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31BB7203" w:rsidR="007F377F" w:rsidRPr="00436EAD" w:rsidRDefault="00436EAD" w:rsidP="00436EAD">
      <w:proofErr w:type="spellStart"/>
      <w:r>
        <w:t>Брановицький</w:t>
      </w:r>
      <w:proofErr w:type="spellEnd"/>
      <w:r>
        <w:t xml:space="preserve"> </w:t>
      </w:r>
      <w:proofErr w:type="spellStart"/>
      <w:r>
        <w:t>Віктор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Вадима </w:t>
      </w:r>
      <w:proofErr w:type="spellStart"/>
      <w:r>
        <w:t>Гетьмана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Адміністративно-правовий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 на </w:t>
      </w:r>
      <w:proofErr w:type="spellStart"/>
      <w:r>
        <w:t>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12.00.07 – </w:t>
      </w:r>
      <w:proofErr w:type="spellStart"/>
      <w:r>
        <w:t>адміністративне</w:t>
      </w:r>
      <w:proofErr w:type="spellEnd"/>
      <w:r>
        <w:t xml:space="preserve"> право і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фінансове</w:t>
      </w:r>
      <w:proofErr w:type="spellEnd"/>
      <w:r>
        <w:t xml:space="preserve"> право; </w:t>
      </w:r>
      <w:proofErr w:type="spellStart"/>
      <w:r>
        <w:t>інформаційне</w:t>
      </w:r>
      <w:proofErr w:type="spellEnd"/>
      <w:r>
        <w:t xml:space="preserve"> право. </w:t>
      </w:r>
      <w:proofErr w:type="spellStart"/>
      <w:r>
        <w:t>Спецрада</w:t>
      </w:r>
      <w:proofErr w:type="spellEnd"/>
      <w:r>
        <w:t xml:space="preserve"> Д 08.893.03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та </w:t>
      </w:r>
      <w:proofErr w:type="spellStart"/>
      <w:r>
        <w:t>фінансів</w:t>
      </w:r>
      <w:proofErr w:type="spellEnd"/>
      <w:r>
        <w:t xml:space="preserve"> (49000, м. </w:t>
      </w:r>
      <w:proofErr w:type="spellStart"/>
      <w:r>
        <w:t>Дніпро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Вернадського</w:t>
      </w:r>
      <w:proofErr w:type="spellEnd"/>
      <w:r>
        <w:t xml:space="preserve">, 2/4, </w:t>
      </w:r>
      <w:proofErr w:type="spellStart"/>
      <w:r>
        <w:t>кім</w:t>
      </w:r>
      <w:proofErr w:type="spellEnd"/>
      <w:r>
        <w:t xml:space="preserve">. 223).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Мосьондз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проректор з </w:t>
      </w:r>
      <w:proofErr w:type="spellStart"/>
      <w:r>
        <w:t>навчальної</w:t>
      </w:r>
      <w:proofErr w:type="spellEnd"/>
      <w:r>
        <w:t xml:space="preserve"> та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Приватного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«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»; </w:t>
      </w:r>
      <w:proofErr w:type="spellStart"/>
      <w:r>
        <w:t>Чехович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Валеріївна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доцент,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навчально-наукової</w:t>
      </w:r>
      <w:proofErr w:type="spellEnd"/>
      <w:r>
        <w:t xml:space="preserve"> </w:t>
      </w:r>
      <w:proofErr w:type="spellStart"/>
      <w:r>
        <w:t>лабораторії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проблем </w:t>
      </w:r>
      <w:proofErr w:type="spellStart"/>
      <w:r>
        <w:t>забезпечення</w:t>
      </w:r>
      <w:proofErr w:type="spellEnd"/>
      <w:r>
        <w:t xml:space="preserve"> прав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постраждали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</w:t>
      </w:r>
      <w:proofErr w:type="spellStart"/>
      <w:r>
        <w:t>Навчально-наукового</w:t>
      </w:r>
      <w:proofErr w:type="spellEnd"/>
      <w:r>
        <w:t xml:space="preserve">  </w:t>
      </w:r>
      <w:proofErr w:type="spellStart"/>
      <w:r>
        <w:t>інституту</w:t>
      </w:r>
      <w:proofErr w:type="spellEnd"/>
      <w:r>
        <w:t xml:space="preserve"> права і </w:t>
      </w:r>
      <w:proofErr w:type="spellStart"/>
      <w:r>
        <w:t>інноваційної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Дніпропетровського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справ; Кравченко Михайло </w:t>
      </w:r>
      <w:proofErr w:type="spellStart"/>
      <w:r>
        <w:t>Георгійович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старший </w:t>
      </w:r>
      <w:proofErr w:type="spellStart"/>
      <w:r>
        <w:t>дослідник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теоретичної</w:t>
      </w:r>
      <w:proofErr w:type="spellEnd"/>
      <w:r>
        <w:t xml:space="preserve"> </w:t>
      </w:r>
      <w:proofErr w:type="spellStart"/>
      <w:r>
        <w:t>юриспруденції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Вадима </w:t>
      </w:r>
      <w:proofErr w:type="spellStart"/>
      <w:r>
        <w:t>Гетьмана</w:t>
      </w:r>
      <w:proofErr w:type="spellEnd"/>
      <w:r>
        <w:t>.</w:t>
      </w:r>
    </w:p>
    <w:sectPr w:rsidR="007F377F" w:rsidRPr="00436E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95EA" w14:textId="77777777" w:rsidR="0009776E" w:rsidRDefault="0009776E">
      <w:pPr>
        <w:spacing w:after="0" w:line="240" w:lineRule="auto"/>
      </w:pPr>
      <w:r>
        <w:separator/>
      </w:r>
    </w:p>
  </w:endnote>
  <w:endnote w:type="continuationSeparator" w:id="0">
    <w:p w14:paraId="6B7AE9CA" w14:textId="77777777" w:rsidR="0009776E" w:rsidRDefault="0009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EBF7" w14:textId="77777777" w:rsidR="0009776E" w:rsidRDefault="0009776E">
      <w:pPr>
        <w:spacing w:after="0" w:line="240" w:lineRule="auto"/>
      </w:pPr>
      <w:r>
        <w:separator/>
      </w:r>
    </w:p>
  </w:footnote>
  <w:footnote w:type="continuationSeparator" w:id="0">
    <w:p w14:paraId="6948EA6C" w14:textId="77777777" w:rsidR="0009776E" w:rsidRDefault="0009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77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6E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112502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2724</cp:revision>
  <dcterms:created xsi:type="dcterms:W3CDTF">2024-06-20T08:51:00Z</dcterms:created>
  <dcterms:modified xsi:type="dcterms:W3CDTF">2025-01-03T20:25:00Z</dcterms:modified>
  <cp:category/>
</cp:coreProperties>
</file>