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1DD0" w:rsidRPr="00BA197A" w:rsidRDefault="00E01DD0" w:rsidP="00E01DD0">
      <w:pPr>
        <w:jc w:val="center"/>
        <w:rPr>
          <w:spacing w:val="18"/>
          <w:sz w:val="28"/>
          <w:szCs w:val="28"/>
          <w:lang w:val="uk-UA"/>
        </w:rPr>
      </w:pPr>
    </w:p>
    <w:p w:rsidR="003C632A" w:rsidRDefault="003C632A" w:rsidP="003C632A">
      <w:pPr>
        <w:jc w:val="center"/>
        <w:rPr>
          <w:sz w:val="28"/>
          <w:szCs w:val="28"/>
          <w:lang w:val="uk-UA"/>
        </w:rPr>
      </w:pPr>
    </w:p>
    <w:p w:rsidR="003C632A" w:rsidRPr="009F1BE7" w:rsidRDefault="003C632A" w:rsidP="003C632A">
      <w:pPr>
        <w:spacing w:line="360" w:lineRule="auto"/>
        <w:jc w:val="center"/>
        <w:rPr>
          <w:sz w:val="28"/>
          <w:szCs w:val="28"/>
          <w:lang w:val="uk-UA"/>
        </w:rPr>
      </w:pPr>
      <w:r>
        <w:rPr>
          <w:sz w:val="28"/>
          <w:szCs w:val="28"/>
          <w:lang w:val="uk-UA"/>
        </w:rPr>
        <w:t>АКАДЕМІЯ МЕДИЧНИХ НАУК УКРАЇНИ</w:t>
      </w:r>
    </w:p>
    <w:p w:rsidR="003C632A" w:rsidRDefault="003C632A" w:rsidP="003C632A">
      <w:pPr>
        <w:pStyle w:val="affffffff5"/>
        <w:rPr>
          <w:i/>
          <w:lang w:val="uk-UA"/>
        </w:rPr>
      </w:pPr>
      <w:r>
        <w:rPr>
          <w:szCs w:val="28"/>
          <w:lang w:val="uk-UA"/>
        </w:rPr>
        <w:t>НАЦІОНАЛЬНИЙ НАУКОВИЙ ЦЕНТР „ІНСТИТУТ КАРДІОЛОГІЇ ІМЕНІ АКАДЕМІКА М. Д. СТРАЖЕСКА</w:t>
      </w:r>
      <w:r>
        <w:rPr>
          <w:szCs w:val="28"/>
        </w:rPr>
        <w:t>”</w:t>
      </w:r>
    </w:p>
    <w:p w:rsidR="003C632A" w:rsidRDefault="003C632A" w:rsidP="003C632A">
      <w:pPr>
        <w:spacing w:line="360" w:lineRule="auto"/>
        <w:rPr>
          <w:sz w:val="28"/>
          <w:szCs w:val="28"/>
          <w:lang w:val="uk-UA"/>
        </w:rPr>
      </w:pPr>
    </w:p>
    <w:p w:rsidR="003C632A" w:rsidRDefault="003C632A" w:rsidP="003C632A">
      <w:pPr>
        <w:keepNext/>
        <w:spacing w:line="360" w:lineRule="auto"/>
        <w:jc w:val="right"/>
        <w:outlineLvl w:val="0"/>
        <w:rPr>
          <w:sz w:val="28"/>
          <w:szCs w:val="28"/>
          <w:lang w:val="uk-UA" w:eastAsia="uk-UA"/>
        </w:rPr>
      </w:pPr>
      <w:r>
        <w:rPr>
          <w:sz w:val="28"/>
          <w:szCs w:val="28"/>
          <w:lang w:val="uk-UA" w:eastAsia="uk-UA"/>
        </w:rPr>
        <w:t>На правах рукопису</w:t>
      </w:r>
    </w:p>
    <w:p w:rsidR="003C632A" w:rsidRDefault="003C632A" w:rsidP="003C632A">
      <w:pPr>
        <w:spacing w:line="360" w:lineRule="auto"/>
        <w:jc w:val="right"/>
        <w:rPr>
          <w:sz w:val="28"/>
          <w:szCs w:val="28"/>
          <w:lang w:val="uk-UA" w:eastAsia="uk-UA"/>
        </w:rPr>
      </w:pPr>
    </w:p>
    <w:p w:rsidR="003C632A" w:rsidRDefault="003C632A" w:rsidP="003C632A">
      <w:pPr>
        <w:spacing w:line="360" w:lineRule="auto"/>
        <w:jc w:val="right"/>
        <w:rPr>
          <w:sz w:val="28"/>
          <w:szCs w:val="28"/>
          <w:lang w:val="uk-UA" w:eastAsia="uk-UA"/>
        </w:rPr>
      </w:pPr>
    </w:p>
    <w:p w:rsidR="003C632A" w:rsidRDefault="003C632A" w:rsidP="003C632A">
      <w:pPr>
        <w:spacing w:line="360" w:lineRule="auto"/>
        <w:jc w:val="center"/>
        <w:rPr>
          <w:sz w:val="28"/>
          <w:szCs w:val="28"/>
          <w:lang w:val="uk-UA" w:eastAsia="uk-UA"/>
        </w:rPr>
      </w:pPr>
      <w:r>
        <w:rPr>
          <w:sz w:val="28"/>
          <w:szCs w:val="28"/>
          <w:lang w:val="uk-UA" w:eastAsia="uk-UA"/>
        </w:rPr>
        <w:t xml:space="preserve"> </w:t>
      </w:r>
    </w:p>
    <w:p w:rsidR="003C632A" w:rsidRDefault="003C632A" w:rsidP="003C632A">
      <w:pPr>
        <w:jc w:val="center"/>
        <w:rPr>
          <w:sz w:val="28"/>
          <w:szCs w:val="28"/>
          <w:lang w:val="uk-UA"/>
        </w:rPr>
      </w:pPr>
      <w:r>
        <w:rPr>
          <w:sz w:val="28"/>
          <w:szCs w:val="28"/>
          <w:lang w:val="uk-UA"/>
        </w:rPr>
        <w:t xml:space="preserve">ЧЕРЕДНИЧЕНКО МАРИНА ЗАХАРІВНА </w:t>
      </w: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right"/>
        <w:rPr>
          <w:sz w:val="28"/>
          <w:szCs w:val="28"/>
          <w:lang w:val="uk-UA" w:eastAsia="uk-UA"/>
        </w:rPr>
      </w:pPr>
      <w:r>
        <w:rPr>
          <w:sz w:val="28"/>
          <w:szCs w:val="28"/>
          <w:lang w:val="uk-UA" w:eastAsia="uk-UA"/>
        </w:rPr>
        <w:t>УДК: 616.12-008.313; 612.172-085</w:t>
      </w:r>
    </w:p>
    <w:p w:rsidR="003C632A" w:rsidRDefault="003C632A" w:rsidP="003C632A">
      <w:pPr>
        <w:spacing w:line="360" w:lineRule="auto"/>
        <w:jc w:val="center"/>
        <w:rPr>
          <w:sz w:val="28"/>
          <w:szCs w:val="28"/>
          <w:lang w:val="uk-UA" w:eastAsia="uk-UA"/>
        </w:rPr>
      </w:pPr>
      <w:bookmarkStart w:id="0" w:name="_GoBack"/>
      <w:r>
        <w:rPr>
          <w:sz w:val="28"/>
          <w:szCs w:val="28"/>
          <w:lang w:val="uk-UA" w:eastAsia="uk-UA"/>
        </w:rPr>
        <w:t xml:space="preserve">АНТИТРОМБОТИЧНА ТЕРАПІЯ </w:t>
      </w:r>
      <w:r>
        <w:rPr>
          <w:bCs/>
          <w:sz w:val="28"/>
          <w:szCs w:val="28"/>
          <w:lang w:val="uk-UA" w:eastAsia="uk-UA"/>
        </w:rPr>
        <w:t xml:space="preserve">НИЗЬКОМОЛЕКУЛЯРНИМИ ГЕПАРИНАМИ </w:t>
      </w:r>
      <w:r>
        <w:rPr>
          <w:sz w:val="28"/>
          <w:szCs w:val="28"/>
          <w:lang w:val="uk-UA" w:eastAsia="uk-UA"/>
        </w:rPr>
        <w:t>ПРИ ВІДНОВЛЕННІ РИТМУ У ХВОРИХ З ФІБРИЛЯЦІЄЮ ПЕРЕДСЕРДЬ</w:t>
      </w:r>
    </w:p>
    <w:bookmarkEnd w:id="0"/>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val="uk-UA" w:eastAsia="uk-UA"/>
        </w:rPr>
      </w:pPr>
      <w:r>
        <w:rPr>
          <w:sz w:val="28"/>
          <w:szCs w:val="28"/>
          <w:lang w:val="uk-UA" w:eastAsia="uk-UA"/>
        </w:rPr>
        <w:t xml:space="preserve">14.01.11 </w:t>
      </w:r>
      <w:r w:rsidRPr="003C632A">
        <w:rPr>
          <w:sz w:val="28"/>
          <w:szCs w:val="28"/>
          <w:lang w:eastAsia="uk-UA"/>
        </w:rPr>
        <w:t>–</w:t>
      </w:r>
      <w:r>
        <w:rPr>
          <w:sz w:val="28"/>
          <w:szCs w:val="28"/>
          <w:lang w:val="uk-UA" w:eastAsia="uk-UA"/>
        </w:rPr>
        <w:t xml:space="preserve"> кардіологія</w:t>
      </w: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val="uk-UA" w:eastAsia="uk-UA"/>
        </w:rPr>
      </w:pPr>
      <w:r>
        <w:rPr>
          <w:sz w:val="28"/>
          <w:szCs w:val="28"/>
          <w:lang w:val="uk-UA" w:eastAsia="uk-UA"/>
        </w:rPr>
        <w:t xml:space="preserve">Дисертація на здобуття наукового ступеня </w:t>
      </w:r>
    </w:p>
    <w:p w:rsidR="003C632A" w:rsidRDefault="003C632A" w:rsidP="003C632A">
      <w:pPr>
        <w:spacing w:line="360" w:lineRule="auto"/>
        <w:jc w:val="center"/>
        <w:rPr>
          <w:sz w:val="28"/>
          <w:szCs w:val="28"/>
          <w:lang w:val="uk-UA" w:eastAsia="uk-UA"/>
        </w:rPr>
      </w:pPr>
      <w:r>
        <w:rPr>
          <w:sz w:val="28"/>
          <w:szCs w:val="28"/>
          <w:lang w:val="uk-UA" w:eastAsia="uk-UA"/>
        </w:rPr>
        <w:t>кандидата медичних наук</w:t>
      </w: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both"/>
        <w:rPr>
          <w:sz w:val="28"/>
          <w:szCs w:val="28"/>
          <w:lang w:val="uk-UA" w:eastAsia="uk-UA"/>
        </w:rPr>
      </w:pP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Науковий керівник –</w:t>
      </w:r>
    </w:p>
    <w:p w:rsidR="003C632A" w:rsidRDefault="003C632A" w:rsidP="003C632A">
      <w:pPr>
        <w:spacing w:line="360" w:lineRule="auto"/>
        <w:jc w:val="both"/>
        <w:rPr>
          <w:sz w:val="28"/>
          <w:szCs w:val="28"/>
          <w:lang w:val="uk-UA" w:eastAsia="uk-UA"/>
        </w:rPr>
      </w:pP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доктор медичних наук,</w:t>
      </w:r>
    </w:p>
    <w:p w:rsidR="003C632A" w:rsidRDefault="003C632A" w:rsidP="003C632A">
      <w:pPr>
        <w:spacing w:line="360" w:lineRule="auto"/>
        <w:jc w:val="both"/>
        <w:rPr>
          <w:sz w:val="28"/>
          <w:szCs w:val="28"/>
          <w:lang w:val="uk-UA" w:eastAsia="uk-UA"/>
        </w:rPr>
      </w:pP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професор Сичов О.С.</w:t>
      </w:r>
    </w:p>
    <w:p w:rsidR="003C632A" w:rsidRDefault="003C632A" w:rsidP="003C632A">
      <w:pPr>
        <w:spacing w:line="360" w:lineRule="auto"/>
        <w:jc w:val="both"/>
        <w:rPr>
          <w:sz w:val="28"/>
          <w:szCs w:val="28"/>
          <w:lang w:val="uk-UA" w:eastAsia="uk-UA"/>
        </w:rPr>
      </w:pP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val="uk-UA" w:eastAsia="uk-UA"/>
        </w:rPr>
      </w:pPr>
    </w:p>
    <w:p w:rsidR="003C632A" w:rsidRDefault="003C632A" w:rsidP="003C632A">
      <w:pPr>
        <w:spacing w:line="360" w:lineRule="auto"/>
        <w:jc w:val="center"/>
        <w:rPr>
          <w:sz w:val="28"/>
          <w:szCs w:val="28"/>
          <w:lang w:eastAsia="uk-UA"/>
        </w:rPr>
      </w:pPr>
      <w:r>
        <w:rPr>
          <w:sz w:val="28"/>
          <w:szCs w:val="28"/>
          <w:lang w:val="uk-UA" w:eastAsia="uk-UA"/>
        </w:rPr>
        <w:lastRenderedPageBreak/>
        <w:t xml:space="preserve">Київ </w:t>
      </w:r>
      <w:r w:rsidRPr="003C632A">
        <w:rPr>
          <w:sz w:val="28"/>
          <w:szCs w:val="28"/>
          <w:lang w:eastAsia="uk-UA"/>
        </w:rPr>
        <w:t>–</w:t>
      </w:r>
      <w:r>
        <w:rPr>
          <w:sz w:val="28"/>
          <w:szCs w:val="28"/>
          <w:lang w:eastAsia="uk-UA"/>
        </w:rPr>
        <w:t xml:space="preserve"> </w:t>
      </w:r>
      <w:r>
        <w:rPr>
          <w:sz w:val="28"/>
          <w:szCs w:val="28"/>
          <w:lang w:val="uk-UA" w:eastAsia="uk-UA"/>
        </w:rPr>
        <w:t>2008</w:t>
      </w:r>
    </w:p>
    <w:p w:rsidR="003C632A" w:rsidRDefault="003C632A" w:rsidP="003C632A">
      <w:pPr>
        <w:tabs>
          <w:tab w:val="right" w:leader="dot" w:pos="8505"/>
        </w:tabs>
        <w:spacing w:line="360" w:lineRule="auto"/>
        <w:jc w:val="center"/>
        <w:rPr>
          <w:sz w:val="28"/>
          <w:szCs w:val="28"/>
          <w:lang w:val="uk-UA" w:eastAsia="uk-UA"/>
        </w:rPr>
      </w:pPr>
    </w:p>
    <w:p w:rsidR="003C632A" w:rsidRDefault="003C632A" w:rsidP="003C632A">
      <w:pPr>
        <w:tabs>
          <w:tab w:val="right" w:leader="dot" w:pos="8505"/>
        </w:tabs>
        <w:spacing w:line="360" w:lineRule="auto"/>
        <w:jc w:val="center"/>
        <w:rPr>
          <w:sz w:val="28"/>
          <w:szCs w:val="28"/>
          <w:lang w:val="uk-UA" w:eastAsia="uk-UA"/>
        </w:rPr>
      </w:pPr>
      <w:r>
        <w:rPr>
          <w:sz w:val="28"/>
          <w:szCs w:val="28"/>
          <w:lang w:val="uk-UA" w:eastAsia="uk-UA"/>
        </w:rPr>
        <w:t>ЗМІСТ</w:t>
      </w:r>
    </w:p>
    <w:p w:rsidR="003C632A" w:rsidRDefault="003C632A" w:rsidP="003C632A">
      <w:pPr>
        <w:tabs>
          <w:tab w:val="left" w:leader="dot" w:pos="9072"/>
        </w:tabs>
        <w:spacing w:line="360" w:lineRule="auto"/>
        <w:jc w:val="both"/>
        <w:rPr>
          <w:sz w:val="28"/>
          <w:szCs w:val="28"/>
          <w:lang w:eastAsia="uk-UA"/>
        </w:rPr>
      </w:pPr>
      <w:r>
        <w:rPr>
          <w:sz w:val="28"/>
          <w:szCs w:val="28"/>
          <w:lang w:val="uk-UA" w:eastAsia="uk-UA"/>
        </w:rPr>
        <w:t>ПЕРЕЛІК УМОВНИХ ПОЗНАЧЕНЬ, СИМВОЛІВ І СКОРОЧЕНЬ……………..4</w:t>
      </w:r>
    </w:p>
    <w:p w:rsidR="003C632A" w:rsidRDefault="003C632A" w:rsidP="003C632A">
      <w:pPr>
        <w:tabs>
          <w:tab w:val="left" w:leader="dot" w:pos="9072"/>
        </w:tabs>
        <w:spacing w:line="360" w:lineRule="auto"/>
        <w:jc w:val="both"/>
        <w:rPr>
          <w:sz w:val="28"/>
          <w:szCs w:val="28"/>
          <w:lang w:val="uk-UA" w:eastAsia="uk-UA"/>
        </w:rPr>
      </w:pPr>
      <w:r>
        <w:rPr>
          <w:sz w:val="28"/>
          <w:szCs w:val="28"/>
          <w:lang w:val="uk-UA" w:eastAsia="uk-UA"/>
        </w:rPr>
        <w:t>ВСТУП</w:t>
      </w:r>
      <w:r>
        <w:rPr>
          <w:sz w:val="28"/>
          <w:szCs w:val="28"/>
          <w:lang w:val="uk-UA" w:eastAsia="uk-UA"/>
        </w:rPr>
        <w:tab/>
        <w:t>…..6</w:t>
      </w:r>
    </w:p>
    <w:p w:rsidR="003C632A" w:rsidRPr="008B63D0" w:rsidRDefault="003C632A" w:rsidP="003C632A">
      <w:pPr>
        <w:tabs>
          <w:tab w:val="left" w:leader="dot" w:pos="9072"/>
        </w:tabs>
        <w:spacing w:line="360" w:lineRule="auto"/>
        <w:jc w:val="both"/>
        <w:rPr>
          <w:sz w:val="28"/>
          <w:szCs w:val="28"/>
          <w:lang w:eastAsia="uk-UA"/>
        </w:rPr>
      </w:pPr>
      <w:r>
        <w:rPr>
          <w:sz w:val="28"/>
          <w:szCs w:val="28"/>
          <w:lang w:val="uk-UA" w:eastAsia="uk-UA"/>
        </w:rPr>
        <w:t xml:space="preserve">РОЗДІЛ 1. </w:t>
      </w:r>
      <w:r w:rsidRPr="005A6805">
        <w:rPr>
          <w:sz w:val="28"/>
          <w:szCs w:val="28"/>
          <w:lang w:val="uk-UA" w:eastAsia="uk-UA"/>
        </w:rPr>
        <w:t>Шляхи вдосконалення профілактики тромбоемболічних ускладнень (ТЕУ) у хворих з фібриляцією передсердь (ФП) (</w:t>
      </w:r>
      <w:r>
        <w:rPr>
          <w:sz w:val="28"/>
          <w:szCs w:val="28"/>
          <w:lang w:val="uk-UA" w:eastAsia="uk-UA"/>
        </w:rPr>
        <w:t>о</w:t>
      </w:r>
      <w:r w:rsidRPr="005A6805">
        <w:rPr>
          <w:sz w:val="28"/>
          <w:szCs w:val="28"/>
          <w:lang w:val="uk-UA" w:eastAsia="uk-UA"/>
        </w:rPr>
        <w:t>гляд літератури)</w:t>
      </w:r>
      <w:r>
        <w:rPr>
          <w:sz w:val="28"/>
          <w:szCs w:val="28"/>
          <w:lang w:val="uk-UA" w:eastAsia="uk-UA"/>
        </w:rPr>
        <w:t>.…….….…1</w:t>
      </w:r>
      <w:r w:rsidRPr="008B63D0">
        <w:rPr>
          <w:sz w:val="28"/>
          <w:szCs w:val="28"/>
          <w:lang w:eastAsia="uk-UA"/>
        </w:rPr>
        <w:t>3</w:t>
      </w:r>
    </w:p>
    <w:p w:rsidR="003C632A" w:rsidRPr="008B63D0" w:rsidRDefault="003C632A" w:rsidP="003C632A">
      <w:pPr>
        <w:tabs>
          <w:tab w:val="left" w:leader="dot" w:pos="9072"/>
        </w:tabs>
        <w:spacing w:line="360" w:lineRule="auto"/>
        <w:jc w:val="both"/>
        <w:rPr>
          <w:sz w:val="28"/>
          <w:szCs w:val="28"/>
        </w:rPr>
      </w:pPr>
      <w:r>
        <w:rPr>
          <w:sz w:val="28"/>
          <w:szCs w:val="28"/>
          <w:lang w:val="uk-UA"/>
        </w:rPr>
        <w:t>1.1 Оцінка основних механізмів негативного впливу ФП на формування внутрішньопередсердних тромбів та ТЕУ………………………………………..1</w:t>
      </w:r>
      <w:r w:rsidRPr="008B63D0">
        <w:rPr>
          <w:sz w:val="28"/>
          <w:szCs w:val="28"/>
        </w:rPr>
        <w:t>3</w:t>
      </w:r>
    </w:p>
    <w:p w:rsidR="003C632A" w:rsidRPr="008B63D0" w:rsidRDefault="003C632A" w:rsidP="003C632A">
      <w:pPr>
        <w:tabs>
          <w:tab w:val="left" w:leader="dot" w:pos="9072"/>
        </w:tabs>
        <w:spacing w:line="360" w:lineRule="auto"/>
        <w:jc w:val="both"/>
        <w:rPr>
          <w:sz w:val="28"/>
          <w:szCs w:val="28"/>
          <w:lang w:eastAsia="uk-UA"/>
        </w:rPr>
      </w:pPr>
      <w:r>
        <w:rPr>
          <w:sz w:val="28"/>
          <w:szCs w:val="28"/>
          <w:lang w:val="uk-UA"/>
        </w:rPr>
        <w:t>1.1.1 Етіологія розвитку ТЕУ</w:t>
      </w:r>
      <w:r>
        <w:rPr>
          <w:sz w:val="28"/>
          <w:szCs w:val="28"/>
          <w:lang w:val="uk-UA" w:eastAsia="uk-UA"/>
        </w:rPr>
        <w:t xml:space="preserve"> при ФП………………………………………….…1</w:t>
      </w:r>
      <w:r w:rsidRPr="008B63D0">
        <w:rPr>
          <w:sz w:val="28"/>
          <w:szCs w:val="28"/>
          <w:lang w:eastAsia="uk-UA"/>
        </w:rPr>
        <w:t>3</w:t>
      </w:r>
    </w:p>
    <w:p w:rsidR="003C632A" w:rsidRPr="00DE16EE" w:rsidRDefault="003C632A" w:rsidP="003C632A">
      <w:pPr>
        <w:spacing w:line="360" w:lineRule="auto"/>
        <w:jc w:val="both"/>
        <w:rPr>
          <w:sz w:val="28"/>
          <w:szCs w:val="28"/>
          <w:lang w:eastAsia="uk-UA"/>
        </w:rPr>
      </w:pPr>
      <w:r>
        <w:rPr>
          <w:sz w:val="28"/>
          <w:szCs w:val="28"/>
          <w:lang w:val="uk-UA" w:eastAsia="uk-UA"/>
        </w:rPr>
        <w:t>1.1.2 Патофізіологія тромбоутворення при ФП</w:t>
      </w:r>
      <w:r>
        <w:rPr>
          <w:sz w:val="28"/>
          <w:szCs w:val="28"/>
          <w:lang w:val="uk-UA"/>
        </w:rPr>
        <w:t>…………………………………..</w:t>
      </w:r>
      <w:r>
        <w:rPr>
          <w:sz w:val="28"/>
          <w:szCs w:val="28"/>
          <w:lang w:val="uk-UA" w:eastAsia="uk-UA"/>
        </w:rPr>
        <w:t>1</w:t>
      </w:r>
      <w:r w:rsidRPr="00DE16EE">
        <w:rPr>
          <w:sz w:val="28"/>
          <w:szCs w:val="28"/>
          <w:lang w:eastAsia="uk-UA"/>
        </w:rPr>
        <w:t>5</w:t>
      </w:r>
    </w:p>
    <w:p w:rsidR="003C632A" w:rsidRPr="00DE16EE" w:rsidRDefault="003C632A" w:rsidP="003C632A">
      <w:pPr>
        <w:pStyle w:val="Avtoref14"/>
        <w:tabs>
          <w:tab w:val="left" w:leader="dot" w:pos="9072"/>
        </w:tabs>
        <w:spacing w:line="360" w:lineRule="auto"/>
        <w:ind w:firstLine="0"/>
        <w:rPr>
          <w:lang w:val="ru-RU"/>
        </w:rPr>
      </w:pPr>
      <w:r>
        <w:t>1.1.3 Стратифікація ризику ТЕУ у пацієнтів з ФП ……..………………………..1</w:t>
      </w:r>
      <w:r w:rsidRPr="00DE16EE">
        <w:rPr>
          <w:lang w:val="ru-RU"/>
        </w:rPr>
        <w:t>7</w:t>
      </w:r>
    </w:p>
    <w:p w:rsidR="003C632A" w:rsidRPr="008B63D0" w:rsidRDefault="003C632A" w:rsidP="003C632A">
      <w:pPr>
        <w:spacing w:line="360" w:lineRule="auto"/>
        <w:jc w:val="both"/>
        <w:rPr>
          <w:sz w:val="28"/>
          <w:szCs w:val="28"/>
          <w:lang w:eastAsia="uk-UA"/>
        </w:rPr>
      </w:pPr>
      <w:r>
        <w:rPr>
          <w:sz w:val="28"/>
          <w:szCs w:val="28"/>
          <w:lang w:val="uk-UA" w:eastAsia="uk-UA"/>
        </w:rPr>
        <w:t xml:space="preserve">1.2 </w:t>
      </w:r>
      <w:r>
        <w:rPr>
          <w:sz w:val="28"/>
          <w:szCs w:val="28"/>
          <w:lang w:val="uk-UA"/>
        </w:rPr>
        <w:t>Антитромботична терапія з метою профілактики ТЕУ у хворих з ФП…………………………………………………………………………………...</w:t>
      </w:r>
      <w:r w:rsidRPr="008B63D0">
        <w:rPr>
          <w:sz w:val="28"/>
          <w:szCs w:val="28"/>
        </w:rPr>
        <w:t>19</w:t>
      </w:r>
    </w:p>
    <w:p w:rsidR="003C632A" w:rsidRPr="00DE16EE" w:rsidRDefault="003C632A" w:rsidP="003C632A">
      <w:pPr>
        <w:spacing w:line="360" w:lineRule="auto"/>
        <w:jc w:val="both"/>
        <w:rPr>
          <w:sz w:val="28"/>
          <w:szCs w:val="28"/>
        </w:rPr>
      </w:pPr>
      <w:r>
        <w:rPr>
          <w:sz w:val="28"/>
          <w:szCs w:val="28"/>
          <w:lang w:val="uk-UA" w:eastAsia="uk-UA"/>
        </w:rPr>
        <w:t xml:space="preserve">1.2.1 </w:t>
      </w:r>
      <w:r>
        <w:rPr>
          <w:sz w:val="28"/>
          <w:szCs w:val="28"/>
          <w:lang w:val="uk-UA"/>
        </w:rPr>
        <w:t>Антитромботичні стратегії профілактики ішемічного інсульту і системних тромбоемболій……………………………………………………………………...</w:t>
      </w:r>
      <w:r w:rsidRPr="00DE16EE">
        <w:rPr>
          <w:sz w:val="28"/>
          <w:szCs w:val="28"/>
        </w:rPr>
        <w:t>19</w:t>
      </w:r>
    </w:p>
    <w:p w:rsidR="003C632A" w:rsidRPr="00061C6D" w:rsidRDefault="003C632A" w:rsidP="003C632A">
      <w:pPr>
        <w:tabs>
          <w:tab w:val="left" w:leader="dot" w:pos="9072"/>
        </w:tabs>
        <w:spacing w:line="360" w:lineRule="auto"/>
        <w:jc w:val="both"/>
        <w:rPr>
          <w:sz w:val="28"/>
          <w:szCs w:val="28"/>
          <w:lang w:eastAsia="uk-UA"/>
        </w:rPr>
      </w:pPr>
      <w:r>
        <w:rPr>
          <w:sz w:val="28"/>
          <w:szCs w:val="28"/>
          <w:lang w:val="uk-UA" w:eastAsia="uk-UA"/>
        </w:rPr>
        <w:t>1.2.2. Нові напрямки антикоагулянтної терапії (АКТ)…………………………..2</w:t>
      </w:r>
      <w:r w:rsidRPr="00061C6D">
        <w:rPr>
          <w:sz w:val="28"/>
          <w:szCs w:val="28"/>
          <w:lang w:eastAsia="uk-UA"/>
        </w:rPr>
        <w:t>2</w:t>
      </w:r>
    </w:p>
    <w:p w:rsidR="003C632A" w:rsidRPr="00061C6D" w:rsidRDefault="003C632A" w:rsidP="003C632A">
      <w:pPr>
        <w:pStyle w:val="Avtoref14"/>
        <w:tabs>
          <w:tab w:val="left" w:leader="dot" w:pos="9072"/>
        </w:tabs>
        <w:spacing w:line="360" w:lineRule="auto"/>
        <w:ind w:firstLine="0"/>
        <w:rPr>
          <w:lang w:val="ru-RU" w:eastAsia="uk-UA"/>
        </w:rPr>
      </w:pPr>
      <w:r>
        <w:rPr>
          <w:lang w:eastAsia="uk-UA"/>
        </w:rPr>
        <w:t xml:space="preserve">1.3 </w:t>
      </w:r>
      <w:r>
        <w:t>Профілактика тромбоемболій при відновленні синусового ритму</w:t>
      </w:r>
      <w:r>
        <w:rPr>
          <w:lang w:eastAsia="uk-UA"/>
        </w:rPr>
        <w:t xml:space="preserve"> та скорочення термінів АКТ……………………………………………………</w:t>
      </w:r>
      <w:r>
        <w:t>….…</w:t>
      </w:r>
      <w:r>
        <w:rPr>
          <w:lang w:eastAsia="uk-UA"/>
        </w:rPr>
        <w:t>2</w:t>
      </w:r>
      <w:r w:rsidRPr="00061C6D">
        <w:rPr>
          <w:lang w:val="ru-RU" w:eastAsia="uk-UA"/>
        </w:rPr>
        <w:t>4</w:t>
      </w:r>
    </w:p>
    <w:p w:rsidR="003C632A" w:rsidRPr="00061C6D" w:rsidRDefault="003C632A" w:rsidP="003C632A">
      <w:pPr>
        <w:pStyle w:val="Avtoref14"/>
        <w:tabs>
          <w:tab w:val="left" w:leader="dot" w:pos="9072"/>
        </w:tabs>
        <w:spacing w:line="360" w:lineRule="auto"/>
        <w:ind w:firstLine="0"/>
        <w:rPr>
          <w:lang w:val="ru-RU" w:eastAsia="uk-UA"/>
        </w:rPr>
      </w:pPr>
      <w:r>
        <w:rPr>
          <w:lang w:eastAsia="uk-UA"/>
        </w:rPr>
        <w:t xml:space="preserve">1.3.1 Механізм збільшення </w:t>
      </w:r>
      <w:r>
        <w:t>ризику ТЕУ при відновленні синусового ритму……………………………………………………………………………...…</w:t>
      </w:r>
      <w:r>
        <w:rPr>
          <w:lang w:eastAsia="uk-UA"/>
        </w:rPr>
        <w:t>2</w:t>
      </w:r>
      <w:r w:rsidRPr="00061C6D">
        <w:rPr>
          <w:lang w:val="ru-RU" w:eastAsia="uk-UA"/>
        </w:rPr>
        <w:t>4</w:t>
      </w:r>
    </w:p>
    <w:p w:rsidR="003C632A" w:rsidRPr="00061C6D" w:rsidRDefault="003C632A" w:rsidP="003C632A">
      <w:pPr>
        <w:pStyle w:val="Avtoref14"/>
        <w:tabs>
          <w:tab w:val="left" w:leader="dot" w:pos="9072"/>
        </w:tabs>
        <w:spacing w:line="360" w:lineRule="auto"/>
        <w:ind w:firstLine="0"/>
        <w:rPr>
          <w:lang w:val="ru-RU" w:eastAsia="uk-UA"/>
        </w:rPr>
      </w:pPr>
      <w:r>
        <w:rPr>
          <w:lang w:eastAsia="uk-UA"/>
        </w:rPr>
        <w:t>1.3.2 Використання низькомолекулярних гепаринів при відновленні ритму у хворих з персистуючою ФП……………………………………………………….2</w:t>
      </w:r>
      <w:r w:rsidRPr="00061C6D">
        <w:rPr>
          <w:lang w:val="ru-RU" w:eastAsia="uk-UA"/>
        </w:rPr>
        <w:t>5</w:t>
      </w:r>
    </w:p>
    <w:p w:rsidR="003C632A" w:rsidRPr="002F4E2F" w:rsidRDefault="003C632A" w:rsidP="003C632A">
      <w:pPr>
        <w:pStyle w:val="Avtoref14"/>
        <w:tabs>
          <w:tab w:val="left" w:leader="dot" w:pos="9072"/>
        </w:tabs>
        <w:spacing w:line="360" w:lineRule="auto"/>
        <w:ind w:firstLine="0"/>
        <w:rPr>
          <w:lang w:val="ru-RU" w:eastAsia="uk-UA"/>
        </w:rPr>
      </w:pPr>
      <w:r>
        <w:t xml:space="preserve">1.3.3 </w:t>
      </w:r>
      <w:r>
        <w:rPr>
          <w:lang w:eastAsia="uk-UA"/>
        </w:rPr>
        <w:t>Шляхи скорочення строків проведення АКТ……………………………....2</w:t>
      </w:r>
      <w:r w:rsidRPr="002F4E2F">
        <w:rPr>
          <w:lang w:val="ru-RU" w:eastAsia="uk-UA"/>
        </w:rPr>
        <w:t>7</w:t>
      </w:r>
    </w:p>
    <w:p w:rsidR="003C632A" w:rsidRPr="002F4E2F" w:rsidRDefault="003C632A" w:rsidP="003C632A">
      <w:pPr>
        <w:spacing w:line="360" w:lineRule="auto"/>
        <w:jc w:val="both"/>
        <w:rPr>
          <w:sz w:val="28"/>
          <w:szCs w:val="28"/>
          <w:lang w:eastAsia="uk-UA"/>
        </w:rPr>
      </w:pPr>
      <w:r>
        <w:rPr>
          <w:sz w:val="28"/>
          <w:szCs w:val="28"/>
          <w:lang w:eastAsia="uk-UA"/>
        </w:rPr>
        <w:t xml:space="preserve">1.3.3.1 </w:t>
      </w:r>
      <w:r w:rsidRPr="002F4E2F">
        <w:rPr>
          <w:sz w:val="28"/>
          <w:szCs w:val="28"/>
          <w:lang w:eastAsia="uk-UA"/>
        </w:rPr>
        <w:t>Черезстравохідна ехокардіографія і мультиспіральна комп’ютерна томографія серця</w:t>
      </w:r>
      <w:r w:rsidRPr="002F4E2F">
        <w:rPr>
          <w:lang w:eastAsia="uk-UA"/>
        </w:rPr>
        <w:t xml:space="preserve"> </w:t>
      </w:r>
      <w:r>
        <w:rPr>
          <w:sz w:val="28"/>
          <w:szCs w:val="28"/>
          <w:lang w:val="uk-UA"/>
        </w:rPr>
        <w:t>……………………………………………………...</w:t>
      </w:r>
      <w:r>
        <w:rPr>
          <w:sz w:val="28"/>
          <w:szCs w:val="28"/>
          <w:lang w:eastAsia="uk-UA"/>
        </w:rPr>
        <w:t>……………2</w:t>
      </w:r>
      <w:r w:rsidRPr="002F4E2F">
        <w:rPr>
          <w:sz w:val="28"/>
          <w:szCs w:val="28"/>
          <w:lang w:eastAsia="uk-UA"/>
        </w:rPr>
        <w:t>7</w:t>
      </w:r>
    </w:p>
    <w:p w:rsidR="003C632A" w:rsidRPr="002F4E2F" w:rsidRDefault="003C632A" w:rsidP="003C632A">
      <w:pPr>
        <w:pStyle w:val="Avtoref14"/>
        <w:tabs>
          <w:tab w:val="left" w:leader="dot" w:pos="9072"/>
        </w:tabs>
        <w:spacing w:line="360" w:lineRule="auto"/>
        <w:ind w:firstLine="0"/>
        <w:rPr>
          <w:lang w:val="ru-RU" w:eastAsia="uk-UA"/>
        </w:rPr>
      </w:pPr>
      <w:r>
        <w:rPr>
          <w:lang w:eastAsia="uk-UA"/>
        </w:rPr>
        <w:t xml:space="preserve">1.3.3.2 </w:t>
      </w:r>
      <w:r>
        <w:t>Діагностика порушень гемостазу і контроль ефективності антикоагулянтної терапії у хворих з фібриляцією передсердь</w:t>
      </w:r>
      <w:r>
        <w:rPr>
          <w:lang w:eastAsia="uk-UA"/>
        </w:rPr>
        <w:t>……………...…..31</w:t>
      </w:r>
    </w:p>
    <w:p w:rsidR="003C632A" w:rsidRPr="002F4E2F" w:rsidRDefault="003C632A" w:rsidP="003C632A">
      <w:pPr>
        <w:pStyle w:val="Avtoref14"/>
        <w:tabs>
          <w:tab w:val="left" w:leader="dot" w:pos="9072"/>
        </w:tabs>
        <w:spacing w:line="360" w:lineRule="auto"/>
        <w:ind w:firstLine="0"/>
        <w:rPr>
          <w:lang w:val="ru-RU" w:eastAsia="uk-UA"/>
        </w:rPr>
      </w:pPr>
      <w:r>
        <w:rPr>
          <w:lang w:eastAsia="uk-UA"/>
        </w:rPr>
        <w:lastRenderedPageBreak/>
        <w:t>1.3.3.3 Контроль динаміки відновлення механічної функції лівого передсердя після кардіоверсії……………………………………………………………..…….3</w:t>
      </w:r>
      <w:r w:rsidRPr="002F4E2F">
        <w:rPr>
          <w:lang w:val="ru-RU" w:eastAsia="uk-UA"/>
        </w:rPr>
        <w:t>7</w:t>
      </w:r>
    </w:p>
    <w:p w:rsidR="003C632A" w:rsidRDefault="003C632A" w:rsidP="003C632A">
      <w:pPr>
        <w:pStyle w:val="Avtoref14"/>
        <w:tabs>
          <w:tab w:val="left" w:leader="dot" w:pos="9072"/>
        </w:tabs>
        <w:spacing w:line="360" w:lineRule="auto"/>
        <w:ind w:firstLine="0"/>
        <w:rPr>
          <w:lang w:eastAsia="uk-UA"/>
        </w:rPr>
      </w:pPr>
      <w:r>
        <w:rPr>
          <w:lang w:eastAsia="uk-UA"/>
        </w:rPr>
        <w:t xml:space="preserve">РОЗДІЛ 2. </w:t>
      </w:r>
      <w:r w:rsidRPr="005A6805">
        <w:rPr>
          <w:lang w:eastAsia="uk-UA"/>
        </w:rPr>
        <w:t>Матеріал і методи дослідження</w:t>
      </w:r>
      <w:r>
        <w:rPr>
          <w:lang w:eastAsia="uk-UA"/>
        </w:rPr>
        <w:t>…………………..………………..….41</w:t>
      </w:r>
    </w:p>
    <w:p w:rsidR="003C632A" w:rsidRDefault="003C632A" w:rsidP="003C632A">
      <w:pPr>
        <w:tabs>
          <w:tab w:val="left" w:leader="dot" w:pos="9072"/>
        </w:tabs>
        <w:spacing w:line="360" w:lineRule="auto"/>
        <w:jc w:val="both"/>
        <w:rPr>
          <w:sz w:val="28"/>
          <w:szCs w:val="28"/>
          <w:lang w:val="uk-UA" w:eastAsia="uk-UA"/>
        </w:rPr>
      </w:pPr>
      <w:r>
        <w:rPr>
          <w:sz w:val="28"/>
          <w:szCs w:val="28"/>
          <w:lang w:val="uk-UA" w:eastAsia="uk-UA"/>
        </w:rPr>
        <w:t>2.1 Матеріал дослідження………………………………………………………….41</w:t>
      </w:r>
    </w:p>
    <w:p w:rsidR="003C632A" w:rsidRDefault="003C632A" w:rsidP="003C632A">
      <w:pPr>
        <w:tabs>
          <w:tab w:val="left" w:leader="dot" w:pos="9072"/>
        </w:tabs>
        <w:spacing w:line="360" w:lineRule="auto"/>
        <w:jc w:val="both"/>
        <w:rPr>
          <w:sz w:val="28"/>
          <w:szCs w:val="28"/>
          <w:lang w:val="uk-UA"/>
        </w:rPr>
      </w:pPr>
      <w:r>
        <w:rPr>
          <w:sz w:val="28"/>
          <w:szCs w:val="28"/>
          <w:lang w:val="uk-UA"/>
        </w:rPr>
        <w:t>2.2 Методи дослідження…………………………………………………...……....46</w:t>
      </w:r>
    </w:p>
    <w:p w:rsidR="003C632A" w:rsidRDefault="003C632A" w:rsidP="003C632A">
      <w:pPr>
        <w:tabs>
          <w:tab w:val="left" w:leader="dot" w:pos="9072"/>
        </w:tabs>
        <w:spacing w:line="360" w:lineRule="auto"/>
        <w:jc w:val="both"/>
        <w:rPr>
          <w:sz w:val="28"/>
          <w:szCs w:val="28"/>
          <w:lang w:val="uk-UA"/>
        </w:rPr>
      </w:pPr>
      <w:r>
        <w:rPr>
          <w:sz w:val="28"/>
          <w:szCs w:val="28"/>
          <w:lang w:val="uk-UA"/>
        </w:rPr>
        <w:t>2.2.1 Загальноклінічне обстеження…………………………………………….….46</w:t>
      </w:r>
    </w:p>
    <w:p w:rsidR="003C632A" w:rsidRDefault="003C632A" w:rsidP="003C632A">
      <w:pPr>
        <w:tabs>
          <w:tab w:val="left" w:leader="dot" w:pos="9072"/>
        </w:tabs>
        <w:spacing w:line="360" w:lineRule="auto"/>
        <w:jc w:val="both"/>
        <w:rPr>
          <w:sz w:val="28"/>
          <w:szCs w:val="28"/>
          <w:lang w:val="uk-UA"/>
        </w:rPr>
      </w:pPr>
      <w:r>
        <w:rPr>
          <w:sz w:val="28"/>
          <w:szCs w:val="28"/>
          <w:lang w:val="uk-UA"/>
        </w:rPr>
        <w:t>2.2.2 Коагулометричне дослідження………………………………………….......46</w:t>
      </w:r>
    </w:p>
    <w:p w:rsidR="003C632A" w:rsidRDefault="003C632A" w:rsidP="003C632A">
      <w:pPr>
        <w:tabs>
          <w:tab w:val="left" w:leader="dot" w:pos="9072"/>
        </w:tabs>
        <w:spacing w:line="360" w:lineRule="auto"/>
        <w:jc w:val="both"/>
        <w:rPr>
          <w:sz w:val="28"/>
          <w:szCs w:val="28"/>
          <w:lang w:val="uk-UA" w:eastAsia="uk-UA"/>
        </w:rPr>
      </w:pPr>
      <w:r>
        <w:rPr>
          <w:sz w:val="28"/>
          <w:szCs w:val="28"/>
          <w:lang w:val="uk-UA" w:eastAsia="uk-UA"/>
        </w:rPr>
        <w:t>2.2.3 Трансторакальна ехокардіографія…………………………………………..48</w:t>
      </w:r>
    </w:p>
    <w:p w:rsidR="003C632A" w:rsidRDefault="003C632A" w:rsidP="003C632A">
      <w:pPr>
        <w:tabs>
          <w:tab w:val="left" w:leader="dot" w:pos="9072"/>
        </w:tabs>
        <w:spacing w:line="360" w:lineRule="auto"/>
        <w:jc w:val="both"/>
        <w:rPr>
          <w:sz w:val="28"/>
          <w:szCs w:val="28"/>
          <w:lang w:val="uk-UA" w:eastAsia="uk-UA"/>
        </w:rPr>
      </w:pPr>
      <w:r>
        <w:rPr>
          <w:sz w:val="28"/>
          <w:szCs w:val="28"/>
          <w:lang w:val="uk-UA" w:eastAsia="uk-UA"/>
        </w:rPr>
        <w:t>2.2.4 Черезстравохідна ехокардіографія……………….…………………………</w:t>
      </w:r>
      <w:r w:rsidRPr="003C632A">
        <w:rPr>
          <w:sz w:val="28"/>
          <w:szCs w:val="28"/>
          <w:lang w:val="uk-UA" w:eastAsia="uk-UA"/>
        </w:rPr>
        <w:t>4</w:t>
      </w:r>
      <w:r>
        <w:rPr>
          <w:sz w:val="28"/>
          <w:szCs w:val="28"/>
          <w:lang w:val="uk-UA" w:eastAsia="uk-UA"/>
        </w:rPr>
        <w:t>9</w:t>
      </w:r>
    </w:p>
    <w:p w:rsidR="003C632A" w:rsidRDefault="003C632A" w:rsidP="003C632A">
      <w:pPr>
        <w:tabs>
          <w:tab w:val="left" w:leader="dot" w:pos="9072"/>
        </w:tabs>
        <w:spacing w:line="360" w:lineRule="auto"/>
        <w:jc w:val="both"/>
        <w:rPr>
          <w:sz w:val="28"/>
          <w:szCs w:val="28"/>
          <w:lang w:val="uk-UA" w:eastAsia="uk-UA"/>
        </w:rPr>
      </w:pPr>
      <w:r>
        <w:rPr>
          <w:sz w:val="28"/>
          <w:szCs w:val="28"/>
          <w:lang w:val="uk-UA" w:eastAsia="uk-UA"/>
        </w:rPr>
        <w:t>2.2.5 Мультиспіральна комп’ютерна томографія серця……………….………...50</w:t>
      </w:r>
    </w:p>
    <w:p w:rsidR="003C632A" w:rsidRDefault="003C632A" w:rsidP="003C632A">
      <w:pPr>
        <w:tabs>
          <w:tab w:val="left" w:leader="dot" w:pos="9072"/>
        </w:tabs>
        <w:spacing w:line="360" w:lineRule="auto"/>
        <w:jc w:val="both"/>
        <w:rPr>
          <w:sz w:val="28"/>
          <w:szCs w:val="28"/>
          <w:lang w:val="uk-UA" w:eastAsia="uk-UA"/>
        </w:rPr>
      </w:pPr>
      <w:r>
        <w:rPr>
          <w:sz w:val="28"/>
          <w:szCs w:val="28"/>
          <w:lang w:val="uk-UA"/>
        </w:rPr>
        <w:t>2.3 Статистична обробка результатів……………………………………………..50</w:t>
      </w:r>
    </w:p>
    <w:p w:rsidR="003C632A" w:rsidRDefault="003C632A" w:rsidP="003C632A">
      <w:pPr>
        <w:spacing w:line="360" w:lineRule="auto"/>
        <w:jc w:val="both"/>
        <w:rPr>
          <w:sz w:val="28"/>
          <w:szCs w:val="28"/>
          <w:lang w:val="uk-UA"/>
        </w:rPr>
      </w:pPr>
      <w:r>
        <w:rPr>
          <w:sz w:val="28"/>
          <w:szCs w:val="28"/>
          <w:lang w:val="uk-UA" w:eastAsia="uk-UA"/>
        </w:rPr>
        <w:t>РОЗДІЛ 3.</w:t>
      </w:r>
      <w:r>
        <w:rPr>
          <w:sz w:val="28"/>
          <w:szCs w:val="28"/>
          <w:lang w:val="uk-UA"/>
        </w:rPr>
        <w:t xml:space="preserve"> </w:t>
      </w:r>
      <w:r w:rsidRPr="005A6805">
        <w:rPr>
          <w:sz w:val="28"/>
          <w:szCs w:val="28"/>
          <w:lang w:val="uk-UA"/>
        </w:rPr>
        <w:t>Частота ТЕУ у хворих з різними формами ФП неклапанного генезу та використання антитромботичних препаратів</w:t>
      </w:r>
      <w:r w:rsidRPr="005A6805">
        <w:rPr>
          <w:b/>
          <w:sz w:val="28"/>
          <w:szCs w:val="28"/>
          <w:lang w:val="uk-UA"/>
        </w:rPr>
        <w:t xml:space="preserve"> </w:t>
      </w:r>
      <w:r w:rsidRPr="005A6805">
        <w:rPr>
          <w:sz w:val="28"/>
          <w:szCs w:val="28"/>
          <w:lang w:val="uk-UA"/>
        </w:rPr>
        <w:t>(дані ретроспективного дослідження)</w:t>
      </w:r>
      <w:r>
        <w:rPr>
          <w:sz w:val="28"/>
          <w:szCs w:val="28"/>
          <w:lang w:val="uk-UA"/>
        </w:rPr>
        <w:t>………………………………………………………………..………51</w:t>
      </w:r>
    </w:p>
    <w:p w:rsidR="003C632A" w:rsidRPr="002D1788" w:rsidRDefault="003C632A" w:rsidP="003C632A">
      <w:pPr>
        <w:tabs>
          <w:tab w:val="left" w:pos="540"/>
          <w:tab w:val="left" w:pos="2790"/>
        </w:tabs>
        <w:spacing w:line="360" w:lineRule="auto"/>
        <w:jc w:val="both"/>
        <w:rPr>
          <w:sz w:val="28"/>
          <w:szCs w:val="28"/>
          <w:lang w:val="uk-UA"/>
        </w:rPr>
      </w:pPr>
      <w:r>
        <w:rPr>
          <w:sz w:val="28"/>
          <w:szCs w:val="28"/>
          <w:lang w:val="uk-UA"/>
        </w:rPr>
        <w:t xml:space="preserve">РОЗДІЛ 4. </w:t>
      </w:r>
      <w:r w:rsidRPr="005A6805">
        <w:rPr>
          <w:sz w:val="28"/>
          <w:szCs w:val="28"/>
          <w:lang w:val="uk-UA"/>
        </w:rPr>
        <w:t>Діагностика тромбозу вушка лівого передсердя у хворих з персистуючою формою ФП: черезстравохідна ехокардіографія і мультиспіральна комп’ютерна томографія серц</w:t>
      </w:r>
      <w:r>
        <w:rPr>
          <w:sz w:val="28"/>
          <w:szCs w:val="28"/>
          <w:lang w:val="uk-UA"/>
        </w:rPr>
        <w:t>я..</w:t>
      </w:r>
      <w:r>
        <w:rPr>
          <w:caps/>
          <w:sz w:val="28"/>
          <w:szCs w:val="28"/>
          <w:lang w:val="uk-UA"/>
        </w:rPr>
        <w:t>………………………………</w:t>
      </w:r>
      <w:r>
        <w:rPr>
          <w:sz w:val="28"/>
          <w:szCs w:val="28"/>
          <w:lang w:val="uk-UA"/>
        </w:rPr>
        <w:t>65</w:t>
      </w:r>
    </w:p>
    <w:p w:rsidR="003C632A" w:rsidRDefault="003C632A" w:rsidP="003C632A">
      <w:pPr>
        <w:spacing w:line="360" w:lineRule="auto"/>
        <w:ind w:right="4"/>
        <w:jc w:val="both"/>
        <w:rPr>
          <w:sz w:val="28"/>
          <w:szCs w:val="28"/>
          <w:lang w:val="uk-UA"/>
        </w:rPr>
      </w:pPr>
      <w:r>
        <w:rPr>
          <w:sz w:val="28"/>
          <w:szCs w:val="28"/>
          <w:lang w:val="uk-UA"/>
        </w:rPr>
        <w:t xml:space="preserve">РОЗДІЛ 5. </w:t>
      </w:r>
      <w:r w:rsidRPr="005A6805">
        <w:rPr>
          <w:sz w:val="28"/>
          <w:szCs w:val="28"/>
          <w:lang w:val="uk-UA"/>
        </w:rPr>
        <w:t>Оцінка стану коагуляційного гемостазу та антикоагулянтної активності крові у хворих з персистуючою формою ФП на фоні використання прямих і непрямих антикоагулянтів</w:t>
      </w:r>
      <w:r>
        <w:rPr>
          <w:sz w:val="28"/>
          <w:szCs w:val="28"/>
          <w:lang w:val="uk-UA"/>
        </w:rPr>
        <w:t xml:space="preserve"> …………………………………….….…....76</w:t>
      </w:r>
    </w:p>
    <w:p w:rsidR="003C632A" w:rsidRDefault="003C632A" w:rsidP="003C632A">
      <w:pPr>
        <w:spacing w:line="360" w:lineRule="auto"/>
        <w:ind w:left="57"/>
        <w:jc w:val="both"/>
        <w:rPr>
          <w:sz w:val="28"/>
          <w:szCs w:val="28"/>
          <w:lang w:val="uk-UA"/>
        </w:rPr>
      </w:pPr>
      <w:r>
        <w:rPr>
          <w:sz w:val="28"/>
          <w:szCs w:val="28"/>
          <w:lang w:val="uk-UA"/>
        </w:rPr>
        <w:t xml:space="preserve">РОЗДІЛ 6. </w:t>
      </w:r>
      <w:r w:rsidRPr="005A6805">
        <w:rPr>
          <w:sz w:val="28"/>
          <w:szCs w:val="28"/>
          <w:lang w:val="uk-UA"/>
        </w:rPr>
        <w:t xml:space="preserve">Безпека ранньої відміни АКТ після відновлення ритму у хворих з персистуючою формою ФП під контролем </w:t>
      </w:r>
      <w:r>
        <w:rPr>
          <w:sz w:val="28"/>
          <w:szCs w:val="28"/>
          <w:lang w:val="uk-UA"/>
        </w:rPr>
        <w:t>трансторакальної ехокардіографії…………………………………………………………………….96</w:t>
      </w:r>
    </w:p>
    <w:p w:rsidR="003C632A" w:rsidRPr="003C632A" w:rsidRDefault="003C632A" w:rsidP="003C632A">
      <w:pPr>
        <w:widowControl w:val="0"/>
        <w:tabs>
          <w:tab w:val="left" w:leader="dot" w:pos="9072"/>
        </w:tabs>
        <w:autoSpaceDE w:val="0"/>
        <w:autoSpaceDN w:val="0"/>
        <w:adjustRightInd w:val="0"/>
        <w:spacing w:line="360" w:lineRule="auto"/>
        <w:jc w:val="both"/>
        <w:rPr>
          <w:sz w:val="28"/>
          <w:szCs w:val="28"/>
        </w:rPr>
      </w:pPr>
      <w:r>
        <w:rPr>
          <w:sz w:val="28"/>
          <w:szCs w:val="28"/>
          <w:lang w:val="uk-UA" w:eastAsia="uk-UA"/>
        </w:rPr>
        <w:t xml:space="preserve">РОЗДІЛ 7. </w:t>
      </w:r>
      <w:r w:rsidRPr="005A6805">
        <w:rPr>
          <w:sz w:val="28"/>
          <w:szCs w:val="28"/>
          <w:lang w:val="uk-UA" w:eastAsia="uk-UA"/>
        </w:rPr>
        <w:t>Ефективність та ускладнення АКТ прямими і непрямими антикоагулянтами у хворих з персистуючою формою ФП</w:t>
      </w:r>
      <w:r>
        <w:rPr>
          <w:sz w:val="28"/>
          <w:szCs w:val="28"/>
          <w:lang w:val="uk-UA" w:eastAsia="uk-UA"/>
        </w:rPr>
        <w:t>…….……………....11</w:t>
      </w:r>
      <w:r w:rsidRPr="003C632A">
        <w:rPr>
          <w:sz w:val="28"/>
          <w:szCs w:val="28"/>
          <w:lang w:eastAsia="uk-UA"/>
        </w:rPr>
        <w:t>1</w:t>
      </w:r>
    </w:p>
    <w:p w:rsidR="003C632A" w:rsidRPr="00E34D05" w:rsidRDefault="003C632A" w:rsidP="003C632A">
      <w:pPr>
        <w:tabs>
          <w:tab w:val="left" w:leader="dot" w:pos="9072"/>
        </w:tabs>
        <w:spacing w:line="360" w:lineRule="auto"/>
        <w:jc w:val="both"/>
        <w:rPr>
          <w:sz w:val="28"/>
          <w:szCs w:val="28"/>
        </w:rPr>
      </w:pPr>
      <w:r>
        <w:rPr>
          <w:sz w:val="28"/>
          <w:szCs w:val="28"/>
          <w:lang w:val="uk-UA"/>
        </w:rPr>
        <w:t>АНАЛІЗ І УЗАГАЛЬНЕННЯ РЕЗУЛЬТАТІВ ДОСЛІДЖЕННЯ………………12</w:t>
      </w:r>
      <w:r w:rsidRPr="00E34D05">
        <w:rPr>
          <w:sz w:val="28"/>
          <w:szCs w:val="28"/>
        </w:rPr>
        <w:t>5</w:t>
      </w:r>
    </w:p>
    <w:p w:rsidR="003C632A" w:rsidRDefault="003C632A" w:rsidP="003C632A">
      <w:pPr>
        <w:tabs>
          <w:tab w:val="left" w:leader="dot" w:pos="9072"/>
        </w:tabs>
        <w:spacing w:line="360" w:lineRule="auto"/>
        <w:jc w:val="both"/>
        <w:rPr>
          <w:sz w:val="28"/>
          <w:szCs w:val="28"/>
          <w:lang w:val="uk-UA"/>
        </w:rPr>
      </w:pPr>
      <w:r>
        <w:rPr>
          <w:sz w:val="28"/>
          <w:szCs w:val="28"/>
          <w:lang w:val="uk-UA"/>
        </w:rPr>
        <w:t>ВИСНОВКИ……………………………………………………………………….136</w:t>
      </w:r>
    </w:p>
    <w:p w:rsidR="003C632A" w:rsidRDefault="003C632A" w:rsidP="003C632A">
      <w:pPr>
        <w:tabs>
          <w:tab w:val="left" w:leader="dot" w:pos="9072"/>
        </w:tabs>
        <w:spacing w:line="360" w:lineRule="auto"/>
        <w:jc w:val="both"/>
        <w:rPr>
          <w:sz w:val="28"/>
          <w:szCs w:val="28"/>
          <w:lang w:val="uk-UA"/>
        </w:rPr>
      </w:pPr>
      <w:r>
        <w:rPr>
          <w:sz w:val="28"/>
          <w:szCs w:val="28"/>
        </w:rPr>
        <w:t>ПРАКТИЧНІ РЕКОМЕНДАЦІЇ</w:t>
      </w:r>
      <w:r>
        <w:rPr>
          <w:sz w:val="28"/>
          <w:szCs w:val="28"/>
          <w:lang w:val="uk-UA"/>
        </w:rPr>
        <w:t>………………………………………………….138</w:t>
      </w:r>
    </w:p>
    <w:p w:rsidR="003C632A" w:rsidRDefault="003C632A" w:rsidP="003C632A">
      <w:pPr>
        <w:tabs>
          <w:tab w:val="left" w:leader="dot" w:pos="9072"/>
        </w:tabs>
        <w:spacing w:line="360" w:lineRule="auto"/>
        <w:jc w:val="both"/>
        <w:rPr>
          <w:sz w:val="28"/>
          <w:szCs w:val="28"/>
          <w:lang w:val="uk-UA"/>
        </w:rPr>
      </w:pPr>
      <w:r>
        <w:rPr>
          <w:sz w:val="28"/>
          <w:szCs w:val="28"/>
        </w:rPr>
        <w:t>СПИСОК ВИКОРИСТАНИХ ДЖЕРЕЛ</w:t>
      </w:r>
      <w:r>
        <w:rPr>
          <w:sz w:val="28"/>
          <w:szCs w:val="28"/>
          <w:lang w:val="uk-UA"/>
        </w:rPr>
        <w:t>………………………………………...139</w:t>
      </w:r>
    </w:p>
    <w:p w:rsidR="003C632A" w:rsidRDefault="003C632A" w:rsidP="003C632A">
      <w:pPr>
        <w:spacing w:line="360" w:lineRule="auto"/>
        <w:jc w:val="center"/>
        <w:rPr>
          <w:sz w:val="28"/>
          <w:szCs w:val="28"/>
        </w:rPr>
      </w:pPr>
      <w:r>
        <w:rPr>
          <w:sz w:val="28"/>
          <w:szCs w:val="28"/>
          <w:lang w:val="uk-UA" w:eastAsia="uk-UA"/>
        </w:rPr>
        <w:br w:type="page"/>
      </w:r>
      <w:r>
        <w:rPr>
          <w:sz w:val="28"/>
          <w:szCs w:val="28"/>
          <w:lang w:val="uk-UA" w:eastAsia="uk-UA"/>
        </w:rPr>
        <w:lastRenderedPageBreak/>
        <w:t>ПЕРЕЛІК УМОВНИХ ПОЗНАЧЕНЬ, СИМВОЛІВ І СКОРОЧЕНЬ</w:t>
      </w:r>
    </w:p>
    <w:p w:rsidR="003C632A" w:rsidRDefault="003C632A" w:rsidP="003C632A">
      <w:pPr>
        <w:spacing w:line="360" w:lineRule="auto"/>
        <w:rPr>
          <w:sz w:val="28"/>
          <w:szCs w:val="28"/>
          <w:lang w:val="uk-UA"/>
        </w:rPr>
      </w:pPr>
    </w:p>
    <w:p w:rsidR="003C632A" w:rsidRDefault="003C632A" w:rsidP="003C632A">
      <w:pPr>
        <w:spacing w:line="360" w:lineRule="auto"/>
        <w:rPr>
          <w:sz w:val="28"/>
          <w:szCs w:val="28"/>
          <w:lang w:val="uk-UA"/>
        </w:rPr>
      </w:pPr>
      <w:r>
        <w:rPr>
          <w:sz w:val="28"/>
          <w:szCs w:val="28"/>
          <w:lang w:val="uk-UA"/>
        </w:rPr>
        <w:t>ААП – антиаритмічні препарати</w:t>
      </w:r>
    </w:p>
    <w:p w:rsidR="003C632A" w:rsidRDefault="003C632A" w:rsidP="003C632A">
      <w:pPr>
        <w:spacing w:line="360" w:lineRule="auto"/>
        <w:rPr>
          <w:sz w:val="28"/>
          <w:szCs w:val="28"/>
          <w:lang w:val="uk-UA"/>
        </w:rPr>
      </w:pPr>
      <w:r>
        <w:rPr>
          <w:sz w:val="28"/>
          <w:szCs w:val="28"/>
          <w:lang w:val="uk-UA"/>
        </w:rPr>
        <w:t>АГ – артеріальна гіпертензія</w:t>
      </w:r>
    </w:p>
    <w:p w:rsidR="003C632A" w:rsidRDefault="003C632A" w:rsidP="003C632A">
      <w:pPr>
        <w:spacing w:line="360" w:lineRule="auto"/>
        <w:rPr>
          <w:sz w:val="28"/>
          <w:szCs w:val="28"/>
          <w:lang w:val="uk-UA"/>
        </w:rPr>
      </w:pPr>
      <w:r>
        <w:rPr>
          <w:sz w:val="28"/>
          <w:szCs w:val="28"/>
          <w:lang w:val="uk-UA"/>
        </w:rPr>
        <w:t>АК – антикоагулянти</w:t>
      </w:r>
    </w:p>
    <w:p w:rsidR="003C632A" w:rsidRDefault="003C632A" w:rsidP="003C632A">
      <w:pPr>
        <w:spacing w:line="360" w:lineRule="auto"/>
        <w:rPr>
          <w:sz w:val="28"/>
          <w:szCs w:val="28"/>
          <w:lang w:val="uk-UA"/>
        </w:rPr>
      </w:pPr>
      <w:r>
        <w:rPr>
          <w:sz w:val="28"/>
          <w:szCs w:val="28"/>
          <w:lang w:val="uk-UA"/>
        </w:rPr>
        <w:t>АКП – антикоагулянтні препарати</w:t>
      </w:r>
    </w:p>
    <w:p w:rsidR="003C632A" w:rsidRDefault="003C632A" w:rsidP="003C632A">
      <w:pPr>
        <w:spacing w:line="360" w:lineRule="auto"/>
        <w:rPr>
          <w:sz w:val="28"/>
          <w:szCs w:val="28"/>
          <w:lang w:val="uk-UA"/>
        </w:rPr>
      </w:pPr>
      <w:r>
        <w:rPr>
          <w:sz w:val="28"/>
          <w:szCs w:val="28"/>
          <w:lang w:val="uk-UA"/>
        </w:rPr>
        <w:t>АКТ – антикоагулянтна терапія</w:t>
      </w:r>
    </w:p>
    <w:p w:rsidR="003C632A" w:rsidRDefault="003C632A" w:rsidP="003C632A">
      <w:pPr>
        <w:spacing w:line="360" w:lineRule="auto"/>
        <w:jc w:val="both"/>
        <w:rPr>
          <w:sz w:val="28"/>
          <w:szCs w:val="28"/>
          <w:lang w:val="uk-UA"/>
        </w:rPr>
      </w:pPr>
      <w:r>
        <w:rPr>
          <w:color w:val="000000"/>
          <w:sz w:val="28"/>
          <w:szCs w:val="28"/>
          <w:lang w:val="en-US"/>
        </w:rPr>
        <w:t>ACC</w:t>
      </w:r>
      <w:r>
        <w:rPr>
          <w:color w:val="000000"/>
          <w:sz w:val="28"/>
          <w:szCs w:val="28"/>
          <w:lang w:val="uk-UA"/>
        </w:rPr>
        <w:t>/</w:t>
      </w:r>
      <w:r>
        <w:rPr>
          <w:color w:val="000000"/>
          <w:sz w:val="28"/>
          <w:szCs w:val="28"/>
          <w:lang w:val="en-US"/>
        </w:rPr>
        <w:t>AHA</w:t>
      </w:r>
      <w:r>
        <w:rPr>
          <w:color w:val="000000"/>
          <w:sz w:val="28"/>
          <w:szCs w:val="28"/>
          <w:lang w:val="uk-UA"/>
        </w:rPr>
        <w:t>/</w:t>
      </w:r>
      <w:r>
        <w:rPr>
          <w:color w:val="000000"/>
          <w:sz w:val="28"/>
          <w:szCs w:val="28"/>
          <w:lang w:val="en-US"/>
        </w:rPr>
        <w:t>ESC</w:t>
      </w:r>
      <w:r>
        <w:rPr>
          <w:color w:val="000000"/>
          <w:sz w:val="28"/>
          <w:szCs w:val="28"/>
          <w:lang w:val="uk-UA"/>
        </w:rPr>
        <w:t xml:space="preserve"> – </w:t>
      </w:r>
      <w:r>
        <w:rPr>
          <w:sz w:val="28"/>
          <w:szCs w:val="28"/>
          <w:lang w:val="uk-UA"/>
        </w:rPr>
        <w:t>Американський коледж кардіологів / Американська асоціація серця / Європейське товариство кардіологів</w:t>
      </w:r>
    </w:p>
    <w:p w:rsidR="003C632A" w:rsidRDefault="003C632A" w:rsidP="003C632A">
      <w:pPr>
        <w:spacing w:line="360" w:lineRule="auto"/>
        <w:rPr>
          <w:sz w:val="28"/>
          <w:szCs w:val="28"/>
          <w:lang w:val="uk-UA"/>
        </w:rPr>
      </w:pPr>
      <w:r>
        <w:rPr>
          <w:sz w:val="28"/>
          <w:szCs w:val="28"/>
          <w:lang w:val="uk-UA"/>
        </w:rPr>
        <w:t>АТ – артеріальний тиск</w:t>
      </w:r>
    </w:p>
    <w:p w:rsidR="003C632A" w:rsidRDefault="003C632A" w:rsidP="003C632A">
      <w:pPr>
        <w:spacing w:line="360" w:lineRule="auto"/>
        <w:rPr>
          <w:sz w:val="28"/>
          <w:szCs w:val="28"/>
          <w:lang w:val="uk-UA"/>
        </w:rPr>
      </w:pPr>
      <w:r>
        <w:rPr>
          <w:sz w:val="28"/>
          <w:szCs w:val="28"/>
          <w:lang w:val="uk-UA"/>
        </w:rPr>
        <w:t xml:space="preserve">АТП – </w:t>
      </w:r>
      <w:r>
        <w:rPr>
          <w:sz w:val="28"/>
          <w:szCs w:val="28"/>
        </w:rPr>
        <w:t>антитромботичн</w:t>
      </w:r>
      <w:r>
        <w:rPr>
          <w:sz w:val="28"/>
          <w:szCs w:val="28"/>
          <w:lang w:val="uk-UA"/>
        </w:rPr>
        <w:t>і препарати</w:t>
      </w:r>
    </w:p>
    <w:p w:rsidR="003C632A" w:rsidRDefault="003C632A" w:rsidP="003C632A">
      <w:pPr>
        <w:spacing w:line="360" w:lineRule="auto"/>
        <w:rPr>
          <w:sz w:val="28"/>
          <w:szCs w:val="28"/>
          <w:lang w:val="uk-UA"/>
        </w:rPr>
      </w:pPr>
      <w:r w:rsidRPr="0060111A">
        <w:rPr>
          <w:sz w:val="28"/>
          <w:szCs w:val="28"/>
          <w:lang w:val="uk-UA"/>
        </w:rPr>
        <w:t>АТТ – антитромботична терап</w:t>
      </w:r>
      <w:r>
        <w:rPr>
          <w:sz w:val="28"/>
          <w:szCs w:val="28"/>
          <w:lang w:val="uk-UA"/>
        </w:rPr>
        <w:t>і</w:t>
      </w:r>
      <w:r w:rsidRPr="0060111A">
        <w:rPr>
          <w:sz w:val="28"/>
          <w:szCs w:val="28"/>
          <w:lang w:val="uk-UA"/>
        </w:rPr>
        <w:t>я</w:t>
      </w:r>
    </w:p>
    <w:p w:rsidR="003C632A" w:rsidRDefault="003C632A" w:rsidP="003C632A">
      <w:pPr>
        <w:spacing w:line="360" w:lineRule="auto"/>
        <w:rPr>
          <w:sz w:val="28"/>
          <w:szCs w:val="28"/>
          <w:lang w:val="uk-UA"/>
        </w:rPr>
      </w:pPr>
      <w:r>
        <w:rPr>
          <w:sz w:val="28"/>
          <w:szCs w:val="28"/>
          <w:lang w:val="uk-UA"/>
        </w:rPr>
        <w:t>АТ ІІІ – антитромбін ІІІ</w:t>
      </w:r>
    </w:p>
    <w:p w:rsidR="003C632A" w:rsidRDefault="003C632A" w:rsidP="003C632A">
      <w:pPr>
        <w:spacing w:line="360" w:lineRule="auto"/>
        <w:rPr>
          <w:sz w:val="28"/>
          <w:szCs w:val="28"/>
          <w:lang w:val="uk-UA"/>
        </w:rPr>
      </w:pPr>
      <w:r>
        <w:rPr>
          <w:sz w:val="28"/>
          <w:szCs w:val="28"/>
          <w:lang w:val="uk-UA"/>
        </w:rPr>
        <w:t>АЧТЧ – активований частковий тромбопластиновий час</w:t>
      </w:r>
    </w:p>
    <w:p w:rsidR="003C632A" w:rsidRDefault="003C632A" w:rsidP="003C632A">
      <w:pPr>
        <w:spacing w:line="360" w:lineRule="auto"/>
        <w:rPr>
          <w:sz w:val="28"/>
          <w:szCs w:val="28"/>
          <w:lang w:val="uk-UA"/>
        </w:rPr>
      </w:pPr>
      <w:r>
        <w:rPr>
          <w:sz w:val="28"/>
          <w:szCs w:val="28"/>
          <w:lang w:val="uk-UA"/>
        </w:rPr>
        <w:t>ВГ – вільний гепарин</w:t>
      </w:r>
    </w:p>
    <w:p w:rsidR="003C632A" w:rsidRPr="00681E34" w:rsidRDefault="003C632A" w:rsidP="003C632A">
      <w:pPr>
        <w:spacing w:line="360" w:lineRule="auto"/>
        <w:rPr>
          <w:sz w:val="28"/>
          <w:szCs w:val="28"/>
          <w:lang w:val="uk-UA"/>
        </w:rPr>
      </w:pPr>
      <w:r w:rsidRPr="00681E34">
        <w:rPr>
          <w:sz w:val="28"/>
          <w:szCs w:val="28"/>
          <w:lang w:val="uk-UA"/>
        </w:rPr>
        <w:t>ВЛП – вушко лівого передсердя</w:t>
      </w:r>
    </w:p>
    <w:p w:rsidR="003C632A" w:rsidRPr="00681E34" w:rsidRDefault="003C632A" w:rsidP="003C632A">
      <w:pPr>
        <w:spacing w:line="360" w:lineRule="auto"/>
        <w:rPr>
          <w:sz w:val="28"/>
          <w:szCs w:val="28"/>
          <w:lang w:val="uk-UA"/>
        </w:rPr>
      </w:pPr>
      <w:r w:rsidRPr="00681E34">
        <w:rPr>
          <w:sz w:val="28"/>
          <w:szCs w:val="28"/>
          <w:lang w:val="uk-UA"/>
        </w:rPr>
        <w:t xml:space="preserve">ВООЗ – </w:t>
      </w:r>
      <w:r w:rsidRPr="00681E34">
        <w:rPr>
          <w:sz w:val="28"/>
          <w:szCs w:val="28"/>
        </w:rPr>
        <w:t>В</w:t>
      </w:r>
      <w:r w:rsidRPr="00681E34">
        <w:rPr>
          <w:sz w:val="28"/>
          <w:szCs w:val="28"/>
          <w:lang w:val="uk-UA"/>
        </w:rPr>
        <w:t>сесвітня організація охорони здоров</w:t>
      </w:r>
      <w:r w:rsidRPr="00681E34">
        <w:rPr>
          <w:sz w:val="28"/>
          <w:szCs w:val="28"/>
        </w:rPr>
        <w:t>’</w:t>
      </w:r>
      <w:r w:rsidRPr="00681E34">
        <w:rPr>
          <w:sz w:val="28"/>
          <w:szCs w:val="28"/>
          <w:lang w:val="uk-UA"/>
        </w:rPr>
        <w:t>я</w:t>
      </w:r>
    </w:p>
    <w:p w:rsidR="003C632A" w:rsidRPr="00681E34" w:rsidRDefault="003C632A" w:rsidP="003C632A">
      <w:pPr>
        <w:spacing w:line="360" w:lineRule="auto"/>
        <w:rPr>
          <w:sz w:val="28"/>
          <w:szCs w:val="28"/>
          <w:lang w:val="uk-UA"/>
        </w:rPr>
      </w:pPr>
      <w:r w:rsidRPr="00681E34">
        <w:rPr>
          <w:sz w:val="28"/>
          <w:szCs w:val="28"/>
        </w:rPr>
        <w:t>ГПМК – гостре порушення мозкового кровообігу</w:t>
      </w:r>
    </w:p>
    <w:p w:rsidR="003C632A" w:rsidRPr="00681E34" w:rsidRDefault="003C632A" w:rsidP="003C632A">
      <w:pPr>
        <w:spacing w:line="360" w:lineRule="auto"/>
        <w:rPr>
          <w:sz w:val="28"/>
          <w:szCs w:val="28"/>
          <w:lang w:val="uk-UA"/>
        </w:rPr>
      </w:pPr>
      <w:r w:rsidRPr="00681E34">
        <w:rPr>
          <w:sz w:val="28"/>
          <w:szCs w:val="28"/>
          <w:lang w:val="uk-UA"/>
        </w:rPr>
        <w:t>ГХ – гіпертонічна хвороба</w:t>
      </w:r>
    </w:p>
    <w:p w:rsidR="003C632A" w:rsidRDefault="003C632A" w:rsidP="003C632A">
      <w:pPr>
        <w:spacing w:line="360" w:lineRule="auto"/>
        <w:rPr>
          <w:sz w:val="28"/>
          <w:szCs w:val="28"/>
          <w:lang w:val="uk-UA"/>
        </w:rPr>
      </w:pPr>
      <w:r>
        <w:rPr>
          <w:sz w:val="28"/>
          <w:szCs w:val="28"/>
          <w:lang w:val="uk-UA"/>
        </w:rPr>
        <w:t xml:space="preserve">ЕІТ – електроімпульсна терапія </w:t>
      </w:r>
    </w:p>
    <w:p w:rsidR="003C632A" w:rsidRDefault="003C632A" w:rsidP="003C632A">
      <w:pPr>
        <w:spacing w:line="360" w:lineRule="auto"/>
        <w:rPr>
          <w:sz w:val="28"/>
          <w:szCs w:val="28"/>
          <w:lang w:val="uk-UA"/>
        </w:rPr>
      </w:pPr>
      <w:r>
        <w:rPr>
          <w:sz w:val="28"/>
          <w:szCs w:val="28"/>
          <w:lang w:val="uk-UA"/>
        </w:rPr>
        <w:t>ЕКГ – електрокардіограма</w:t>
      </w:r>
    </w:p>
    <w:p w:rsidR="003C632A" w:rsidRDefault="003C632A" w:rsidP="003C632A">
      <w:pPr>
        <w:spacing w:line="360" w:lineRule="auto"/>
        <w:rPr>
          <w:sz w:val="28"/>
          <w:szCs w:val="28"/>
          <w:lang w:val="uk-UA"/>
        </w:rPr>
      </w:pPr>
      <w:r>
        <w:rPr>
          <w:sz w:val="28"/>
          <w:szCs w:val="28"/>
          <w:lang w:val="uk-UA"/>
        </w:rPr>
        <w:t>ІХС – ішемічна хвороба серця</w:t>
      </w:r>
    </w:p>
    <w:p w:rsidR="003C632A" w:rsidRDefault="003C632A" w:rsidP="003C632A">
      <w:pPr>
        <w:spacing w:line="360" w:lineRule="auto"/>
        <w:rPr>
          <w:sz w:val="28"/>
          <w:szCs w:val="28"/>
          <w:lang w:val="uk-UA"/>
        </w:rPr>
      </w:pPr>
      <w:r>
        <w:rPr>
          <w:sz w:val="28"/>
          <w:szCs w:val="28"/>
          <w:lang w:val="uk-UA"/>
        </w:rPr>
        <w:t>КВ – кардіоверсія</w:t>
      </w:r>
    </w:p>
    <w:p w:rsidR="003C632A" w:rsidRDefault="003C632A" w:rsidP="003C632A">
      <w:pPr>
        <w:spacing w:line="360" w:lineRule="auto"/>
        <w:rPr>
          <w:sz w:val="28"/>
          <w:szCs w:val="28"/>
          <w:lang w:val="uk-UA" w:eastAsia="uk-UA"/>
        </w:rPr>
      </w:pPr>
      <w:r>
        <w:rPr>
          <w:sz w:val="28"/>
          <w:szCs w:val="28"/>
          <w:lang w:val="uk-UA" w:eastAsia="uk-UA"/>
        </w:rPr>
        <w:t>ЛП – ліве передсердя</w:t>
      </w:r>
    </w:p>
    <w:p w:rsidR="003C632A" w:rsidRDefault="003C632A" w:rsidP="003C632A">
      <w:pPr>
        <w:spacing w:line="360" w:lineRule="auto"/>
        <w:rPr>
          <w:sz w:val="28"/>
          <w:szCs w:val="28"/>
          <w:lang w:val="uk-UA"/>
        </w:rPr>
      </w:pPr>
      <w:r>
        <w:rPr>
          <w:sz w:val="28"/>
          <w:szCs w:val="28"/>
        </w:rPr>
        <w:t>ЛШ – лівий шлуночок</w:t>
      </w:r>
    </w:p>
    <w:p w:rsidR="003C632A" w:rsidRDefault="003C632A" w:rsidP="003C632A">
      <w:pPr>
        <w:spacing w:line="360" w:lineRule="auto"/>
        <w:rPr>
          <w:sz w:val="28"/>
          <w:szCs w:val="28"/>
          <w:lang w:val="uk-UA"/>
        </w:rPr>
      </w:pPr>
      <w:r>
        <w:rPr>
          <w:sz w:val="28"/>
          <w:szCs w:val="28"/>
          <w:lang w:val="uk-UA"/>
        </w:rPr>
        <w:t>МІЧ – міжнародний індекс чутливості</w:t>
      </w:r>
    </w:p>
    <w:p w:rsidR="003C632A" w:rsidRDefault="003C632A" w:rsidP="003C632A">
      <w:pPr>
        <w:spacing w:line="360" w:lineRule="auto"/>
        <w:rPr>
          <w:sz w:val="28"/>
          <w:szCs w:val="28"/>
          <w:lang w:val="uk-UA"/>
        </w:rPr>
      </w:pPr>
      <w:r>
        <w:rPr>
          <w:sz w:val="28"/>
          <w:szCs w:val="28"/>
          <w:lang w:val="uk-UA"/>
        </w:rPr>
        <w:t>МНС – міжнародне нормалізоване співвідношення</w:t>
      </w:r>
    </w:p>
    <w:p w:rsidR="003C632A" w:rsidRDefault="003C632A" w:rsidP="003C632A">
      <w:pPr>
        <w:spacing w:line="360" w:lineRule="auto"/>
        <w:rPr>
          <w:sz w:val="28"/>
          <w:szCs w:val="28"/>
          <w:lang w:val="uk-UA"/>
        </w:rPr>
      </w:pPr>
      <w:r>
        <w:rPr>
          <w:sz w:val="28"/>
          <w:szCs w:val="28"/>
          <w:lang w:val="uk-UA"/>
        </w:rPr>
        <w:t>МСКТС – мультиспіральна комп’ютерна томографія серця</w:t>
      </w:r>
    </w:p>
    <w:p w:rsidR="003C632A" w:rsidRDefault="003C632A" w:rsidP="003C632A">
      <w:pPr>
        <w:spacing w:line="360" w:lineRule="auto"/>
        <w:rPr>
          <w:sz w:val="28"/>
          <w:szCs w:val="28"/>
          <w:lang w:val="uk-UA"/>
        </w:rPr>
      </w:pPr>
      <w:r>
        <w:rPr>
          <w:sz w:val="28"/>
          <w:szCs w:val="28"/>
          <w:lang w:val="uk-UA"/>
        </w:rPr>
        <w:t>МФЛП – механічна функція лівого передсердя</w:t>
      </w:r>
    </w:p>
    <w:p w:rsidR="003C632A" w:rsidRDefault="003C632A" w:rsidP="003C632A">
      <w:pPr>
        <w:spacing w:line="360" w:lineRule="auto"/>
        <w:rPr>
          <w:sz w:val="28"/>
          <w:szCs w:val="28"/>
          <w:lang w:val="uk-UA"/>
        </w:rPr>
      </w:pPr>
      <w:r>
        <w:rPr>
          <w:sz w:val="28"/>
          <w:szCs w:val="28"/>
          <w:lang w:val="uk-UA"/>
        </w:rPr>
        <w:t>НАК – непрямі антикоагулянти</w:t>
      </w:r>
    </w:p>
    <w:p w:rsidR="003C632A" w:rsidRDefault="003C632A" w:rsidP="003C632A">
      <w:pPr>
        <w:spacing w:line="360" w:lineRule="auto"/>
        <w:rPr>
          <w:sz w:val="28"/>
          <w:szCs w:val="28"/>
          <w:lang w:val="uk-UA"/>
        </w:rPr>
      </w:pPr>
      <w:r>
        <w:rPr>
          <w:sz w:val="28"/>
          <w:szCs w:val="28"/>
          <w:lang w:val="uk-UA"/>
        </w:rPr>
        <w:t>НМГ – низькомолекулярні гепарини</w:t>
      </w:r>
    </w:p>
    <w:p w:rsidR="003C632A" w:rsidRDefault="003C632A" w:rsidP="003C632A">
      <w:pPr>
        <w:spacing w:line="360" w:lineRule="auto"/>
        <w:rPr>
          <w:sz w:val="28"/>
          <w:szCs w:val="28"/>
          <w:lang w:val="uk-UA"/>
        </w:rPr>
      </w:pPr>
      <w:r>
        <w:rPr>
          <w:sz w:val="28"/>
          <w:szCs w:val="28"/>
          <w:lang w:val="uk-UA"/>
        </w:rPr>
        <w:lastRenderedPageBreak/>
        <w:t>НФГ – нефракціонований гепарин</w:t>
      </w:r>
    </w:p>
    <w:p w:rsidR="003C632A" w:rsidRDefault="003C632A" w:rsidP="003C632A">
      <w:pPr>
        <w:spacing w:line="360" w:lineRule="auto"/>
        <w:rPr>
          <w:sz w:val="28"/>
          <w:szCs w:val="28"/>
          <w:lang w:val="uk-UA"/>
        </w:rPr>
      </w:pPr>
      <w:r>
        <w:rPr>
          <w:sz w:val="28"/>
          <w:szCs w:val="28"/>
          <w:lang w:val="uk-UA"/>
        </w:rPr>
        <w:t>ПТІ – протромбіновий індекс</w:t>
      </w:r>
    </w:p>
    <w:p w:rsidR="003C632A" w:rsidRDefault="003C632A" w:rsidP="003C632A">
      <w:pPr>
        <w:spacing w:line="360" w:lineRule="auto"/>
        <w:rPr>
          <w:sz w:val="28"/>
          <w:szCs w:val="28"/>
          <w:lang w:val="uk-UA"/>
        </w:rPr>
      </w:pPr>
      <w:r>
        <w:rPr>
          <w:sz w:val="28"/>
          <w:szCs w:val="28"/>
          <w:lang w:val="uk-UA"/>
        </w:rPr>
        <w:t>ПЧ – протромбіновий час</w:t>
      </w:r>
    </w:p>
    <w:p w:rsidR="003C632A" w:rsidRDefault="003C632A" w:rsidP="003C632A">
      <w:pPr>
        <w:spacing w:line="360" w:lineRule="auto"/>
        <w:rPr>
          <w:sz w:val="28"/>
          <w:szCs w:val="28"/>
          <w:lang w:val="uk-UA"/>
        </w:rPr>
      </w:pPr>
      <w:r>
        <w:rPr>
          <w:sz w:val="28"/>
          <w:szCs w:val="28"/>
          <w:lang w:val="uk-UA"/>
        </w:rPr>
        <w:t>РФМ – розчинний фібрин- мономер</w:t>
      </w:r>
    </w:p>
    <w:p w:rsidR="003C632A" w:rsidRDefault="003C632A" w:rsidP="003C632A">
      <w:pPr>
        <w:spacing w:line="360" w:lineRule="auto"/>
        <w:rPr>
          <w:sz w:val="28"/>
          <w:szCs w:val="28"/>
          <w:lang w:val="uk-UA"/>
        </w:rPr>
      </w:pPr>
      <w:r>
        <w:rPr>
          <w:sz w:val="28"/>
          <w:szCs w:val="28"/>
          <w:lang w:val="uk-UA"/>
        </w:rPr>
        <w:t>СЕК – спонтанне ехоконтрастування</w:t>
      </w:r>
    </w:p>
    <w:p w:rsidR="003C632A" w:rsidRDefault="003C632A" w:rsidP="003C632A">
      <w:pPr>
        <w:spacing w:line="360" w:lineRule="auto"/>
        <w:rPr>
          <w:sz w:val="28"/>
          <w:szCs w:val="28"/>
          <w:lang w:val="uk-UA" w:eastAsia="uk-UA"/>
        </w:rPr>
      </w:pPr>
      <w:r>
        <w:rPr>
          <w:sz w:val="28"/>
          <w:szCs w:val="28"/>
          <w:lang w:val="uk-UA" w:eastAsia="uk-UA"/>
        </w:rPr>
        <w:t>СН – серцева недостатність</w:t>
      </w:r>
    </w:p>
    <w:p w:rsidR="003C632A" w:rsidRDefault="003C632A" w:rsidP="003C632A">
      <w:pPr>
        <w:spacing w:line="360" w:lineRule="auto"/>
        <w:rPr>
          <w:sz w:val="28"/>
          <w:szCs w:val="28"/>
          <w:lang w:val="uk-UA" w:eastAsia="uk-UA"/>
        </w:rPr>
      </w:pPr>
      <w:r>
        <w:rPr>
          <w:sz w:val="28"/>
          <w:szCs w:val="28"/>
          <w:lang w:val="uk-UA" w:eastAsia="uk-UA"/>
        </w:rPr>
        <w:t>СШК – середня швидкість кровотоку</w:t>
      </w:r>
    </w:p>
    <w:p w:rsidR="003C632A" w:rsidRDefault="003C632A" w:rsidP="003C632A">
      <w:pPr>
        <w:spacing w:line="360" w:lineRule="auto"/>
        <w:rPr>
          <w:sz w:val="28"/>
          <w:szCs w:val="28"/>
          <w:lang w:val="uk-UA"/>
        </w:rPr>
      </w:pPr>
      <w:r>
        <w:rPr>
          <w:sz w:val="28"/>
          <w:szCs w:val="28"/>
          <w:lang w:val="uk-UA" w:eastAsia="uk-UA"/>
        </w:rPr>
        <w:t>ТЕЛА – тромбоемболія легеневої артерії</w:t>
      </w:r>
    </w:p>
    <w:p w:rsidR="003C632A" w:rsidRDefault="003C632A" w:rsidP="003C632A">
      <w:pPr>
        <w:spacing w:line="360" w:lineRule="auto"/>
        <w:rPr>
          <w:sz w:val="28"/>
          <w:szCs w:val="28"/>
          <w:lang w:val="uk-UA"/>
        </w:rPr>
      </w:pPr>
      <w:r>
        <w:rPr>
          <w:sz w:val="28"/>
          <w:szCs w:val="28"/>
          <w:lang w:val="uk-UA"/>
        </w:rPr>
        <w:t>ТЕУ – тромбоемболічні ускладнення</w:t>
      </w:r>
    </w:p>
    <w:p w:rsidR="003C632A" w:rsidRDefault="003C632A" w:rsidP="003C632A">
      <w:pPr>
        <w:spacing w:line="360" w:lineRule="auto"/>
        <w:rPr>
          <w:sz w:val="28"/>
          <w:szCs w:val="28"/>
          <w:lang w:val="uk-UA" w:eastAsia="uk-UA"/>
        </w:rPr>
      </w:pPr>
      <w:r>
        <w:rPr>
          <w:sz w:val="28"/>
          <w:szCs w:val="28"/>
          <w:lang w:val="uk-UA" w:eastAsia="uk-UA"/>
        </w:rPr>
        <w:t>ТП – тріпотіння передсердь</w:t>
      </w:r>
    </w:p>
    <w:p w:rsidR="003C632A" w:rsidRDefault="003C632A" w:rsidP="003C632A">
      <w:pPr>
        <w:spacing w:line="360" w:lineRule="auto"/>
        <w:rPr>
          <w:sz w:val="28"/>
          <w:szCs w:val="28"/>
          <w:lang w:val="uk-UA" w:eastAsia="uk-UA"/>
        </w:rPr>
      </w:pPr>
      <w:r>
        <w:rPr>
          <w:sz w:val="28"/>
          <w:szCs w:val="28"/>
          <w:lang w:val="uk-UA" w:eastAsia="uk-UA"/>
        </w:rPr>
        <w:t>ТТЕхоКГ – трансторакальна ехокардіографія</w:t>
      </w:r>
    </w:p>
    <w:p w:rsidR="003C632A" w:rsidRDefault="003C632A" w:rsidP="003C632A">
      <w:pPr>
        <w:spacing w:line="360" w:lineRule="auto"/>
        <w:rPr>
          <w:sz w:val="28"/>
          <w:szCs w:val="28"/>
          <w:lang w:val="uk-UA" w:eastAsia="uk-UA"/>
        </w:rPr>
      </w:pPr>
      <w:r>
        <w:rPr>
          <w:sz w:val="28"/>
          <w:szCs w:val="28"/>
          <w:lang w:val="uk-UA" w:eastAsia="uk-UA"/>
        </w:rPr>
        <w:t>ТЧ – тромбіновий час</w:t>
      </w:r>
    </w:p>
    <w:p w:rsidR="003C632A" w:rsidRDefault="003C632A" w:rsidP="003C632A">
      <w:pPr>
        <w:spacing w:line="360" w:lineRule="auto"/>
        <w:rPr>
          <w:sz w:val="28"/>
          <w:szCs w:val="28"/>
        </w:rPr>
      </w:pPr>
      <w:r>
        <w:rPr>
          <w:sz w:val="28"/>
          <w:szCs w:val="28"/>
        </w:rPr>
        <w:t>ФВ – фракція викиду</w:t>
      </w:r>
    </w:p>
    <w:p w:rsidR="003C632A" w:rsidRDefault="003C632A" w:rsidP="003C632A">
      <w:pPr>
        <w:spacing w:line="360" w:lineRule="auto"/>
        <w:rPr>
          <w:sz w:val="28"/>
          <w:szCs w:val="28"/>
          <w:lang w:val="uk-UA" w:eastAsia="uk-UA"/>
        </w:rPr>
      </w:pPr>
      <w:r>
        <w:rPr>
          <w:sz w:val="28"/>
          <w:szCs w:val="28"/>
          <w:lang w:val="uk-UA" w:eastAsia="uk-UA"/>
        </w:rPr>
        <w:t>ФГ – фібриноген</w:t>
      </w:r>
    </w:p>
    <w:p w:rsidR="003C632A" w:rsidRDefault="003C632A" w:rsidP="003C632A">
      <w:pPr>
        <w:spacing w:line="360" w:lineRule="auto"/>
        <w:rPr>
          <w:sz w:val="28"/>
          <w:szCs w:val="28"/>
          <w:lang w:val="uk-UA" w:eastAsia="uk-UA"/>
        </w:rPr>
      </w:pPr>
      <w:r>
        <w:rPr>
          <w:sz w:val="28"/>
          <w:szCs w:val="28"/>
        </w:rPr>
        <w:t>ФК – функціональний клас</w:t>
      </w:r>
      <w:r>
        <w:rPr>
          <w:sz w:val="28"/>
          <w:szCs w:val="28"/>
          <w:lang w:val="uk-UA" w:eastAsia="uk-UA"/>
        </w:rPr>
        <w:t xml:space="preserve"> </w:t>
      </w:r>
    </w:p>
    <w:p w:rsidR="003C632A" w:rsidRDefault="003C632A" w:rsidP="003C632A">
      <w:pPr>
        <w:spacing w:line="360" w:lineRule="auto"/>
        <w:rPr>
          <w:sz w:val="28"/>
          <w:szCs w:val="28"/>
          <w:lang w:val="uk-UA" w:eastAsia="uk-UA"/>
        </w:rPr>
      </w:pPr>
      <w:r>
        <w:rPr>
          <w:sz w:val="28"/>
          <w:szCs w:val="28"/>
          <w:lang w:val="uk-UA" w:eastAsia="uk-UA"/>
        </w:rPr>
        <w:t>ФП – фібриляція передсердь</w:t>
      </w:r>
    </w:p>
    <w:p w:rsidR="003C632A" w:rsidRDefault="003C632A" w:rsidP="003C632A">
      <w:pPr>
        <w:spacing w:line="360" w:lineRule="auto"/>
        <w:rPr>
          <w:sz w:val="28"/>
          <w:szCs w:val="28"/>
          <w:lang w:val="uk-UA" w:eastAsia="uk-UA"/>
        </w:rPr>
      </w:pPr>
      <w:r>
        <w:rPr>
          <w:sz w:val="28"/>
          <w:szCs w:val="28"/>
          <w:lang w:val="uk-UA" w:eastAsia="uk-UA"/>
        </w:rPr>
        <w:t>ЧСЕКС – черезстравохідна електрокардіостимуляція</w:t>
      </w:r>
    </w:p>
    <w:p w:rsidR="003C632A" w:rsidRDefault="003C632A" w:rsidP="003C632A">
      <w:pPr>
        <w:spacing w:line="360" w:lineRule="auto"/>
        <w:rPr>
          <w:sz w:val="28"/>
          <w:szCs w:val="28"/>
          <w:lang w:val="uk-UA" w:eastAsia="uk-UA"/>
        </w:rPr>
      </w:pPr>
      <w:r>
        <w:rPr>
          <w:sz w:val="28"/>
          <w:szCs w:val="28"/>
          <w:lang w:val="uk-UA" w:eastAsia="uk-UA"/>
        </w:rPr>
        <w:t>ЧСЕхоКГ – черезстравохідна ехокардіографія</w:t>
      </w:r>
    </w:p>
    <w:p w:rsidR="003C632A" w:rsidRDefault="003C632A" w:rsidP="003C632A">
      <w:pPr>
        <w:spacing w:line="360" w:lineRule="auto"/>
        <w:rPr>
          <w:sz w:val="28"/>
          <w:szCs w:val="28"/>
          <w:lang w:val="uk-UA" w:eastAsia="uk-UA"/>
        </w:rPr>
      </w:pPr>
      <w:r>
        <w:rPr>
          <w:sz w:val="28"/>
          <w:szCs w:val="28"/>
          <w:lang w:val="uk-UA" w:eastAsia="uk-UA"/>
        </w:rPr>
        <w:t>ЧСС – частота серцевих скорочень</w:t>
      </w:r>
    </w:p>
    <w:p w:rsidR="003C632A" w:rsidRDefault="003C632A" w:rsidP="003C632A">
      <w:pPr>
        <w:spacing w:line="360" w:lineRule="auto"/>
        <w:rPr>
          <w:sz w:val="28"/>
          <w:szCs w:val="28"/>
          <w:lang w:val="uk-UA" w:eastAsia="uk-UA"/>
        </w:rPr>
      </w:pPr>
      <w:r>
        <w:rPr>
          <w:sz w:val="28"/>
          <w:szCs w:val="28"/>
          <w:lang w:val="uk-UA" w:eastAsia="uk-UA"/>
        </w:rPr>
        <w:t>ШТМК – швидкість трансмітрального кровотоку</w:t>
      </w:r>
      <w:r>
        <w:rPr>
          <w:sz w:val="28"/>
          <w:szCs w:val="28"/>
          <w:lang w:val="uk-UA" w:eastAsia="en-US"/>
        </w:rPr>
        <w:t xml:space="preserve"> </w:t>
      </w:r>
    </w:p>
    <w:p w:rsidR="003C632A" w:rsidRDefault="003C632A" w:rsidP="003C632A">
      <w:pPr>
        <w:spacing w:line="360" w:lineRule="auto"/>
        <w:jc w:val="center"/>
        <w:rPr>
          <w:sz w:val="28"/>
          <w:szCs w:val="28"/>
          <w:lang w:val="uk-UA" w:eastAsia="uk-UA"/>
        </w:rPr>
      </w:pPr>
      <w:r>
        <w:rPr>
          <w:sz w:val="28"/>
          <w:szCs w:val="28"/>
          <w:lang w:val="uk-UA" w:eastAsia="uk-UA"/>
        </w:rPr>
        <w:br w:type="page"/>
      </w:r>
      <w:r>
        <w:rPr>
          <w:sz w:val="28"/>
          <w:szCs w:val="28"/>
          <w:lang w:val="uk-UA" w:eastAsia="uk-UA"/>
        </w:rPr>
        <w:lastRenderedPageBreak/>
        <w:t>ВСТУП</w:t>
      </w:r>
    </w:p>
    <w:p w:rsidR="003C632A" w:rsidRDefault="003C632A" w:rsidP="003C632A">
      <w:pPr>
        <w:spacing w:line="360" w:lineRule="auto"/>
        <w:jc w:val="both"/>
        <w:rPr>
          <w:sz w:val="28"/>
          <w:szCs w:val="28"/>
          <w:lang w:val="uk-UA"/>
        </w:rPr>
      </w:pPr>
    </w:p>
    <w:p w:rsidR="003C632A" w:rsidRDefault="003C632A" w:rsidP="003C632A">
      <w:pPr>
        <w:spacing w:line="360" w:lineRule="auto"/>
        <w:ind w:firstLine="540"/>
        <w:jc w:val="both"/>
        <w:rPr>
          <w:sz w:val="28"/>
          <w:szCs w:val="28"/>
          <w:lang w:val="uk-UA"/>
        </w:rPr>
      </w:pPr>
      <w:r>
        <w:rPr>
          <w:sz w:val="28"/>
          <w:szCs w:val="28"/>
          <w:lang w:val="uk-UA"/>
        </w:rPr>
        <w:t xml:space="preserve">Фібриляція передсердь (ФП) – найбільш поширене в клінічній практиці порушення ритму серця, що складає в загальній популяції 0,4 % і в значній мірі залежить від віку [58, 167]. За останні десятиріччя поширеність цієї аритмії значно виросла і досягла 1–1,5 % [64, 78, 116]. В нашій країні існують великі розбіжності в даних поширеності ФП. За офіційними статистичними даними </w:t>
      </w:r>
      <w:r w:rsidRPr="00A36B34">
        <w:rPr>
          <w:sz w:val="28"/>
          <w:szCs w:val="28"/>
          <w:lang w:val="uk-UA"/>
        </w:rPr>
        <w:t>МОЗ</w:t>
      </w:r>
      <w:r>
        <w:rPr>
          <w:sz w:val="28"/>
          <w:szCs w:val="28"/>
          <w:lang w:val="uk-UA"/>
        </w:rPr>
        <w:t xml:space="preserve"> України в</w:t>
      </w:r>
      <w:r>
        <w:rPr>
          <w:sz w:val="28"/>
          <w:szCs w:val="28"/>
        </w:rPr>
        <w:t xml:space="preserve"> цілому цей показник становить 0,125</w:t>
      </w:r>
      <w:r>
        <w:rPr>
          <w:sz w:val="28"/>
          <w:szCs w:val="28"/>
          <w:lang w:val="uk-UA"/>
        </w:rPr>
        <w:t> </w:t>
      </w:r>
      <w:r>
        <w:rPr>
          <w:sz w:val="28"/>
          <w:szCs w:val="28"/>
        </w:rPr>
        <w:t>% [</w:t>
      </w:r>
      <w:r>
        <w:rPr>
          <w:sz w:val="28"/>
          <w:szCs w:val="28"/>
          <w:lang w:val="uk-UA"/>
        </w:rPr>
        <w:t>9, 19</w:t>
      </w:r>
      <w:r>
        <w:rPr>
          <w:sz w:val="28"/>
          <w:szCs w:val="28"/>
        </w:rPr>
        <w:t xml:space="preserve">]. Результати ж </w:t>
      </w:r>
      <w:proofErr w:type="gramStart"/>
      <w:r>
        <w:rPr>
          <w:sz w:val="28"/>
          <w:szCs w:val="28"/>
        </w:rPr>
        <w:t>еп</w:t>
      </w:r>
      <w:proofErr w:type="gramEnd"/>
      <w:r>
        <w:rPr>
          <w:sz w:val="28"/>
          <w:szCs w:val="28"/>
        </w:rPr>
        <w:t xml:space="preserve">ідеміологічного дослідження свідчать про те, що </w:t>
      </w:r>
      <w:r>
        <w:rPr>
          <w:sz w:val="28"/>
          <w:szCs w:val="28"/>
          <w:lang w:val="uk-UA"/>
        </w:rPr>
        <w:t>поширеність</w:t>
      </w:r>
      <w:r>
        <w:rPr>
          <w:sz w:val="28"/>
          <w:szCs w:val="28"/>
        </w:rPr>
        <w:t xml:space="preserve"> </w:t>
      </w:r>
      <w:r>
        <w:rPr>
          <w:color w:val="000000"/>
          <w:sz w:val="28"/>
          <w:szCs w:val="28"/>
        </w:rPr>
        <w:t xml:space="preserve">ФП </w:t>
      </w:r>
      <w:r>
        <w:rPr>
          <w:color w:val="000000"/>
          <w:sz w:val="28"/>
          <w:szCs w:val="28"/>
          <w:lang w:val="uk-UA"/>
        </w:rPr>
        <w:t xml:space="preserve">в Україні </w:t>
      </w:r>
      <w:r>
        <w:rPr>
          <w:color w:val="000000"/>
          <w:sz w:val="28"/>
          <w:szCs w:val="28"/>
        </w:rPr>
        <w:t xml:space="preserve">значно вища і </w:t>
      </w:r>
      <w:r>
        <w:rPr>
          <w:color w:val="000000"/>
          <w:sz w:val="28"/>
          <w:szCs w:val="28"/>
          <w:lang w:val="uk-UA"/>
        </w:rPr>
        <w:t xml:space="preserve">сягає </w:t>
      </w:r>
      <w:r>
        <w:rPr>
          <w:color w:val="000000"/>
          <w:sz w:val="28"/>
          <w:szCs w:val="28"/>
        </w:rPr>
        <w:t>3,</w:t>
      </w:r>
      <w:r>
        <w:rPr>
          <w:color w:val="000000"/>
          <w:sz w:val="28"/>
          <w:szCs w:val="28"/>
          <w:lang w:val="uk-UA"/>
        </w:rPr>
        <w:t>2 </w:t>
      </w:r>
      <w:r>
        <w:rPr>
          <w:color w:val="000000"/>
          <w:sz w:val="28"/>
          <w:szCs w:val="28"/>
        </w:rPr>
        <w:t>% [3</w:t>
      </w:r>
      <w:r>
        <w:rPr>
          <w:color w:val="000000"/>
          <w:sz w:val="28"/>
          <w:szCs w:val="28"/>
          <w:lang w:val="uk-UA"/>
        </w:rPr>
        <w:t>4</w:t>
      </w:r>
      <w:r>
        <w:rPr>
          <w:color w:val="000000"/>
          <w:sz w:val="28"/>
          <w:szCs w:val="28"/>
        </w:rPr>
        <w:t>].</w:t>
      </w:r>
      <w:r>
        <w:rPr>
          <w:color w:val="000000"/>
          <w:sz w:val="28"/>
          <w:szCs w:val="28"/>
          <w:lang w:val="uk-UA"/>
        </w:rPr>
        <w:t xml:space="preserve"> Частота госпіталізацій з при</w:t>
      </w:r>
      <w:r>
        <w:rPr>
          <w:sz w:val="28"/>
          <w:szCs w:val="28"/>
          <w:lang w:val="uk-UA"/>
        </w:rPr>
        <w:t>воду ФП складає не менше 40 % від усієї кількості госпіталізацій з приводу порушень серцевого ритму, а смертність при ФП у 2–2,5 рази вища, ніж у хворих із синусовим ритмом [13, 22, 167, 169].</w:t>
      </w:r>
    </w:p>
    <w:p w:rsidR="003C632A" w:rsidRDefault="003C632A" w:rsidP="003C632A">
      <w:pPr>
        <w:spacing w:line="360" w:lineRule="auto"/>
        <w:ind w:firstLine="540"/>
        <w:jc w:val="both"/>
        <w:rPr>
          <w:sz w:val="28"/>
          <w:szCs w:val="28"/>
          <w:lang w:val="uk-UA"/>
        </w:rPr>
      </w:pPr>
      <w:r>
        <w:rPr>
          <w:sz w:val="28"/>
          <w:szCs w:val="28"/>
          <w:lang w:val="uk-UA"/>
        </w:rPr>
        <w:t>Клінічне значення ФП полягає не тільки в ускладненні перебігу основного захворювання та погіршенні гемодинамічних показників роботи серця, а передусім небезпека пов’язана з можливістю розвитку тромбоемболічних ускладнень (ТЕУ), в першу чергу ішемічних інсультів [11, 80, 93, 156, 167]. Ризик розвитку інсульту збільшується з віком від 1,5% у віці 50-59 років, до 23,5–35 % у віці старше 80 років [45, 62, 94, 167]. При ФП у осіб без ураження клапанів серця ризик інсульту і системних емболій у 6 (від 5,6 до 7,1) разів вище, ніж у хворих із синусовим ритмом [69, 167].</w:t>
      </w:r>
    </w:p>
    <w:p w:rsidR="003C632A" w:rsidRDefault="003C632A" w:rsidP="003C632A">
      <w:pPr>
        <w:spacing w:line="360" w:lineRule="auto"/>
        <w:ind w:firstLine="540"/>
        <w:jc w:val="both"/>
        <w:rPr>
          <w:sz w:val="28"/>
          <w:szCs w:val="28"/>
          <w:lang w:val="uk-UA"/>
        </w:rPr>
      </w:pPr>
      <w:r>
        <w:rPr>
          <w:sz w:val="28"/>
          <w:szCs w:val="28"/>
          <w:lang w:val="uk-UA"/>
        </w:rPr>
        <w:t xml:space="preserve">Через 48 годин існування аритмії збільшується ймовірність формування внутрішньопередсердних тромбів та ТЕУ [10, 13, 103, 132], а ще більше вона зростає в ранній період після успішної кардіоверсії (КВ) (так звані нормалізаційні тромбоемболії) у зв’язку з появою синдрому „оглушення” міокарда [93, 113, 156, 167]. Ризик системних тромбоемболій при відновленні ритму за даними різних авторів складає від 0,3 до 5,6 % [129, 130], </w:t>
      </w:r>
      <w:r>
        <w:rPr>
          <w:sz w:val="28"/>
          <w:szCs w:val="28"/>
          <w:lang w:val="en-US"/>
        </w:rPr>
        <w:t>a</w:t>
      </w:r>
      <w:r>
        <w:rPr>
          <w:sz w:val="28"/>
          <w:szCs w:val="28"/>
          <w:lang w:val="uk-UA"/>
        </w:rPr>
        <w:t xml:space="preserve"> при проведенні антикоаг</w:t>
      </w:r>
      <w:r>
        <w:rPr>
          <w:sz w:val="28"/>
          <w:szCs w:val="28"/>
          <w:lang w:val="en-US"/>
        </w:rPr>
        <w:t>y</w:t>
      </w:r>
      <w:r>
        <w:rPr>
          <w:sz w:val="28"/>
          <w:szCs w:val="28"/>
          <w:lang w:val="uk-UA"/>
        </w:rPr>
        <w:t>лянтної терапії (АКТ) до і після КВ ризик ТЕУ знижується до 1 % [129, 164].</w:t>
      </w:r>
    </w:p>
    <w:p w:rsidR="003C632A" w:rsidRDefault="003C632A" w:rsidP="003C632A">
      <w:pPr>
        <w:pStyle w:val="Avtoref14"/>
        <w:spacing w:line="360" w:lineRule="auto"/>
      </w:pPr>
      <w:r>
        <w:t xml:space="preserve">Механізм тромбоутворення при ФП пов'язаний зі сповільненням швидкості кровотоку у лівому передсерді (ЛП) і його вушку (ВЛП) та активацією каскаду коагуляції [10, 13, 103, 132]. У хворих з ФП є і системні передумови для активації системи згортання крові, оскільки у даної категорії </w:t>
      </w:r>
      <w:r>
        <w:lastRenderedPageBreak/>
        <w:t xml:space="preserve">пацієнтів часто зустрічаються такі супутні захворювання як атеросклероз, ішемічна хвороба серця (ІХС), артеріальна гіпертензія (АГ), що також супроводжуються активацією ланцюгів гемостазу [125, 127]. Зважаючи на це, для профілактики ТЕУ при ФП доцільно оцінювати стан системи згортання крові [125], антикоагулянтної системи та внутрішньосерцевої гемодинаміки до та після відновлення синусового ритму. </w:t>
      </w:r>
    </w:p>
    <w:p w:rsidR="003C632A" w:rsidRDefault="003C632A" w:rsidP="003C632A">
      <w:pPr>
        <w:tabs>
          <w:tab w:val="left" w:pos="7740"/>
        </w:tabs>
        <w:spacing w:line="360" w:lineRule="auto"/>
        <w:ind w:firstLine="570"/>
        <w:jc w:val="both"/>
        <w:rPr>
          <w:lang w:val="uk-UA"/>
        </w:rPr>
      </w:pPr>
      <w:r>
        <w:rPr>
          <w:sz w:val="28"/>
          <w:szCs w:val="28"/>
          <w:lang w:val="uk-UA"/>
        </w:rPr>
        <w:t>Враховуючи можливі ТЕУ при відновленні ритму, хворим з персистуючою формою ФП необхідно проводити профілактичну АКТ. Згідно рекомендаціям Європейського товариства кардіологів, Американської асоціації серця і Американського коледжу кардіологів (</w:t>
      </w:r>
      <w:r>
        <w:rPr>
          <w:color w:val="000000"/>
          <w:sz w:val="28"/>
          <w:szCs w:val="28"/>
          <w:lang w:val="en-US"/>
        </w:rPr>
        <w:t>ACC</w:t>
      </w:r>
      <w:r>
        <w:rPr>
          <w:color w:val="000000"/>
          <w:sz w:val="28"/>
          <w:szCs w:val="28"/>
          <w:lang w:val="uk-UA"/>
        </w:rPr>
        <w:t>/</w:t>
      </w:r>
      <w:r>
        <w:rPr>
          <w:color w:val="000000"/>
          <w:sz w:val="28"/>
          <w:szCs w:val="28"/>
          <w:lang w:val="en-US"/>
        </w:rPr>
        <w:t>AHA</w:t>
      </w:r>
      <w:r>
        <w:rPr>
          <w:color w:val="000000"/>
          <w:sz w:val="28"/>
          <w:szCs w:val="28"/>
          <w:lang w:val="uk-UA"/>
        </w:rPr>
        <w:t>/</w:t>
      </w:r>
      <w:r>
        <w:rPr>
          <w:color w:val="000000"/>
          <w:sz w:val="28"/>
          <w:szCs w:val="28"/>
          <w:lang w:val="en-US"/>
        </w:rPr>
        <w:t>ESC</w:t>
      </w:r>
      <w:r>
        <w:rPr>
          <w:sz w:val="28"/>
          <w:szCs w:val="28"/>
          <w:lang w:val="uk-UA"/>
        </w:rPr>
        <w:t>) 2006 року, а також Української асоціації кардіологів 2002 року при ФП тривалістю більше 48 годин потрібно призначати АКТ протягом 3-х тижнів до і 4-х тижнів після КВ з підтриманням показників міжнародного нормалізованого співвідношення (МНС) в межах 2,0–3,0 [33, 40]. Як правило, при цьому призначають антикоагулянти непрямої дії (НАК), а саме – варфарин, ефективність якого доведена в багатьох дослідженнях – зниження загальної частоти ішемічних інсультів і системних емболій на 59 % [92]. Але підготовка хворих до КВ продовжує залишатися актуальною проблемою: рекомендовані терміни АКТ непрямими антикоагулянтами довготривалі, потребують підбору доз препарату, постійного лабораторного контролю та підвищують ризик геморагічних ускладнень, в тому числі і мозкових крововиливів [59, 64, 92, 116]. Та навіть стійке утримання синусового ритму після КВ і проведення профілактичної АКТ не попереджають повністю розвиток інсульту [129, 164]. Тому вдосконалення профілактики ТЕУ є важливою складовою в лікуванні хворих з ФП.</w:t>
      </w:r>
      <w:r>
        <w:rPr>
          <w:lang w:val="uk-UA"/>
        </w:rPr>
        <w:t xml:space="preserve"> </w:t>
      </w:r>
      <w:r>
        <w:rPr>
          <w:sz w:val="28"/>
          <w:szCs w:val="28"/>
          <w:lang w:val="uk-UA"/>
        </w:rPr>
        <w:t>Необхідне використання інших препаратів, що будуть не менш ефективними, ніж варфарин, але більш безпечними та прогнозуємими своєю антикоагулянтною дією.</w:t>
      </w:r>
    </w:p>
    <w:p w:rsidR="003C632A" w:rsidRDefault="003C632A" w:rsidP="003C632A">
      <w:pPr>
        <w:tabs>
          <w:tab w:val="left" w:pos="7740"/>
        </w:tabs>
        <w:spacing w:line="360" w:lineRule="auto"/>
        <w:ind w:firstLine="570"/>
        <w:jc w:val="both"/>
        <w:rPr>
          <w:sz w:val="28"/>
          <w:szCs w:val="28"/>
          <w:lang w:val="uk-UA"/>
        </w:rPr>
      </w:pPr>
      <w:r>
        <w:rPr>
          <w:sz w:val="28"/>
          <w:szCs w:val="28"/>
          <w:lang w:val="uk-UA"/>
        </w:rPr>
        <w:t xml:space="preserve">При проведенні екстреної та ранньої КВ з попередньою черезстравохідною ехокардіографією (ЧСЕхоКГ) (при відсутності тромбу у ЛП і ВЛП) можливе використання нефракціонованого гепарину (НФГ) і гепаринів низької молекулярної маси (НМГ) [33, 40]. Є обмежені дані, що свідчать про ефективність НМГ при підготовці пацієнтів до планової КВ. Але чітких рекомендацій </w:t>
      </w:r>
      <w:r>
        <w:rPr>
          <w:sz w:val="28"/>
          <w:szCs w:val="28"/>
          <w:lang w:val="uk-UA"/>
        </w:rPr>
        <w:lastRenderedPageBreak/>
        <w:t>особливості використання прямих антикоагулянтів, зокрема НМГ, при відновленні ритму немає. Тому й постає питання можливості їх використання для профілактики ТЕУ та розроблення оптимальних схем їх призначення хворим з ФП.</w:t>
      </w:r>
    </w:p>
    <w:p w:rsidR="003C632A" w:rsidRDefault="003C632A" w:rsidP="003C632A">
      <w:pPr>
        <w:spacing w:line="360" w:lineRule="auto"/>
        <w:ind w:firstLine="570"/>
        <w:jc w:val="both"/>
        <w:rPr>
          <w:sz w:val="28"/>
          <w:szCs w:val="28"/>
          <w:lang w:val="uk-UA"/>
        </w:rPr>
      </w:pPr>
      <w:r>
        <w:rPr>
          <w:sz w:val="28"/>
          <w:szCs w:val="28"/>
          <w:lang w:val="uk-UA"/>
        </w:rPr>
        <w:t>Актуальним є скорочення рекомендованих термінів АКТ при відновленні синусового ритму. Вважають, що головним джерелом емболів є ВЛП, де локалізується до 90% усіх внутрішньопередсердних тромбів, а основною їхньою „мішенню</w:t>
      </w:r>
      <w:r>
        <w:rPr>
          <w:sz w:val="28"/>
          <w:szCs w:val="28"/>
        </w:rPr>
        <w:t>”</w:t>
      </w:r>
      <w:r>
        <w:rPr>
          <w:sz w:val="28"/>
          <w:szCs w:val="28"/>
          <w:lang w:val="uk-UA"/>
        </w:rPr>
        <w:t xml:space="preserve"> – головний мозок </w:t>
      </w:r>
      <w:r w:rsidRPr="0060111A">
        <w:rPr>
          <w:sz w:val="28"/>
          <w:szCs w:val="28"/>
        </w:rPr>
        <w:t>[14</w:t>
      </w:r>
      <w:r>
        <w:rPr>
          <w:sz w:val="28"/>
          <w:szCs w:val="28"/>
          <w:lang w:val="uk-UA"/>
        </w:rPr>
        <w:t>, 143, 151</w:t>
      </w:r>
      <w:r w:rsidRPr="0060111A">
        <w:rPr>
          <w:sz w:val="28"/>
          <w:szCs w:val="28"/>
        </w:rPr>
        <w:t>]</w:t>
      </w:r>
      <w:r>
        <w:rPr>
          <w:sz w:val="28"/>
          <w:szCs w:val="28"/>
          <w:lang w:val="uk-UA"/>
        </w:rPr>
        <w:t>. Проведені дотепер невеликі дослідження свідчать про можливість зменшення тривалості АКТ до та після КВ при виключені ознак внутрішньопередсердного тромбоутворення за допомогою ЧСЕхоКГ та трансторакальної ехокардіографії (ТТЕхоКГ) [16, 61, 114]. Також зустрічаються поодинокі публікації, в яких альтернативою ЧСЕхоКГ для діагностики тромбозу ВЛП запропонована мультиспіральна комп’ютерна томографія серця (МСКТС) [16, 24, 109]. Але залишається чимало невирішених питань щодо принципів інтерпретації показників даних методів дослідження та визначення найбільш інформативних критеріїв, що дозволять виявити та передбачити зміни внутрішньосерцевої гемодинаміки для попередження виникнення ТЕУ та безпечного скорочення термінів проведення АКТ.</w:t>
      </w:r>
    </w:p>
    <w:p w:rsidR="003C632A" w:rsidRDefault="003C632A" w:rsidP="003C632A">
      <w:pPr>
        <w:pStyle w:val="affffffff5"/>
        <w:ind w:firstLine="570"/>
        <w:jc w:val="both"/>
        <w:rPr>
          <w:szCs w:val="28"/>
          <w:lang w:val="uk-UA" w:eastAsia="uk-UA"/>
        </w:rPr>
      </w:pPr>
      <w:r>
        <w:rPr>
          <w:b/>
          <w:bCs/>
          <w:szCs w:val="28"/>
          <w:lang w:eastAsia="uk-UA"/>
        </w:rPr>
        <w:t xml:space="preserve">Зв’язок роботи з науковими програмами, планами, темами. </w:t>
      </w:r>
      <w:proofErr w:type="gramStart"/>
      <w:r>
        <w:rPr>
          <w:szCs w:val="28"/>
          <w:lang w:eastAsia="uk-UA"/>
        </w:rPr>
        <w:t xml:space="preserve">Ця робота є фрагментом планової наукової роботи відділення аритмій серця </w:t>
      </w:r>
      <w:r>
        <w:rPr>
          <w:szCs w:val="28"/>
          <w:lang w:val="uk-UA"/>
        </w:rPr>
        <w:t>Національного наукового центру „</w:t>
      </w:r>
      <w:r>
        <w:rPr>
          <w:szCs w:val="28"/>
        </w:rPr>
        <w:t>Інститут кардіологіі ім</w:t>
      </w:r>
      <w:r>
        <w:rPr>
          <w:szCs w:val="28"/>
          <w:lang w:val="uk-UA"/>
        </w:rPr>
        <w:t>ені</w:t>
      </w:r>
      <w:r>
        <w:rPr>
          <w:szCs w:val="28"/>
        </w:rPr>
        <w:t xml:space="preserve"> акад</w:t>
      </w:r>
      <w:r>
        <w:rPr>
          <w:szCs w:val="28"/>
          <w:lang w:val="uk-UA"/>
        </w:rPr>
        <w:t>еміка</w:t>
      </w:r>
      <w:r>
        <w:rPr>
          <w:szCs w:val="28"/>
        </w:rPr>
        <w:t xml:space="preserve"> </w:t>
      </w:r>
      <w:r>
        <w:rPr>
          <w:szCs w:val="28"/>
          <w:lang w:val="uk-UA"/>
        </w:rPr>
        <w:t>М. Д. Стражеска” АМН України</w:t>
      </w:r>
      <w:r>
        <w:rPr>
          <w:i/>
          <w:szCs w:val="28"/>
          <w:lang w:val="uk-UA"/>
        </w:rPr>
        <w:t xml:space="preserve"> </w:t>
      </w:r>
      <w:r>
        <w:rPr>
          <w:szCs w:val="28"/>
          <w:lang w:val="uk-UA"/>
        </w:rPr>
        <w:t>„</w:t>
      </w:r>
      <w:r>
        <w:rPr>
          <w:szCs w:val="28"/>
          <w:lang w:val="uk-UA" w:eastAsia="uk-UA"/>
        </w:rPr>
        <w:t>Розробити алгоритм відновлення і збереження синусового ритму у хворих фібриляцією-тріпотінням передсердь і артеріальною гіпертензією</w:t>
      </w:r>
      <w:r>
        <w:rPr>
          <w:szCs w:val="28"/>
          <w:lang w:val="uk-UA"/>
        </w:rPr>
        <w:t>”</w:t>
      </w:r>
      <w:r>
        <w:rPr>
          <w:szCs w:val="28"/>
          <w:lang w:val="uk-UA" w:eastAsia="uk-UA"/>
        </w:rPr>
        <w:t xml:space="preserve"> (№ держреєстрації 0100У002850).</w:t>
      </w:r>
      <w:proofErr w:type="gramEnd"/>
      <w:r>
        <w:rPr>
          <w:szCs w:val="28"/>
          <w:lang w:val="uk-UA" w:eastAsia="uk-UA"/>
        </w:rPr>
        <w:t xml:space="preserve"> </w:t>
      </w:r>
      <w:r>
        <w:rPr>
          <w:szCs w:val="28"/>
          <w:lang w:val="uk-UA"/>
        </w:rPr>
        <w:t>Дисертант є співвиконавцем вказаної теми.</w:t>
      </w:r>
    </w:p>
    <w:p w:rsidR="003C632A" w:rsidRDefault="003C632A" w:rsidP="003C632A">
      <w:pPr>
        <w:spacing w:line="360" w:lineRule="auto"/>
        <w:ind w:firstLine="570"/>
        <w:jc w:val="both"/>
        <w:rPr>
          <w:bCs/>
          <w:sz w:val="28"/>
          <w:szCs w:val="28"/>
          <w:lang w:val="uk-UA" w:eastAsia="uk-UA"/>
        </w:rPr>
      </w:pPr>
      <w:r>
        <w:rPr>
          <w:b/>
          <w:bCs/>
          <w:sz w:val="28"/>
          <w:szCs w:val="28"/>
          <w:lang w:val="uk-UA" w:eastAsia="uk-UA"/>
        </w:rPr>
        <w:t>Мета і задачі дослідження.</w:t>
      </w:r>
      <w:r>
        <w:rPr>
          <w:sz w:val="28"/>
          <w:szCs w:val="28"/>
          <w:lang w:val="uk-UA" w:eastAsia="uk-UA"/>
        </w:rPr>
        <w:t xml:space="preserve"> Мета дослідження полягала у визначенні </w:t>
      </w:r>
      <w:r>
        <w:rPr>
          <w:bCs/>
          <w:sz w:val="28"/>
          <w:szCs w:val="28"/>
          <w:lang w:val="uk-UA" w:eastAsia="uk-UA"/>
        </w:rPr>
        <w:t>ефективності і безпеки використання низькомолекулярних гепаринів порівняно з антикоагулянтами непрямої дії при відновленні синусового ритму у хворих з персистуючою формою фібриляції передсердь.</w:t>
      </w:r>
    </w:p>
    <w:p w:rsidR="003C632A" w:rsidRDefault="003C632A" w:rsidP="003C632A">
      <w:pPr>
        <w:spacing w:line="360" w:lineRule="auto"/>
        <w:ind w:firstLine="570"/>
        <w:jc w:val="both"/>
        <w:rPr>
          <w:sz w:val="28"/>
          <w:szCs w:val="28"/>
          <w:lang w:val="uk-UA" w:eastAsia="uk-UA"/>
        </w:rPr>
      </w:pPr>
      <w:r>
        <w:rPr>
          <w:sz w:val="28"/>
          <w:szCs w:val="28"/>
          <w:lang w:val="uk-UA" w:eastAsia="uk-UA"/>
        </w:rPr>
        <w:t>Для вирішення цієї мети були поставлені такі задачі дослідження:</w:t>
      </w:r>
    </w:p>
    <w:p w:rsidR="003C632A" w:rsidRPr="00297E58" w:rsidRDefault="003C632A" w:rsidP="003C632A">
      <w:pPr>
        <w:spacing w:line="360" w:lineRule="auto"/>
        <w:ind w:firstLine="567"/>
        <w:jc w:val="both"/>
        <w:rPr>
          <w:sz w:val="28"/>
          <w:szCs w:val="28"/>
          <w:lang w:val="uk-UA"/>
        </w:rPr>
      </w:pPr>
      <w:r>
        <w:rPr>
          <w:sz w:val="28"/>
          <w:szCs w:val="28"/>
          <w:lang w:val="uk-UA"/>
        </w:rPr>
        <w:t xml:space="preserve">1. </w:t>
      </w:r>
      <w:r w:rsidRPr="00297E58">
        <w:rPr>
          <w:sz w:val="28"/>
          <w:szCs w:val="28"/>
          <w:lang w:val="uk-UA"/>
        </w:rPr>
        <w:t>На підставі ретроспективного дослідження встановити частоту ТЕУ у хворих з різними формами ФП</w:t>
      </w:r>
      <w:r>
        <w:rPr>
          <w:sz w:val="28"/>
          <w:szCs w:val="28"/>
          <w:lang w:val="uk-UA"/>
        </w:rPr>
        <w:t xml:space="preserve"> та проаналізувати проведену АКТ</w:t>
      </w:r>
      <w:r w:rsidRPr="00297E58">
        <w:rPr>
          <w:sz w:val="28"/>
          <w:szCs w:val="28"/>
          <w:lang w:val="uk-UA"/>
        </w:rPr>
        <w:t>.</w:t>
      </w:r>
    </w:p>
    <w:p w:rsidR="003C632A" w:rsidRPr="00297E58" w:rsidRDefault="003C632A" w:rsidP="003C632A">
      <w:pPr>
        <w:spacing w:line="360" w:lineRule="auto"/>
        <w:ind w:firstLine="567"/>
        <w:jc w:val="both"/>
        <w:rPr>
          <w:sz w:val="28"/>
          <w:szCs w:val="28"/>
          <w:lang w:val="uk-UA"/>
        </w:rPr>
      </w:pPr>
      <w:r w:rsidRPr="00297E58">
        <w:rPr>
          <w:sz w:val="28"/>
          <w:szCs w:val="28"/>
          <w:lang w:val="uk-UA"/>
        </w:rPr>
        <w:lastRenderedPageBreak/>
        <w:t xml:space="preserve">2. Провести </w:t>
      </w:r>
      <w:r>
        <w:rPr>
          <w:sz w:val="28"/>
          <w:szCs w:val="28"/>
          <w:lang w:val="uk-UA"/>
        </w:rPr>
        <w:t xml:space="preserve">порівняльний </w:t>
      </w:r>
      <w:r w:rsidRPr="00297E58">
        <w:rPr>
          <w:sz w:val="28"/>
          <w:szCs w:val="28"/>
          <w:lang w:val="uk-UA"/>
        </w:rPr>
        <w:t xml:space="preserve">аналіз діагностичних можливостей МСКТС </w:t>
      </w:r>
      <w:r>
        <w:rPr>
          <w:sz w:val="28"/>
          <w:szCs w:val="28"/>
          <w:lang w:val="uk-UA"/>
        </w:rPr>
        <w:t xml:space="preserve">і </w:t>
      </w:r>
      <w:r w:rsidRPr="00297E58">
        <w:rPr>
          <w:sz w:val="28"/>
          <w:szCs w:val="28"/>
          <w:lang w:val="uk-UA"/>
        </w:rPr>
        <w:t>ЧСЕхоКГ щодо виявлення тромбозу ЛП і його вушка.</w:t>
      </w:r>
    </w:p>
    <w:p w:rsidR="003C632A" w:rsidRPr="00297E58" w:rsidRDefault="003C632A" w:rsidP="003C632A">
      <w:pPr>
        <w:spacing w:line="360" w:lineRule="auto"/>
        <w:ind w:firstLine="567"/>
        <w:jc w:val="both"/>
        <w:rPr>
          <w:sz w:val="28"/>
          <w:szCs w:val="28"/>
          <w:lang w:val="uk-UA"/>
        </w:rPr>
      </w:pPr>
      <w:r>
        <w:rPr>
          <w:sz w:val="28"/>
          <w:szCs w:val="28"/>
          <w:lang w:val="uk-UA"/>
        </w:rPr>
        <w:t xml:space="preserve">3. </w:t>
      </w:r>
      <w:r w:rsidRPr="00297E58">
        <w:rPr>
          <w:sz w:val="28"/>
          <w:szCs w:val="28"/>
          <w:lang w:val="uk-UA"/>
        </w:rPr>
        <w:t xml:space="preserve">Вивчити стан коагуляційного гемостазу та антикоагулянтної системи крові у хворих з ФП до призначення АКТ, його зміни під </w:t>
      </w:r>
      <w:r w:rsidRPr="00863F25">
        <w:rPr>
          <w:sz w:val="28"/>
          <w:szCs w:val="28"/>
          <w:lang w:val="uk-UA"/>
        </w:rPr>
        <w:t xml:space="preserve">впливом прямих і </w:t>
      </w:r>
      <w:r w:rsidRPr="0091418B">
        <w:rPr>
          <w:color w:val="000000"/>
          <w:sz w:val="28"/>
          <w:szCs w:val="28"/>
          <w:lang w:val="uk-UA"/>
        </w:rPr>
        <w:t>непрямих АК та після</w:t>
      </w:r>
      <w:r w:rsidRPr="00297E58">
        <w:rPr>
          <w:sz w:val="28"/>
          <w:szCs w:val="28"/>
          <w:lang w:val="uk-UA"/>
        </w:rPr>
        <w:t xml:space="preserve"> КВ і визначити найбільш інформативні маркери тромбоутворення.</w:t>
      </w:r>
    </w:p>
    <w:p w:rsidR="003C632A" w:rsidRPr="00297E58" w:rsidRDefault="003C632A" w:rsidP="003C632A">
      <w:pPr>
        <w:spacing w:line="360" w:lineRule="auto"/>
        <w:ind w:firstLine="567"/>
        <w:jc w:val="both"/>
        <w:rPr>
          <w:sz w:val="28"/>
          <w:szCs w:val="28"/>
          <w:lang w:val="uk-UA"/>
        </w:rPr>
      </w:pPr>
      <w:r>
        <w:rPr>
          <w:sz w:val="28"/>
          <w:szCs w:val="28"/>
          <w:lang w:val="uk-UA"/>
        </w:rPr>
        <w:t>4</w:t>
      </w:r>
      <w:r w:rsidRPr="00297E58">
        <w:rPr>
          <w:sz w:val="28"/>
          <w:szCs w:val="28"/>
          <w:lang w:val="uk-UA"/>
        </w:rPr>
        <w:t>. Визначити частоту розвитку ТЕУ і геморагічних ускладнень у хворих з персистуючою формою ФП при відновленні синусового ритму на фоні використання НМГ порівняно з НАК.</w:t>
      </w:r>
    </w:p>
    <w:p w:rsidR="003C632A" w:rsidRPr="00297E58" w:rsidRDefault="003C632A" w:rsidP="003C632A">
      <w:pPr>
        <w:tabs>
          <w:tab w:val="left" w:pos="900"/>
        </w:tabs>
        <w:spacing w:line="360" w:lineRule="auto"/>
        <w:ind w:firstLine="567"/>
        <w:jc w:val="both"/>
        <w:rPr>
          <w:sz w:val="28"/>
          <w:szCs w:val="28"/>
          <w:lang w:val="uk-UA" w:eastAsia="uk-UA"/>
        </w:rPr>
      </w:pPr>
      <w:r w:rsidRPr="00297E58">
        <w:rPr>
          <w:sz w:val="28"/>
          <w:szCs w:val="28"/>
          <w:lang w:val="uk-UA" w:eastAsia="uk-UA"/>
        </w:rPr>
        <w:t xml:space="preserve">5. Оцінити можливості скорочення термінів проведення АКТ </w:t>
      </w:r>
      <w:r>
        <w:rPr>
          <w:sz w:val="28"/>
          <w:szCs w:val="28"/>
          <w:lang w:val="uk-UA" w:eastAsia="uk-UA"/>
        </w:rPr>
        <w:t>НМГ</w:t>
      </w:r>
      <w:r w:rsidRPr="00297E58">
        <w:rPr>
          <w:sz w:val="28"/>
          <w:szCs w:val="28"/>
          <w:lang w:val="uk-UA" w:eastAsia="uk-UA"/>
        </w:rPr>
        <w:t xml:space="preserve"> при відновленні синусового ритму у хворих з ФП.</w:t>
      </w:r>
    </w:p>
    <w:p w:rsidR="003C632A" w:rsidRPr="00297E58" w:rsidRDefault="003C632A" w:rsidP="003C632A">
      <w:pPr>
        <w:spacing w:line="360" w:lineRule="auto"/>
        <w:ind w:firstLine="567"/>
        <w:jc w:val="both"/>
        <w:rPr>
          <w:sz w:val="28"/>
          <w:szCs w:val="28"/>
          <w:lang w:val="uk-UA" w:eastAsia="uk-UA"/>
        </w:rPr>
      </w:pPr>
      <w:r w:rsidRPr="00297E58">
        <w:rPr>
          <w:sz w:val="28"/>
          <w:szCs w:val="28"/>
          <w:lang w:val="uk-UA" w:eastAsia="uk-UA"/>
        </w:rPr>
        <w:t>6. Розробити оптимальні схеми призначення НМГ для корекції гемокоагуляційних порушень у даної категорії хворих.</w:t>
      </w:r>
    </w:p>
    <w:p w:rsidR="003C632A" w:rsidRPr="00A95B95" w:rsidRDefault="003C632A" w:rsidP="003C632A">
      <w:pPr>
        <w:pStyle w:val="affffffff5"/>
        <w:ind w:firstLine="570"/>
        <w:jc w:val="both"/>
        <w:rPr>
          <w:szCs w:val="28"/>
          <w:lang w:val="uk-UA"/>
        </w:rPr>
      </w:pPr>
      <w:r w:rsidRPr="00A95B95">
        <w:rPr>
          <w:i/>
          <w:iCs/>
          <w:szCs w:val="28"/>
          <w:lang w:val="uk-UA" w:eastAsia="uk-UA"/>
        </w:rPr>
        <w:t>Об’єкт дослідження.</w:t>
      </w:r>
      <w:r w:rsidRPr="00A95B95">
        <w:rPr>
          <w:szCs w:val="28"/>
          <w:lang w:val="uk-UA"/>
        </w:rPr>
        <w:t xml:space="preserve"> Система гемостазу у хворих з персистуючою формою фібриляції-тріпотіння передсердь неревматичного ґенезу.</w:t>
      </w:r>
    </w:p>
    <w:p w:rsidR="003C632A" w:rsidRPr="00A95B95" w:rsidRDefault="003C632A" w:rsidP="003C632A">
      <w:pPr>
        <w:spacing w:line="360" w:lineRule="auto"/>
        <w:ind w:firstLine="540"/>
        <w:jc w:val="both"/>
        <w:rPr>
          <w:iCs/>
          <w:sz w:val="28"/>
          <w:szCs w:val="28"/>
          <w:lang w:val="uk-UA" w:eastAsia="uk-UA"/>
        </w:rPr>
      </w:pPr>
      <w:r w:rsidRPr="00A95B95">
        <w:rPr>
          <w:i/>
          <w:iCs/>
          <w:sz w:val="28"/>
          <w:szCs w:val="28"/>
          <w:lang w:val="uk-UA" w:eastAsia="uk-UA"/>
        </w:rPr>
        <w:t xml:space="preserve">Предмет дослідження. </w:t>
      </w:r>
      <w:r w:rsidRPr="00A95B95">
        <w:rPr>
          <w:iCs/>
          <w:sz w:val="28"/>
          <w:szCs w:val="28"/>
          <w:lang w:val="uk-UA" w:eastAsia="uk-UA"/>
        </w:rPr>
        <w:t xml:space="preserve">Антикоагулянтна терапія з метою запобігання ТЕУ при відновленні ритму у хворих з ФП. </w:t>
      </w:r>
    </w:p>
    <w:p w:rsidR="003C632A" w:rsidRPr="00A95B95" w:rsidRDefault="003C632A" w:rsidP="003C632A">
      <w:pPr>
        <w:spacing w:line="360" w:lineRule="auto"/>
        <w:ind w:firstLine="540"/>
        <w:jc w:val="both"/>
        <w:rPr>
          <w:sz w:val="28"/>
          <w:szCs w:val="28"/>
          <w:lang w:val="uk-UA" w:eastAsia="uk-UA"/>
        </w:rPr>
      </w:pPr>
      <w:r w:rsidRPr="00A95B95">
        <w:rPr>
          <w:i/>
          <w:iCs/>
          <w:sz w:val="28"/>
          <w:szCs w:val="28"/>
          <w:lang w:val="uk-UA" w:eastAsia="uk-UA"/>
        </w:rPr>
        <w:t>Методи дослідження.</w:t>
      </w:r>
      <w:r w:rsidRPr="00A95B95">
        <w:rPr>
          <w:b/>
          <w:bCs/>
          <w:sz w:val="28"/>
          <w:szCs w:val="28"/>
          <w:lang w:val="uk-UA" w:eastAsia="uk-UA"/>
        </w:rPr>
        <w:t xml:space="preserve"> </w:t>
      </w:r>
      <w:r w:rsidRPr="00A95B95">
        <w:rPr>
          <w:sz w:val="28"/>
          <w:szCs w:val="28"/>
          <w:lang w:val="uk-UA" w:eastAsia="uk-UA"/>
        </w:rPr>
        <w:t xml:space="preserve">Загальноклінічні (збір анамнезу, об’єктивний огляд та фізикальне обстеження), лабораторні методи дослідження загального і біохімічного аналізу крові та системи гемостазу, двомірна трансторакальна ехокардіографія, черезстравохідна ехокардіографія, </w:t>
      </w:r>
      <w:r w:rsidRPr="00A95B95">
        <w:rPr>
          <w:sz w:val="28"/>
          <w:szCs w:val="28"/>
          <w:lang w:val="uk-UA"/>
        </w:rPr>
        <w:t>мультиспіральна комп’ютерна томографія серця,</w:t>
      </w:r>
      <w:r w:rsidRPr="00A95B95">
        <w:rPr>
          <w:sz w:val="28"/>
          <w:szCs w:val="28"/>
          <w:lang w:val="uk-UA" w:eastAsia="uk-UA"/>
        </w:rPr>
        <w:t xml:space="preserve"> математичні та статистичні методи обробки отриманих результатів.</w:t>
      </w:r>
    </w:p>
    <w:p w:rsidR="003C632A" w:rsidRPr="00A95B95" w:rsidRDefault="003C632A" w:rsidP="003C632A">
      <w:pPr>
        <w:spacing w:line="360" w:lineRule="auto"/>
        <w:ind w:firstLine="570"/>
        <w:jc w:val="both"/>
        <w:rPr>
          <w:sz w:val="28"/>
          <w:szCs w:val="28"/>
          <w:lang w:val="uk-UA"/>
        </w:rPr>
      </w:pPr>
      <w:r w:rsidRPr="00A95B95">
        <w:rPr>
          <w:b/>
          <w:bCs/>
          <w:sz w:val="28"/>
          <w:szCs w:val="28"/>
          <w:lang w:val="uk-UA" w:eastAsia="uk-UA"/>
        </w:rPr>
        <w:t>Наукова новизна одержаних результатів.</w:t>
      </w:r>
      <w:r w:rsidRPr="00A95B95">
        <w:rPr>
          <w:sz w:val="28"/>
          <w:szCs w:val="28"/>
          <w:lang w:val="uk-UA"/>
        </w:rPr>
        <w:t xml:space="preserve"> Встановлен</w:t>
      </w:r>
      <w:r>
        <w:rPr>
          <w:sz w:val="28"/>
          <w:szCs w:val="28"/>
          <w:lang w:val="uk-UA"/>
        </w:rPr>
        <w:t>о</w:t>
      </w:r>
      <w:r w:rsidRPr="00A95B95">
        <w:rPr>
          <w:sz w:val="28"/>
          <w:szCs w:val="28"/>
          <w:lang w:val="uk-UA"/>
        </w:rPr>
        <w:t xml:space="preserve"> частот</w:t>
      </w:r>
      <w:r>
        <w:rPr>
          <w:sz w:val="28"/>
          <w:szCs w:val="28"/>
          <w:lang w:val="uk-UA"/>
        </w:rPr>
        <w:t>у</w:t>
      </w:r>
      <w:r w:rsidRPr="00A95B95">
        <w:rPr>
          <w:sz w:val="28"/>
          <w:szCs w:val="28"/>
          <w:lang w:val="uk-UA"/>
        </w:rPr>
        <w:t xml:space="preserve"> виникнення ТЕУ у хворих з різними формами ФП та </w:t>
      </w:r>
      <w:r>
        <w:rPr>
          <w:sz w:val="28"/>
          <w:szCs w:val="28"/>
          <w:lang w:val="uk-UA"/>
        </w:rPr>
        <w:t>проаналізовано</w:t>
      </w:r>
      <w:r w:rsidRPr="00A95B95">
        <w:rPr>
          <w:sz w:val="28"/>
          <w:szCs w:val="28"/>
          <w:lang w:val="uk-UA"/>
        </w:rPr>
        <w:t xml:space="preserve"> використання антитромботичних препаратів (АТП) у хворих з інсультом в анамнезі.</w:t>
      </w:r>
    </w:p>
    <w:p w:rsidR="003C632A" w:rsidRPr="00A95B95" w:rsidRDefault="003C632A" w:rsidP="003C632A">
      <w:pPr>
        <w:spacing w:line="360" w:lineRule="auto"/>
        <w:ind w:firstLine="567"/>
        <w:jc w:val="both"/>
        <w:rPr>
          <w:sz w:val="28"/>
          <w:szCs w:val="28"/>
          <w:lang w:val="uk-UA"/>
        </w:rPr>
      </w:pPr>
      <w:r w:rsidRPr="00A95B95">
        <w:rPr>
          <w:sz w:val="28"/>
          <w:szCs w:val="28"/>
          <w:lang w:val="uk-UA" w:eastAsia="uk-UA"/>
        </w:rPr>
        <w:t>Доведена можливість та доцільність використання НМГ з метою профілактики ТЕУ при відновленні синусового ритму у хворих з персистуючою формою ФП.</w:t>
      </w:r>
      <w:r w:rsidRPr="00A95B95">
        <w:rPr>
          <w:sz w:val="28"/>
          <w:szCs w:val="28"/>
          <w:lang w:val="uk-UA"/>
        </w:rPr>
        <w:t xml:space="preserve"> Виявлена більша ефективність і безпека </w:t>
      </w:r>
      <w:r>
        <w:rPr>
          <w:sz w:val="28"/>
          <w:szCs w:val="28"/>
          <w:lang w:val="uk-UA"/>
        </w:rPr>
        <w:t>цих препаратів порівняно з НАК.</w:t>
      </w:r>
    </w:p>
    <w:p w:rsidR="003C632A" w:rsidRPr="00A95B95" w:rsidRDefault="003C632A" w:rsidP="003C632A">
      <w:pPr>
        <w:spacing w:line="360" w:lineRule="auto"/>
        <w:ind w:firstLine="567"/>
        <w:jc w:val="both"/>
        <w:rPr>
          <w:sz w:val="28"/>
          <w:szCs w:val="28"/>
          <w:lang w:val="uk-UA"/>
        </w:rPr>
      </w:pPr>
      <w:r w:rsidRPr="00A95B95">
        <w:rPr>
          <w:sz w:val="28"/>
          <w:szCs w:val="28"/>
          <w:lang w:val="uk-UA"/>
        </w:rPr>
        <w:lastRenderedPageBreak/>
        <w:t xml:space="preserve">Здійснено уточнення і доповнення класифікації </w:t>
      </w:r>
      <w:r w:rsidRPr="00A95B95">
        <w:rPr>
          <w:sz w:val="28"/>
          <w:szCs w:val="28"/>
          <w:lang w:val="en-US"/>
        </w:rPr>
        <w:t>ACC</w:t>
      </w:r>
      <w:r w:rsidRPr="00A95B95">
        <w:rPr>
          <w:sz w:val="28"/>
          <w:szCs w:val="28"/>
          <w:lang w:val="uk-UA"/>
        </w:rPr>
        <w:t>/</w:t>
      </w:r>
      <w:r w:rsidRPr="00A95B95">
        <w:rPr>
          <w:sz w:val="28"/>
          <w:szCs w:val="28"/>
          <w:lang w:val="en-US"/>
        </w:rPr>
        <w:t>AHA</w:t>
      </w:r>
      <w:r w:rsidRPr="00A95B95">
        <w:rPr>
          <w:sz w:val="28"/>
          <w:szCs w:val="28"/>
          <w:lang w:val="uk-UA"/>
        </w:rPr>
        <w:t>/</w:t>
      </w:r>
      <w:r w:rsidRPr="00A95B95">
        <w:rPr>
          <w:sz w:val="28"/>
          <w:szCs w:val="28"/>
          <w:lang w:val="en-US"/>
        </w:rPr>
        <w:t>ESC</w:t>
      </w:r>
      <w:r w:rsidRPr="00A95B95">
        <w:rPr>
          <w:sz w:val="28"/>
          <w:szCs w:val="28"/>
          <w:lang w:val="uk-UA"/>
        </w:rPr>
        <w:t xml:space="preserve"> 2006 року груп ризику виникнення ТЕУ у хворих з ФП, згідно як</w:t>
      </w:r>
      <w:r>
        <w:rPr>
          <w:sz w:val="28"/>
          <w:szCs w:val="28"/>
          <w:lang w:val="uk-UA"/>
        </w:rPr>
        <w:t>ої</w:t>
      </w:r>
      <w:r w:rsidRPr="00A95B95">
        <w:rPr>
          <w:sz w:val="28"/>
          <w:szCs w:val="28"/>
          <w:lang w:val="uk-UA"/>
        </w:rPr>
        <w:t xml:space="preserve"> призначається АКТ.</w:t>
      </w:r>
    </w:p>
    <w:p w:rsidR="003C632A" w:rsidRPr="00A95B95" w:rsidRDefault="003C632A" w:rsidP="003C632A">
      <w:pPr>
        <w:spacing w:line="360" w:lineRule="auto"/>
        <w:ind w:firstLine="567"/>
        <w:jc w:val="both"/>
        <w:rPr>
          <w:sz w:val="28"/>
          <w:szCs w:val="28"/>
          <w:lang w:val="uk-UA"/>
        </w:rPr>
      </w:pPr>
      <w:r w:rsidRPr="00A95B95">
        <w:rPr>
          <w:sz w:val="28"/>
          <w:szCs w:val="28"/>
          <w:lang w:val="uk-UA" w:eastAsia="uk-UA"/>
        </w:rPr>
        <w:t>Проведена оцінка показників системи гемостазу у хворих з персистуючою формою ФП</w:t>
      </w:r>
      <w:r w:rsidRPr="00A95B95">
        <w:rPr>
          <w:sz w:val="28"/>
          <w:szCs w:val="28"/>
          <w:lang w:val="uk-UA"/>
        </w:rPr>
        <w:t xml:space="preserve"> до і після КВ</w:t>
      </w:r>
      <w:r w:rsidRPr="00A95B95">
        <w:rPr>
          <w:sz w:val="28"/>
          <w:szCs w:val="28"/>
          <w:lang w:val="uk-UA" w:eastAsia="uk-UA"/>
        </w:rPr>
        <w:t xml:space="preserve"> та визначені</w:t>
      </w:r>
      <w:r w:rsidRPr="00A95B95">
        <w:rPr>
          <w:sz w:val="28"/>
          <w:szCs w:val="28"/>
          <w:lang w:val="uk-UA"/>
        </w:rPr>
        <w:t xml:space="preserve"> найбільш інформативні її показники для контролю за тромбоутворенням та дією антикоагулянтних препаратів (АКП).</w:t>
      </w:r>
    </w:p>
    <w:p w:rsidR="003C632A" w:rsidRPr="00A95B95" w:rsidRDefault="003C632A" w:rsidP="003C632A">
      <w:pPr>
        <w:spacing w:line="360" w:lineRule="auto"/>
        <w:ind w:firstLine="567"/>
        <w:jc w:val="both"/>
        <w:rPr>
          <w:sz w:val="28"/>
          <w:szCs w:val="28"/>
          <w:lang w:val="uk-UA" w:eastAsia="uk-UA"/>
        </w:rPr>
      </w:pPr>
      <w:r w:rsidRPr="00A95B95">
        <w:rPr>
          <w:sz w:val="28"/>
          <w:szCs w:val="28"/>
          <w:lang w:val="uk-UA" w:eastAsia="uk-UA"/>
        </w:rPr>
        <w:t>Встановлена можливість скорочення тривалості АКТ до і після КВ при використанні НМГ</w:t>
      </w:r>
      <w:r w:rsidRPr="00A95B95">
        <w:rPr>
          <w:sz w:val="28"/>
          <w:szCs w:val="28"/>
          <w:lang w:val="uk-UA"/>
        </w:rPr>
        <w:t xml:space="preserve"> на основі даних діагностики показників системи згортання крові, ТТЕхоКГ, ЧСЕхоКГ і МСКТС.</w:t>
      </w:r>
    </w:p>
    <w:p w:rsidR="003C632A" w:rsidRPr="0091418B" w:rsidRDefault="003C632A" w:rsidP="003C632A">
      <w:pPr>
        <w:spacing w:line="360" w:lineRule="auto"/>
        <w:ind w:firstLine="567"/>
        <w:jc w:val="both"/>
        <w:rPr>
          <w:sz w:val="28"/>
          <w:szCs w:val="28"/>
          <w:lang w:val="uk-UA"/>
        </w:rPr>
      </w:pPr>
      <w:r>
        <w:rPr>
          <w:sz w:val="28"/>
          <w:szCs w:val="28"/>
          <w:lang w:val="uk-UA" w:eastAsia="uk-UA"/>
        </w:rPr>
        <w:t>Вперше використаний с</w:t>
      </w:r>
      <w:r w:rsidRPr="000B3613">
        <w:rPr>
          <w:sz w:val="28"/>
          <w:szCs w:val="28"/>
          <w:lang w:val="uk-UA"/>
        </w:rPr>
        <w:t xml:space="preserve">посіб відновлення синусового ритму у хворих з персистуючою формою </w:t>
      </w:r>
      <w:r>
        <w:rPr>
          <w:sz w:val="28"/>
          <w:szCs w:val="28"/>
          <w:lang w:val="uk-UA"/>
        </w:rPr>
        <w:t>ФП із застосуванням</w:t>
      </w:r>
      <w:r w:rsidRPr="006D580B">
        <w:rPr>
          <w:sz w:val="28"/>
          <w:szCs w:val="28"/>
          <w:lang w:val="uk-UA" w:eastAsia="uk-UA"/>
        </w:rPr>
        <w:t xml:space="preserve"> МСКТС </w:t>
      </w:r>
      <w:r>
        <w:rPr>
          <w:sz w:val="28"/>
          <w:szCs w:val="28"/>
          <w:lang w:val="uk-UA" w:eastAsia="uk-UA"/>
        </w:rPr>
        <w:t>як</w:t>
      </w:r>
      <w:r w:rsidRPr="006D580B">
        <w:rPr>
          <w:sz w:val="28"/>
          <w:szCs w:val="28"/>
          <w:lang w:val="uk-UA" w:eastAsia="uk-UA"/>
        </w:rPr>
        <w:t xml:space="preserve"> альтернатив</w:t>
      </w:r>
      <w:r>
        <w:rPr>
          <w:sz w:val="28"/>
          <w:szCs w:val="28"/>
          <w:lang w:val="uk-UA" w:eastAsia="uk-UA"/>
        </w:rPr>
        <w:t>и</w:t>
      </w:r>
      <w:r w:rsidRPr="006D580B">
        <w:rPr>
          <w:sz w:val="28"/>
          <w:szCs w:val="28"/>
          <w:lang w:val="uk-UA" w:eastAsia="uk-UA"/>
        </w:rPr>
        <w:t xml:space="preserve"> </w:t>
      </w:r>
      <w:r w:rsidRPr="0091418B">
        <w:rPr>
          <w:sz w:val="28"/>
          <w:szCs w:val="28"/>
          <w:lang w:val="uk-UA" w:eastAsia="uk-UA"/>
        </w:rPr>
        <w:t xml:space="preserve">ЧСЕхоКГ для виключення тромбозу ВЛП і проведення ранньої КВ. </w:t>
      </w:r>
      <w:r w:rsidRPr="0091418B">
        <w:rPr>
          <w:sz w:val="28"/>
          <w:szCs w:val="28"/>
          <w:lang w:val="uk-UA"/>
        </w:rPr>
        <w:t>Патент України № 32488 від 12.05.2008 р.</w:t>
      </w:r>
    </w:p>
    <w:p w:rsidR="003C632A" w:rsidRPr="0091418B" w:rsidRDefault="003C632A" w:rsidP="003C632A">
      <w:pPr>
        <w:spacing w:line="360" w:lineRule="auto"/>
        <w:ind w:firstLine="567"/>
        <w:jc w:val="both"/>
        <w:rPr>
          <w:sz w:val="28"/>
          <w:szCs w:val="28"/>
          <w:lang w:val="uk-UA"/>
        </w:rPr>
      </w:pPr>
      <w:r w:rsidRPr="0091418B">
        <w:rPr>
          <w:sz w:val="28"/>
          <w:szCs w:val="28"/>
          <w:lang w:val="uk-UA" w:eastAsia="uk-UA"/>
        </w:rPr>
        <w:t>Вперше використаний с</w:t>
      </w:r>
      <w:r w:rsidRPr="0091418B">
        <w:rPr>
          <w:sz w:val="28"/>
          <w:szCs w:val="28"/>
          <w:lang w:val="uk-UA"/>
        </w:rPr>
        <w:t xml:space="preserve">посіб проведення </w:t>
      </w:r>
      <w:r>
        <w:rPr>
          <w:sz w:val="28"/>
          <w:szCs w:val="28"/>
          <w:lang w:val="uk-UA"/>
        </w:rPr>
        <w:t>АКТ</w:t>
      </w:r>
      <w:r w:rsidRPr="0091418B">
        <w:rPr>
          <w:sz w:val="28"/>
          <w:szCs w:val="28"/>
          <w:lang w:val="uk-UA"/>
        </w:rPr>
        <w:t xml:space="preserve"> після відновлення синусового ритму у хворих з персистуючою формою </w:t>
      </w:r>
      <w:r>
        <w:rPr>
          <w:sz w:val="28"/>
          <w:szCs w:val="28"/>
          <w:lang w:val="uk-UA"/>
        </w:rPr>
        <w:t>ФП</w:t>
      </w:r>
      <w:r w:rsidRPr="0091418B">
        <w:rPr>
          <w:sz w:val="28"/>
          <w:szCs w:val="28"/>
          <w:lang w:val="uk-UA"/>
        </w:rPr>
        <w:t xml:space="preserve"> з урахуванням</w:t>
      </w:r>
      <w:r w:rsidRPr="0091418B">
        <w:rPr>
          <w:sz w:val="28"/>
          <w:szCs w:val="28"/>
          <w:lang w:val="uk-UA" w:eastAsia="uk-UA"/>
        </w:rPr>
        <w:t xml:space="preserve"> швидкості трансмітрального кровотоку (ШТМК) при проведені ТТЕхоКГ. </w:t>
      </w:r>
      <w:r w:rsidRPr="0091418B">
        <w:rPr>
          <w:sz w:val="28"/>
          <w:szCs w:val="28"/>
          <w:lang w:val="uk-UA"/>
        </w:rPr>
        <w:t>Патент України № 3248</w:t>
      </w:r>
      <w:r>
        <w:rPr>
          <w:sz w:val="28"/>
          <w:szCs w:val="28"/>
          <w:lang w:val="uk-UA"/>
        </w:rPr>
        <w:t>1</w:t>
      </w:r>
      <w:r w:rsidRPr="0091418B">
        <w:rPr>
          <w:sz w:val="28"/>
          <w:szCs w:val="28"/>
          <w:lang w:val="uk-UA"/>
        </w:rPr>
        <w:t xml:space="preserve"> від 12.05.2008 р.</w:t>
      </w:r>
    </w:p>
    <w:p w:rsidR="003C632A" w:rsidRPr="00602062" w:rsidRDefault="003C632A" w:rsidP="003C632A">
      <w:pPr>
        <w:spacing w:line="360" w:lineRule="auto"/>
        <w:ind w:firstLine="567"/>
        <w:jc w:val="both"/>
        <w:rPr>
          <w:sz w:val="28"/>
          <w:szCs w:val="28"/>
        </w:rPr>
      </w:pPr>
      <w:r>
        <w:rPr>
          <w:b/>
          <w:bCs/>
          <w:sz w:val="28"/>
          <w:szCs w:val="28"/>
          <w:lang w:val="uk-UA" w:eastAsia="uk-UA"/>
        </w:rPr>
        <w:t>Практичне значення одержаних результатів.</w:t>
      </w:r>
      <w:r>
        <w:rPr>
          <w:sz w:val="28"/>
          <w:szCs w:val="28"/>
          <w:lang w:val="uk-UA" w:eastAsia="uk-UA"/>
        </w:rPr>
        <w:t xml:space="preserve"> </w:t>
      </w:r>
      <w:r w:rsidRPr="00602062">
        <w:rPr>
          <w:sz w:val="28"/>
          <w:szCs w:val="28"/>
        </w:rPr>
        <w:t xml:space="preserve">Розроблено </w:t>
      </w:r>
      <w:r>
        <w:rPr>
          <w:sz w:val="28"/>
          <w:szCs w:val="28"/>
        </w:rPr>
        <w:t>показання щодо застосування НМГ</w:t>
      </w:r>
      <w:r w:rsidRPr="00602062">
        <w:rPr>
          <w:sz w:val="28"/>
          <w:szCs w:val="28"/>
        </w:rPr>
        <w:t xml:space="preserve"> у хворих з ФП. </w:t>
      </w:r>
      <w:r>
        <w:rPr>
          <w:sz w:val="28"/>
          <w:szCs w:val="28"/>
          <w:lang w:val="uk-UA"/>
        </w:rPr>
        <w:t>П</w:t>
      </w:r>
      <w:r w:rsidRPr="00602062">
        <w:rPr>
          <w:sz w:val="28"/>
          <w:szCs w:val="28"/>
        </w:rPr>
        <w:t xml:space="preserve">репарати </w:t>
      </w:r>
      <w:r>
        <w:rPr>
          <w:sz w:val="28"/>
          <w:szCs w:val="28"/>
          <w:lang w:val="uk-UA"/>
        </w:rPr>
        <w:t xml:space="preserve">можуть використовуватися </w:t>
      </w:r>
      <w:r w:rsidRPr="00602062">
        <w:rPr>
          <w:sz w:val="28"/>
          <w:szCs w:val="28"/>
        </w:rPr>
        <w:t xml:space="preserve">як альтернатива НАК </w:t>
      </w:r>
      <w:r>
        <w:rPr>
          <w:sz w:val="28"/>
          <w:szCs w:val="28"/>
          <w:lang w:val="uk-UA"/>
        </w:rPr>
        <w:t xml:space="preserve">при проведенні КВ у пацієнтів з ФП. </w:t>
      </w:r>
      <w:r w:rsidRPr="00602062">
        <w:rPr>
          <w:sz w:val="28"/>
          <w:szCs w:val="28"/>
        </w:rPr>
        <w:t>Запропоновано оригінальну схему призначення еноксапарину хворим з персистуючою формою ФП.</w:t>
      </w:r>
    </w:p>
    <w:p w:rsidR="003C632A" w:rsidRPr="007171B8" w:rsidRDefault="003C632A" w:rsidP="003C632A">
      <w:pPr>
        <w:spacing w:line="360" w:lineRule="auto"/>
        <w:ind w:firstLine="567"/>
        <w:jc w:val="both"/>
        <w:rPr>
          <w:sz w:val="28"/>
          <w:szCs w:val="28"/>
          <w:lang w:val="uk-UA"/>
        </w:rPr>
      </w:pPr>
      <w:r>
        <w:rPr>
          <w:sz w:val="28"/>
          <w:szCs w:val="28"/>
          <w:lang w:val="uk-UA" w:eastAsia="uk-UA"/>
        </w:rPr>
        <w:t>Показано, що д</w:t>
      </w:r>
      <w:r w:rsidRPr="007171B8">
        <w:rPr>
          <w:sz w:val="28"/>
          <w:szCs w:val="28"/>
          <w:lang w:val="uk-UA" w:eastAsia="uk-UA"/>
        </w:rPr>
        <w:t>ля безпечного скорочення тривалості АКТ п</w:t>
      </w:r>
      <w:r>
        <w:rPr>
          <w:sz w:val="28"/>
          <w:szCs w:val="28"/>
          <w:lang w:val="uk-UA" w:eastAsia="uk-UA"/>
        </w:rPr>
        <w:t>ри відновленні ритму у хворих з</w:t>
      </w:r>
      <w:r w:rsidRPr="007171B8">
        <w:rPr>
          <w:sz w:val="28"/>
          <w:szCs w:val="28"/>
          <w:lang w:val="uk-UA" w:eastAsia="uk-UA"/>
        </w:rPr>
        <w:t xml:space="preserve"> ФП доцільно оцінювати стан системи згортання крові до і після КВ. Доведено, що при застосуванні терапевтичних доз НМГ бажано контролювати показники </w:t>
      </w:r>
      <w:r w:rsidRPr="006D580B">
        <w:rPr>
          <w:sz w:val="28"/>
          <w:szCs w:val="28"/>
          <w:lang w:val="uk-UA"/>
        </w:rPr>
        <w:t>активованого часткового тромбопластинового часу (</w:t>
      </w:r>
      <w:r w:rsidRPr="006D580B">
        <w:rPr>
          <w:sz w:val="28"/>
          <w:szCs w:val="28"/>
          <w:lang w:val="uk-UA" w:eastAsia="uk-UA"/>
        </w:rPr>
        <w:t>АЧТЧ), анти Ха-активність, а призначення НАК потребує регулярного визначення МНС, а також</w:t>
      </w:r>
      <w:r w:rsidRPr="006D580B">
        <w:rPr>
          <w:sz w:val="28"/>
          <w:szCs w:val="28"/>
          <w:lang w:val="uk-UA"/>
        </w:rPr>
        <w:t xml:space="preserve"> АЧТЧ та скринінгу порушень в системі протеїнів С і </w:t>
      </w:r>
      <w:r w:rsidRPr="006D580B">
        <w:rPr>
          <w:sz w:val="28"/>
          <w:szCs w:val="28"/>
          <w:lang w:val="en-US"/>
        </w:rPr>
        <w:t>S</w:t>
      </w:r>
      <w:r w:rsidRPr="006D580B">
        <w:rPr>
          <w:sz w:val="28"/>
          <w:szCs w:val="28"/>
          <w:lang w:val="uk-UA"/>
        </w:rPr>
        <w:t xml:space="preserve"> на початку прийому препаратів. Контроль за лікуванням як прямими, так і непрямими АК у хворих з ФП потребує визначення динаміки</w:t>
      </w:r>
      <w:r w:rsidRPr="007171B8">
        <w:rPr>
          <w:sz w:val="28"/>
          <w:szCs w:val="28"/>
          <w:lang w:val="uk-UA"/>
        </w:rPr>
        <w:t xml:space="preserve"> вмісту показників тромбінемії: розчинного фібрин-мономера (РФМ) та </w:t>
      </w:r>
      <w:r w:rsidRPr="007171B8">
        <w:rPr>
          <w:sz w:val="28"/>
          <w:szCs w:val="28"/>
          <w:lang w:val="en-US"/>
        </w:rPr>
        <w:t>D</w:t>
      </w:r>
      <w:r w:rsidRPr="007171B8">
        <w:rPr>
          <w:sz w:val="28"/>
          <w:szCs w:val="28"/>
          <w:lang w:val="uk-UA"/>
        </w:rPr>
        <w:t>-димера.</w:t>
      </w:r>
    </w:p>
    <w:p w:rsidR="003C632A" w:rsidRPr="002F1391" w:rsidRDefault="003C632A" w:rsidP="003C632A">
      <w:pPr>
        <w:spacing w:line="360" w:lineRule="auto"/>
        <w:ind w:firstLine="570"/>
        <w:jc w:val="both"/>
        <w:rPr>
          <w:sz w:val="28"/>
          <w:szCs w:val="28"/>
        </w:rPr>
      </w:pPr>
      <w:r>
        <w:rPr>
          <w:sz w:val="28"/>
          <w:szCs w:val="28"/>
          <w:lang w:val="uk-UA"/>
        </w:rPr>
        <w:lastRenderedPageBreak/>
        <w:t>Доведено, що д</w:t>
      </w:r>
      <w:r w:rsidRPr="007171B8">
        <w:rPr>
          <w:sz w:val="28"/>
          <w:szCs w:val="28"/>
          <w:lang w:val="uk-UA"/>
        </w:rPr>
        <w:t>ля діагностики тромбозу ВЛП можливе вико</w:t>
      </w:r>
      <w:r>
        <w:rPr>
          <w:sz w:val="28"/>
          <w:szCs w:val="28"/>
          <w:lang w:val="uk-UA"/>
        </w:rPr>
        <w:t>ристання не тільки ЧСЕхоКГ, а й</w:t>
      </w:r>
      <w:r w:rsidRPr="007171B8">
        <w:rPr>
          <w:sz w:val="28"/>
          <w:szCs w:val="28"/>
          <w:lang w:val="uk-UA"/>
        </w:rPr>
        <w:t xml:space="preserve"> МСКТС</w:t>
      </w:r>
      <w:r>
        <w:rPr>
          <w:sz w:val="28"/>
          <w:szCs w:val="28"/>
          <w:lang w:val="uk-UA"/>
        </w:rPr>
        <w:t>.</w:t>
      </w:r>
    </w:p>
    <w:p w:rsidR="003C632A" w:rsidRPr="007171B8" w:rsidRDefault="003C632A" w:rsidP="003C632A">
      <w:pPr>
        <w:spacing w:line="360" w:lineRule="auto"/>
        <w:ind w:firstLine="567"/>
        <w:jc w:val="both"/>
        <w:rPr>
          <w:sz w:val="28"/>
          <w:szCs w:val="28"/>
          <w:lang w:val="uk-UA"/>
        </w:rPr>
      </w:pPr>
      <w:r w:rsidRPr="007171B8">
        <w:rPr>
          <w:sz w:val="28"/>
          <w:szCs w:val="28"/>
          <w:lang w:val="uk-UA"/>
        </w:rPr>
        <w:t xml:space="preserve">Для оцінки </w:t>
      </w:r>
      <w:r w:rsidRPr="007171B8">
        <w:rPr>
          <w:sz w:val="28"/>
          <w:szCs w:val="28"/>
          <w:lang w:val="uk-UA" w:eastAsia="uk-UA"/>
        </w:rPr>
        <w:t>структурно-</w:t>
      </w:r>
      <w:r w:rsidRPr="007171B8">
        <w:rPr>
          <w:sz w:val="28"/>
          <w:szCs w:val="28"/>
          <w:lang w:val="uk-UA"/>
        </w:rPr>
        <w:t>функціонального стану міокарда ЛП після відновлення ритму та можливості відміни АКТ у хворих з персистуючою ФП необхідно застосовувати показник ШТМК</w:t>
      </w:r>
      <w:r w:rsidRPr="007171B8">
        <w:rPr>
          <w:sz w:val="28"/>
          <w:szCs w:val="28"/>
          <w:lang w:val="uk-UA" w:eastAsia="uk-UA"/>
        </w:rPr>
        <w:t xml:space="preserve"> (амплітуда піку А)</w:t>
      </w:r>
      <w:r w:rsidRPr="007171B8">
        <w:rPr>
          <w:sz w:val="28"/>
          <w:szCs w:val="28"/>
          <w:lang w:val="uk-UA"/>
        </w:rPr>
        <w:t>. Значення його 50</w:t>
      </w:r>
      <w:r>
        <w:rPr>
          <w:sz w:val="28"/>
          <w:szCs w:val="28"/>
          <w:lang w:val="uk-UA"/>
        </w:rPr>
        <w:t> </w:t>
      </w:r>
      <w:r w:rsidRPr="007171B8">
        <w:rPr>
          <w:sz w:val="28"/>
          <w:szCs w:val="28"/>
          <w:lang w:val="uk-UA"/>
        </w:rPr>
        <w:t>см/с і більше дає можливість відміняти АКТ.</w:t>
      </w:r>
    </w:p>
    <w:p w:rsidR="003C632A" w:rsidRPr="007171B8" w:rsidRDefault="003C632A" w:rsidP="003C632A">
      <w:pPr>
        <w:spacing w:line="360" w:lineRule="auto"/>
        <w:ind w:firstLine="567"/>
        <w:jc w:val="both"/>
        <w:rPr>
          <w:sz w:val="28"/>
          <w:szCs w:val="28"/>
          <w:lang w:val="uk-UA"/>
        </w:rPr>
      </w:pPr>
      <w:r w:rsidRPr="007171B8">
        <w:rPr>
          <w:b/>
          <w:spacing w:val="-3"/>
          <w:sz w:val="28"/>
          <w:szCs w:val="28"/>
          <w:lang w:val="uk-UA"/>
        </w:rPr>
        <w:t xml:space="preserve">Впровадження результатів </w:t>
      </w:r>
      <w:r w:rsidRPr="007171B8">
        <w:rPr>
          <w:b/>
          <w:sz w:val="28"/>
          <w:szCs w:val="28"/>
          <w:lang w:val="uk-UA"/>
        </w:rPr>
        <w:t xml:space="preserve">дослідження в практику. </w:t>
      </w:r>
      <w:r w:rsidRPr="007171B8">
        <w:rPr>
          <w:sz w:val="28"/>
          <w:szCs w:val="28"/>
          <w:lang w:val="uk-UA"/>
        </w:rPr>
        <w:t>Результати дослідження впроваджені в практику роботи відділення аритмій серця ННЦ „Інститут кардіології імені академіка М.Д.Стражеска</w:t>
      </w:r>
      <w:r w:rsidRPr="007171B8">
        <w:rPr>
          <w:sz w:val="28"/>
          <w:szCs w:val="28"/>
          <w:lang w:val="uk-UA" w:eastAsia="uk-UA"/>
        </w:rPr>
        <w:t>”</w:t>
      </w:r>
      <w:r w:rsidRPr="007171B8">
        <w:rPr>
          <w:sz w:val="28"/>
          <w:szCs w:val="28"/>
          <w:lang w:val="uk-UA"/>
        </w:rPr>
        <w:t xml:space="preserve"> АМН України, відділення хронічної ішемічної хвороби серця Черкаського обласного кардіологічного центру, кардіологічного центру Миколаївської обласної лікарні, що підтверджено актами впровадження.</w:t>
      </w:r>
    </w:p>
    <w:p w:rsidR="003C632A" w:rsidRPr="006D580B" w:rsidRDefault="003C632A" w:rsidP="003C632A">
      <w:pPr>
        <w:spacing w:line="360" w:lineRule="auto"/>
        <w:ind w:left="113" w:firstLine="457"/>
        <w:jc w:val="both"/>
        <w:rPr>
          <w:sz w:val="28"/>
          <w:szCs w:val="28"/>
          <w:lang w:eastAsia="uk-UA"/>
        </w:rPr>
      </w:pPr>
      <w:r w:rsidRPr="002118EE">
        <w:rPr>
          <w:b/>
          <w:bCs/>
          <w:sz w:val="28"/>
          <w:szCs w:val="28"/>
          <w:lang w:val="uk-UA" w:eastAsia="uk-UA"/>
        </w:rPr>
        <w:t xml:space="preserve">Особистий внесок здобувача. </w:t>
      </w:r>
      <w:r w:rsidRPr="007171B8">
        <w:rPr>
          <w:sz w:val="28"/>
          <w:szCs w:val="28"/>
        </w:rPr>
        <w:t>Дисертаційна робота виконана особисто автором на базі Н</w:t>
      </w:r>
      <w:r>
        <w:rPr>
          <w:sz w:val="28"/>
          <w:szCs w:val="28"/>
          <w:lang w:val="uk-UA"/>
        </w:rPr>
        <w:t>аціонального наукового центру</w:t>
      </w:r>
      <w:r w:rsidRPr="007171B8">
        <w:rPr>
          <w:sz w:val="28"/>
          <w:szCs w:val="28"/>
        </w:rPr>
        <w:t xml:space="preserve"> „ Інститут кардіології ім</w:t>
      </w:r>
      <w:r>
        <w:rPr>
          <w:sz w:val="28"/>
          <w:szCs w:val="28"/>
          <w:lang w:val="uk-UA"/>
        </w:rPr>
        <w:t>ені</w:t>
      </w:r>
      <w:r w:rsidRPr="007171B8">
        <w:rPr>
          <w:sz w:val="28"/>
          <w:szCs w:val="28"/>
        </w:rPr>
        <w:t xml:space="preserve"> академіка М.</w:t>
      </w:r>
      <w:r>
        <w:rPr>
          <w:sz w:val="28"/>
          <w:szCs w:val="28"/>
        </w:rPr>
        <w:t> </w:t>
      </w:r>
      <w:r w:rsidRPr="007171B8">
        <w:rPr>
          <w:sz w:val="28"/>
          <w:szCs w:val="28"/>
        </w:rPr>
        <w:t>Д.</w:t>
      </w:r>
      <w:r>
        <w:rPr>
          <w:sz w:val="28"/>
          <w:szCs w:val="28"/>
        </w:rPr>
        <w:t> </w:t>
      </w:r>
      <w:r w:rsidRPr="007171B8">
        <w:rPr>
          <w:sz w:val="28"/>
          <w:szCs w:val="28"/>
        </w:rPr>
        <w:t>Стражеска</w:t>
      </w:r>
      <w:r w:rsidRPr="007171B8">
        <w:rPr>
          <w:sz w:val="28"/>
          <w:szCs w:val="28"/>
          <w:lang w:eastAsia="uk-UA"/>
        </w:rPr>
        <w:t>”</w:t>
      </w:r>
      <w:r w:rsidRPr="007171B8">
        <w:rPr>
          <w:sz w:val="28"/>
          <w:szCs w:val="28"/>
        </w:rPr>
        <w:t xml:space="preserve"> АМН України. </w:t>
      </w:r>
      <w:r w:rsidRPr="006D580B">
        <w:rPr>
          <w:sz w:val="28"/>
          <w:szCs w:val="28"/>
        </w:rPr>
        <w:t>Здобувач</w:t>
      </w:r>
      <w:r w:rsidRPr="006D580B">
        <w:rPr>
          <w:sz w:val="28"/>
          <w:szCs w:val="28"/>
          <w:lang w:eastAsia="uk-UA"/>
        </w:rPr>
        <w:t xml:space="preserve"> сформулював мету та завдання роботи, самостійно здійснив пошук літературних джерел та аналіз літературних даних. Автор особисто обстежив усіх хворих із ФП, брав участь у проведенні коагулометричного обстеження, ТТЕхоКГ, ЧСЕхоКГ і МСКТС, створив бази даних, здійснив статистичну обробку матеріалу, сформулював висновки та практичні рекомендації, </w:t>
      </w:r>
      <w:proofErr w:type="gramStart"/>
      <w:r w:rsidRPr="006D580B">
        <w:rPr>
          <w:sz w:val="28"/>
          <w:szCs w:val="28"/>
          <w:lang w:eastAsia="uk-UA"/>
        </w:rPr>
        <w:t>п</w:t>
      </w:r>
      <w:proofErr w:type="gramEnd"/>
      <w:r w:rsidRPr="006D580B">
        <w:rPr>
          <w:sz w:val="28"/>
          <w:szCs w:val="28"/>
          <w:lang w:eastAsia="uk-UA"/>
        </w:rPr>
        <w:t>ідготував статті, оформив дисертаційну роботу.</w:t>
      </w:r>
      <w:r w:rsidRPr="00C130D8">
        <w:rPr>
          <w:sz w:val="28"/>
          <w:szCs w:val="28"/>
        </w:rPr>
        <w:t xml:space="preserve"> </w:t>
      </w:r>
      <w:r w:rsidRPr="00820558">
        <w:rPr>
          <w:sz w:val="28"/>
          <w:szCs w:val="28"/>
        </w:rPr>
        <w:t xml:space="preserve">Здобувачем не використані ідеї </w:t>
      </w:r>
      <w:r>
        <w:rPr>
          <w:sz w:val="28"/>
          <w:szCs w:val="28"/>
        </w:rPr>
        <w:t>та</w:t>
      </w:r>
      <w:r w:rsidRPr="00820558">
        <w:rPr>
          <w:sz w:val="28"/>
          <w:szCs w:val="28"/>
        </w:rPr>
        <w:t xml:space="preserve"> розроб</w:t>
      </w:r>
      <w:r>
        <w:rPr>
          <w:sz w:val="28"/>
          <w:szCs w:val="28"/>
        </w:rPr>
        <w:t xml:space="preserve">ки </w:t>
      </w:r>
      <w:r w:rsidRPr="00820558">
        <w:rPr>
          <w:sz w:val="28"/>
          <w:szCs w:val="28"/>
        </w:rPr>
        <w:t>співавтор</w:t>
      </w:r>
      <w:r>
        <w:rPr>
          <w:sz w:val="28"/>
          <w:szCs w:val="28"/>
        </w:rPr>
        <w:t>ів</w:t>
      </w:r>
      <w:r w:rsidRPr="00820558">
        <w:rPr>
          <w:sz w:val="28"/>
          <w:szCs w:val="28"/>
        </w:rPr>
        <w:t xml:space="preserve"> публікацій. Дисертаційна робота є самостійн</w:t>
      </w:r>
      <w:r>
        <w:rPr>
          <w:sz w:val="28"/>
          <w:szCs w:val="28"/>
        </w:rPr>
        <w:t>ою</w:t>
      </w:r>
      <w:r w:rsidRPr="00820558">
        <w:rPr>
          <w:sz w:val="28"/>
          <w:szCs w:val="28"/>
        </w:rPr>
        <w:t xml:space="preserve"> науков</w:t>
      </w:r>
      <w:r>
        <w:rPr>
          <w:sz w:val="28"/>
          <w:szCs w:val="28"/>
        </w:rPr>
        <w:t>ою</w:t>
      </w:r>
      <w:r w:rsidRPr="00820558">
        <w:rPr>
          <w:sz w:val="28"/>
          <w:szCs w:val="28"/>
        </w:rPr>
        <w:t xml:space="preserve"> </w:t>
      </w:r>
      <w:r>
        <w:rPr>
          <w:sz w:val="28"/>
          <w:szCs w:val="28"/>
        </w:rPr>
        <w:t>працею</w:t>
      </w:r>
      <w:r w:rsidRPr="00820558">
        <w:rPr>
          <w:sz w:val="28"/>
          <w:szCs w:val="28"/>
        </w:rPr>
        <w:t xml:space="preserve"> автора.</w:t>
      </w:r>
    </w:p>
    <w:p w:rsidR="003C632A" w:rsidRDefault="003C632A" w:rsidP="003C632A">
      <w:pPr>
        <w:spacing w:line="360" w:lineRule="auto"/>
        <w:ind w:left="113" w:firstLine="457"/>
        <w:jc w:val="both"/>
        <w:rPr>
          <w:lang w:val="uk-UA"/>
        </w:rPr>
      </w:pPr>
      <w:r>
        <w:rPr>
          <w:b/>
          <w:bCs/>
          <w:sz w:val="28"/>
          <w:szCs w:val="28"/>
          <w:lang w:val="uk-UA" w:eastAsia="uk-UA"/>
        </w:rPr>
        <w:t>Апробація результатів дисертації.</w:t>
      </w:r>
      <w:r>
        <w:rPr>
          <w:sz w:val="28"/>
          <w:szCs w:val="28"/>
          <w:lang w:val="uk-UA" w:eastAsia="uk-UA"/>
        </w:rPr>
        <w:t xml:space="preserve"> Результати досліджень, включених у дисертацію, оприлюднено на:</w:t>
      </w:r>
    </w:p>
    <w:p w:rsidR="003C632A" w:rsidRDefault="003C632A" w:rsidP="005F3A95">
      <w:pPr>
        <w:numPr>
          <w:ilvl w:val="0"/>
          <w:numId w:val="67"/>
        </w:numPr>
        <w:tabs>
          <w:tab w:val="clear" w:pos="360"/>
          <w:tab w:val="num" w:pos="474"/>
        </w:tabs>
        <w:suppressAutoHyphens w:val="0"/>
        <w:spacing w:line="360" w:lineRule="auto"/>
        <w:ind w:left="474"/>
        <w:jc w:val="both"/>
        <w:rPr>
          <w:sz w:val="28"/>
          <w:szCs w:val="28"/>
          <w:lang w:val="uk-UA" w:eastAsia="uk-UA"/>
        </w:rPr>
      </w:pPr>
      <w:r>
        <w:rPr>
          <w:sz w:val="28"/>
          <w:szCs w:val="28"/>
          <w:lang w:val="uk-UA"/>
        </w:rPr>
        <w:t>Науковій підсумковій сесії Інституту кардіології, присвяченій пам’яті академіка М. Д. Стражеска, Київ, 24–25 лютого 2005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uk-UA"/>
        </w:rPr>
        <w:t>Першому Всеросійському з’їзді аритмологів, Москва, 16-18 червня 2005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uk-UA" w:eastAsia="uk-UA"/>
        </w:rPr>
        <w:t>Пленумі правління асоціації кардіологів України „Порушення ритму серця: сучасні підходи до лікування”, Київ, 27</w:t>
      </w:r>
      <w:r>
        <w:rPr>
          <w:sz w:val="28"/>
          <w:szCs w:val="28"/>
          <w:lang w:val="uk-UA"/>
        </w:rPr>
        <w:t>–</w:t>
      </w:r>
      <w:r>
        <w:rPr>
          <w:sz w:val="28"/>
          <w:szCs w:val="28"/>
          <w:lang w:val="uk-UA" w:eastAsia="uk-UA"/>
        </w:rPr>
        <w:t>29 вересня 2005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uk-UA" w:eastAsia="uk-UA"/>
        </w:rPr>
        <w:lastRenderedPageBreak/>
        <w:t>Об’єднаному пленумі правлінь асоціації кардіологів, серцево-судинних хірургів, нейрохірургів та невропатологів України „Первинна та вторинна профілактика серцево-судинних та мозкових порушень. Можливості інтервенційних втручань”, Київ, 19</w:t>
      </w:r>
      <w:r>
        <w:rPr>
          <w:sz w:val="28"/>
          <w:szCs w:val="28"/>
          <w:lang w:val="uk-UA"/>
        </w:rPr>
        <w:t>–</w:t>
      </w:r>
      <w:r>
        <w:rPr>
          <w:sz w:val="28"/>
          <w:szCs w:val="28"/>
          <w:lang w:val="uk-UA" w:eastAsia="uk-UA"/>
        </w:rPr>
        <w:t>20 вересня 2006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uk-UA" w:eastAsia="uk-UA"/>
        </w:rPr>
        <w:t>Науково-практичній конференції „Сучасний підхід до діагностики, лікування та профілактики поєднаної кардіологічної та гастроентерологічної патології”, Київ, 27 квітня 2007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uk-UA"/>
        </w:rPr>
        <w:t>Другому Всеросійському з’їзді аритмологів, Москва, 14–16 червня 2007 р.</w:t>
      </w:r>
    </w:p>
    <w:p w:rsidR="003C632A" w:rsidRDefault="003C632A" w:rsidP="005F3A95">
      <w:pPr>
        <w:numPr>
          <w:ilvl w:val="0"/>
          <w:numId w:val="67"/>
        </w:numPr>
        <w:suppressAutoHyphens w:val="0"/>
        <w:spacing w:line="360" w:lineRule="auto"/>
        <w:jc w:val="both"/>
        <w:rPr>
          <w:sz w:val="28"/>
          <w:szCs w:val="28"/>
          <w:lang w:val="uk-UA" w:eastAsia="uk-UA"/>
        </w:rPr>
      </w:pPr>
      <w:r>
        <w:rPr>
          <w:sz w:val="28"/>
          <w:szCs w:val="28"/>
          <w:lang w:val="en-US" w:eastAsia="uk-UA"/>
        </w:rPr>
        <w:t>VIII</w:t>
      </w:r>
      <w:r>
        <w:rPr>
          <w:sz w:val="28"/>
          <w:szCs w:val="28"/>
          <w:lang w:eastAsia="uk-UA"/>
        </w:rPr>
        <w:t xml:space="preserve"> національн</w:t>
      </w:r>
      <w:r>
        <w:rPr>
          <w:sz w:val="28"/>
          <w:szCs w:val="28"/>
          <w:lang w:val="uk-UA" w:eastAsia="uk-UA"/>
        </w:rPr>
        <w:t>ому</w:t>
      </w:r>
      <w:r>
        <w:rPr>
          <w:sz w:val="28"/>
          <w:szCs w:val="28"/>
          <w:lang w:eastAsia="uk-UA"/>
        </w:rPr>
        <w:t xml:space="preserve"> конгрес</w:t>
      </w:r>
      <w:r>
        <w:rPr>
          <w:sz w:val="28"/>
          <w:szCs w:val="28"/>
          <w:lang w:val="uk-UA" w:eastAsia="uk-UA"/>
        </w:rPr>
        <w:t>і кардіологів України, Київ, 20</w:t>
      </w:r>
      <w:r>
        <w:rPr>
          <w:sz w:val="28"/>
          <w:szCs w:val="28"/>
          <w:lang w:val="uk-UA"/>
        </w:rPr>
        <w:t>–</w:t>
      </w:r>
      <w:r>
        <w:rPr>
          <w:sz w:val="28"/>
          <w:szCs w:val="28"/>
          <w:lang w:val="uk-UA" w:eastAsia="uk-UA"/>
        </w:rPr>
        <w:t>22 вересня 2007 р.</w:t>
      </w:r>
    </w:p>
    <w:p w:rsidR="003C632A" w:rsidRPr="0067247E" w:rsidRDefault="003C632A" w:rsidP="003C632A">
      <w:pPr>
        <w:widowControl w:val="0"/>
        <w:spacing w:line="360" w:lineRule="auto"/>
        <w:ind w:firstLine="567"/>
        <w:jc w:val="both"/>
        <w:rPr>
          <w:color w:val="000000"/>
          <w:sz w:val="28"/>
          <w:szCs w:val="28"/>
          <w:lang w:val="uk-UA" w:eastAsia="uk-UA"/>
        </w:rPr>
      </w:pPr>
      <w:r>
        <w:rPr>
          <w:b/>
          <w:bCs/>
          <w:sz w:val="28"/>
          <w:szCs w:val="28"/>
          <w:lang w:val="uk-UA" w:eastAsia="uk-UA"/>
        </w:rPr>
        <w:t xml:space="preserve">Публікації. </w:t>
      </w:r>
      <w:r>
        <w:rPr>
          <w:sz w:val="28"/>
          <w:szCs w:val="28"/>
          <w:lang w:val="uk-UA" w:eastAsia="uk-UA"/>
        </w:rPr>
        <w:t xml:space="preserve">Матеріали дисертації опубліковані </w:t>
      </w:r>
      <w:r w:rsidRPr="0067247E">
        <w:rPr>
          <w:color w:val="000000"/>
          <w:sz w:val="28"/>
          <w:szCs w:val="28"/>
          <w:lang w:val="uk-UA" w:eastAsia="uk-UA"/>
        </w:rPr>
        <w:t>у 1</w:t>
      </w:r>
      <w:r>
        <w:rPr>
          <w:color w:val="000000"/>
          <w:sz w:val="28"/>
          <w:szCs w:val="28"/>
          <w:lang w:val="uk-UA" w:eastAsia="uk-UA"/>
        </w:rPr>
        <w:t>8</w:t>
      </w:r>
      <w:r w:rsidRPr="0067247E">
        <w:rPr>
          <w:color w:val="000000"/>
          <w:sz w:val="28"/>
          <w:szCs w:val="28"/>
          <w:lang w:val="uk-UA" w:eastAsia="uk-UA"/>
        </w:rPr>
        <w:t xml:space="preserve"> публікаціях, в тому числі 6 статтях у фахових журнальних виданнях, рекомендованих ВАК України, 2 патент</w:t>
      </w:r>
      <w:r>
        <w:rPr>
          <w:color w:val="000000"/>
          <w:sz w:val="28"/>
          <w:szCs w:val="28"/>
          <w:lang w:val="uk-UA" w:eastAsia="uk-UA"/>
        </w:rPr>
        <w:t>ах України</w:t>
      </w:r>
      <w:r w:rsidRPr="0067247E">
        <w:rPr>
          <w:color w:val="000000"/>
          <w:sz w:val="28"/>
          <w:szCs w:val="28"/>
          <w:lang w:val="uk-UA" w:eastAsia="uk-UA"/>
        </w:rPr>
        <w:t xml:space="preserve"> а також 1</w:t>
      </w:r>
      <w:r>
        <w:rPr>
          <w:color w:val="000000"/>
          <w:sz w:val="28"/>
          <w:szCs w:val="28"/>
          <w:lang w:val="uk-UA" w:eastAsia="uk-UA"/>
        </w:rPr>
        <w:t>0</w:t>
      </w:r>
      <w:r w:rsidRPr="0067247E">
        <w:rPr>
          <w:color w:val="000000"/>
          <w:sz w:val="28"/>
          <w:szCs w:val="28"/>
          <w:lang w:val="uk-UA" w:eastAsia="uk-UA"/>
        </w:rPr>
        <w:t xml:space="preserve"> тезах наукових доповідей, опублікованих у матеріалах наукових конгресів і пленумів.</w:t>
      </w:r>
    </w:p>
    <w:p w:rsidR="003C632A" w:rsidRPr="00EC0547" w:rsidRDefault="003C632A" w:rsidP="003C632A">
      <w:pPr>
        <w:pStyle w:val="2ffffa"/>
        <w:spacing w:line="360" w:lineRule="auto"/>
        <w:ind w:firstLine="360"/>
        <w:jc w:val="both"/>
        <w:rPr>
          <w:color w:val="FF0000"/>
          <w:sz w:val="28"/>
          <w:szCs w:val="28"/>
          <w:lang w:val="uk-UA" w:eastAsia="uk-UA"/>
        </w:rPr>
      </w:pPr>
    </w:p>
    <w:p w:rsidR="003C632A" w:rsidRDefault="003C632A" w:rsidP="003C632A">
      <w:pPr>
        <w:tabs>
          <w:tab w:val="left" w:pos="3855"/>
          <w:tab w:val="center" w:pos="4818"/>
        </w:tabs>
        <w:spacing w:line="360" w:lineRule="auto"/>
        <w:jc w:val="center"/>
        <w:rPr>
          <w:sz w:val="28"/>
          <w:szCs w:val="28"/>
          <w:lang w:val="uk-UA"/>
        </w:rPr>
      </w:pPr>
      <w:r w:rsidRPr="003C632A">
        <w:rPr>
          <w:lang w:val="uk-UA" w:eastAsia="uk-UA"/>
        </w:rPr>
        <w:br w:type="page"/>
      </w:r>
      <w:r>
        <w:rPr>
          <w:sz w:val="28"/>
          <w:szCs w:val="28"/>
          <w:lang w:val="uk-UA"/>
        </w:rPr>
        <w:lastRenderedPageBreak/>
        <w:t>ВИСНОВКИ</w:t>
      </w:r>
    </w:p>
    <w:p w:rsidR="003C632A" w:rsidRDefault="003C632A" w:rsidP="003C632A">
      <w:pPr>
        <w:tabs>
          <w:tab w:val="left" w:pos="3855"/>
          <w:tab w:val="center" w:pos="4818"/>
        </w:tabs>
        <w:spacing w:line="360" w:lineRule="auto"/>
        <w:jc w:val="center"/>
        <w:rPr>
          <w:sz w:val="28"/>
          <w:szCs w:val="28"/>
          <w:lang w:val="uk-UA"/>
        </w:rPr>
      </w:pPr>
    </w:p>
    <w:p w:rsidR="003C632A" w:rsidRPr="00297E58" w:rsidRDefault="003C632A" w:rsidP="003C632A">
      <w:pPr>
        <w:spacing w:line="360" w:lineRule="auto"/>
        <w:ind w:firstLine="567"/>
        <w:jc w:val="both"/>
        <w:rPr>
          <w:sz w:val="28"/>
          <w:szCs w:val="28"/>
          <w:lang w:val="uk-UA"/>
        </w:rPr>
      </w:pPr>
      <w:r w:rsidRPr="00297E58">
        <w:rPr>
          <w:sz w:val="28"/>
          <w:szCs w:val="28"/>
          <w:lang w:val="uk-UA"/>
        </w:rPr>
        <w:t>Дисертаційна робота являє нове рішення актуальної задачі кардіології – використання низькомолекулярних гепаринів при відновленні ритму у хв</w:t>
      </w:r>
      <w:r>
        <w:rPr>
          <w:sz w:val="28"/>
          <w:szCs w:val="28"/>
          <w:lang w:val="uk-UA"/>
        </w:rPr>
        <w:t>орих з ФП для профілактики ТЕУ з метою</w:t>
      </w:r>
      <w:r w:rsidRPr="00297E58">
        <w:rPr>
          <w:sz w:val="28"/>
          <w:szCs w:val="28"/>
          <w:lang w:val="uk-UA"/>
        </w:rPr>
        <w:t xml:space="preserve"> скорочення термінів проведення АКТ.</w:t>
      </w:r>
      <w:r w:rsidRPr="00297E58">
        <w:rPr>
          <w:sz w:val="28"/>
          <w:szCs w:val="28"/>
          <w:lang w:val="uk-UA" w:eastAsia="uk-UA"/>
        </w:rPr>
        <w:t xml:space="preserve"> </w:t>
      </w:r>
    </w:p>
    <w:p w:rsidR="003C632A" w:rsidRDefault="003C632A" w:rsidP="005F3A95">
      <w:pPr>
        <w:numPr>
          <w:ilvl w:val="0"/>
          <w:numId w:val="69"/>
        </w:numPr>
        <w:tabs>
          <w:tab w:val="left" w:pos="0"/>
          <w:tab w:val="left" w:pos="570"/>
          <w:tab w:val="left" w:pos="627"/>
        </w:tabs>
        <w:suppressAutoHyphens w:val="0"/>
        <w:spacing w:line="360" w:lineRule="auto"/>
        <w:ind w:left="570" w:hanging="456"/>
        <w:jc w:val="both"/>
        <w:rPr>
          <w:bCs/>
          <w:sz w:val="28"/>
          <w:szCs w:val="28"/>
          <w:lang w:val="uk-UA"/>
        </w:rPr>
      </w:pPr>
      <w:r w:rsidRPr="00297E58">
        <w:rPr>
          <w:sz w:val="28"/>
          <w:szCs w:val="28"/>
          <w:lang w:val="uk-UA"/>
        </w:rPr>
        <w:t xml:space="preserve">На підставі ретроспективного дослідження </w:t>
      </w:r>
      <w:r>
        <w:rPr>
          <w:sz w:val="28"/>
          <w:szCs w:val="28"/>
          <w:lang w:val="uk-UA"/>
        </w:rPr>
        <w:t xml:space="preserve">встановлено: </w:t>
      </w:r>
      <w:r w:rsidRPr="00297E58">
        <w:rPr>
          <w:sz w:val="28"/>
          <w:szCs w:val="28"/>
          <w:lang w:val="uk-UA"/>
        </w:rPr>
        <w:t>частота ТЕУ у хворих з ФП склала 5,75</w:t>
      </w:r>
      <w:r>
        <w:rPr>
          <w:sz w:val="28"/>
          <w:szCs w:val="28"/>
          <w:lang w:val="uk-UA"/>
        </w:rPr>
        <w:t> </w:t>
      </w:r>
      <w:r w:rsidRPr="00297E58">
        <w:rPr>
          <w:sz w:val="28"/>
          <w:szCs w:val="28"/>
          <w:lang w:val="uk-UA"/>
        </w:rPr>
        <w:t>% (при пароксизмальній формі – 3,77</w:t>
      </w:r>
      <w:r>
        <w:rPr>
          <w:sz w:val="28"/>
          <w:szCs w:val="28"/>
          <w:lang w:val="uk-UA"/>
        </w:rPr>
        <w:t> </w:t>
      </w:r>
      <w:r w:rsidRPr="00297E58">
        <w:rPr>
          <w:sz w:val="28"/>
          <w:szCs w:val="28"/>
          <w:lang w:val="uk-UA"/>
        </w:rPr>
        <w:t>%, персистуючій – 4,15</w:t>
      </w:r>
      <w:r>
        <w:rPr>
          <w:sz w:val="28"/>
          <w:szCs w:val="28"/>
          <w:lang w:val="uk-UA"/>
        </w:rPr>
        <w:t> </w:t>
      </w:r>
      <w:r w:rsidRPr="00297E58">
        <w:rPr>
          <w:sz w:val="28"/>
          <w:szCs w:val="28"/>
          <w:lang w:val="uk-UA"/>
        </w:rPr>
        <w:t>%, постійній – 11,78</w:t>
      </w:r>
      <w:r>
        <w:rPr>
          <w:sz w:val="28"/>
          <w:szCs w:val="28"/>
          <w:lang w:val="uk-UA"/>
        </w:rPr>
        <w:t> </w:t>
      </w:r>
      <w:r w:rsidRPr="00297E58">
        <w:rPr>
          <w:sz w:val="28"/>
          <w:szCs w:val="28"/>
          <w:lang w:val="uk-UA"/>
        </w:rPr>
        <w:t>%), що вказує на необхідність призначення АТТ хворим з усіма формами ФП з обов’язковим урахуванням групи ризику розвитку ТЕУ</w:t>
      </w:r>
      <w:r>
        <w:rPr>
          <w:sz w:val="28"/>
          <w:szCs w:val="28"/>
          <w:lang w:val="uk-UA"/>
        </w:rPr>
        <w:t>.</w:t>
      </w:r>
    </w:p>
    <w:p w:rsidR="003C632A" w:rsidRPr="00297E58"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 xml:space="preserve">При дослідженні </w:t>
      </w:r>
      <w:r>
        <w:rPr>
          <w:szCs w:val="28"/>
          <w:lang w:val="uk-UA"/>
        </w:rPr>
        <w:t>системи гемостазу</w:t>
      </w:r>
      <w:r w:rsidRPr="00297E58">
        <w:rPr>
          <w:szCs w:val="28"/>
          <w:lang w:val="uk-UA"/>
        </w:rPr>
        <w:t xml:space="preserve"> у хворих з персистуючою формою ФП стан гіперкоагуляції </w:t>
      </w:r>
      <w:r>
        <w:rPr>
          <w:szCs w:val="28"/>
          <w:lang w:val="uk-UA"/>
        </w:rPr>
        <w:t>виявлено</w:t>
      </w:r>
      <w:r w:rsidRPr="00297E58">
        <w:rPr>
          <w:szCs w:val="28"/>
          <w:lang w:val="uk-UA"/>
        </w:rPr>
        <w:t xml:space="preserve"> у 25 (18,1</w:t>
      </w:r>
      <w:r>
        <w:rPr>
          <w:szCs w:val="28"/>
          <w:lang w:val="uk-UA"/>
        </w:rPr>
        <w:t> </w:t>
      </w:r>
      <w:r w:rsidRPr="00297E58">
        <w:rPr>
          <w:szCs w:val="28"/>
          <w:lang w:val="uk-UA"/>
        </w:rPr>
        <w:t>%) хворих до призначення АК та у 16 (11,6</w:t>
      </w:r>
      <w:r>
        <w:rPr>
          <w:szCs w:val="28"/>
          <w:lang w:val="uk-UA"/>
        </w:rPr>
        <w:t> </w:t>
      </w:r>
      <w:r w:rsidRPr="00297E58">
        <w:rPr>
          <w:szCs w:val="28"/>
          <w:lang w:val="uk-UA"/>
        </w:rPr>
        <w:t>%) пацієнтів після відновлення ритму, не дивлячись на проведену гіпокоагуляці</w:t>
      </w:r>
      <w:r>
        <w:rPr>
          <w:szCs w:val="28"/>
          <w:lang w:val="uk-UA"/>
        </w:rPr>
        <w:t>йну терапію</w:t>
      </w:r>
      <w:r w:rsidRPr="00297E58">
        <w:rPr>
          <w:szCs w:val="28"/>
          <w:lang w:val="uk-UA"/>
        </w:rPr>
        <w:t xml:space="preserve"> до КВ, що вказує на потребу обов’язкової АКТ після відновлення ритму, незалежно від відсутності ознак тромбоутворення до КВ.</w:t>
      </w:r>
    </w:p>
    <w:p w:rsidR="003C632A" w:rsidRPr="00297E58"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 xml:space="preserve"> </w:t>
      </w:r>
      <w:r>
        <w:rPr>
          <w:szCs w:val="28"/>
          <w:lang w:val="uk-UA"/>
        </w:rPr>
        <w:t>Н</w:t>
      </w:r>
      <w:r w:rsidRPr="00297E58">
        <w:rPr>
          <w:szCs w:val="28"/>
          <w:lang w:val="uk-UA"/>
        </w:rPr>
        <w:t>айбільш інформативними коагулогічн</w:t>
      </w:r>
      <w:r>
        <w:rPr>
          <w:szCs w:val="28"/>
          <w:lang w:val="uk-UA"/>
        </w:rPr>
        <w:t>ими</w:t>
      </w:r>
      <w:r w:rsidRPr="00297E58">
        <w:rPr>
          <w:szCs w:val="28"/>
          <w:lang w:val="uk-UA"/>
        </w:rPr>
        <w:t xml:space="preserve"> маркер</w:t>
      </w:r>
      <w:r>
        <w:rPr>
          <w:szCs w:val="28"/>
          <w:lang w:val="uk-UA"/>
        </w:rPr>
        <w:t>ами</w:t>
      </w:r>
      <w:r w:rsidRPr="00297E58">
        <w:rPr>
          <w:szCs w:val="28"/>
          <w:lang w:val="uk-UA"/>
        </w:rPr>
        <w:t xml:space="preserve"> тромбоутворення виявилися</w:t>
      </w:r>
      <w:r>
        <w:rPr>
          <w:szCs w:val="28"/>
          <w:lang w:val="uk-UA"/>
        </w:rPr>
        <w:t>:</w:t>
      </w:r>
      <w:r w:rsidRPr="00297E58">
        <w:rPr>
          <w:szCs w:val="28"/>
          <w:lang w:val="uk-UA"/>
        </w:rPr>
        <w:t xml:space="preserve"> РФМ та D-димер.</w:t>
      </w:r>
    </w:p>
    <w:p w:rsidR="003C632A" w:rsidRPr="00297E58"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 xml:space="preserve">Використання МСКТС для діагностики тромбозу ВЛП може бути альтернативою ЧСЕхоКГ і дозволяє </w:t>
      </w:r>
      <w:r>
        <w:rPr>
          <w:szCs w:val="28"/>
          <w:lang w:val="uk-UA"/>
        </w:rPr>
        <w:t xml:space="preserve">вирішити питання про </w:t>
      </w:r>
      <w:r w:rsidRPr="00297E58">
        <w:rPr>
          <w:szCs w:val="28"/>
          <w:lang w:val="uk-UA"/>
        </w:rPr>
        <w:t>проведення ранньої КВ</w:t>
      </w:r>
      <w:r>
        <w:rPr>
          <w:szCs w:val="28"/>
          <w:lang w:val="uk-UA"/>
        </w:rPr>
        <w:t>.</w:t>
      </w:r>
    </w:p>
    <w:p w:rsidR="003C632A" w:rsidRPr="00297E58"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Ранню безпечну відміну АКТ після успішної КВ можна проводити після відновлення МФЛП, надійним діагностичним критерієм якої є нормалізація швидкості трансмітрального кровотоку за даними ТТЕхоКГ.</w:t>
      </w:r>
    </w:p>
    <w:p w:rsidR="003C632A" w:rsidRPr="00297E58"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Доведена можливість та доцільність використання НМГ при відновленні синусового ритму у хворих з персистуючою формою ФП. Ено</w:t>
      </w:r>
      <w:r>
        <w:rPr>
          <w:szCs w:val="28"/>
          <w:lang w:val="uk-UA"/>
        </w:rPr>
        <w:t xml:space="preserve">ксапарин порівняно з варфарином у повсякденній практиці </w:t>
      </w:r>
      <w:r w:rsidRPr="00297E58">
        <w:rPr>
          <w:szCs w:val="28"/>
          <w:lang w:val="uk-UA"/>
        </w:rPr>
        <w:t xml:space="preserve">виявився більш ефективним </w:t>
      </w:r>
      <w:r>
        <w:rPr>
          <w:szCs w:val="28"/>
          <w:lang w:val="uk-UA"/>
        </w:rPr>
        <w:t>для</w:t>
      </w:r>
      <w:r w:rsidRPr="00297E58">
        <w:rPr>
          <w:szCs w:val="28"/>
          <w:lang w:val="uk-UA"/>
        </w:rPr>
        <w:t xml:space="preserve"> профілакти</w:t>
      </w:r>
      <w:r>
        <w:rPr>
          <w:szCs w:val="28"/>
          <w:lang w:val="uk-UA"/>
        </w:rPr>
        <w:t>ки</w:t>
      </w:r>
      <w:r w:rsidRPr="00297E58">
        <w:rPr>
          <w:szCs w:val="28"/>
          <w:lang w:val="uk-UA"/>
        </w:rPr>
        <w:t xml:space="preserve"> ТЕУ (ТЕУ 0</w:t>
      </w:r>
      <w:r>
        <w:rPr>
          <w:szCs w:val="28"/>
          <w:lang w:val="uk-UA"/>
        </w:rPr>
        <w:t> </w:t>
      </w:r>
      <w:r w:rsidRPr="00297E58">
        <w:rPr>
          <w:szCs w:val="28"/>
          <w:lang w:val="uk-UA"/>
        </w:rPr>
        <w:t>% при еноксапарині проти 4,8</w:t>
      </w:r>
      <w:r>
        <w:rPr>
          <w:szCs w:val="28"/>
          <w:lang w:val="uk-UA"/>
        </w:rPr>
        <w:t> </w:t>
      </w:r>
      <w:r w:rsidRPr="00297E58">
        <w:rPr>
          <w:szCs w:val="28"/>
          <w:lang w:val="uk-UA"/>
        </w:rPr>
        <w:t>% при варфарині) та безпечнішим (геморагічних ускладнень 1,3</w:t>
      </w:r>
      <w:r>
        <w:rPr>
          <w:szCs w:val="28"/>
          <w:lang w:val="uk-UA"/>
        </w:rPr>
        <w:t> </w:t>
      </w:r>
      <w:r w:rsidRPr="00297E58">
        <w:rPr>
          <w:szCs w:val="28"/>
          <w:lang w:val="uk-UA"/>
        </w:rPr>
        <w:t>% порівняно з 14,5</w:t>
      </w:r>
      <w:r>
        <w:rPr>
          <w:szCs w:val="28"/>
          <w:lang w:val="uk-UA"/>
        </w:rPr>
        <w:t> </w:t>
      </w:r>
      <w:r w:rsidRPr="00297E58">
        <w:rPr>
          <w:szCs w:val="28"/>
          <w:lang w:val="uk-UA"/>
        </w:rPr>
        <w:t>% відповідно).</w:t>
      </w:r>
    </w:p>
    <w:p w:rsidR="003C632A" w:rsidRDefault="003C632A" w:rsidP="005F3A95">
      <w:pPr>
        <w:pStyle w:val="affffffff5"/>
        <w:widowControl w:val="0"/>
        <w:numPr>
          <w:ilvl w:val="0"/>
          <w:numId w:val="69"/>
        </w:numPr>
        <w:tabs>
          <w:tab w:val="left" w:pos="0"/>
          <w:tab w:val="left" w:pos="570"/>
          <w:tab w:val="left" w:pos="627"/>
        </w:tabs>
        <w:suppressAutoHyphens w:val="0"/>
        <w:spacing w:after="0" w:line="360" w:lineRule="auto"/>
        <w:ind w:left="570" w:hanging="456"/>
        <w:jc w:val="both"/>
        <w:rPr>
          <w:szCs w:val="28"/>
          <w:lang w:val="uk-UA"/>
        </w:rPr>
      </w:pPr>
      <w:r w:rsidRPr="00297E58">
        <w:rPr>
          <w:szCs w:val="28"/>
          <w:lang w:val="uk-UA"/>
        </w:rPr>
        <w:t xml:space="preserve">Використання НМГ дозволило зменшити термін проведення </w:t>
      </w:r>
      <w:r>
        <w:rPr>
          <w:szCs w:val="28"/>
          <w:lang w:val="uk-UA"/>
        </w:rPr>
        <w:t xml:space="preserve">АКТ з 52,4±1,8 </w:t>
      </w:r>
      <w:r>
        <w:rPr>
          <w:szCs w:val="28"/>
          <w:lang w:val="uk-UA"/>
        </w:rPr>
        <w:lastRenderedPageBreak/>
        <w:t>до 7,7±0,3 доби,</w:t>
      </w:r>
      <w:r w:rsidRPr="00297E58">
        <w:rPr>
          <w:szCs w:val="28"/>
          <w:lang w:val="uk-UA"/>
        </w:rPr>
        <w:t xml:space="preserve"> т</w:t>
      </w:r>
      <w:r>
        <w:rPr>
          <w:szCs w:val="28"/>
          <w:lang w:val="uk-UA"/>
        </w:rPr>
        <w:t xml:space="preserve">ривалість епізоду ФП на 20 діб та </w:t>
      </w:r>
      <w:r w:rsidRPr="00297E58">
        <w:rPr>
          <w:szCs w:val="28"/>
          <w:lang w:val="uk-UA"/>
        </w:rPr>
        <w:t>перебування хворого в стаціонарі з 20,1±2,2 до 7,6±0,2 доби.</w:t>
      </w:r>
    </w:p>
    <w:p w:rsidR="003C632A" w:rsidRPr="00D606BC" w:rsidRDefault="003C632A" w:rsidP="003C632A">
      <w:pPr>
        <w:pStyle w:val="affffffff5"/>
        <w:widowControl w:val="0"/>
        <w:tabs>
          <w:tab w:val="left" w:pos="0"/>
          <w:tab w:val="left" w:pos="570"/>
          <w:tab w:val="left" w:pos="627"/>
        </w:tabs>
        <w:ind w:left="114"/>
        <w:rPr>
          <w:szCs w:val="28"/>
          <w:lang w:val="uk-UA"/>
        </w:rPr>
      </w:pPr>
      <w:r>
        <w:rPr>
          <w:lang w:val="uk-UA"/>
        </w:rPr>
        <w:br w:type="page"/>
      </w:r>
      <w:r w:rsidRPr="00D606BC">
        <w:rPr>
          <w:szCs w:val="28"/>
          <w:lang w:val="uk-UA"/>
        </w:rPr>
        <w:lastRenderedPageBreak/>
        <w:t>ПРАКТИЧНІ РЕКОМЕНДАЦІЇ</w:t>
      </w:r>
    </w:p>
    <w:p w:rsidR="003C632A" w:rsidRPr="00297E58" w:rsidRDefault="003C632A" w:rsidP="003C632A">
      <w:pPr>
        <w:spacing w:line="360" w:lineRule="auto"/>
        <w:ind w:firstLine="567"/>
        <w:jc w:val="center"/>
        <w:rPr>
          <w:b/>
          <w:sz w:val="28"/>
          <w:szCs w:val="28"/>
          <w:lang w:val="uk-UA" w:eastAsia="uk-UA"/>
        </w:rPr>
      </w:pPr>
    </w:p>
    <w:p w:rsidR="003C632A" w:rsidRPr="00297E58" w:rsidRDefault="003C632A" w:rsidP="005F3A95">
      <w:pPr>
        <w:numPr>
          <w:ilvl w:val="0"/>
          <w:numId w:val="68"/>
        </w:numPr>
        <w:tabs>
          <w:tab w:val="num" w:pos="900"/>
        </w:tabs>
        <w:suppressAutoHyphens w:val="0"/>
        <w:spacing w:line="360" w:lineRule="auto"/>
        <w:ind w:left="570" w:hanging="456"/>
        <w:jc w:val="both"/>
        <w:rPr>
          <w:sz w:val="28"/>
          <w:szCs w:val="28"/>
          <w:lang w:val="uk-UA"/>
        </w:rPr>
      </w:pPr>
      <w:r>
        <w:rPr>
          <w:sz w:val="28"/>
          <w:szCs w:val="28"/>
          <w:lang w:val="uk-UA"/>
        </w:rPr>
        <w:t xml:space="preserve"> </w:t>
      </w:r>
      <w:r w:rsidRPr="00297E58">
        <w:rPr>
          <w:sz w:val="28"/>
          <w:szCs w:val="28"/>
          <w:lang w:val="uk-UA"/>
        </w:rPr>
        <w:t xml:space="preserve">При відновленні ритму у хворих з персистуючою формою </w:t>
      </w:r>
      <w:r>
        <w:rPr>
          <w:sz w:val="28"/>
          <w:szCs w:val="28"/>
          <w:lang w:val="uk-UA"/>
        </w:rPr>
        <w:t>ФП рекомендовано призначати НМГ</w:t>
      </w:r>
      <w:r w:rsidRPr="00297E58">
        <w:rPr>
          <w:sz w:val="28"/>
          <w:szCs w:val="28"/>
          <w:lang w:val="uk-UA"/>
        </w:rPr>
        <w:t xml:space="preserve"> з</w:t>
      </w:r>
      <w:r>
        <w:rPr>
          <w:sz w:val="28"/>
          <w:szCs w:val="28"/>
          <w:lang w:val="uk-UA"/>
        </w:rPr>
        <w:t>алежно від</w:t>
      </w:r>
      <w:r w:rsidRPr="00297E58">
        <w:rPr>
          <w:sz w:val="28"/>
          <w:szCs w:val="28"/>
          <w:lang w:val="uk-UA"/>
        </w:rPr>
        <w:t xml:space="preserve"> </w:t>
      </w:r>
      <w:r>
        <w:rPr>
          <w:sz w:val="28"/>
          <w:szCs w:val="28"/>
          <w:lang w:val="uk-UA"/>
        </w:rPr>
        <w:t>групи</w:t>
      </w:r>
      <w:r w:rsidRPr="00297E58">
        <w:rPr>
          <w:sz w:val="28"/>
          <w:szCs w:val="28"/>
          <w:lang w:val="uk-UA"/>
        </w:rPr>
        <w:t xml:space="preserve"> ризику </w:t>
      </w:r>
      <w:r>
        <w:rPr>
          <w:sz w:val="28"/>
          <w:szCs w:val="28"/>
          <w:lang w:val="uk-UA"/>
        </w:rPr>
        <w:t xml:space="preserve">виникнення </w:t>
      </w:r>
      <w:r w:rsidRPr="00297E58">
        <w:rPr>
          <w:sz w:val="28"/>
          <w:szCs w:val="28"/>
          <w:lang w:val="uk-UA"/>
        </w:rPr>
        <w:t>ТЕУ.</w:t>
      </w:r>
    </w:p>
    <w:p w:rsidR="003C632A" w:rsidRPr="00297E58" w:rsidRDefault="003C632A" w:rsidP="005F3A95">
      <w:pPr>
        <w:numPr>
          <w:ilvl w:val="0"/>
          <w:numId w:val="68"/>
        </w:numPr>
        <w:tabs>
          <w:tab w:val="num" w:pos="900"/>
        </w:tabs>
        <w:suppressAutoHyphens w:val="0"/>
        <w:spacing w:line="360" w:lineRule="auto"/>
        <w:ind w:left="570" w:hanging="456"/>
        <w:jc w:val="both"/>
        <w:rPr>
          <w:sz w:val="28"/>
          <w:szCs w:val="28"/>
          <w:lang w:val="uk-UA"/>
        </w:rPr>
      </w:pPr>
      <w:r w:rsidRPr="00297E58">
        <w:rPr>
          <w:sz w:val="28"/>
          <w:szCs w:val="28"/>
          <w:lang w:val="uk-UA"/>
        </w:rPr>
        <w:t xml:space="preserve">Динамічний контроль </w:t>
      </w:r>
      <w:r>
        <w:rPr>
          <w:sz w:val="28"/>
          <w:szCs w:val="28"/>
          <w:lang w:val="uk-UA"/>
        </w:rPr>
        <w:t xml:space="preserve">показників тромбінемії: </w:t>
      </w:r>
      <w:r w:rsidRPr="00297E58">
        <w:rPr>
          <w:sz w:val="28"/>
          <w:szCs w:val="28"/>
          <w:lang w:val="uk-UA"/>
        </w:rPr>
        <w:t>РФМ</w:t>
      </w:r>
      <w:r>
        <w:rPr>
          <w:sz w:val="28"/>
          <w:szCs w:val="28"/>
          <w:lang w:val="uk-UA"/>
        </w:rPr>
        <w:t xml:space="preserve"> і</w:t>
      </w:r>
      <w:r w:rsidRPr="00297E58">
        <w:rPr>
          <w:sz w:val="28"/>
          <w:szCs w:val="28"/>
          <w:lang w:val="uk-UA"/>
        </w:rPr>
        <w:t xml:space="preserve"> D-димер</w:t>
      </w:r>
      <w:r>
        <w:rPr>
          <w:sz w:val="28"/>
          <w:szCs w:val="28"/>
          <w:lang w:val="uk-UA"/>
        </w:rPr>
        <w:t xml:space="preserve">а </w:t>
      </w:r>
      <w:r w:rsidRPr="00297E58">
        <w:rPr>
          <w:sz w:val="28"/>
          <w:szCs w:val="28"/>
          <w:lang w:val="uk-UA"/>
        </w:rPr>
        <w:t>доз</w:t>
      </w:r>
      <w:r>
        <w:rPr>
          <w:sz w:val="28"/>
          <w:szCs w:val="28"/>
          <w:lang w:val="uk-UA"/>
        </w:rPr>
        <w:t>воляє індивідуалізувати вид і терміни АКТ</w:t>
      </w:r>
      <w:r w:rsidRPr="00297E58">
        <w:rPr>
          <w:sz w:val="28"/>
          <w:szCs w:val="28"/>
          <w:lang w:val="uk-UA"/>
        </w:rPr>
        <w:t xml:space="preserve"> у хворих з ФП</w:t>
      </w:r>
      <w:r>
        <w:rPr>
          <w:sz w:val="28"/>
          <w:szCs w:val="28"/>
          <w:lang w:val="uk-UA"/>
        </w:rPr>
        <w:t>.</w:t>
      </w:r>
    </w:p>
    <w:p w:rsidR="003C632A" w:rsidRPr="004271E6" w:rsidRDefault="003C632A" w:rsidP="005F3A95">
      <w:pPr>
        <w:numPr>
          <w:ilvl w:val="0"/>
          <w:numId w:val="68"/>
        </w:numPr>
        <w:tabs>
          <w:tab w:val="num" w:pos="900"/>
        </w:tabs>
        <w:suppressAutoHyphens w:val="0"/>
        <w:spacing w:line="360" w:lineRule="auto"/>
        <w:ind w:left="570" w:hanging="456"/>
        <w:jc w:val="both"/>
        <w:rPr>
          <w:sz w:val="28"/>
          <w:szCs w:val="28"/>
          <w:lang w:val="uk-UA"/>
        </w:rPr>
      </w:pPr>
      <w:r w:rsidRPr="00297E58">
        <w:rPr>
          <w:sz w:val="28"/>
          <w:szCs w:val="28"/>
          <w:lang w:val="uk-UA"/>
        </w:rPr>
        <w:t xml:space="preserve">Ранню КВ можливо проводити після виключення наявності тромбу </w:t>
      </w:r>
      <w:r>
        <w:rPr>
          <w:sz w:val="28"/>
          <w:szCs w:val="28"/>
          <w:lang w:val="uk-UA"/>
        </w:rPr>
        <w:t xml:space="preserve">у </w:t>
      </w:r>
      <w:r w:rsidRPr="00297E58">
        <w:rPr>
          <w:sz w:val="28"/>
          <w:szCs w:val="28"/>
          <w:lang w:val="uk-UA"/>
        </w:rPr>
        <w:t xml:space="preserve">ВЛП за допомогою </w:t>
      </w:r>
      <w:r w:rsidRPr="004271E6">
        <w:rPr>
          <w:sz w:val="28"/>
          <w:szCs w:val="28"/>
          <w:lang w:val="uk-UA"/>
        </w:rPr>
        <w:t>МСКТС.</w:t>
      </w:r>
    </w:p>
    <w:p w:rsidR="003C632A" w:rsidRPr="00D606BC" w:rsidRDefault="003C632A" w:rsidP="005F3A95">
      <w:pPr>
        <w:numPr>
          <w:ilvl w:val="0"/>
          <w:numId w:val="68"/>
        </w:numPr>
        <w:tabs>
          <w:tab w:val="num" w:pos="900"/>
        </w:tabs>
        <w:suppressAutoHyphens w:val="0"/>
        <w:spacing w:line="360" w:lineRule="auto"/>
        <w:ind w:left="570" w:hanging="456"/>
        <w:jc w:val="both"/>
        <w:rPr>
          <w:b/>
          <w:sz w:val="28"/>
          <w:szCs w:val="28"/>
          <w:lang w:val="uk-UA" w:eastAsia="uk-UA"/>
        </w:rPr>
      </w:pPr>
      <w:r w:rsidRPr="004271E6">
        <w:rPr>
          <w:sz w:val="28"/>
          <w:szCs w:val="28"/>
          <w:lang w:val="uk-UA"/>
        </w:rPr>
        <w:t xml:space="preserve"> Після відновлен</w:t>
      </w:r>
      <w:r>
        <w:rPr>
          <w:sz w:val="28"/>
          <w:szCs w:val="28"/>
          <w:lang w:val="uk-UA"/>
        </w:rPr>
        <w:t>н</w:t>
      </w:r>
      <w:r w:rsidRPr="004271E6">
        <w:rPr>
          <w:sz w:val="28"/>
          <w:szCs w:val="28"/>
          <w:lang w:val="uk-UA"/>
        </w:rPr>
        <w:t>я синусового ритму АКТ можна відміняти при досягненні ШТМК значення 50 см/</w:t>
      </w:r>
      <w:r w:rsidRPr="00297E58">
        <w:rPr>
          <w:sz w:val="28"/>
          <w:szCs w:val="28"/>
          <w:lang w:val="uk-UA"/>
        </w:rPr>
        <w:t xml:space="preserve"> і більше</w:t>
      </w:r>
      <w:r>
        <w:rPr>
          <w:sz w:val="28"/>
          <w:szCs w:val="28"/>
          <w:lang w:val="uk-UA"/>
        </w:rPr>
        <w:t>.</w:t>
      </w:r>
    </w:p>
    <w:p w:rsidR="003C632A" w:rsidRDefault="003C632A" w:rsidP="003C632A">
      <w:pPr>
        <w:spacing w:line="360" w:lineRule="auto"/>
        <w:ind w:left="570" w:hanging="456"/>
        <w:jc w:val="both"/>
        <w:rPr>
          <w:sz w:val="28"/>
          <w:szCs w:val="28"/>
          <w:lang w:val="uk-UA"/>
        </w:rPr>
      </w:pPr>
    </w:p>
    <w:p w:rsidR="003C632A" w:rsidRPr="00E12F7A" w:rsidRDefault="003C632A" w:rsidP="003C632A">
      <w:pPr>
        <w:shd w:val="clear" w:color="auto" w:fill="FFFFFF"/>
        <w:tabs>
          <w:tab w:val="left" w:pos="570"/>
        </w:tabs>
        <w:spacing w:line="360" w:lineRule="auto"/>
        <w:ind w:left="1925" w:hanging="1925"/>
        <w:jc w:val="center"/>
        <w:rPr>
          <w:sz w:val="28"/>
          <w:szCs w:val="28"/>
        </w:rPr>
      </w:pPr>
      <w:r>
        <w:rPr>
          <w:sz w:val="28"/>
          <w:szCs w:val="28"/>
          <w:lang w:val="uk-UA"/>
        </w:rPr>
        <w:br w:type="page"/>
      </w:r>
      <w:r>
        <w:rPr>
          <w:color w:val="000000"/>
          <w:spacing w:val="1"/>
          <w:sz w:val="28"/>
          <w:szCs w:val="28"/>
          <w:lang w:val="uk-UA"/>
        </w:rPr>
        <w:lastRenderedPageBreak/>
        <w:t>СПИСО</w:t>
      </w:r>
      <w:r w:rsidRPr="00E12F7A">
        <w:rPr>
          <w:color w:val="000000"/>
          <w:spacing w:val="1"/>
          <w:sz w:val="28"/>
          <w:szCs w:val="28"/>
        </w:rPr>
        <w:t>К ВИКОРИСТАНИХ ДЖЕРЕЛ</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before="442" w:line="360" w:lineRule="auto"/>
        <w:ind w:left="741" w:hanging="912"/>
        <w:jc w:val="both"/>
        <w:rPr>
          <w:color w:val="000000"/>
          <w:spacing w:val="-18"/>
          <w:sz w:val="28"/>
          <w:szCs w:val="28"/>
        </w:rPr>
      </w:pPr>
      <w:r w:rsidRPr="00C6634A">
        <w:rPr>
          <w:color w:val="000000"/>
          <w:spacing w:val="2"/>
          <w:sz w:val="28"/>
          <w:szCs w:val="28"/>
        </w:rPr>
        <w:t xml:space="preserve">Атьков О. Ю. Возможности </w:t>
      </w:r>
      <w:r w:rsidRPr="00C6634A">
        <w:rPr>
          <w:color w:val="000000"/>
          <w:spacing w:val="1"/>
          <w:sz w:val="28"/>
          <w:szCs w:val="28"/>
        </w:rPr>
        <w:t xml:space="preserve">чреспищеводной эхокардиографии в диагностике тромбоза ушка левого </w:t>
      </w:r>
      <w:r w:rsidRPr="00C6634A">
        <w:rPr>
          <w:color w:val="000000"/>
          <w:spacing w:val="2"/>
          <w:sz w:val="28"/>
          <w:szCs w:val="28"/>
        </w:rPr>
        <w:t xml:space="preserve">предсердия при мерцательной аритмии / О. Ю. Атьков, Д. М. Атауллаханова, Е. С. Быкова // Кардиология. – 1999. – Т. 32, № 12. – </w:t>
      </w:r>
      <w:r w:rsidRPr="00C6634A">
        <w:rPr>
          <w:color w:val="000000"/>
          <w:spacing w:val="16"/>
          <w:sz w:val="28"/>
          <w:szCs w:val="28"/>
        </w:rPr>
        <w:t>С. 58–63.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6"/>
          <w:sz w:val="28"/>
          <w:szCs w:val="28"/>
        </w:rPr>
      </w:pPr>
      <w:r w:rsidRPr="00C6634A">
        <w:rPr>
          <w:color w:val="000000"/>
          <w:spacing w:val="6"/>
          <w:sz w:val="28"/>
          <w:szCs w:val="28"/>
        </w:rPr>
        <w:t xml:space="preserve">Амосова Е. Н. Низкомолекулярные гепарины в терапии острых коронарных </w:t>
      </w:r>
      <w:r w:rsidRPr="00C6634A">
        <w:rPr>
          <w:color w:val="000000"/>
          <w:spacing w:val="2"/>
          <w:sz w:val="28"/>
          <w:szCs w:val="28"/>
        </w:rPr>
        <w:t xml:space="preserve">синдромов / </w:t>
      </w:r>
      <w:r w:rsidRPr="00C6634A">
        <w:rPr>
          <w:color w:val="000000"/>
          <w:spacing w:val="6"/>
          <w:sz w:val="28"/>
          <w:szCs w:val="28"/>
        </w:rPr>
        <w:t xml:space="preserve">Е. Н. Амосова </w:t>
      </w:r>
      <w:r w:rsidRPr="00C6634A">
        <w:rPr>
          <w:color w:val="000000"/>
          <w:spacing w:val="2"/>
          <w:sz w:val="28"/>
          <w:szCs w:val="28"/>
        </w:rPr>
        <w:t>// Укр. мед</w:t>
      </w:r>
      <w:proofErr w:type="gramStart"/>
      <w:r w:rsidRPr="00C6634A">
        <w:rPr>
          <w:color w:val="000000"/>
          <w:spacing w:val="2"/>
          <w:sz w:val="28"/>
          <w:szCs w:val="28"/>
        </w:rPr>
        <w:t>.</w:t>
      </w:r>
      <w:proofErr w:type="gramEnd"/>
      <w:r w:rsidRPr="00C6634A">
        <w:rPr>
          <w:color w:val="000000"/>
          <w:spacing w:val="2"/>
          <w:sz w:val="28"/>
          <w:szCs w:val="28"/>
        </w:rPr>
        <w:t xml:space="preserve"> </w:t>
      </w:r>
      <w:proofErr w:type="gramStart"/>
      <w:r w:rsidRPr="00C6634A">
        <w:rPr>
          <w:color w:val="000000"/>
          <w:spacing w:val="2"/>
          <w:sz w:val="28"/>
          <w:szCs w:val="28"/>
        </w:rPr>
        <w:t>ч</w:t>
      </w:r>
      <w:proofErr w:type="gramEnd"/>
      <w:r w:rsidRPr="00C6634A">
        <w:rPr>
          <w:color w:val="000000"/>
          <w:spacing w:val="2"/>
          <w:sz w:val="28"/>
          <w:szCs w:val="28"/>
        </w:rPr>
        <w:t>асопис. – 1999. – № 4. – С. 40–43.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before="5" w:line="360" w:lineRule="auto"/>
        <w:ind w:left="741" w:hanging="912"/>
        <w:jc w:val="both"/>
        <w:rPr>
          <w:color w:val="000000"/>
          <w:spacing w:val="-8"/>
          <w:sz w:val="28"/>
          <w:szCs w:val="28"/>
        </w:rPr>
      </w:pPr>
      <w:r w:rsidRPr="00C6634A">
        <w:rPr>
          <w:color w:val="000000"/>
          <w:sz w:val="28"/>
          <w:szCs w:val="28"/>
        </w:rPr>
        <w:t xml:space="preserve">Баркаган З. С. Диагностика и контролируемая терапия нарушений </w:t>
      </w:r>
      <w:r w:rsidRPr="00C6634A">
        <w:rPr>
          <w:color w:val="000000"/>
          <w:spacing w:val="2"/>
          <w:sz w:val="28"/>
          <w:szCs w:val="28"/>
        </w:rPr>
        <w:t xml:space="preserve">гемостаза / </w:t>
      </w:r>
      <w:r w:rsidRPr="00C6634A">
        <w:rPr>
          <w:color w:val="000000"/>
          <w:sz w:val="28"/>
          <w:szCs w:val="28"/>
        </w:rPr>
        <w:t>З. С. Баркаган, А. П. Момот. –</w:t>
      </w:r>
      <w:r w:rsidRPr="00C6634A">
        <w:rPr>
          <w:color w:val="000000"/>
          <w:spacing w:val="2"/>
          <w:sz w:val="28"/>
          <w:szCs w:val="28"/>
        </w:rPr>
        <w:t xml:space="preserve"> М.</w:t>
      </w:r>
      <w:proofErr w:type="gramStart"/>
      <w:r w:rsidRPr="00C6634A">
        <w:rPr>
          <w:color w:val="000000"/>
          <w:spacing w:val="2"/>
          <w:sz w:val="28"/>
          <w:szCs w:val="28"/>
        </w:rPr>
        <w:t xml:space="preserve"> :</w:t>
      </w:r>
      <w:proofErr w:type="gramEnd"/>
      <w:r w:rsidRPr="00C6634A">
        <w:rPr>
          <w:color w:val="000000"/>
          <w:spacing w:val="2"/>
          <w:sz w:val="28"/>
          <w:szCs w:val="28"/>
        </w:rPr>
        <w:t xml:space="preserve"> Ньюдиамед, 2001. – 286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6"/>
          <w:sz w:val="28"/>
          <w:szCs w:val="28"/>
        </w:rPr>
      </w:pPr>
      <w:r w:rsidRPr="00C6634A">
        <w:rPr>
          <w:color w:val="000000"/>
          <w:spacing w:val="4"/>
          <w:sz w:val="28"/>
          <w:szCs w:val="28"/>
        </w:rPr>
        <w:t xml:space="preserve">Баркаган З. С. Основы </w:t>
      </w:r>
      <w:r w:rsidRPr="00C6634A">
        <w:rPr>
          <w:color w:val="000000"/>
          <w:sz w:val="28"/>
          <w:szCs w:val="28"/>
        </w:rPr>
        <w:t xml:space="preserve">пролонгированной профилактики и терапии тромбоэмболий антикоагулянтами </w:t>
      </w:r>
      <w:r w:rsidRPr="00C6634A">
        <w:rPr>
          <w:color w:val="000000"/>
          <w:spacing w:val="3"/>
          <w:sz w:val="28"/>
          <w:szCs w:val="28"/>
        </w:rPr>
        <w:t>непрямого действия (показания, подбор доз, лабораторный мониторинг): м</w:t>
      </w:r>
      <w:r w:rsidRPr="00C6634A">
        <w:rPr>
          <w:color w:val="000000"/>
          <w:spacing w:val="1"/>
          <w:sz w:val="28"/>
          <w:szCs w:val="28"/>
        </w:rPr>
        <w:t xml:space="preserve">етодические указания / </w:t>
      </w:r>
      <w:r w:rsidRPr="00C6634A">
        <w:rPr>
          <w:color w:val="000000"/>
          <w:spacing w:val="4"/>
          <w:sz w:val="28"/>
          <w:szCs w:val="28"/>
        </w:rPr>
        <w:t>З.</w:t>
      </w:r>
      <w:r>
        <w:rPr>
          <w:color w:val="000000"/>
          <w:spacing w:val="4"/>
          <w:sz w:val="28"/>
          <w:szCs w:val="28"/>
          <w:lang w:val="uk-UA"/>
        </w:rPr>
        <w:t> </w:t>
      </w:r>
      <w:r w:rsidRPr="00C6634A">
        <w:rPr>
          <w:color w:val="000000"/>
          <w:spacing w:val="4"/>
          <w:sz w:val="28"/>
          <w:szCs w:val="28"/>
        </w:rPr>
        <w:t>С.</w:t>
      </w:r>
      <w:r>
        <w:rPr>
          <w:color w:val="000000"/>
          <w:spacing w:val="4"/>
          <w:sz w:val="28"/>
          <w:szCs w:val="28"/>
          <w:lang w:val="uk-UA"/>
        </w:rPr>
        <w:t> </w:t>
      </w:r>
      <w:r w:rsidRPr="00C6634A">
        <w:rPr>
          <w:color w:val="000000"/>
          <w:spacing w:val="4"/>
          <w:sz w:val="28"/>
          <w:szCs w:val="28"/>
        </w:rPr>
        <w:t xml:space="preserve">Баркаган, А. П. Момот, И. А. Тараненко, Я. Н. Шойхет. </w:t>
      </w:r>
      <w:r w:rsidRPr="00C6634A">
        <w:rPr>
          <w:color w:val="000000"/>
          <w:sz w:val="28"/>
          <w:szCs w:val="28"/>
        </w:rPr>
        <w:t>–</w:t>
      </w:r>
      <w:r w:rsidRPr="00C6634A">
        <w:rPr>
          <w:color w:val="000000"/>
          <w:spacing w:val="1"/>
          <w:sz w:val="28"/>
          <w:szCs w:val="28"/>
        </w:rPr>
        <w:t xml:space="preserve"> М.: Ньюдиамед, 2003. – 48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1"/>
          <w:sz w:val="28"/>
          <w:szCs w:val="28"/>
        </w:rPr>
      </w:pPr>
      <w:r w:rsidRPr="00C6634A">
        <w:rPr>
          <w:color w:val="000000"/>
          <w:spacing w:val="2"/>
          <w:sz w:val="28"/>
          <w:szCs w:val="28"/>
        </w:rPr>
        <w:t xml:space="preserve">Бокерия Л. А. Трёхмерная компьютерная </w:t>
      </w:r>
      <w:r w:rsidRPr="00C6634A">
        <w:rPr>
          <w:color w:val="000000"/>
          <w:spacing w:val="3"/>
          <w:sz w:val="28"/>
          <w:szCs w:val="28"/>
        </w:rPr>
        <w:t xml:space="preserve">модель в изучении анатомии предсердий / </w:t>
      </w:r>
      <w:r w:rsidRPr="00C6634A">
        <w:rPr>
          <w:color w:val="000000"/>
          <w:spacing w:val="2"/>
          <w:sz w:val="28"/>
          <w:szCs w:val="28"/>
        </w:rPr>
        <w:t xml:space="preserve">Л. А. Бокерия, А. Ш. Ревишвили, Е. З. Глухова и др. </w:t>
      </w:r>
      <w:r w:rsidRPr="00C6634A">
        <w:rPr>
          <w:color w:val="000000"/>
          <w:spacing w:val="3"/>
          <w:sz w:val="28"/>
          <w:szCs w:val="28"/>
        </w:rPr>
        <w:t>// Анн</w:t>
      </w:r>
      <w:proofErr w:type="gramStart"/>
      <w:r w:rsidRPr="00C6634A">
        <w:rPr>
          <w:color w:val="000000"/>
          <w:spacing w:val="3"/>
          <w:sz w:val="28"/>
          <w:szCs w:val="28"/>
        </w:rPr>
        <w:t>.</w:t>
      </w:r>
      <w:proofErr w:type="gramEnd"/>
      <w:r>
        <w:rPr>
          <w:color w:val="000000"/>
          <w:spacing w:val="3"/>
          <w:sz w:val="28"/>
          <w:szCs w:val="28"/>
          <w:lang w:val="uk-UA"/>
        </w:rPr>
        <w:t> </w:t>
      </w:r>
      <w:proofErr w:type="gramStart"/>
      <w:r w:rsidRPr="00C6634A">
        <w:rPr>
          <w:color w:val="000000"/>
          <w:spacing w:val="3"/>
          <w:sz w:val="28"/>
          <w:szCs w:val="28"/>
        </w:rPr>
        <w:t>а</w:t>
      </w:r>
      <w:proofErr w:type="gramEnd"/>
      <w:r w:rsidRPr="00C6634A">
        <w:rPr>
          <w:color w:val="000000"/>
          <w:spacing w:val="3"/>
          <w:sz w:val="28"/>
          <w:szCs w:val="28"/>
        </w:rPr>
        <w:t>ритм. – 2005. – № 2. – С. 29–</w:t>
      </w:r>
      <w:r w:rsidRPr="00C6634A">
        <w:rPr>
          <w:color w:val="000000"/>
          <w:spacing w:val="-9"/>
          <w:sz w:val="28"/>
          <w:szCs w:val="28"/>
        </w:rPr>
        <w:t>35.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8"/>
          <w:sz w:val="28"/>
          <w:szCs w:val="28"/>
        </w:rPr>
      </w:pPr>
      <w:r w:rsidRPr="00C6634A">
        <w:rPr>
          <w:color w:val="000000"/>
          <w:spacing w:val="8"/>
          <w:sz w:val="28"/>
          <w:szCs w:val="28"/>
        </w:rPr>
        <w:t xml:space="preserve">Бокерия Л. А. Оценка </w:t>
      </w:r>
      <w:r w:rsidRPr="00C6634A">
        <w:rPr>
          <w:color w:val="000000"/>
          <w:spacing w:val="1"/>
          <w:sz w:val="28"/>
          <w:szCs w:val="28"/>
        </w:rPr>
        <w:t xml:space="preserve">анатомии левого предсердия у больных с фибрилляцией предсердий с помощью спиральной компьютерной томографии / </w:t>
      </w:r>
      <w:r w:rsidRPr="00C6634A">
        <w:rPr>
          <w:color w:val="000000"/>
          <w:spacing w:val="8"/>
          <w:sz w:val="28"/>
          <w:szCs w:val="28"/>
        </w:rPr>
        <w:t>Л. А. Бокерия, А. В. Иваницкий, А. Ш. Ревишвили, В.</w:t>
      </w:r>
      <w:r>
        <w:rPr>
          <w:color w:val="000000"/>
          <w:spacing w:val="8"/>
          <w:sz w:val="28"/>
          <w:szCs w:val="28"/>
          <w:lang w:val="uk-UA"/>
        </w:rPr>
        <w:t> </w:t>
      </w:r>
      <w:r w:rsidRPr="00C6634A">
        <w:rPr>
          <w:color w:val="000000"/>
          <w:spacing w:val="8"/>
          <w:sz w:val="28"/>
          <w:szCs w:val="28"/>
        </w:rPr>
        <w:t xml:space="preserve">Н. Макаренко </w:t>
      </w:r>
      <w:r w:rsidRPr="00C6634A">
        <w:rPr>
          <w:color w:val="000000"/>
          <w:spacing w:val="1"/>
          <w:sz w:val="28"/>
          <w:szCs w:val="28"/>
        </w:rPr>
        <w:t xml:space="preserve">// </w:t>
      </w:r>
      <w:r w:rsidRPr="00C6634A">
        <w:rPr>
          <w:color w:val="000000"/>
          <w:spacing w:val="1"/>
          <w:sz w:val="28"/>
          <w:szCs w:val="28"/>
          <w:lang w:val="en-US"/>
        </w:rPr>
        <w:t>Progr</w:t>
      </w:r>
      <w:r w:rsidRPr="00C6634A">
        <w:rPr>
          <w:color w:val="000000"/>
          <w:spacing w:val="1"/>
          <w:sz w:val="28"/>
          <w:szCs w:val="28"/>
        </w:rPr>
        <w:t xml:space="preserve">. </w:t>
      </w:r>
      <w:r w:rsidRPr="00C6634A">
        <w:rPr>
          <w:color w:val="000000"/>
          <w:spacing w:val="1"/>
          <w:sz w:val="28"/>
          <w:szCs w:val="28"/>
          <w:lang w:val="en-US"/>
        </w:rPr>
        <w:t>Biomed</w:t>
      </w:r>
      <w:r w:rsidRPr="00C6634A">
        <w:rPr>
          <w:color w:val="000000"/>
          <w:spacing w:val="1"/>
          <w:sz w:val="28"/>
          <w:szCs w:val="28"/>
        </w:rPr>
        <w:t xml:space="preserve">. </w:t>
      </w:r>
      <w:r w:rsidRPr="00C6634A">
        <w:rPr>
          <w:color w:val="000000"/>
          <w:spacing w:val="1"/>
          <w:sz w:val="28"/>
          <w:szCs w:val="28"/>
          <w:lang w:val="en-US"/>
        </w:rPr>
        <w:t>Res</w:t>
      </w:r>
      <w:r w:rsidRPr="00C6634A">
        <w:rPr>
          <w:color w:val="000000"/>
          <w:spacing w:val="1"/>
          <w:sz w:val="28"/>
          <w:szCs w:val="28"/>
        </w:rPr>
        <w:t xml:space="preserve">. – 2001. </w:t>
      </w:r>
      <w:r w:rsidRPr="00C6634A">
        <w:rPr>
          <w:color w:val="000000"/>
          <w:spacing w:val="22"/>
          <w:sz w:val="28"/>
          <w:szCs w:val="28"/>
        </w:rPr>
        <w:t>– Т. 6, № 1. – С. 43–47.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8"/>
          <w:sz w:val="28"/>
          <w:szCs w:val="28"/>
        </w:rPr>
      </w:pPr>
      <w:r w:rsidRPr="00C6634A">
        <w:rPr>
          <w:color w:val="000000"/>
          <w:spacing w:val="1"/>
          <w:sz w:val="28"/>
          <w:szCs w:val="28"/>
        </w:rPr>
        <w:t>Булгак А.</w:t>
      </w:r>
      <w:r>
        <w:rPr>
          <w:color w:val="000000"/>
          <w:spacing w:val="1"/>
          <w:sz w:val="28"/>
          <w:szCs w:val="28"/>
          <w:lang w:val="uk-UA"/>
        </w:rPr>
        <w:t> </w:t>
      </w:r>
      <w:r w:rsidRPr="00C6634A">
        <w:rPr>
          <w:color w:val="000000"/>
          <w:spacing w:val="1"/>
          <w:sz w:val="28"/>
          <w:szCs w:val="28"/>
        </w:rPr>
        <w:t xml:space="preserve">Г. Влияние степени митральной регургитации на тромбообразование </w:t>
      </w:r>
      <w:r w:rsidRPr="00C6634A">
        <w:rPr>
          <w:color w:val="000000"/>
          <w:spacing w:val="5"/>
          <w:sz w:val="28"/>
          <w:szCs w:val="28"/>
        </w:rPr>
        <w:t>у больных ИБС с мерцательной аритмией /</w:t>
      </w:r>
      <w:r w:rsidRPr="00C6634A">
        <w:rPr>
          <w:color w:val="000000"/>
          <w:spacing w:val="1"/>
          <w:sz w:val="28"/>
          <w:szCs w:val="28"/>
        </w:rPr>
        <w:t xml:space="preserve"> А.</w:t>
      </w:r>
      <w:r>
        <w:rPr>
          <w:color w:val="000000"/>
          <w:spacing w:val="1"/>
          <w:sz w:val="28"/>
          <w:szCs w:val="28"/>
          <w:lang w:val="uk-UA"/>
        </w:rPr>
        <w:t> </w:t>
      </w:r>
      <w:r w:rsidRPr="00C6634A">
        <w:rPr>
          <w:color w:val="000000"/>
          <w:spacing w:val="1"/>
          <w:sz w:val="28"/>
          <w:szCs w:val="28"/>
        </w:rPr>
        <w:t>Г.</w:t>
      </w:r>
      <w:r>
        <w:rPr>
          <w:color w:val="000000"/>
          <w:spacing w:val="1"/>
          <w:sz w:val="28"/>
          <w:szCs w:val="28"/>
          <w:lang w:val="uk-UA"/>
        </w:rPr>
        <w:t> </w:t>
      </w:r>
      <w:r w:rsidRPr="00C6634A">
        <w:rPr>
          <w:color w:val="000000"/>
          <w:spacing w:val="1"/>
          <w:sz w:val="28"/>
          <w:szCs w:val="28"/>
        </w:rPr>
        <w:t xml:space="preserve">Булгак </w:t>
      </w:r>
      <w:r w:rsidRPr="00C6634A">
        <w:rPr>
          <w:color w:val="000000"/>
          <w:spacing w:val="5"/>
          <w:sz w:val="28"/>
          <w:szCs w:val="28"/>
        </w:rPr>
        <w:t>// Нов</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color w:val="000000"/>
          <w:spacing w:val="5"/>
          <w:sz w:val="28"/>
          <w:szCs w:val="28"/>
        </w:rPr>
        <w:t>л</w:t>
      </w:r>
      <w:proofErr w:type="gramEnd"/>
      <w:r w:rsidRPr="00C6634A">
        <w:rPr>
          <w:color w:val="000000"/>
          <w:spacing w:val="5"/>
          <w:sz w:val="28"/>
          <w:szCs w:val="28"/>
        </w:rPr>
        <w:t xml:space="preserve">уч. Диагностики. – 2001. – </w:t>
      </w:r>
      <w:r w:rsidRPr="00C6634A">
        <w:rPr>
          <w:color w:val="000000"/>
          <w:spacing w:val="15"/>
          <w:sz w:val="28"/>
          <w:szCs w:val="28"/>
        </w:rPr>
        <w:t>№ 1. – С. 68</w:t>
      </w:r>
      <w:r w:rsidRPr="00C6634A">
        <w:rPr>
          <w:color w:val="000000"/>
          <w:spacing w:val="3"/>
          <w:sz w:val="28"/>
          <w:szCs w:val="28"/>
        </w:rPr>
        <w:t>–</w:t>
      </w:r>
      <w:r w:rsidRPr="00C6634A">
        <w:rPr>
          <w:color w:val="000000"/>
          <w:spacing w:val="15"/>
          <w:sz w:val="28"/>
          <w:szCs w:val="28"/>
        </w:rPr>
        <w:t>69.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3"/>
          <w:sz w:val="28"/>
          <w:szCs w:val="28"/>
        </w:rPr>
        <w:t xml:space="preserve">Голухова Е. З. Современные алгоритмы </w:t>
      </w:r>
      <w:r w:rsidRPr="00C6634A">
        <w:rPr>
          <w:color w:val="000000"/>
          <w:sz w:val="28"/>
          <w:szCs w:val="28"/>
        </w:rPr>
        <w:t xml:space="preserve">антикоагулянтной терапии при фибрилляции предсердий / </w:t>
      </w:r>
      <w:r w:rsidRPr="00C6634A">
        <w:rPr>
          <w:color w:val="000000"/>
          <w:spacing w:val="3"/>
          <w:sz w:val="28"/>
          <w:szCs w:val="28"/>
        </w:rPr>
        <w:t xml:space="preserve">Е. З. Голухова, Н. Г. Кочладзе, Т. Т. Какучая </w:t>
      </w:r>
      <w:r w:rsidRPr="00C6634A">
        <w:rPr>
          <w:color w:val="000000"/>
          <w:sz w:val="28"/>
          <w:szCs w:val="28"/>
        </w:rPr>
        <w:t>// Анн</w:t>
      </w:r>
      <w:proofErr w:type="gramStart"/>
      <w:r w:rsidRPr="00C6634A">
        <w:rPr>
          <w:color w:val="000000"/>
          <w:sz w:val="28"/>
          <w:szCs w:val="28"/>
        </w:rPr>
        <w:t>.</w:t>
      </w:r>
      <w:proofErr w:type="gramEnd"/>
      <w:r w:rsidRPr="00C6634A">
        <w:rPr>
          <w:color w:val="000000"/>
          <w:sz w:val="28"/>
          <w:szCs w:val="28"/>
        </w:rPr>
        <w:t xml:space="preserve"> </w:t>
      </w:r>
      <w:proofErr w:type="gramStart"/>
      <w:r w:rsidRPr="00C6634A">
        <w:rPr>
          <w:color w:val="000000"/>
          <w:sz w:val="28"/>
          <w:szCs w:val="28"/>
        </w:rPr>
        <w:t>а</w:t>
      </w:r>
      <w:proofErr w:type="gramEnd"/>
      <w:r w:rsidRPr="00C6634A">
        <w:rPr>
          <w:color w:val="000000"/>
          <w:sz w:val="28"/>
          <w:szCs w:val="28"/>
        </w:rPr>
        <w:t xml:space="preserve">ритм. – 2005. </w:t>
      </w:r>
      <w:r w:rsidRPr="00C6634A">
        <w:rPr>
          <w:color w:val="000000"/>
          <w:spacing w:val="17"/>
          <w:sz w:val="28"/>
          <w:szCs w:val="28"/>
        </w:rPr>
        <w:t>– № 2. – С. 75</w:t>
      </w:r>
      <w:r w:rsidRPr="00C6634A">
        <w:rPr>
          <w:color w:val="000000"/>
          <w:spacing w:val="3"/>
          <w:sz w:val="28"/>
          <w:szCs w:val="28"/>
        </w:rPr>
        <w:t>–</w:t>
      </w:r>
      <w:r w:rsidRPr="00C6634A">
        <w:rPr>
          <w:color w:val="000000"/>
          <w:spacing w:val="17"/>
          <w:sz w:val="28"/>
          <w:szCs w:val="28"/>
        </w:rPr>
        <w:t>80.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9"/>
          <w:sz w:val="28"/>
          <w:szCs w:val="28"/>
        </w:rPr>
      </w:pPr>
      <w:r w:rsidRPr="00C6634A">
        <w:rPr>
          <w:color w:val="000000"/>
          <w:sz w:val="28"/>
          <w:szCs w:val="28"/>
        </w:rPr>
        <w:t xml:space="preserve">Горбась </w:t>
      </w:r>
      <w:r w:rsidRPr="00C6634A">
        <w:rPr>
          <w:color w:val="000000"/>
          <w:sz w:val="28"/>
          <w:szCs w:val="28"/>
          <w:lang w:val="en-US"/>
        </w:rPr>
        <w:t>I</w:t>
      </w:r>
      <w:r w:rsidRPr="00C6634A">
        <w:rPr>
          <w:color w:val="000000"/>
          <w:sz w:val="28"/>
          <w:szCs w:val="28"/>
        </w:rPr>
        <w:t xml:space="preserve">. </w:t>
      </w:r>
      <w:r w:rsidRPr="00C6634A">
        <w:rPr>
          <w:color w:val="000000"/>
          <w:sz w:val="28"/>
          <w:szCs w:val="28"/>
          <w:lang w:val="en-US"/>
        </w:rPr>
        <w:t>M</w:t>
      </w:r>
      <w:r w:rsidRPr="00C6634A">
        <w:rPr>
          <w:color w:val="000000"/>
          <w:sz w:val="28"/>
          <w:szCs w:val="28"/>
        </w:rPr>
        <w:t xml:space="preserve">. Популяційні аспекти серцево–судинних захворювань у дорослого населення України. Матеріали міжнародного форуму </w:t>
      </w:r>
      <w:r w:rsidRPr="00C6634A">
        <w:rPr>
          <w:color w:val="000000"/>
          <w:spacing w:val="5"/>
          <w:sz w:val="28"/>
          <w:szCs w:val="28"/>
        </w:rPr>
        <w:lastRenderedPageBreak/>
        <w:t xml:space="preserve">«Кардіологія: вчора, сьогодні, завтра» / </w:t>
      </w:r>
      <w:r w:rsidRPr="00C6634A">
        <w:rPr>
          <w:color w:val="000000"/>
          <w:sz w:val="28"/>
          <w:szCs w:val="28"/>
          <w:lang w:val="en-US"/>
        </w:rPr>
        <w:t>I</w:t>
      </w:r>
      <w:r w:rsidRPr="00C6634A">
        <w:rPr>
          <w:color w:val="000000"/>
          <w:sz w:val="28"/>
          <w:szCs w:val="28"/>
        </w:rPr>
        <w:t xml:space="preserve">. </w:t>
      </w:r>
      <w:r w:rsidRPr="00C6634A">
        <w:rPr>
          <w:color w:val="000000"/>
          <w:sz w:val="28"/>
          <w:szCs w:val="28"/>
          <w:lang w:val="en-US"/>
        </w:rPr>
        <w:t>M</w:t>
      </w:r>
      <w:r w:rsidRPr="00C6634A">
        <w:rPr>
          <w:color w:val="000000"/>
          <w:sz w:val="28"/>
          <w:szCs w:val="28"/>
        </w:rPr>
        <w:t xml:space="preserve">. Горбась, І. П. Смирнова </w:t>
      </w:r>
      <w:r w:rsidRPr="00C6634A">
        <w:rPr>
          <w:color w:val="000000"/>
          <w:spacing w:val="5"/>
          <w:sz w:val="28"/>
          <w:szCs w:val="28"/>
        </w:rPr>
        <w:t xml:space="preserve">// Укр. кардіол. журн. – 2006. – Спец. </w:t>
      </w:r>
      <w:r w:rsidRPr="00C6634A">
        <w:rPr>
          <w:color w:val="000000"/>
          <w:spacing w:val="7"/>
          <w:sz w:val="28"/>
          <w:szCs w:val="28"/>
        </w:rPr>
        <w:t>вип. – С 44</w:t>
      </w:r>
      <w:r w:rsidRPr="00C6634A">
        <w:rPr>
          <w:color w:val="000000"/>
          <w:spacing w:val="3"/>
          <w:sz w:val="28"/>
          <w:szCs w:val="28"/>
        </w:rPr>
        <w:t>–</w:t>
      </w:r>
      <w:r w:rsidRPr="00C6634A">
        <w:rPr>
          <w:color w:val="000000"/>
          <w:spacing w:val="7"/>
          <w:sz w:val="28"/>
          <w:szCs w:val="28"/>
        </w:rPr>
        <w:t>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z w:val="28"/>
          <w:szCs w:val="28"/>
        </w:rPr>
        <w:t>Грицюк А.</w:t>
      </w:r>
      <w:r>
        <w:rPr>
          <w:color w:val="000000"/>
          <w:sz w:val="28"/>
          <w:szCs w:val="28"/>
          <w:lang w:val="uk-UA"/>
        </w:rPr>
        <w:t> </w:t>
      </w:r>
      <w:r w:rsidRPr="00C6634A">
        <w:rPr>
          <w:color w:val="000000"/>
          <w:sz w:val="28"/>
          <w:szCs w:val="28"/>
        </w:rPr>
        <w:t>И. Практическая гемостазиология / А.</w:t>
      </w:r>
      <w:r>
        <w:rPr>
          <w:color w:val="000000"/>
          <w:sz w:val="28"/>
          <w:szCs w:val="28"/>
          <w:lang w:val="uk-UA"/>
        </w:rPr>
        <w:t> </w:t>
      </w:r>
      <w:r w:rsidRPr="00C6634A">
        <w:rPr>
          <w:color w:val="000000"/>
          <w:sz w:val="28"/>
          <w:szCs w:val="28"/>
        </w:rPr>
        <w:t>И.</w:t>
      </w:r>
      <w:r>
        <w:rPr>
          <w:color w:val="000000"/>
          <w:sz w:val="28"/>
          <w:szCs w:val="28"/>
          <w:lang w:val="uk-UA"/>
        </w:rPr>
        <w:t> </w:t>
      </w:r>
      <w:r w:rsidRPr="00C6634A">
        <w:rPr>
          <w:color w:val="000000"/>
          <w:sz w:val="28"/>
          <w:szCs w:val="28"/>
        </w:rPr>
        <w:t>Грицюк, Е.</w:t>
      </w:r>
      <w:r>
        <w:rPr>
          <w:color w:val="000000"/>
          <w:sz w:val="28"/>
          <w:szCs w:val="28"/>
          <w:lang w:val="uk-UA"/>
        </w:rPr>
        <w:t> </w:t>
      </w:r>
      <w:r w:rsidRPr="00C6634A">
        <w:rPr>
          <w:color w:val="000000"/>
          <w:sz w:val="28"/>
          <w:szCs w:val="28"/>
        </w:rPr>
        <w:t>Н.</w:t>
      </w:r>
      <w:r>
        <w:rPr>
          <w:color w:val="000000"/>
          <w:sz w:val="28"/>
          <w:szCs w:val="28"/>
          <w:lang w:val="uk-UA"/>
        </w:rPr>
        <w:t> </w:t>
      </w:r>
      <w:r w:rsidRPr="00C6634A">
        <w:rPr>
          <w:color w:val="000000"/>
          <w:sz w:val="28"/>
          <w:szCs w:val="28"/>
        </w:rPr>
        <w:t>Амосова, И.</w:t>
      </w:r>
      <w:r>
        <w:rPr>
          <w:color w:val="000000"/>
          <w:sz w:val="28"/>
          <w:szCs w:val="28"/>
          <w:lang w:val="uk-UA"/>
        </w:rPr>
        <w:t> </w:t>
      </w:r>
      <w:r w:rsidRPr="00C6634A">
        <w:rPr>
          <w:color w:val="000000"/>
          <w:sz w:val="28"/>
          <w:szCs w:val="28"/>
        </w:rPr>
        <w:t>А.</w:t>
      </w:r>
      <w:r>
        <w:rPr>
          <w:color w:val="000000"/>
          <w:sz w:val="28"/>
          <w:szCs w:val="28"/>
          <w:lang w:val="uk-UA"/>
        </w:rPr>
        <w:t> </w:t>
      </w:r>
      <w:r w:rsidRPr="00C6634A">
        <w:rPr>
          <w:color w:val="000000"/>
          <w:sz w:val="28"/>
          <w:szCs w:val="28"/>
        </w:rPr>
        <w:t xml:space="preserve">Грицюк. – К.: </w:t>
      </w:r>
      <w:r w:rsidRPr="00C6634A">
        <w:rPr>
          <w:color w:val="000000"/>
          <w:spacing w:val="7"/>
          <w:sz w:val="28"/>
          <w:szCs w:val="28"/>
        </w:rPr>
        <w:t>Здоров'я, 1994. – 256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6"/>
          <w:sz w:val="28"/>
          <w:szCs w:val="28"/>
        </w:rPr>
        <w:t xml:space="preserve">Де Фритас Г. Р., Богусславский Д. Первичная профилактика инсульта / Г. Р. Де Фритас, Д. Богусславский // </w:t>
      </w:r>
      <w:r w:rsidRPr="00C6634A">
        <w:rPr>
          <w:color w:val="000000"/>
          <w:spacing w:val="17"/>
          <w:sz w:val="28"/>
          <w:szCs w:val="28"/>
        </w:rPr>
        <w:t>Инсульт. – 2001. – № 1. – С.7</w:t>
      </w:r>
      <w:r w:rsidRPr="00C6634A">
        <w:rPr>
          <w:color w:val="000000"/>
          <w:spacing w:val="3"/>
          <w:sz w:val="28"/>
          <w:szCs w:val="28"/>
        </w:rPr>
        <w:t>–</w:t>
      </w:r>
      <w:r w:rsidRPr="00C6634A">
        <w:rPr>
          <w:color w:val="000000"/>
          <w:spacing w:val="17"/>
          <w:sz w:val="28"/>
          <w:szCs w:val="28"/>
        </w:rPr>
        <w:t>31.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before="5" w:line="360" w:lineRule="auto"/>
        <w:ind w:left="741" w:hanging="912"/>
        <w:jc w:val="both"/>
        <w:rPr>
          <w:color w:val="000000"/>
          <w:spacing w:val="-12"/>
          <w:sz w:val="28"/>
          <w:szCs w:val="28"/>
        </w:rPr>
      </w:pPr>
      <w:r w:rsidRPr="00C6634A">
        <w:rPr>
          <w:color w:val="000000"/>
          <w:sz w:val="28"/>
          <w:szCs w:val="28"/>
        </w:rPr>
        <w:t>Дзяк Г. В.</w:t>
      </w:r>
      <w:r>
        <w:rPr>
          <w:color w:val="000000"/>
          <w:sz w:val="28"/>
          <w:szCs w:val="28"/>
          <w:lang w:val="uk-UA"/>
        </w:rPr>
        <w:t xml:space="preserve"> </w:t>
      </w:r>
      <w:r w:rsidRPr="00C6634A">
        <w:rPr>
          <w:color w:val="000000"/>
          <w:sz w:val="28"/>
          <w:szCs w:val="28"/>
        </w:rPr>
        <w:t xml:space="preserve">Фракціоновані та </w:t>
      </w:r>
      <w:r w:rsidRPr="00C6634A">
        <w:rPr>
          <w:color w:val="000000"/>
          <w:spacing w:val="3"/>
          <w:sz w:val="28"/>
          <w:szCs w:val="28"/>
        </w:rPr>
        <w:t xml:space="preserve">нефракціоновані гепарини в інтенсивній </w:t>
      </w:r>
      <w:proofErr w:type="gramStart"/>
      <w:r w:rsidRPr="00C6634A">
        <w:rPr>
          <w:color w:val="000000"/>
          <w:spacing w:val="3"/>
          <w:sz w:val="28"/>
          <w:szCs w:val="28"/>
        </w:rPr>
        <w:t>т</w:t>
      </w:r>
      <w:proofErr w:type="gramEnd"/>
      <w:r w:rsidRPr="00C6634A">
        <w:rPr>
          <w:color w:val="000000"/>
          <w:spacing w:val="3"/>
          <w:sz w:val="28"/>
          <w:szCs w:val="28"/>
          <w:lang w:val="en-US"/>
        </w:rPr>
        <w:t>epa</w:t>
      </w:r>
      <w:r w:rsidRPr="00C6634A">
        <w:rPr>
          <w:color w:val="000000"/>
          <w:spacing w:val="3"/>
          <w:sz w:val="28"/>
          <w:szCs w:val="28"/>
        </w:rPr>
        <w:t>п</w:t>
      </w:r>
      <w:r w:rsidRPr="00C6634A">
        <w:rPr>
          <w:color w:val="000000"/>
          <w:spacing w:val="3"/>
          <w:sz w:val="28"/>
          <w:szCs w:val="28"/>
          <w:lang w:val="en-US"/>
        </w:rPr>
        <w:t>i</w:t>
      </w:r>
      <w:r w:rsidRPr="00C6634A">
        <w:rPr>
          <w:color w:val="000000"/>
          <w:spacing w:val="3"/>
          <w:sz w:val="28"/>
          <w:szCs w:val="28"/>
        </w:rPr>
        <w:t xml:space="preserve">ї / </w:t>
      </w:r>
      <w:r w:rsidRPr="00C6634A">
        <w:rPr>
          <w:color w:val="000000"/>
          <w:sz w:val="28"/>
          <w:szCs w:val="28"/>
        </w:rPr>
        <w:t xml:space="preserve">Дзяк Г. В., Клігуненко О. М.,Снігар </w:t>
      </w:r>
      <w:r w:rsidRPr="00C6634A">
        <w:rPr>
          <w:color w:val="000000"/>
          <w:sz w:val="28"/>
          <w:szCs w:val="28"/>
          <w:lang w:val="en-US"/>
        </w:rPr>
        <w:t>B</w:t>
      </w:r>
      <w:r w:rsidRPr="00C6634A">
        <w:rPr>
          <w:color w:val="000000"/>
          <w:sz w:val="28"/>
          <w:szCs w:val="28"/>
        </w:rPr>
        <w:t xml:space="preserve">. </w:t>
      </w:r>
      <w:r w:rsidRPr="00C6634A">
        <w:rPr>
          <w:color w:val="000000"/>
          <w:sz w:val="28"/>
          <w:szCs w:val="28"/>
          <w:lang w:val="en-US"/>
        </w:rPr>
        <w:t>I</w:t>
      </w:r>
      <w:r w:rsidRPr="00C6634A">
        <w:rPr>
          <w:color w:val="000000"/>
          <w:sz w:val="28"/>
          <w:szCs w:val="28"/>
        </w:rPr>
        <w:t>., В. В. Єхалов</w:t>
      </w:r>
      <w:r>
        <w:rPr>
          <w:color w:val="000000"/>
          <w:sz w:val="28"/>
          <w:szCs w:val="28"/>
          <w:lang w:val="uk-UA"/>
        </w:rPr>
        <w:t>.</w:t>
      </w:r>
      <w:r>
        <w:rPr>
          <w:color w:val="000000"/>
          <w:spacing w:val="5"/>
          <w:sz w:val="28"/>
          <w:szCs w:val="28"/>
          <w:lang w:val="uk-UA"/>
        </w:rPr>
        <w:t xml:space="preserve"> </w:t>
      </w:r>
      <w:r w:rsidRPr="00C6634A">
        <w:rPr>
          <w:color w:val="000000"/>
          <w:spacing w:val="3"/>
          <w:sz w:val="28"/>
          <w:szCs w:val="28"/>
        </w:rPr>
        <w:t xml:space="preserve">– </w:t>
      </w:r>
      <w:proofErr w:type="gramStart"/>
      <w:r w:rsidRPr="00C6634A">
        <w:rPr>
          <w:color w:val="000000"/>
          <w:spacing w:val="3"/>
          <w:sz w:val="28"/>
          <w:szCs w:val="28"/>
        </w:rPr>
        <w:t>К.:</w:t>
      </w:r>
      <w:proofErr w:type="gramEnd"/>
      <w:r>
        <w:rPr>
          <w:color w:val="000000"/>
          <w:spacing w:val="3"/>
          <w:sz w:val="28"/>
          <w:szCs w:val="28"/>
          <w:lang w:val="uk-UA"/>
        </w:rPr>
        <w:t> </w:t>
      </w:r>
      <w:r w:rsidRPr="00C6634A">
        <w:rPr>
          <w:color w:val="000000"/>
          <w:spacing w:val="3"/>
          <w:sz w:val="28"/>
          <w:szCs w:val="28"/>
        </w:rPr>
        <w:t>Здоров'я, – 2004. – 192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3"/>
          <w:sz w:val="28"/>
          <w:szCs w:val="28"/>
        </w:rPr>
        <w:t xml:space="preserve">Дзяк Г. В., Локшин С. Л. Мерцательная аритмия: современное состояние </w:t>
      </w:r>
      <w:r w:rsidRPr="00C6634A">
        <w:rPr>
          <w:color w:val="000000"/>
          <w:sz w:val="28"/>
          <w:szCs w:val="28"/>
        </w:rPr>
        <w:t xml:space="preserve">проблемы / </w:t>
      </w:r>
      <w:r w:rsidRPr="00C6634A">
        <w:rPr>
          <w:color w:val="000000"/>
          <w:spacing w:val="3"/>
          <w:sz w:val="28"/>
          <w:szCs w:val="28"/>
        </w:rPr>
        <w:t xml:space="preserve">Г. В. Дзяк, С. Л. Локшин </w:t>
      </w:r>
      <w:r w:rsidRPr="00C6634A">
        <w:rPr>
          <w:color w:val="000000"/>
          <w:sz w:val="28"/>
          <w:szCs w:val="28"/>
        </w:rPr>
        <w:t>// Междунар. мед</w:t>
      </w:r>
      <w:proofErr w:type="gramStart"/>
      <w:r w:rsidRPr="00C6634A">
        <w:rPr>
          <w:color w:val="000000"/>
          <w:sz w:val="28"/>
          <w:szCs w:val="28"/>
        </w:rPr>
        <w:t>.</w:t>
      </w:r>
      <w:proofErr w:type="gramEnd"/>
      <w:r w:rsidRPr="00C6634A">
        <w:rPr>
          <w:color w:val="000000"/>
          <w:sz w:val="28"/>
          <w:szCs w:val="28"/>
        </w:rPr>
        <w:t xml:space="preserve"> </w:t>
      </w:r>
      <w:proofErr w:type="gramStart"/>
      <w:r w:rsidRPr="00C6634A">
        <w:rPr>
          <w:color w:val="000000"/>
          <w:sz w:val="28"/>
          <w:szCs w:val="28"/>
        </w:rPr>
        <w:t>ж</w:t>
      </w:r>
      <w:proofErr w:type="gramEnd"/>
      <w:r w:rsidRPr="00C6634A">
        <w:rPr>
          <w:color w:val="000000"/>
          <w:sz w:val="28"/>
          <w:szCs w:val="28"/>
        </w:rPr>
        <w:t>урнал.</w:t>
      </w:r>
      <w:r w:rsidRPr="00C6634A">
        <w:rPr>
          <w:color w:val="000000"/>
          <w:spacing w:val="3"/>
          <w:sz w:val="28"/>
          <w:szCs w:val="28"/>
        </w:rPr>
        <w:t xml:space="preserve"> –</w:t>
      </w:r>
      <w:r w:rsidRPr="00C6634A">
        <w:rPr>
          <w:color w:val="000000"/>
          <w:sz w:val="28"/>
          <w:szCs w:val="28"/>
        </w:rPr>
        <w:t xml:space="preserve"> 1997.</w:t>
      </w:r>
      <w:r w:rsidRPr="00C6634A">
        <w:rPr>
          <w:color w:val="000000"/>
          <w:spacing w:val="3"/>
          <w:sz w:val="28"/>
          <w:szCs w:val="28"/>
        </w:rPr>
        <w:t xml:space="preserve"> –</w:t>
      </w:r>
      <w:r w:rsidRPr="00C6634A">
        <w:rPr>
          <w:color w:val="000000"/>
          <w:sz w:val="28"/>
          <w:szCs w:val="28"/>
        </w:rPr>
        <w:t xml:space="preserve"> № 3.</w:t>
      </w:r>
      <w:r w:rsidRPr="00C6634A">
        <w:rPr>
          <w:color w:val="000000"/>
          <w:spacing w:val="3"/>
          <w:sz w:val="28"/>
          <w:szCs w:val="28"/>
        </w:rPr>
        <w:t xml:space="preserve"> –</w:t>
      </w:r>
      <w:r w:rsidRPr="00C6634A">
        <w:rPr>
          <w:color w:val="000000"/>
          <w:sz w:val="28"/>
          <w:szCs w:val="28"/>
        </w:rPr>
        <w:t xml:space="preserve"> С. 6</w:t>
      </w:r>
      <w:r w:rsidRPr="00C6634A">
        <w:rPr>
          <w:color w:val="000000"/>
          <w:spacing w:val="3"/>
          <w:sz w:val="28"/>
          <w:szCs w:val="28"/>
        </w:rPr>
        <w:t>–</w:t>
      </w:r>
      <w:r w:rsidRPr="00C6634A">
        <w:rPr>
          <w:color w:val="000000"/>
          <w:sz w:val="28"/>
          <w:szCs w:val="28"/>
        </w:rPr>
        <w:t>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0"/>
          <w:sz w:val="28"/>
          <w:szCs w:val="28"/>
        </w:rPr>
      </w:pPr>
      <w:r w:rsidRPr="00C6634A">
        <w:rPr>
          <w:color w:val="000000"/>
          <w:spacing w:val="5"/>
          <w:sz w:val="28"/>
          <w:szCs w:val="28"/>
        </w:rPr>
        <w:t xml:space="preserve">Замиро Т. Н. Дискуссия по вопросам рекомендаций ОССН по </w:t>
      </w:r>
      <w:r w:rsidRPr="00C6634A">
        <w:rPr>
          <w:color w:val="000000"/>
          <w:spacing w:val="2"/>
          <w:sz w:val="28"/>
          <w:szCs w:val="28"/>
        </w:rPr>
        <w:t xml:space="preserve">диагностике и лечению ХСН / </w:t>
      </w:r>
      <w:r w:rsidRPr="00C6634A">
        <w:rPr>
          <w:color w:val="000000"/>
          <w:spacing w:val="5"/>
          <w:sz w:val="28"/>
          <w:szCs w:val="28"/>
        </w:rPr>
        <w:t xml:space="preserve">Т. Н. Замиро, О. П. Бычкова </w:t>
      </w:r>
      <w:r w:rsidRPr="00C6634A">
        <w:rPr>
          <w:color w:val="000000"/>
          <w:spacing w:val="2"/>
          <w:sz w:val="28"/>
          <w:szCs w:val="28"/>
        </w:rPr>
        <w:t xml:space="preserve">// Ж. серд. недост. </w:t>
      </w:r>
      <w:r w:rsidRPr="00C6634A">
        <w:rPr>
          <w:color w:val="000000"/>
          <w:spacing w:val="3"/>
          <w:sz w:val="28"/>
          <w:szCs w:val="28"/>
        </w:rPr>
        <w:t>–</w:t>
      </w:r>
      <w:r w:rsidRPr="00C6634A">
        <w:rPr>
          <w:color w:val="000000"/>
          <w:spacing w:val="2"/>
          <w:sz w:val="28"/>
          <w:szCs w:val="28"/>
        </w:rPr>
        <w:t xml:space="preserve"> 2003. </w:t>
      </w:r>
      <w:r w:rsidRPr="00C6634A">
        <w:rPr>
          <w:color w:val="000000"/>
          <w:spacing w:val="3"/>
          <w:sz w:val="28"/>
          <w:szCs w:val="28"/>
        </w:rPr>
        <w:t>–</w:t>
      </w:r>
      <w:r w:rsidRPr="00C6634A">
        <w:rPr>
          <w:color w:val="000000"/>
          <w:spacing w:val="2"/>
          <w:sz w:val="28"/>
          <w:szCs w:val="28"/>
        </w:rPr>
        <w:t xml:space="preserve"> Т. 4., № 3. </w:t>
      </w:r>
      <w:r w:rsidRPr="00C6634A">
        <w:rPr>
          <w:color w:val="000000"/>
          <w:spacing w:val="3"/>
          <w:sz w:val="28"/>
          <w:szCs w:val="28"/>
        </w:rPr>
        <w:t>–</w:t>
      </w:r>
      <w:r w:rsidRPr="00C6634A">
        <w:rPr>
          <w:color w:val="000000"/>
          <w:spacing w:val="2"/>
          <w:sz w:val="28"/>
          <w:szCs w:val="28"/>
        </w:rPr>
        <w:t xml:space="preserve"> С. 4</w:t>
      </w:r>
      <w:r w:rsidRPr="00C6634A">
        <w:rPr>
          <w:color w:val="000000"/>
          <w:spacing w:val="3"/>
          <w:sz w:val="28"/>
          <w:szCs w:val="28"/>
        </w:rPr>
        <w:t>–</w:t>
      </w:r>
      <w:r w:rsidRPr="00C6634A">
        <w:rPr>
          <w:color w:val="000000"/>
          <w:spacing w:val="2"/>
          <w:sz w:val="28"/>
          <w:szCs w:val="28"/>
        </w:rPr>
        <w:t>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10"/>
          <w:sz w:val="28"/>
          <w:szCs w:val="28"/>
        </w:rPr>
        <w:t xml:space="preserve">Исаева М. Ю. Выявление тромбоза ушка </w:t>
      </w:r>
      <w:r w:rsidRPr="00C6634A">
        <w:rPr>
          <w:color w:val="000000"/>
          <w:spacing w:val="6"/>
          <w:sz w:val="28"/>
          <w:szCs w:val="28"/>
        </w:rPr>
        <w:t xml:space="preserve">левого предсердия у больных с мерцательной аритмией и факторами риска </w:t>
      </w:r>
      <w:r w:rsidRPr="00C6634A">
        <w:rPr>
          <w:color w:val="000000"/>
          <w:spacing w:val="1"/>
          <w:sz w:val="28"/>
          <w:szCs w:val="28"/>
        </w:rPr>
        <w:t xml:space="preserve">развития тромбоэмболических осложнений: роль чреспищеводной </w:t>
      </w:r>
      <w:r w:rsidRPr="00C6634A">
        <w:rPr>
          <w:color w:val="000000"/>
          <w:spacing w:val="2"/>
          <w:sz w:val="28"/>
          <w:szCs w:val="28"/>
        </w:rPr>
        <w:t xml:space="preserve">эхокардиографии и мультиспиральной компьютерной томографии / </w:t>
      </w:r>
      <w:r w:rsidRPr="00C6634A">
        <w:rPr>
          <w:color w:val="000000"/>
          <w:spacing w:val="10"/>
          <w:sz w:val="28"/>
          <w:szCs w:val="28"/>
        </w:rPr>
        <w:t>М.</w:t>
      </w:r>
      <w:r>
        <w:rPr>
          <w:color w:val="000000"/>
          <w:spacing w:val="10"/>
          <w:sz w:val="28"/>
          <w:szCs w:val="28"/>
          <w:lang w:val="uk-UA"/>
        </w:rPr>
        <w:t> </w:t>
      </w:r>
      <w:r w:rsidRPr="00C6634A">
        <w:rPr>
          <w:color w:val="000000"/>
          <w:spacing w:val="10"/>
          <w:sz w:val="28"/>
          <w:szCs w:val="28"/>
        </w:rPr>
        <w:t xml:space="preserve">Ю. Исаева, И. В. Зотова, М. Н. Алехин [и др.] </w:t>
      </w:r>
      <w:r w:rsidRPr="00C6634A">
        <w:rPr>
          <w:color w:val="000000"/>
          <w:spacing w:val="2"/>
          <w:sz w:val="28"/>
          <w:szCs w:val="28"/>
        </w:rPr>
        <w:t xml:space="preserve">// </w:t>
      </w:r>
      <w:r w:rsidRPr="00C6634A">
        <w:rPr>
          <w:color w:val="000000"/>
          <w:spacing w:val="3"/>
          <w:sz w:val="28"/>
          <w:szCs w:val="28"/>
        </w:rPr>
        <w:t>Кардиология. – 2007. – Т. 47, № 5. – С. 40–45.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2"/>
          <w:sz w:val="28"/>
          <w:szCs w:val="28"/>
        </w:rPr>
        <w:t xml:space="preserve">Канорский С. Г. Восстановление функции левого предсердия после кардиоверсии мерцательной аритмии: роль </w:t>
      </w:r>
      <w:r w:rsidRPr="00C6634A">
        <w:rPr>
          <w:color w:val="000000"/>
          <w:spacing w:val="3"/>
          <w:sz w:val="28"/>
          <w:szCs w:val="28"/>
        </w:rPr>
        <w:t xml:space="preserve">некоторых клинических и эхокардиографических факторов / </w:t>
      </w:r>
      <w:r w:rsidRPr="00C6634A">
        <w:rPr>
          <w:color w:val="000000"/>
          <w:spacing w:val="2"/>
          <w:sz w:val="28"/>
          <w:szCs w:val="28"/>
        </w:rPr>
        <w:t xml:space="preserve">С. Г. Канорский, К. Б Зингилевский, М. Ю. Мироненко </w:t>
      </w:r>
      <w:r w:rsidRPr="00C6634A">
        <w:rPr>
          <w:color w:val="000000"/>
          <w:spacing w:val="3"/>
          <w:sz w:val="28"/>
          <w:szCs w:val="28"/>
        </w:rPr>
        <w:t xml:space="preserve">// Кардиология. – </w:t>
      </w:r>
      <w:r w:rsidRPr="00C6634A">
        <w:rPr>
          <w:color w:val="000000"/>
          <w:spacing w:val="17"/>
          <w:sz w:val="28"/>
          <w:szCs w:val="28"/>
        </w:rPr>
        <w:t>2002.</w:t>
      </w:r>
      <w:r w:rsidRPr="00C6634A">
        <w:rPr>
          <w:color w:val="000000"/>
          <w:spacing w:val="3"/>
          <w:sz w:val="28"/>
          <w:szCs w:val="28"/>
        </w:rPr>
        <w:t>–</w:t>
      </w:r>
      <w:r w:rsidRPr="00C6634A">
        <w:rPr>
          <w:color w:val="000000"/>
          <w:spacing w:val="17"/>
          <w:sz w:val="28"/>
          <w:szCs w:val="28"/>
        </w:rPr>
        <w:t xml:space="preserve">№ 2. </w:t>
      </w:r>
      <w:r w:rsidRPr="00C6634A">
        <w:rPr>
          <w:color w:val="000000"/>
          <w:spacing w:val="3"/>
          <w:sz w:val="28"/>
          <w:szCs w:val="28"/>
        </w:rPr>
        <w:t xml:space="preserve">– </w:t>
      </w:r>
      <w:r w:rsidRPr="00C6634A">
        <w:rPr>
          <w:color w:val="000000"/>
          <w:spacing w:val="17"/>
          <w:sz w:val="28"/>
          <w:szCs w:val="28"/>
        </w:rPr>
        <w:t>С.54</w:t>
      </w:r>
      <w:r w:rsidRPr="00C6634A">
        <w:rPr>
          <w:color w:val="000000"/>
          <w:spacing w:val="3"/>
          <w:sz w:val="28"/>
          <w:szCs w:val="28"/>
        </w:rPr>
        <w:t>–</w:t>
      </w:r>
      <w:r w:rsidRPr="00C6634A">
        <w:rPr>
          <w:color w:val="000000"/>
          <w:spacing w:val="17"/>
          <w:sz w:val="28"/>
          <w:szCs w:val="28"/>
        </w:rPr>
        <w:t>58.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7"/>
          <w:sz w:val="28"/>
          <w:szCs w:val="28"/>
        </w:rPr>
        <w:t>Канорский</w:t>
      </w:r>
      <w:r w:rsidRPr="00C6634A">
        <w:rPr>
          <w:color w:val="000000"/>
          <w:spacing w:val="1"/>
          <w:sz w:val="28"/>
          <w:szCs w:val="28"/>
        </w:rPr>
        <w:t xml:space="preserve"> </w:t>
      </w:r>
      <w:r w:rsidRPr="00C6634A">
        <w:rPr>
          <w:color w:val="000000"/>
          <w:spacing w:val="7"/>
          <w:sz w:val="28"/>
          <w:szCs w:val="28"/>
        </w:rPr>
        <w:t xml:space="preserve">С. Г. </w:t>
      </w:r>
      <w:r w:rsidRPr="00C6634A">
        <w:rPr>
          <w:color w:val="000000"/>
          <w:spacing w:val="1"/>
          <w:sz w:val="28"/>
          <w:szCs w:val="28"/>
        </w:rPr>
        <w:t xml:space="preserve">Стратегия лечения фибрилляции предсердий / </w:t>
      </w:r>
      <w:r w:rsidRPr="00C6634A">
        <w:rPr>
          <w:color w:val="000000"/>
          <w:spacing w:val="7"/>
          <w:sz w:val="28"/>
          <w:szCs w:val="28"/>
        </w:rPr>
        <w:t>С.</w:t>
      </w:r>
      <w:r>
        <w:rPr>
          <w:color w:val="000000"/>
          <w:spacing w:val="7"/>
          <w:sz w:val="28"/>
          <w:szCs w:val="28"/>
          <w:lang w:val="uk-UA"/>
        </w:rPr>
        <w:t> </w:t>
      </w:r>
      <w:r w:rsidRPr="00C6634A">
        <w:rPr>
          <w:color w:val="000000"/>
          <w:spacing w:val="7"/>
          <w:sz w:val="28"/>
          <w:szCs w:val="28"/>
        </w:rPr>
        <w:t>Г.</w:t>
      </w:r>
      <w:r>
        <w:rPr>
          <w:color w:val="000000"/>
          <w:spacing w:val="7"/>
          <w:sz w:val="28"/>
          <w:szCs w:val="28"/>
          <w:lang w:val="uk-UA"/>
        </w:rPr>
        <w:t> </w:t>
      </w:r>
      <w:r w:rsidRPr="00C6634A">
        <w:rPr>
          <w:color w:val="000000"/>
          <w:spacing w:val="7"/>
          <w:sz w:val="28"/>
          <w:szCs w:val="28"/>
        </w:rPr>
        <w:t xml:space="preserve">Канорский, И. В. Медведева, М. Г. Мельник, </w:t>
      </w:r>
      <w:r w:rsidRPr="00C6634A">
        <w:rPr>
          <w:color w:val="000000"/>
          <w:spacing w:val="10"/>
          <w:sz w:val="28"/>
          <w:szCs w:val="28"/>
        </w:rPr>
        <w:t>[и др.]</w:t>
      </w:r>
      <w:r w:rsidRPr="00C6634A">
        <w:rPr>
          <w:color w:val="000000"/>
          <w:spacing w:val="1"/>
          <w:sz w:val="28"/>
          <w:szCs w:val="28"/>
        </w:rPr>
        <w:t xml:space="preserve"> // Леч. врач. </w:t>
      </w:r>
      <w:r w:rsidRPr="00C6634A">
        <w:rPr>
          <w:color w:val="000000"/>
          <w:spacing w:val="3"/>
          <w:sz w:val="28"/>
          <w:szCs w:val="28"/>
        </w:rPr>
        <w:t>–</w:t>
      </w:r>
      <w:r w:rsidRPr="00C6634A">
        <w:rPr>
          <w:color w:val="000000"/>
          <w:spacing w:val="1"/>
          <w:sz w:val="28"/>
          <w:szCs w:val="28"/>
        </w:rPr>
        <w:t xml:space="preserve"> 2004. </w:t>
      </w:r>
      <w:r w:rsidRPr="00C6634A">
        <w:rPr>
          <w:color w:val="000000"/>
          <w:spacing w:val="3"/>
          <w:sz w:val="28"/>
          <w:szCs w:val="28"/>
        </w:rPr>
        <w:t>–</w:t>
      </w:r>
      <w:r w:rsidRPr="00C6634A">
        <w:rPr>
          <w:color w:val="000000"/>
          <w:spacing w:val="1"/>
          <w:sz w:val="28"/>
          <w:szCs w:val="28"/>
        </w:rPr>
        <w:t xml:space="preserve"> № 3. </w:t>
      </w:r>
      <w:r w:rsidRPr="00C6634A">
        <w:rPr>
          <w:color w:val="000000"/>
          <w:spacing w:val="3"/>
          <w:sz w:val="28"/>
          <w:szCs w:val="28"/>
        </w:rPr>
        <w:t>–</w:t>
      </w:r>
      <w:r w:rsidRPr="00C6634A">
        <w:rPr>
          <w:color w:val="000000"/>
          <w:spacing w:val="1"/>
          <w:sz w:val="28"/>
          <w:szCs w:val="28"/>
        </w:rPr>
        <w:t xml:space="preserve"> </w:t>
      </w:r>
      <w:r w:rsidRPr="00C6634A">
        <w:rPr>
          <w:color w:val="000000"/>
          <w:spacing w:val="-2"/>
          <w:sz w:val="28"/>
          <w:szCs w:val="28"/>
        </w:rPr>
        <w:t>С. 60</w:t>
      </w:r>
      <w:r w:rsidRPr="00C6634A">
        <w:rPr>
          <w:color w:val="000000"/>
          <w:spacing w:val="3"/>
          <w:sz w:val="28"/>
          <w:szCs w:val="28"/>
        </w:rPr>
        <w:t>–</w:t>
      </w:r>
      <w:r w:rsidRPr="00C6634A">
        <w:rPr>
          <w:color w:val="000000"/>
          <w:spacing w:val="-2"/>
          <w:sz w:val="28"/>
          <w:szCs w:val="28"/>
        </w:rPr>
        <w:t>65.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1"/>
          <w:sz w:val="28"/>
          <w:szCs w:val="28"/>
        </w:rPr>
        <w:t xml:space="preserve">Клиническая лабораторная аналитика. Том </w:t>
      </w:r>
      <w:r w:rsidRPr="00C6634A">
        <w:rPr>
          <w:color w:val="000000"/>
          <w:spacing w:val="1"/>
          <w:sz w:val="28"/>
          <w:szCs w:val="28"/>
          <w:lang w:val="en-US"/>
        </w:rPr>
        <w:t>III</w:t>
      </w:r>
      <w:r w:rsidRPr="00C6634A">
        <w:rPr>
          <w:color w:val="000000"/>
          <w:spacing w:val="1"/>
          <w:sz w:val="28"/>
          <w:szCs w:val="28"/>
        </w:rPr>
        <w:t xml:space="preserve">. Частные аналитические </w:t>
      </w:r>
      <w:r w:rsidRPr="00C6634A">
        <w:rPr>
          <w:color w:val="000000"/>
          <w:spacing w:val="4"/>
          <w:sz w:val="28"/>
          <w:szCs w:val="28"/>
        </w:rPr>
        <w:t xml:space="preserve">технологии в клинической лаборатории / [Под редакцией </w:t>
      </w:r>
      <w:r w:rsidRPr="00C6634A">
        <w:rPr>
          <w:color w:val="000000"/>
          <w:spacing w:val="4"/>
          <w:sz w:val="28"/>
          <w:szCs w:val="28"/>
        </w:rPr>
        <w:lastRenderedPageBreak/>
        <w:t>В.</w:t>
      </w:r>
      <w:r>
        <w:rPr>
          <w:color w:val="000000"/>
          <w:spacing w:val="4"/>
          <w:sz w:val="28"/>
          <w:szCs w:val="28"/>
          <w:lang w:val="uk-UA"/>
        </w:rPr>
        <w:t> </w:t>
      </w:r>
      <w:r>
        <w:rPr>
          <w:color w:val="000000"/>
          <w:spacing w:val="4"/>
          <w:sz w:val="28"/>
          <w:szCs w:val="28"/>
        </w:rPr>
        <w:t>В.</w:t>
      </w:r>
      <w:r>
        <w:rPr>
          <w:color w:val="000000"/>
          <w:spacing w:val="4"/>
          <w:sz w:val="28"/>
          <w:szCs w:val="28"/>
          <w:lang w:val="uk-UA"/>
        </w:rPr>
        <w:t> </w:t>
      </w:r>
      <w:r w:rsidRPr="00C6634A">
        <w:rPr>
          <w:color w:val="000000"/>
          <w:spacing w:val="4"/>
          <w:sz w:val="28"/>
          <w:szCs w:val="28"/>
        </w:rPr>
        <w:t xml:space="preserve">Меньшикова]. – </w:t>
      </w:r>
      <w:r w:rsidRPr="00C6634A">
        <w:rPr>
          <w:color w:val="000000"/>
          <w:spacing w:val="3"/>
          <w:sz w:val="28"/>
          <w:szCs w:val="28"/>
        </w:rPr>
        <w:t>М.: „Лабпресс", – 2000. – 384с.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12"/>
          <w:sz w:val="28"/>
          <w:szCs w:val="28"/>
        </w:rPr>
      </w:pPr>
      <w:r w:rsidRPr="00C6634A">
        <w:rPr>
          <w:color w:val="000000"/>
          <w:spacing w:val="2"/>
          <w:sz w:val="28"/>
          <w:szCs w:val="28"/>
        </w:rPr>
        <w:t>Коваленко В. М. Динаміка показників стану здоров'я населения України за 1995</w:t>
      </w:r>
      <w:r w:rsidRPr="00C6634A">
        <w:rPr>
          <w:color w:val="000000"/>
          <w:spacing w:val="3"/>
          <w:sz w:val="28"/>
          <w:szCs w:val="28"/>
        </w:rPr>
        <w:t>–</w:t>
      </w:r>
      <w:r w:rsidRPr="00C6634A">
        <w:rPr>
          <w:color w:val="000000"/>
          <w:spacing w:val="2"/>
          <w:sz w:val="28"/>
          <w:szCs w:val="28"/>
        </w:rPr>
        <w:t>2005 роки. Аналітично</w:t>
      </w:r>
      <w:r>
        <w:rPr>
          <w:color w:val="000000"/>
          <w:spacing w:val="2"/>
          <w:sz w:val="28"/>
          <w:szCs w:val="28"/>
          <w:lang w:val="uk-UA"/>
        </w:rPr>
        <w:t>-</w:t>
      </w:r>
      <w:r w:rsidRPr="00C6634A">
        <w:rPr>
          <w:color w:val="000000"/>
          <w:sz w:val="28"/>
          <w:szCs w:val="28"/>
        </w:rPr>
        <w:t xml:space="preserve">статистичний </w:t>
      </w:r>
      <w:proofErr w:type="gramStart"/>
      <w:r w:rsidRPr="00C6634A">
        <w:rPr>
          <w:color w:val="000000"/>
          <w:sz w:val="28"/>
          <w:szCs w:val="28"/>
        </w:rPr>
        <w:t>пос</w:t>
      </w:r>
      <w:proofErr w:type="gramEnd"/>
      <w:r w:rsidRPr="00C6634A">
        <w:rPr>
          <w:color w:val="000000"/>
          <w:sz w:val="28"/>
          <w:szCs w:val="28"/>
        </w:rPr>
        <w:t>ібник / [</w:t>
      </w:r>
      <w:r w:rsidRPr="00C6634A">
        <w:rPr>
          <w:color w:val="000000"/>
          <w:spacing w:val="2"/>
          <w:sz w:val="28"/>
          <w:szCs w:val="28"/>
        </w:rPr>
        <w:t>В.</w:t>
      </w:r>
      <w:r>
        <w:rPr>
          <w:color w:val="000000"/>
          <w:spacing w:val="2"/>
          <w:sz w:val="28"/>
          <w:szCs w:val="28"/>
          <w:lang w:val="uk-UA"/>
        </w:rPr>
        <w:t> </w:t>
      </w:r>
      <w:r w:rsidRPr="00C6634A">
        <w:rPr>
          <w:color w:val="000000"/>
          <w:spacing w:val="2"/>
          <w:sz w:val="28"/>
          <w:szCs w:val="28"/>
        </w:rPr>
        <w:t>М.</w:t>
      </w:r>
      <w:r>
        <w:rPr>
          <w:color w:val="000000"/>
          <w:spacing w:val="2"/>
          <w:sz w:val="28"/>
          <w:szCs w:val="28"/>
          <w:lang w:val="uk-UA"/>
        </w:rPr>
        <w:t> </w:t>
      </w:r>
      <w:r w:rsidRPr="00C6634A">
        <w:rPr>
          <w:color w:val="000000"/>
          <w:spacing w:val="2"/>
          <w:sz w:val="28"/>
          <w:szCs w:val="28"/>
        </w:rPr>
        <w:t>Коваленко, В. М. Корнацький, Т. С. Манойленко та ін.</w:t>
      </w:r>
      <w:r w:rsidRPr="00C6634A">
        <w:rPr>
          <w:color w:val="000000"/>
          <w:sz w:val="28"/>
          <w:szCs w:val="28"/>
        </w:rPr>
        <w:t xml:space="preserve"> ]</w:t>
      </w:r>
      <w:r w:rsidRPr="00C6634A">
        <w:rPr>
          <w:color w:val="000000"/>
          <w:spacing w:val="2"/>
          <w:sz w:val="28"/>
          <w:szCs w:val="28"/>
        </w:rPr>
        <w:t xml:space="preserve"> ; п</w:t>
      </w:r>
      <w:r w:rsidRPr="00C6634A">
        <w:rPr>
          <w:color w:val="000000"/>
          <w:sz w:val="28"/>
          <w:szCs w:val="28"/>
        </w:rPr>
        <w:t>ід ред. В.</w:t>
      </w:r>
      <w:r>
        <w:rPr>
          <w:color w:val="000000"/>
          <w:sz w:val="28"/>
          <w:szCs w:val="28"/>
          <w:lang w:val="uk-UA"/>
        </w:rPr>
        <w:t> </w:t>
      </w:r>
      <w:r w:rsidRPr="00C6634A">
        <w:rPr>
          <w:color w:val="000000"/>
          <w:sz w:val="28"/>
          <w:szCs w:val="28"/>
        </w:rPr>
        <w:t>М.</w:t>
      </w:r>
      <w:r>
        <w:rPr>
          <w:color w:val="000000"/>
          <w:sz w:val="28"/>
          <w:szCs w:val="28"/>
          <w:lang w:val="uk-UA"/>
        </w:rPr>
        <w:t> </w:t>
      </w:r>
      <w:r w:rsidRPr="00C6634A">
        <w:rPr>
          <w:color w:val="000000"/>
          <w:sz w:val="28"/>
          <w:szCs w:val="28"/>
        </w:rPr>
        <w:t xml:space="preserve">Коваленка. </w:t>
      </w:r>
      <w:r w:rsidRPr="00C6634A">
        <w:rPr>
          <w:color w:val="000000"/>
          <w:spacing w:val="3"/>
          <w:sz w:val="28"/>
          <w:szCs w:val="28"/>
        </w:rPr>
        <w:t>–</w:t>
      </w:r>
      <w:r w:rsidRPr="00C6634A">
        <w:rPr>
          <w:color w:val="000000"/>
          <w:sz w:val="28"/>
          <w:szCs w:val="28"/>
        </w:rPr>
        <w:t xml:space="preserve"> К.: ВІПОЛ, </w:t>
      </w:r>
      <w:r w:rsidRPr="00C6634A">
        <w:rPr>
          <w:color w:val="000000"/>
          <w:spacing w:val="3"/>
          <w:sz w:val="28"/>
          <w:szCs w:val="28"/>
        </w:rPr>
        <w:t>–</w:t>
      </w:r>
      <w:r w:rsidRPr="00C6634A">
        <w:rPr>
          <w:color w:val="000000"/>
          <w:sz w:val="28"/>
          <w:szCs w:val="28"/>
        </w:rPr>
        <w:t xml:space="preserve"> 2006. </w:t>
      </w:r>
      <w:r w:rsidRPr="00C6634A">
        <w:rPr>
          <w:color w:val="000000"/>
          <w:spacing w:val="3"/>
          <w:sz w:val="28"/>
          <w:szCs w:val="28"/>
        </w:rPr>
        <w:t>–</w:t>
      </w:r>
      <w:r w:rsidRPr="00C6634A">
        <w:rPr>
          <w:color w:val="000000"/>
          <w:sz w:val="28"/>
          <w:szCs w:val="28"/>
        </w:rPr>
        <w:t xml:space="preserve"> 72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4"/>
          <w:sz w:val="28"/>
          <w:szCs w:val="28"/>
        </w:rPr>
      </w:pPr>
      <w:r w:rsidRPr="00C6634A">
        <w:rPr>
          <w:color w:val="000000"/>
          <w:spacing w:val="1"/>
          <w:sz w:val="28"/>
          <w:szCs w:val="28"/>
        </w:rPr>
        <w:t>Коваленко В. М. Застосування мультиспіральної комп'ютерної томографії у діагностиці ішемічної хвороби серця / В. М. Коваленко., С.</w:t>
      </w:r>
      <w:r>
        <w:rPr>
          <w:color w:val="000000"/>
          <w:spacing w:val="1"/>
          <w:sz w:val="28"/>
          <w:szCs w:val="28"/>
          <w:lang w:val="uk-UA"/>
        </w:rPr>
        <w:t> </w:t>
      </w:r>
      <w:r w:rsidRPr="00C6634A">
        <w:rPr>
          <w:color w:val="000000"/>
          <w:spacing w:val="1"/>
          <w:sz w:val="28"/>
          <w:szCs w:val="28"/>
        </w:rPr>
        <w:t>В. Федьків // Укр. кард</w:t>
      </w:r>
      <w:proofErr w:type="gramStart"/>
      <w:r w:rsidRPr="00C6634A">
        <w:rPr>
          <w:color w:val="000000"/>
          <w:spacing w:val="1"/>
          <w:sz w:val="28"/>
          <w:szCs w:val="28"/>
        </w:rPr>
        <w:t>.</w:t>
      </w:r>
      <w:proofErr w:type="gramEnd"/>
      <w:r w:rsidRPr="00C6634A">
        <w:rPr>
          <w:color w:val="000000"/>
          <w:spacing w:val="1"/>
          <w:sz w:val="28"/>
          <w:szCs w:val="28"/>
        </w:rPr>
        <w:t xml:space="preserve"> </w:t>
      </w:r>
      <w:proofErr w:type="gramStart"/>
      <w:r w:rsidRPr="00C6634A">
        <w:rPr>
          <w:color w:val="000000"/>
          <w:spacing w:val="1"/>
          <w:sz w:val="28"/>
          <w:szCs w:val="28"/>
        </w:rPr>
        <w:t>ж</w:t>
      </w:r>
      <w:proofErr w:type="gramEnd"/>
      <w:r w:rsidRPr="00C6634A">
        <w:rPr>
          <w:color w:val="000000"/>
          <w:spacing w:val="1"/>
          <w:sz w:val="28"/>
          <w:szCs w:val="28"/>
        </w:rPr>
        <w:t xml:space="preserve">. </w:t>
      </w:r>
      <w:r w:rsidRPr="00C6634A">
        <w:rPr>
          <w:color w:val="000000"/>
          <w:spacing w:val="3"/>
          <w:sz w:val="28"/>
          <w:szCs w:val="28"/>
        </w:rPr>
        <w:t>–</w:t>
      </w:r>
      <w:r w:rsidRPr="00C6634A">
        <w:rPr>
          <w:color w:val="000000"/>
          <w:spacing w:val="1"/>
          <w:sz w:val="28"/>
          <w:szCs w:val="28"/>
        </w:rPr>
        <w:t xml:space="preserve"> 2007. </w:t>
      </w:r>
      <w:r w:rsidRPr="00C6634A">
        <w:rPr>
          <w:color w:val="000000"/>
          <w:spacing w:val="3"/>
          <w:sz w:val="28"/>
          <w:szCs w:val="28"/>
        </w:rPr>
        <w:t>–</w:t>
      </w:r>
      <w:r w:rsidRPr="00C6634A">
        <w:rPr>
          <w:color w:val="000000"/>
          <w:spacing w:val="1"/>
          <w:sz w:val="28"/>
          <w:szCs w:val="28"/>
        </w:rPr>
        <w:t xml:space="preserve"> № </w:t>
      </w:r>
      <w:r w:rsidRPr="00C6634A">
        <w:rPr>
          <w:color w:val="000000"/>
          <w:spacing w:val="11"/>
          <w:sz w:val="28"/>
          <w:szCs w:val="28"/>
        </w:rPr>
        <w:t>1.</w:t>
      </w:r>
      <w:r w:rsidRPr="00C6634A">
        <w:rPr>
          <w:color w:val="000000"/>
          <w:spacing w:val="3"/>
          <w:sz w:val="28"/>
          <w:szCs w:val="28"/>
        </w:rPr>
        <w:t>–</w:t>
      </w:r>
      <w:r>
        <w:rPr>
          <w:color w:val="000000"/>
          <w:spacing w:val="3"/>
          <w:sz w:val="28"/>
          <w:szCs w:val="28"/>
          <w:lang w:val="uk-UA"/>
        </w:rPr>
        <w:t xml:space="preserve"> </w:t>
      </w:r>
      <w:r w:rsidRPr="00C6634A">
        <w:rPr>
          <w:color w:val="000000"/>
          <w:spacing w:val="11"/>
          <w:sz w:val="28"/>
          <w:szCs w:val="28"/>
        </w:rPr>
        <w:t>С. 70</w:t>
      </w:r>
      <w:r w:rsidRPr="00C6634A">
        <w:rPr>
          <w:color w:val="000000"/>
          <w:spacing w:val="3"/>
          <w:sz w:val="28"/>
          <w:szCs w:val="28"/>
        </w:rPr>
        <w:t>–</w:t>
      </w:r>
      <w:r w:rsidRPr="00C6634A">
        <w:rPr>
          <w:color w:val="000000"/>
          <w:spacing w:val="11"/>
          <w:sz w:val="28"/>
          <w:szCs w:val="28"/>
        </w:rPr>
        <w:t>80.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1"/>
          <w:sz w:val="28"/>
          <w:szCs w:val="28"/>
        </w:rPr>
        <w:t xml:space="preserve">Комарова В. П. Фармакоекономические исследования низкомолекулярного </w:t>
      </w:r>
      <w:r w:rsidRPr="00C6634A">
        <w:rPr>
          <w:color w:val="000000"/>
          <w:spacing w:val="9"/>
          <w:sz w:val="28"/>
          <w:szCs w:val="28"/>
        </w:rPr>
        <w:t xml:space="preserve">гепарина эноксапарина в клинической практике / </w:t>
      </w:r>
      <w:r w:rsidRPr="00C6634A">
        <w:rPr>
          <w:color w:val="000000"/>
          <w:spacing w:val="1"/>
          <w:sz w:val="28"/>
          <w:szCs w:val="28"/>
        </w:rPr>
        <w:t xml:space="preserve">В. П. Комарова </w:t>
      </w:r>
      <w:r w:rsidRPr="00C6634A">
        <w:rPr>
          <w:color w:val="000000"/>
          <w:spacing w:val="9"/>
          <w:sz w:val="28"/>
          <w:szCs w:val="28"/>
        </w:rPr>
        <w:t xml:space="preserve">// Клин, фармакология и </w:t>
      </w:r>
      <w:r w:rsidRPr="00C6634A">
        <w:rPr>
          <w:color w:val="000000"/>
          <w:spacing w:val="5"/>
          <w:sz w:val="28"/>
          <w:szCs w:val="28"/>
        </w:rPr>
        <w:t xml:space="preserve">терапия. </w:t>
      </w:r>
      <w:r w:rsidRPr="00C6634A">
        <w:rPr>
          <w:color w:val="000000"/>
          <w:spacing w:val="3"/>
          <w:sz w:val="28"/>
          <w:szCs w:val="28"/>
        </w:rPr>
        <w:t>–</w:t>
      </w:r>
      <w:r w:rsidRPr="00C6634A">
        <w:rPr>
          <w:color w:val="000000"/>
          <w:spacing w:val="5"/>
          <w:sz w:val="28"/>
          <w:szCs w:val="28"/>
        </w:rPr>
        <w:t xml:space="preserve"> 2000. </w:t>
      </w:r>
      <w:r w:rsidRPr="00C6634A">
        <w:rPr>
          <w:color w:val="000000"/>
          <w:spacing w:val="3"/>
          <w:sz w:val="28"/>
          <w:szCs w:val="28"/>
        </w:rPr>
        <w:t>–</w:t>
      </w:r>
      <w:r w:rsidRPr="00C6634A">
        <w:rPr>
          <w:color w:val="000000"/>
          <w:spacing w:val="5"/>
          <w:sz w:val="28"/>
          <w:szCs w:val="28"/>
        </w:rPr>
        <w:t xml:space="preserve"> № 1. </w:t>
      </w:r>
      <w:r w:rsidRPr="00C6634A">
        <w:rPr>
          <w:color w:val="000000"/>
          <w:spacing w:val="3"/>
          <w:sz w:val="28"/>
          <w:szCs w:val="28"/>
        </w:rPr>
        <w:t>–</w:t>
      </w:r>
      <w:r w:rsidRPr="00C6634A">
        <w:rPr>
          <w:color w:val="000000"/>
          <w:spacing w:val="5"/>
          <w:sz w:val="28"/>
          <w:szCs w:val="28"/>
        </w:rPr>
        <w:t xml:space="preserve"> С.</w:t>
      </w:r>
      <w:r>
        <w:rPr>
          <w:color w:val="000000"/>
          <w:spacing w:val="5"/>
          <w:sz w:val="28"/>
          <w:szCs w:val="28"/>
          <w:lang w:val="uk-UA"/>
        </w:rPr>
        <w:t> </w:t>
      </w:r>
      <w:r w:rsidRPr="00C6634A">
        <w:rPr>
          <w:color w:val="000000"/>
          <w:spacing w:val="5"/>
          <w:sz w:val="28"/>
          <w:szCs w:val="28"/>
        </w:rPr>
        <w:t>79</w:t>
      </w:r>
      <w:r w:rsidRPr="00C6634A">
        <w:rPr>
          <w:color w:val="000000"/>
          <w:spacing w:val="3"/>
          <w:sz w:val="28"/>
          <w:szCs w:val="28"/>
        </w:rPr>
        <w:t>–</w:t>
      </w:r>
      <w:r w:rsidRPr="00C6634A">
        <w:rPr>
          <w:color w:val="000000"/>
          <w:spacing w:val="5"/>
          <w:sz w:val="28"/>
          <w:szCs w:val="28"/>
        </w:rPr>
        <w:t>81.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7"/>
          <w:sz w:val="28"/>
          <w:szCs w:val="28"/>
        </w:rPr>
      </w:pPr>
      <w:r w:rsidRPr="00C6634A">
        <w:rPr>
          <w:color w:val="000000"/>
          <w:spacing w:val="3"/>
          <w:sz w:val="28"/>
          <w:szCs w:val="28"/>
        </w:rPr>
        <w:t xml:space="preserve">Кушаковский М. С. Аритмии сердца. Нарушения сердечного ритма и </w:t>
      </w:r>
      <w:r w:rsidRPr="00C6634A">
        <w:rPr>
          <w:color w:val="000000"/>
          <w:spacing w:val="2"/>
          <w:sz w:val="28"/>
          <w:szCs w:val="28"/>
        </w:rPr>
        <w:t xml:space="preserve">проводимости: Руководство для врачей / </w:t>
      </w:r>
      <w:r w:rsidRPr="00C6634A">
        <w:rPr>
          <w:color w:val="000000"/>
          <w:spacing w:val="3"/>
          <w:sz w:val="28"/>
          <w:szCs w:val="28"/>
        </w:rPr>
        <w:t>М. С. Кушаковский.</w:t>
      </w:r>
      <w:r w:rsidRPr="00C6634A">
        <w:rPr>
          <w:color w:val="000000"/>
          <w:spacing w:val="10"/>
          <w:sz w:val="28"/>
          <w:szCs w:val="28"/>
        </w:rPr>
        <w:t xml:space="preserve"> [</w:t>
      </w:r>
      <w:r w:rsidRPr="00C6634A">
        <w:rPr>
          <w:color w:val="000000"/>
          <w:spacing w:val="2"/>
          <w:sz w:val="28"/>
          <w:szCs w:val="28"/>
        </w:rPr>
        <w:t>3–е изд</w:t>
      </w:r>
      <w:r w:rsidRPr="00C6634A">
        <w:rPr>
          <w:color w:val="000000"/>
          <w:spacing w:val="10"/>
          <w:sz w:val="28"/>
          <w:szCs w:val="28"/>
        </w:rPr>
        <w:t>.]</w:t>
      </w:r>
      <w:r w:rsidRPr="00C6634A">
        <w:rPr>
          <w:color w:val="000000"/>
          <w:spacing w:val="3"/>
          <w:sz w:val="28"/>
          <w:szCs w:val="28"/>
        </w:rPr>
        <w:t xml:space="preserve"> – </w:t>
      </w:r>
      <w:r w:rsidRPr="00C6634A">
        <w:rPr>
          <w:color w:val="000000"/>
          <w:spacing w:val="2"/>
          <w:sz w:val="28"/>
          <w:szCs w:val="28"/>
        </w:rPr>
        <w:t>СПб</w:t>
      </w:r>
      <w:proofErr w:type="gramStart"/>
      <w:r w:rsidRPr="00C6634A">
        <w:rPr>
          <w:color w:val="000000"/>
          <w:spacing w:val="2"/>
          <w:sz w:val="28"/>
          <w:szCs w:val="28"/>
        </w:rPr>
        <w:t xml:space="preserve">. : </w:t>
      </w:r>
      <w:proofErr w:type="gramEnd"/>
      <w:r w:rsidRPr="00C6634A">
        <w:rPr>
          <w:color w:val="000000"/>
          <w:spacing w:val="2"/>
          <w:sz w:val="28"/>
          <w:szCs w:val="28"/>
        </w:rPr>
        <w:t xml:space="preserve">ООО „Фолиант", 2004. </w:t>
      </w:r>
      <w:r w:rsidRPr="00C6634A">
        <w:rPr>
          <w:color w:val="000000"/>
          <w:spacing w:val="3"/>
          <w:sz w:val="28"/>
          <w:szCs w:val="28"/>
        </w:rPr>
        <w:t>–</w:t>
      </w:r>
      <w:r w:rsidRPr="00C6634A">
        <w:rPr>
          <w:color w:val="000000"/>
          <w:spacing w:val="2"/>
          <w:sz w:val="28"/>
          <w:szCs w:val="28"/>
        </w:rPr>
        <w:t xml:space="preserve"> 672с.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 xml:space="preserve">Кушаковский М. С. Скорость восстановления </w:t>
      </w:r>
      <w:r w:rsidRPr="00C6634A">
        <w:rPr>
          <w:color w:val="000000"/>
          <w:spacing w:val="7"/>
          <w:sz w:val="28"/>
          <w:szCs w:val="28"/>
        </w:rPr>
        <w:t xml:space="preserve">сократительной функции левого предсердия после перехода к синусовому </w:t>
      </w:r>
      <w:r w:rsidRPr="00C6634A">
        <w:rPr>
          <w:color w:val="000000"/>
          <w:spacing w:val="5"/>
          <w:sz w:val="28"/>
          <w:szCs w:val="28"/>
        </w:rPr>
        <w:t>ритму у больных с пароксизмами мерцательной аритмии / М. С. Кушаковский, И. И. Якубович, А. П. Кузьмин // Тер</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color w:val="000000"/>
          <w:spacing w:val="5"/>
          <w:sz w:val="28"/>
          <w:szCs w:val="28"/>
        </w:rPr>
        <w:t>а</w:t>
      </w:r>
      <w:proofErr w:type="gramEnd"/>
      <w:r w:rsidRPr="00C6634A">
        <w:rPr>
          <w:color w:val="000000"/>
          <w:spacing w:val="5"/>
          <w:sz w:val="28"/>
          <w:szCs w:val="28"/>
        </w:rPr>
        <w:t xml:space="preserve">рхив. </w:t>
      </w:r>
      <w:r w:rsidRPr="00C6634A">
        <w:rPr>
          <w:color w:val="000000"/>
          <w:spacing w:val="3"/>
          <w:sz w:val="28"/>
          <w:szCs w:val="28"/>
        </w:rPr>
        <w:t>–</w:t>
      </w:r>
      <w:r w:rsidRPr="00C6634A">
        <w:rPr>
          <w:color w:val="000000"/>
          <w:spacing w:val="5"/>
          <w:sz w:val="28"/>
          <w:szCs w:val="28"/>
        </w:rPr>
        <w:t xml:space="preserve"> 1995. </w:t>
      </w:r>
      <w:r w:rsidRPr="00C6634A">
        <w:rPr>
          <w:color w:val="000000"/>
          <w:spacing w:val="3"/>
          <w:sz w:val="28"/>
          <w:szCs w:val="28"/>
        </w:rPr>
        <w:t xml:space="preserve">– </w:t>
      </w:r>
      <w:r w:rsidRPr="00C6634A">
        <w:rPr>
          <w:color w:val="000000"/>
          <w:spacing w:val="5"/>
          <w:sz w:val="28"/>
          <w:szCs w:val="28"/>
        </w:rPr>
        <w:t xml:space="preserve">67(6). </w:t>
      </w:r>
      <w:r w:rsidRPr="00C6634A">
        <w:rPr>
          <w:color w:val="000000"/>
          <w:spacing w:val="3"/>
          <w:sz w:val="28"/>
          <w:szCs w:val="28"/>
        </w:rPr>
        <w:t xml:space="preserve">– </w:t>
      </w:r>
      <w:r w:rsidRPr="00C6634A">
        <w:rPr>
          <w:color w:val="000000"/>
          <w:spacing w:val="5"/>
          <w:sz w:val="28"/>
          <w:szCs w:val="28"/>
        </w:rPr>
        <w:t>С. 21</w:t>
      </w:r>
      <w:r w:rsidRPr="00C6634A">
        <w:rPr>
          <w:color w:val="000000"/>
          <w:spacing w:val="3"/>
          <w:sz w:val="28"/>
          <w:szCs w:val="28"/>
        </w:rPr>
        <w:t>–</w:t>
      </w:r>
      <w:r w:rsidRPr="00C6634A">
        <w:rPr>
          <w:color w:val="000000"/>
          <w:spacing w:val="5"/>
          <w:sz w:val="28"/>
          <w:szCs w:val="28"/>
        </w:rPr>
        <w:t>24.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Назаренко</w:t>
      </w:r>
      <w:r w:rsidRPr="00515773">
        <w:rPr>
          <w:color w:val="000000"/>
          <w:spacing w:val="5"/>
          <w:sz w:val="28"/>
          <w:szCs w:val="28"/>
        </w:rPr>
        <w:t xml:space="preserve"> </w:t>
      </w:r>
      <w:r w:rsidRPr="00C6634A">
        <w:rPr>
          <w:color w:val="000000"/>
          <w:spacing w:val="5"/>
          <w:sz w:val="28"/>
          <w:szCs w:val="28"/>
        </w:rPr>
        <w:t xml:space="preserve">Г. И. Возможности диагностики тромбоза ушка левого предсердия у больных с фибрилляцией предсердий: трансэзофагальная эхокардиография и многосрезовая спиральная компьютерная томография сердца / Г. И. Назаренко, О. П. Бычкова, Т. Н. Замиро </w:t>
      </w:r>
      <w:r w:rsidRPr="00C6634A">
        <w:rPr>
          <w:color w:val="000000"/>
          <w:spacing w:val="10"/>
          <w:sz w:val="28"/>
          <w:szCs w:val="28"/>
        </w:rPr>
        <w:t>[и др.]</w:t>
      </w:r>
      <w:r w:rsidRPr="00C6634A">
        <w:rPr>
          <w:color w:val="000000"/>
          <w:spacing w:val="5"/>
          <w:sz w:val="28"/>
          <w:szCs w:val="28"/>
        </w:rPr>
        <w:t xml:space="preserve"> // Рос</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color w:val="000000"/>
          <w:spacing w:val="5"/>
          <w:sz w:val="28"/>
          <w:szCs w:val="28"/>
        </w:rPr>
        <w:t>м</w:t>
      </w:r>
      <w:proofErr w:type="gramEnd"/>
      <w:r w:rsidRPr="00C6634A">
        <w:rPr>
          <w:color w:val="000000"/>
          <w:spacing w:val="5"/>
          <w:sz w:val="28"/>
          <w:szCs w:val="28"/>
        </w:rPr>
        <w:t xml:space="preserve">ед. вести. </w:t>
      </w:r>
      <w:r w:rsidRPr="00C6634A">
        <w:rPr>
          <w:color w:val="000000"/>
          <w:spacing w:val="3"/>
          <w:sz w:val="28"/>
          <w:szCs w:val="28"/>
        </w:rPr>
        <w:t xml:space="preserve">– </w:t>
      </w:r>
      <w:r w:rsidRPr="00C6634A">
        <w:rPr>
          <w:color w:val="000000"/>
          <w:spacing w:val="5"/>
          <w:sz w:val="28"/>
          <w:szCs w:val="28"/>
        </w:rPr>
        <w:t xml:space="preserve">2005. </w:t>
      </w:r>
      <w:r w:rsidRPr="00C6634A">
        <w:rPr>
          <w:color w:val="000000"/>
          <w:spacing w:val="3"/>
          <w:sz w:val="28"/>
          <w:szCs w:val="28"/>
        </w:rPr>
        <w:t xml:space="preserve">– </w:t>
      </w:r>
      <w:r w:rsidRPr="00C6634A">
        <w:rPr>
          <w:color w:val="000000"/>
          <w:spacing w:val="5"/>
          <w:sz w:val="28"/>
          <w:szCs w:val="28"/>
        </w:rPr>
        <w:t xml:space="preserve">№ 1. </w:t>
      </w:r>
      <w:r w:rsidRPr="00C6634A">
        <w:rPr>
          <w:color w:val="000000"/>
          <w:spacing w:val="3"/>
          <w:sz w:val="28"/>
          <w:szCs w:val="28"/>
        </w:rPr>
        <w:t xml:space="preserve">– </w:t>
      </w:r>
      <w:r w:rsidRPr="00C6634A">
        <w:rPr>
          <w:color w:val="000000"/>
          <w:spacing w:val="5"/>
          <w:sz w:val="28"/>
          <w:szCs w:val="28"/>
        </w:rPr>
        <w:t>C. 30</w:t>
      </w:r>
      <w:r w:rsidRPr="00C6634A">
        <w:rPr>
          <w:color w:val="000000"/>
          <w:spacing w:val="3"/>
          <w:sz w:val="28"/>
          <w:szCs w:val="28"/>
        </w:rPr>
        <w:t>–</w:t>
      </w:r>
      <w:r w:rsidRPr="00C6634A">
        <w:rPr>
          <w:color w:val="000000"/>
          <w:spacing w:val="5"/>
          <w:sz w:val="28"/>
          <w:szCs w:val="28"/>
        </w:rPr>
        <w:t>34.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Нетяженко В.</w:t>
      </w:r>
      <w:r>
        <w:rPr>
          <w:color w:val="000000"/>
          <w:spacing w:val="5"/>
          <w:sz w:val="28"/>
          <w:szCs w:val="28"/>
          <w:lang w:val="uk-UA"/>
        </w:rPr>
        <w:t> </w:t>
      </w:r>
      <w:r w:rsidRPr="00C6634A">
        <w:rPr>
          <w:color w:val="000000"/>
          <w:spacing w:val="5"/>
          <w:sz w:val="28"/>
          <w:szCs w:val="28"/>
        </w:rPr>
        <w:t>З. Стан коагуляційного гомеостазу та антикоагулянтна активність крові у хворих з гострим коронарним синдромом без елевації сегмента ST залежно від ступеня ураження міокарда / В.</w:t>
      </w:r>
      <w:r>
        <w:rPr>
          <w:color w:val="000000"/>
          <w:spacing w:val="5"/>
          <w:sz w:val="28"/>
          <w:szCs w:val="28"/>
          <w:lang w:val="uk-UA"/>
        </w:rPr>
        <w:t> </w:t>
      </w:r>
      <w:r w:rsidRPr="00C6634A">
        <w:rPr>
          <w:color w:val="000000"/>
          <w:spacing w:val="5"/>
          <w:sz w:val="28"/>
          <w:szCs w:val="28"/>
        </w:rPr>
        <w:t>З.</w:t>
      </w:r>
      <w:r>
        <w:rPr>
          <w:color w:val="000000"/>
          <w:spacing w:val="5"/>
          <w:sz w:val="28"/>
          <w:szCs w:val="28"/>
          <w:lang w:val="uk-UA"/>
        </w:rPr>
        <w:t> </w:t>
      </w:r>
      <w:r w:rsidRPr="00C6634A">
        <w:rPr>
          <w:color w:val="000000"/>
          <w:spacing w:val="5"/>
          <w:sz w:val="28"/>
          <w:szCs w:val="28"/>
        </w:rPr>
        <w:t xml:space="preserve">Нетяженко, Я. В. Корост // Укр. кардіол. журн. </w:t>
      </w:r>
      <w:r w:rsidRPr="00C6634A">
        <w:rPr>
          <w:color w:val="000000"/>
          <w:spacing w:val="3"/>
          <w:sz w:val="28"/>
          <w:szCs w:val="28"/>
        </w:rPr>
        <w:t>–</w:t>
      </w:r>
      <w:r w:rsidRPr="00C6634A">
        <w:rPr>
          <w:color w:val="000000"/>
          <w:spacing w:val="5"/>
          <w:sz w:val="28"/>
          <w:szCs w:val="28"/>
        </w:rPr>
        <w:t xml:space="preserve"> 2004. </w:t>
      </w:r>
      <w:r w:rsidRPr="00C6634A">
        <w:rPr>
          <w:color w:val="000000"/>
          <w:spacing w:val="3"/>
          <w:sz w:val="28"/>
          <w:szCs w:val="28"/>
        </w:rPr>
        <w:t>–</w:t>
      </w:r>
      <w:r w:rsidRPr="00C6634A">
        <w:rPr>
          <w:color w:val="000000"/>
          <w:spacing w:val="5"/>
          <w:sz w:val="28"/>
          <w:szCs w:val="28"/>
        </w:rPr>
        <w:t xml:space="preserve"> № 1. </w:t>
      </w:r>
      <w:r w:rsidRPr="00C6634A">
        <w:rPr>
          <w:color w:val="000000"/>
          <w:spacing w:val="3"/>
          <w:sz w:val="28"/>
          <w:szCs w:val="28"/>
        </w:rPr>
        <w:t>–</w:t>
      </w:r>
      <w:r w:rsidRPr="00C6634A">
        <w:rPr>
          <w:color w:val="000000"/>
          <w:spacing w:val="5"/>
          <w:sz w:val="28"/>
          <w:szCs w:val="28"/>
        </w:rPr>
        <w:t xml:space="preserve"> С.</w:t>
      </w:r>
      <w:r>
        <w:rPr>
          <w:color w:val="000000"/>
          <w:spacing w:val="5"/>
          <w:sz w:val="28"/>
          <w:szCs w:val="28"/>
          <w:lang w:val="uk-UA"/>
        </w:rPr>
        <w:t> </w:t>
      </w:r>
      <w:r w:rsidRPr="00C6634A">
        <w:rPr>
          <w:color w:val="000000"/>
          <w:spacing w:val="5"/>
          <w:sz w:val="28"/>
          <w:szCs w:val="28"/>
        </w:rPr>
        <w:t>55</w:t>
      </w:r>
      <w:r w:rsidRPr="00C6634A">
        <w:rPr>
          <w:color w:val="000000"/>
          <w:spacing w:val="3"/>
          <w:sz w:val="28"/>
          <w:szCs w:val="28"/>
        </w:rPr>
        <w:t>–</w:t>
      </w:r>
      <w:r w:rsidRPr="00C6634A">
        <w:rPr>
          <w:color w:val="000000"/>
          <w:spacing w:val="5"/>
          <w:sz w:val="28"/>
          <w:szCs w:val="28"/>
        </w:rPr>
        <w:t>59.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Павлов А. В. Клиническое значение типов внутрипредсердного тока крови у больных фибрилляцией предсердий / А. В. Павлов, В.</w:t>
      </w:r>
      <w:r>
        <w:rPr>
          <w:color w:val="000000"/>
          <w:spacing w:val="5"/>
          <w:sz w:val="28"/>
          <w:szCs w:val="28"/>
          <w:lang w:val="uk-UA"/>
        </w:rPr>
        <w:t> </w:t>
      </w:r>
      <w:r w:rsidRPr="00C6634A">
        <w:rPr>
          <w:color w:val="000000"/>
          <w:spacing w:val="5"/>
          <w:sz w:val="28"/>
          <w:szCs w:val="28"/>
        </w:rPr>
        <w:t>Ю.</w:t>
      </w:r>
      <w:r>
        <w:rPr>
          <w:color w:val="000000"/>
          <w:spacing w:val="5"/>
          <w:sz w:val="28"/>
          <w:szCs w:val="28"/>
          <w:lang w:val="uk-UA"/>
        </w:rPr>
        <w:t> </w:t>
      </w:r>
      <w:r w:rsidRPr="00C6634A">
        <w:rPr>
          <w:color w:val="000000"/>
          <w:spacing w:val="5"/>
          <w:sz w:val="28"/>
          <w:szCs w:val="28"/>
        </w:rPr>
        <w:t xml:space="preserve">Зимина, М. А. Карпенко // Вестник аритмол. </w:t>
      </w:r>
      <w:r w:rsidRPr="00C6634A">
        <w:rPr>
          <w:color w:val="000000"/>
          <w:spacing w:val="3"/>
          <w:sz w:val="28"/>
          <w:szCs w:val="28"/>
        </w:rPr>
        <w:t>–</w:t>
      </w:r>
      <w:r w:rsidRPr="00C6634A">
        <w:rPr>
          <w:color w:val="000000"/>
          <w:spacing w:val="5"/>
          <w:sz w:val="28"/>
          <w:szCs w:val="28"/>
        </w:rPr>
        <w:t xml:space="preserve"> 2005. </w:t>
      </w:r>
      <w:r w:rsidRPr="00C6634A">
        <w:rPr>
          <w:color w:val="000000"/>
          <w:spacing w:val="3"/>
          <w:sz w:val="28"/>
          <w:szCs w:val="28"/>
        </w:rPr>
        <w:t>–</w:t>
      </w:r>
      <w:r w:rsidRPr="00C6634A">
        <w:rPr>
          <w:color w:val="000000"/>
          <w:spacing w:val="5"/>
          <w:sz w:val="28"/>
          <w:szCs w:val="28"/>
        </w:rPr>
        <w:t xml:space="preserve"> С. 17</w:t>
      </w:r>
      <w:r w:rsidRPr="00C6634A">
        <w:rPr>
          <w:color w:val="000000"/>
          <w:spacing w:val="3"/>
          <w:sz w:val="28"/>
          <w:szCs w:val="28"/>
        </w:rPr>
        <w:t>–</w:t>
      </w:r>
      <w:r w:rsidRPr="00C6634A">
        <w:rPr>
          <w:color w:val="000000"/>
          <w:spacing w:val="5"/>
          <w:sz w:val="28"/>
          <w:szCs w:val="28"/>
        </w:rPr>
        <w:t>22.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 xml:space="preserve">Панченко Е. П. Профилактика тромбоэмболии у больных мерцательной </w:t>
      </w:r>
      <w:r w:rsidRPr="00C6634A">
        <w:rPr>
          <w:color w:val="000000"/>
          <w:spacing w:val="5"/>
          <w:sz w:val="28"/>
          <w:szCs w:val="28"/>
        </w:rPr>
        <w:lastRenderedPageBreak/>
        <w:t>аритмией / Е. П. Панченко, Е. С. Кропачева. – М.: ООО „Мед</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color w:val="000000"/>
          <w:spacing w:val="5"/>
          <w:sz w:val="28"/>
          <w:szCs w:val="28"/>
        </w:rPr>
        <w:t>и</w:t>
      </w:r>
      <w:proofErr w:type="gramEnd"/>
      <w:r w:rsidRPr="00C6634A">
        <w:rPr>
          <w:color w:val="000000"/>
          <w:spacing w:val="5"/>
          <w:sz w:val="28"/>
          <w:szCs w:val="28"/>
        </w:rPr>
        <w:t xml:space="preserve">нформ. агенство", 2007. </w:t>
      </w:r>
      <w:r w:rsidRPr="00C6634A">
        <w:rPr>
          <w:color w:val="000000"/>
          <w:spacing w:val="3"/>
          <w:sz w:val="28"/>
          <w:szCs w:val="28"/>
        </w:rPr>
        <w:t>–</w:t>
      </w:r>
      <w:r w:rsidRPr="00C6634A">
        <w:rPr>
          <w:color w:val="000000"/>
          <w:spacing w:val="5"/>
          <w:sz w:val="28"/>
          <w:szCs w:val="28"/>
        </w:rPr>
        <w:t xml:space="preserve"> 144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 xml:space="preserve">Панченко Е. П. Профилактика кардиоэмболического инсульта у больных мерцательной аритмией / Е. П. Панченко // Кардиоваскуляр. терапия и профилактика. </w:t>
      </w:r>
      <w:r w:rsidRPr="00C6634A">
        <w:rPr>
          <w:color w:val="000000"/>
          <w:spacing w:val="3"/>
          <w:sz w:val="28"/>
          <w:szCs w:val="28"/>
        </w:rPr>
        <w:t>–</w:t>
      </w:r>
      <w:r w:rsidRPr="00C6634A">
        <w:rPr>
          <w:color w:val="000000"/>
          <w:spacing w:val="5"/>
          <w:sz w:val="28"/>
          <w:szCs w:val="28"/>
        </w:rPr>
        <w:t xml:space="preserve">2003. </w:t>
      </w:r>
      <w:r w:rsidRPr="00C6634A">
        <w:rPr>
          <w:color w:val="000000"/>
          <w:spacing w:val="3"/>
          <w:sz w:val="28"/>
          <w:szCs w:val="28"/>
        </w:rPr>
        <w:t>–</w:t>
      </w:r>
      <w:r w:rsidRPr="00C6634A">
        <w:rPr>
          <w:color w:val="000000"/>
          <w:spacing w:val="5"/>
          <w:sz w:val="28"/>
          <w:szCs w:val="28"/>
        </w:rPr>
        <w:t xml:space="preserve"> Т. 2.</w:t>
      </w:r>
      <w:r w:rsidRPr="00C6634A">
        <w:rPr>
          <w:color w:val="000000"/>
          <w:spacing w:val="3"/>
          <w:sz w:val="28"/>
          <w:szCs w:val="28"/>
        </w:rPr>
        <w:t>–</w:t>
      </w:r>
      <w:r w:rsidRPr="00C6634A">
        <w:rPr>
          <w:color w:val="000000"/>
          <w:spacing w:val="5"/>
          <w:sz w:val="28"/>
          <w:szCs w:val="28"/>
        </w:rPr>
        <w:t xml:space="preserve">3. </w:t>
      </w:r>
      <w:r w:rsidRPr="00C6634A">
        <w:rPr>
          <w:color w:val="000000"/>
          <w:spacing w:val="3"/>
          <w:sz w:val="28"/>
          <w:szCs w:val="28"/>
        </w:rPr>
        <w:t xml:space="preserve">– </w:t>
      </w:r>
      <w:r w:rsidRPr="00C6634A">
        <w:rPr>
          <w:color w:val="000000"/>
          <w:spacing w:val="5"/>
          <w:sz w:val="28"/>
          <w:szCs w:val="28"/>
        </w:rPr>
        <w:t>С. 64</w:t>
      </w:r>
      <w:r w:rsidRPr="00C6634A">
        <w:rPr>
          <w:color w:val="000000"/>
          <w:spacing w:val="3"/>
          <w:sz w:val="28"/>
          <w:szCs w:val="28"/>
        </w:rPr>
        <w:t>–</w:t>
      </w:r>
      <w:r w:rsidRPr="00C6634A">
        <w:rPr>
          <w:color w:val="000000"/>
          <w:spacing w:val="5"/>
          <w:sz w:val="28"/>
          <w:szCs w:val="28"/>
        </w:rPr>
        <w:t>69.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 xml:space="preserve">Папаян Л. П. Д–димер в клинической практике: Пособие для врачей / Л. П. Папаян., Е. С. Князева; под редакцией Н. Н. Петрищева. </w:t>
      </w:r>
      <w:r w:rsidRPr="00C6634A">
        <w:rPr>
          <w:color w:val="000000"/>
          <w:spacing w:val="3"/>
          <w:sz w:val="28"/>
          <w:szCs w:val="28"/>
        </w:rPr>
        <w:t>–</w:t>
      </w:r>
      <w:r w:rsidRPr="00C6634A">
        <w:rPr>
          <w:color w:val="000000"/>
          <w:spacing w:val="5"/>
          <w:sz w:val="28"/>
          <w:szCs w:val="28"/>
        </w:rPr>
        <w:t xml:space="preserve"> М.:</w:t>
      </w:r>
      <w:r>
        <w:rPr>
          <w:color w:val="000000"/>
          <w:spacing w:val="5"/>
          <w:sz w:val="28"/>
          <w:szCs w:val="28"/>
          <w:lang w:val="uk-UA"/>
        </w:rPr>
        <w:t> </w:t>
      </w:r>
      <w:r w:rsidRPr="00C6634A">
        <w:rPr>
          <w:color w:val="000000"/>
          <w:spacing w:val="5"/>
          <w:sz w:val="28"/>
          <w:szCs w:val="28"/>
        </w:rPr>
        <w:t xml:space="preserve">000 „Инсайт полиграфик", </w:t>
      </w:r>
      <w:r w:rsidRPr="00C6634A">
        <w:rPr>
          <w:color w:val="000000"/>
          <w:spacing w:val="3"/>
          <w:sz w:val="28"/>
          <w:szCs w:val="28"/>
        </w:rPr>
        <w:t>–</w:t>
      </w:r>
      <w:r w:rsidRPr="00C6634A">
        <w:rPr>
          <w:color w:val="000000"/>
          <w:spacing w:val="5"/>
          <w:sz w:val="28"/>
          <w:szCs w:val="28"/>
        </w:rPr>
        <w:t xml:space="preserve"> 2002. </w:t>
      </w:r>
      <w:r w:rsidRPr="00C6634A">
        <w:rPr>
          <w:color w:val="000000"/>
          <w:spacing w:val="3"/>
          <w:sz w:val="28"/>
          <w:szCs w:val="28"/>
        </w:rPr>
        <w:t xml:space="preserve">– </w:t>
      </w:r>
      <w:r w:rsidRPr="00C6634A">
        <w:rPr>
          <w:color w:val="000000"/>
          <w:spacing w:val="5"/>
          <w:sz w:val="28"/>
          <w:szCs w:val="28"/>
        </w:rPr>
        <w:t>20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Парфенов В. А. Лечение инсульта / В. А. Парфенов // Рус</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color w:val="000000"/>
          <w:spacing w:val="5"/>
          <w:sz w:val="28"/>
          <w:szCs w:val="28"/>
        </w:rPr>
        <w:t>м</w:t>
      </w:r>
      <w:proofErr w:type="gramEnd"/>
      <w:r w:rsidRPr="00C6634A">
        <w:rPr>
          <w:color w:val="000000"/>
          <w:spacing w:val="5"/>
          <w:sz w:val="28"/>
          <w:szCs w:val="28"/>
        </w:rPr>
        <w:t xml:space="preserve">ед. ж. </w:t>
      </w:r>
      <w:r w:rsidRPr="00C6634A">
        <w:rPr>
          <w:color w:val="000000"/>
          <w:spacing w:val="3"/>
          <w:sz w:val="28"/>
          <w:szCs w:val="28"/>
        </w:rPr>
        <w:t>–</w:t>
      </w:r>
      <w:r w:rsidRPr="00C6634A">
        <w:rPr>
          <w:color w:val="000000"/>
          <w:spacing w:val="5"/>
          <w:sz w:val="28"/>
          <w:szCs w:val="28"/>
        </w:rPr>
        <w:t xml:space="preserve"> 2000. </w:t>
      </w:r>
      <w:r w:rsidRPr="00C6634A">
        <w:rPr>
          <w:color w:val="000000"/>
          <w:spacing w:val="3"/>
          <w:sz w:val="28"/>
          <w:szCs w:val="28"/>
        </w:rPr>
        <w:t>–</w:t>
      </w:r>
      <w:r w:rsidRPr="00C6634A">
        <w:rPr>
          <w:color w:val="000000"/>
          <w:spacing w:val="5"/>
          <w:sz w:val="28"/>
          <w:szCs w:val="28"/>
        </w:rPr>
        <w:t xml:space="preserve"> Т. 8.</w:t>
      </w:r>
      <w:r w:rsidRPr="00C6634A">
        <w:rPr>
          <w:color w:val="000000"/>
          <w:spacing w:val="3"/>
          <w:sz w:val="28"/>
          <w:szCs w:val="28"/>
        </w:rPr>
        <w:t xml:space="preserve"> –</w:t>
      </w:r>
      <w:r w:rsidRPr="00C6634A">
        <w:rPr>
          <w:color w:val="000000"/>
          <w:spacing w:val="5"/>
          <w:sz w:val="28"/>
          <w:szCs w:val="28"/>
        </w:rPr>
        <w:t xml:space="preserve"> № 10. </w:t>
      </w:r>
      <w:r w:rsidRPr="00C6634A">
        <w:rPr>
          <w:color w:val="000000"/>
          <w:spacing w:val="3"/>
          <w:sz w:val="28"/>
          <w:szCs w:val="28"/>
        </w:rPr>
        <w:t>–</w:t>
      </w:r>
      <w:r w:rsidRPr="00C6634A">
        <w:rPr>
          <w:color w:val="000000"/>
          <w:spacing w:val="5"/>
          <w:sz w:val="28"/>
          <w:szCs w:val="28"/>
        </w:rPr>
        <w:t xml:space="preserve"> С. 426</w:t>
      </w:r>
      <w:r w:rsidRPr="00C6634A">
        <w:rPr>
          <w:color w:val="000000"/>
          <w:spacing w:val="3"/>
          <w:sz w:val="28"/>
          <w:szCs w:val="28"/>
        </w:rPr>
        <w:t>–</w:t>
      </w:r>
      <w:r w:rsidRPr="00C6634A">
        <w:rPr>
          <w:color w:val="000000"/>
          <w:spacing w:val="5"/>
          <w:sz w:val="28"/>
          <w:szCs w:val="28"/>
        </w:rPr>
        <w:t xml:space="preserve"> 432.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7"/>
          <w:w w:val="101"/>
          <w:sz w:val="28"/>
          <w:szCs w:val="28"/>
        </w:rPr>
      </w:pPr>
      <w:r w:rsidRPr="00C6634A">
        <w:rPr>
          <w:color w:val="000000"/>
          <w:spacing w:val="5"/>
          <w:sz w:val="28"/>
          <w:szCs w:val="28"/>
        </w:rPr>
        <w:t xml:space="preserve">Пархоменко А. Н. Риск развития тромбоэмболических осложнений у больных с мерцательной аритмией и применение антикоагулянтов и антиагрегантов для профилактики инсульта / А. Н. Пархоменко // Укр. кардіол. журн. </w:t>
      </w:r>
      <w:r w:rsidRPr="00C6634A">
        <w:rPr>
          <w:color w:val="000000"/>
          <w:spacing w:val="3"/>
          <w:sz w:val="28"/>
          <w:szCs w:val="28"/>
        </w:rPr>
        <w:t>–</w:t>
      </w:r>
      <w:r w:rsidRPr="00C6634A">
        <w:rPr>
          <w:color w:val="000000"/>
          <w:spacing w:val="5"/>
          <w:sz w:val="28"/>
          <w:szCs w:val="28"/>
        </w:rPr>
        <w:t xml:space="preserve"> 2002. </w:t>
      </w:r>
      <w:r w:rsidRPr="00C6634A">
        <w:rPr>
          <w:color w:val="000000"/>
          <w:spacing w:val="3"/>
          <w:sz w:val="28"/>
          <w:szCs w:val="28"/>
        </w:rPr>
        <w:t>–</w:t>
      </w:r>
      <w:r w:rsidRPr="00C6634A">
        <w:rPr>
          <w:color w:val="000000"/>
          <w:spacing w:val="5"/>
          <w:sz w:val="28"/>
          <w:szCs w:val="28"/>
        </w:rPr>
        <w:t xml:space="preserve"> № 2. </w:t>
      </w:r>
      <w:r w:rsidRPr="00C6634A">
        <w:rPr>
          <w:color w:val="000000"/>
          <w:spacing w:val="3"/>
          <w:sz w:val="28"/>
          <w:szCs w:val="28"/>
        </w:rPr>
        <w:t>–</w:t>
      </w:r>
      <w:r w:rsidRPr="00C6634A">
        <w:rPr>
          <w:color w:val="000000"/>
          <w:spacing w:val="5"/>
          <w:sz w:val="28"/>
          <w:szCs w:val="28"/>
        </w:rPr>
        <w:t xml:space="preserve"> Додаток. </w:t>
      </w:r>
      <w:r w:rsidRPr="00C6634A">
        <w:rPr>
          <w:color w:val="000000"/>
          <w:spacing w:val="3"/>
          <w:sz w:val="28"/>
          <w:szCs w:val="28"/>
        </w:rPr>
        <w:t>–</w:t>
      </w:r>
      <w:r w:rsidRPr="00C6634A">
        <w:rPr>
          <w:color w:val="000000"/>
          <w:spacing w:val="5"/>
          <w:sz w:val="28"/>
          <w:szCs w:val="28"/>
        </w:rPr>
        <w:t xml:space="preserve"> С. 4</w:t>
      </w:r>
      <w:r w:rsidRPr="00C6634A">
        <w:rPr>
          <w:color w:val="000000"/>
          <w:spacing w:val="3"/>
          <w:sz w:val="28"/>
          <w:szCs w:val="28"/>
        </w:rPr>
        <w:t>–</w:t>
      </w:r>
      <w:r w:rsidRPr="00C6634A">
        <w:rPr>
          <w:color w:val="000000"/>
          <w:spacing w:val="5"/>
          <w:sz w:val="28"/>
          <w:szCs w:val="28"/>
        </w:rPr>
        <w:t>14.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spacing w:val="5"/>
          <w:sz w:val="28"/>
          <w:szCs w:val="28"/>
        </w:rPr>
      </w:pPr>
      <w:r w:rsidRPr="00C6634A">
        <w:rPr>
          <w:color w:val="000000"/>
          <w:spacing w:val="5"/>
          <w:sz w:val="28"/>
          <w:szCs w:val="28"/>
        </w:rPr>
        <w:t>Сироткина</w:t>
      </w:r>
      <w:r w:rsidRPr="00515773">
        <w:rPr>
          <w:color w:val="000000"/>
          <w:spacing w:val="5"/>
          <w:sz w:val="28"/>
          <w:szCs w:val="28"/>
        </w:rPr>
        <w:t xml:space="preserve"> </w:t>
      </w:r>
      <w:r w:rsidRPr="00C6634A">
        <w:rPr>
          <w:color w:val="000000"/>
          <w:spacing w:val="5"/>
          <w:sz w:val="28"/>
          <w:szCs w:val="28"/>
        </w:rPr>
        <w:t>О. В. Аллельные варианты CYP2C9*2 и CYP2C9*3 гена цитохрома CYP2C9 в популяции Санкт–Петербурга и их клиническое значение при антикоагулянтной терапии варфарином / О.</w:t>
      </w:r>
      <w:r>
        <w:rPr>
          <w:color w:val="000000"/>
          <w:spacing w:val="5"/>
          <w:sz w:val="28"/>
          <w:szCs w:val="28"/>
          <w:lang w:val="uk-UA"/>
        </w:rPr>
        <w:t> </w:t>
      </w:r>
      <w:r w:rsidRPr="00C6634A">
        <w:rPr>
          <w:color w:val="000000"/>
          <w:spacing w:val="5"/>
          <w:sz w:val="28"/>
          <w:szCs w:val="28"/>
        </w:rPr>
        <w:t>В.</w:t>
      </w:r>
      <w:r>
        <w:rPr>
          <w:color w:val="000000"/>
          <w:spacing w:val="5"/>
          <w:sz w:val="28"/>
          <w:szCs w:val="28"/>
          <w:lang w:val="uk-UA"/>
        </w:rPr>
        <w:t> </w:t>
      </w:r>
      <w:r w:rsidRPr="00C6634A">
        <w:rPr>
          <w:color w:val="000000"/>
          <w:spacing w:val="5"/>
          <w:sz w:val="28"/>
          <w:szCs w:val="28"/>
        </w:rPr>
        <w:t>Сироткина, А. С. Улитина, А. Е. Тараскина [и др.] // Рос</w:t>
      </w:r>
      <w:proofErr w:type="gramStart"/>
      <w:r w:rsidRPr="00C6634A">
        <w:rPr>
          <w:color w:val="000000"/>
          <w:spacing w:val="5"/>
          <w:sz w:val="28"/>
          <w:szCs w:val="28"/>
        </w:rPr>
        <w:t>.</w:t>
      </w:r>
      <w:proofErr w:type="gramEnd"/>
      <w:r w:rsidRPr="00C6634A">
        <w:rPr>
          <w:color w:val="000000"/>
          <w:spacing w:val="5"/>
          <w:sz w:val="28"/>
          <w:szCs w:val="28"/>
        </w:rPr>
        <w:t xml:space="preserve"> </w:t>
      </w:r>
      <w:proofErr w:type="gramStart"/>
      <w:r w:rsidRPr="00C6634A">
        <w:rPr>
          <w:spacing w:val="5"/>
          <w:sz w:val="28"/>
          <w:szCs w:val="28"/>
        </w:rPr>
        <w:t>к</w:t>
      </w:r>
      <w:proofErr w:type="gramEnd"/>
      <w:r w:rsidRPr="00C6634A">
        <w:rPr>
          <w:spacing w:val="5"/>
          <w:sz w:val="28"/>
          <w:szCs w:val="28"/>
        </w:rPr>
        <w:t xml:space="preserve">ардиол. ж. </w:t>
      </w:r>
      <w:r w:rsidRPr="00C6634A">
        <w:rPr>
          <w:spacing w:val="3"/>
          <w:sz w:val="28"/>
          <w:szCs w:val="28"/>
        </w:rPr>
        <w:t>–</w:t>
      </w:r>
      <w:r w:rsidRPr="00C6634A">
        <w:rPr>
          <w:spacing w:val="5"/>
          <w:sz w:val="28"/>
          <w:szCs w:val="28"/>
        </w:rPr>
        <w:t xml:space="preserve"> 2004. </w:t>
      </w:r>
      <w:r w:rsidRPr="00C6634A">
        <w:rPr>
          <w:spacing w:val="3"/>
          <w:sz w:val="28"/>
          <w:szCs w:val="28"/>
        </w:rPr>
        <w:t>–</w:t>
      </w:r>
      <w:r w:rsidRPr="00C6634A">
        <w:rPr>
          <w:spacing w:val="5"/>
          <w:sz w:val="28"/>
          <w:szCs w:val="28"/>
        </w:rPr>
        <w:t xml:space="preserve"> № 6. </w:t>
      </w:r>
      <w:r w:rsidRPr="00C6634A">
        <w:rPr>
          <w:spacing w:val="3"/>
          <w:sz w:val="28"/>
          <w:szCs w:val="28"/>
        </w:rPr>
        <w:t>–</w:t>
      </w:r>
      <w:r w:rsidRPr="00C6634A">
        <w:rPr>
          <w:spacing w:val="5"/>
          <w:sz w:val="28"/>
          <w:szCs w:val="28"/>
        </w:rPr>
        <w:t xml:space="preserve"> С. 47</w:t>
      </w:r>
      <w:r w:rsidRPr="00C6634A">
        <w:rPr>
          <w:spacing w:val="3"/>
          <w:sz w:val="28"/>
          <w:szCs w:val="28"/>
        </w:rPr>
        <w:t>–</w:t>
      </w:r>
      <w:r w:rsidRPr="00C6634A">
        <w:rPr>
          <w:spacing w:val="5"/>
          <w:sz w:val="28"/>
          <w:szCs w:val="28"/>
        </w:rPr>
        <w:t>50.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spacing w:val="5"/>
          <w:sz w:val="28"/>
          <w:szCs w:val="28"/>
        </w:rPr>
      </w:pPr>
      <w:r w:rsidRPr="00C6634A">
        <w:rPr>
          <w:spacing w:val="5"/>
          <w:sz w:val="28"/>
          <w:szCs w:val="28"/>
        </w:rPr>
        <w:t>Сичов О. С</w:t>
      </w:r>
      <w:r w:rsidRPr="00C6634A">
        <w:rPr>
          <w:color w:val="000000"/>
          <w:spacing w:val="5"/>
          <w:sz w:val="28"/>
          <w:szCs w:val="28"/>
        </w:rPr>
        <w:t xml:space="preserve">. </w:t>
      </w:r>
      <w:r w:rsidRPr="00C6634A">
        <w:rPr>
          <w:spacing w:val="5"/>
          <w:sz w:val="28"/>
          <w:szCs w:val="28"/>
        </w:rPr>
        <w:t xml:space="preserve">Принципи ведення хворих з фібриляцією та </w:t>
      </w:r>
      <w:proofErr w:type="gramStart"/>
      <w:r w:rsidRPr="00C6634A">
        <w:rPr>
          <w:spacing w:val="5"/>
          <w:sz w:val="28"/>
          <w:szCs w:val="28"/>
        </w:rPr>
        <w:t>тр</w:t>
      </w:r>
      <w:proofErr w:type="gramEnd"/>
      <w:r w:rsidRPr="00C6634A">
        <w:rPr>
          <w:spacing w:val="5"/>
          <w:sz w:val="28"/>
          <w:szCs w:val="28"/>
        </w:rPr>
        <w:t xml:space="preserve">іпотінням передсердь / О. С. Сичов, В. О. Бобров, О. Й. Жарінов. [та ін.] // Рекомендації робочої групи з порушень серцевого ритму Українського наукового товариства кардіологів. </w:t>
      </w:r>
      <w:r w:rsidRPr="00C6634A">
        <w:rPr>
          <w:spacing w:val="3"/>
          <w:sz w:val="28"/>
          <w:szCs w:val="28"/>
        </w:rPr>
        <w:t>–</w:t>
      </w:r>
      <w:r w:rsidRPr="00C6634A">
        <w:rPr>
          <w:spacing w:val="5"/>
          <w:sz w:val="28"/>
          <w:szCs w:val="28"/>
        </w:rPr>
        <w:t xml:space="preserve"> К. : 2002. </w:t>
      </w:r>
      <w:r w:rsidRPr="00C6634A">
        <w:rPr>
          <w:spacing w:val="3"/>
          <w:sz w:val="28"/>
          <w:szCs w:val="28"/>
        </w:rPr>
        <w:t xml:space="preserve">– </w:t>
      </w:r>
      <w:r w:rsidRPr="00C6634A">
        <w:rPr>
          <w:spacing w:val="5"/>
          <w:sz w:val="28"/>
          <w:szCs w:val="28"/>
        </w:rPr>
        <w:t>42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spacing w:val="5"/>
          <w:sz w:val="28"/>
          <w:szCs w:val="28"/>
        </w:rPr>
        <w:t>Сичов О. С</w:t>
      </w:r>
      <w:r w:rsidRPr="00C6634A">
        <w:rPr>
          <w:color w:val="000000"/>
          <w:spacing w:val="5"/>
          <w:sz w:val="28"/>
          <w:szCs w:val="28"/>
        </w:rPr>
        <w:t xml:space="preserve">. </w:t>
      </w:r>
      <w:proofErr w:type="gramStart"/>
      <w:r w:rsidRPr="00C6634A">
        <w:rPr>
          <w:color w:val="000000"/>
          <w:spacing w:val="5"/>
          <w:sz w:val="28"/>
          <w:szCs w:val="28"/>
        </w:rPr>
        <w:t>Еп</w:t>
      </w:r>
      <w:proofErr w:type="gramEnd"/>
      <w:r w:rsidRPr="00C6634A">
        <w:rPr>
          <w:color w:val="000000"/>
          <w:spacing w:val="5"/>
          <w:sz w:val="28"/>
          <w:szCs w:val="28"/>
        </w:rPr>
        <w:t>ідеміологічна оцінка поширеності різних форм фібриляції/тріпотіння передсердь та факторів їх виникнення в неорганізованій міській популяції / О. С. Сичов, І. М. Горбась, О.</w:t>
      </w:r>
      <w:r>
        <w:rPr>
          <w:color w:val="000000"/>
          <w:spacing w:val="5"/>
          <w:sz w:val="28"/>
          <w:szCs w:val="28"/>
          <w:lang w:val="uk-UA"/>
        </w:rPr>
        <w:t> </w:t>
      </w:r>
      <w:r w:rsidRPr="00C6634A">
        <w:rPr>
          <w:color w:val="000000"/>
          <w:spacing w:val="5"/>
          <w:sz w:val="28"/>
          <w:szCs w:val="28"/>
        </w:rPr>
        <w:t>В.</w:t>
      </w:r>
      <w:r>
        <w:rPr>
          <w:color w:val="000000"/>
          <w:spacing w:val="5"/>
          <w:sz w:val="28"/>
          <w:szCs w:val="28"/>
          <w:lang w:val="uk-UA"/>
        </w:rPr>
        <w:t> </w:t>
      </w:r>
      <w:r w:rsidRPr="00C6634A">
        <w:rPr>
          <w:color w:val="000000"/>
          <w:spacing w:val="5"/>
          <w:sz w:val="28"/>
          <w:szCs w:val="28"/>
        </w:rPr>
        <w:t xml:space="preserve">Срібна // Кровообіг та гемостаз. </w:t>
      </w:r>
      <w:r w:rsidRPr="00C6634A">
        <w:rPr>
          <w:color w:val="000000"/>
          <w:spacing w:val="3"/>
          <w:sz w:val="28"/>
          <w:szCs w:val="28"/>
        </w:rPr>
        <w:t>–</w:t>
      </w:r>
      <w:r w:rsidRPr="00C6634A">
        <w:rPr>
          <w:color w:val="000000"/>
          <w:spacing w:val="5"/>
          <w:sz w:val="28"/>
          <w:szCs w:val="28"/>
        </w:rPr>
        <w:t xml:space="preserve"> 2005. </w:t>
      </w:r>
      <w:r w:rsidRPr="00C6634A">
        <w:rPr>
          <w:color w:val="000000"/>
          <w:spacing w:val="3"/>
          <w:sz w:val="28"/>
          <w:szCs w:val="28"/>
        </w:rPr>
        <w:t>–</w:t>
      </w:r>
      <w:r w:rsidRPr="00C6634A">
        <w:rPr>
          <w:color w:val="000000"/>
          <w:spacing w:val="5"/>
          <w:sz w:val="28"/>
          <w:szCs w:val="28"/>
        </w:rPr>
        <w:t xml:space="preserve"> № 3</w:t>
      </w:r>
      <w:r w:rsidRPr="00C6634A">
        <w:rPr>
          <w:color w:val="000000"/>
          <w:spacing w:val="3"/>
          <w:sz w:val="28"/>
          <w:szCs w:val="28"/>
        </w:rPr>
        <w:t>–</w:t>
      </w:r>
      <w:r w:rsidRPr="00C6634A">
        <w:rPr>
          <w:color w:val="000000"/>
          <w:spacing w:val="5"/>
          <w:sz w:val="28"/>
          <w:szCs w:val="28"/>
        </w:rPr>
        <w:t xml:space="preserve">4. </w:t>
      </w:r>
      <w:r w:rsidRPr="00C6634A">
        <w:rPr>
          <w:color w:val="000000"/>
          <w:spacing w:val="3"/>
          <w:sz w:val="28"/>
          <w:szCs w:val="28"/>
        </w:rPr>
        <w:t>–</w:t>
      </w:r>
      <w:r w:rsidRPr="00C6634A">
        <w:rPr>
          <w:color w:val="000000"/>
          <w:spacing w:val="5"/>
          <w:sz w:val="28"/>
          <w:szCs w:val="28"/>
        </w:rPr>
        <w:t xml:space="preserve"> С. 97</w:t>
      </w:r>
      <w:r w:rsidRPr="00C6634A">
        <w:rPr>
          <w:color w:val="000000"/>
          <w:spacing w:val="3"/>
          <w:sz w:val="28"/>
          <w:szCs w:val="28"/>
        </w:rPr>
        <w:t>–</w:t>
      </w:r>
      <w:r w:rsidRPr="00C6634A">
        <w:rPr>
          <w:color w:val="000000"/>
          <w:spacing w:val="5"/>
          <w:sz w:val="28"/>
          <w:szCs w:val="28"/>
        </w:rPr>
        <w:t>103.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spacing w:val="5"/>
          <w:sz w:val="28"/>
          <w:szCs w:val="28"/>
        </w:rPr>
        <w:t>Сичов О. С</w:t>
      </w:r>
      <w:r w:rsidRPr="00C6634A">
        <w:rPr>
          <w:color w:val="000000"/>
          <w:spacing w:val="5"/>
          <w:sz w:val="28"/>
          <w:szCs w:val="28"/>
        </w:rPr>
        <w:t xml:space="preserve">. Європейське оглядове </w:t>
      </w:r>
      <w:proofErr w:type="gramStart"/>
      <w:r w:rsidRPr="00C6634A">
        <w:rPr>
          <w:color w:val="000000"/>
          <w:spacing w:val="5"/>
          <w:sz w:val="28"/>
          <w:szCs w:val="28"/>
        </w:rPr>
        <w:t>досл</w:t>
      </w:r>
      <w:proofErr w:type="gramEnd"/>
      <w:r w:rsidRPr="00C6634A">
        <w:rPr>
          <w:color w:val="000000"/>
          <w:spacing w:val="5"/>
          <w:sz w:val="28"/>
          <w:szCs w:val="28"/>
        </w:rPr>
        <w:t>ідження фібриляції передсердь: результати, отримані в Україні (клініко</w:t>
      </w:r>
      <w:r>
        <w:rPr>
          <w:color w:val="000000"/>
          <w:spacing w:val="5"/>
          <w:sz w:val="28"/>
          <w:szCs w:val="28"/>
          <w:lang w:val="uk-UA"/>
        </w:rPr>
        <w:t>-</w:t>
      </w:r>
      <w:r w:rsidRPr="00C6634A">
        <w:rPr>
          <w:color w:val="000000"/>
          <w:spacing w:val="5"/>
          <w:sz w:val="28"/>
          <w:szCs w:val="28"/>
        </w:rPr>
        <w:t>демографічні показники) / О.</w:t>
      </w:r>
      <w:r>
        <w:rPr>
          <w:color w:val="000000"/>
          <w:spacing w:val="5"/>
          <w:sz w:val="28"/>
          <w:szCs w:val="28"/>
          <w:lang w:val="uk-UA"/>
        </w:rPr>
        <w:t> </w:t>
      </w:r>
      <w:r w:rsidRPr="00C6634A">
        <w:rPr>
          <w:color w:val="000000"/>
          <w:spacing w:val="5"/>
          <w:sz w:val="28"/>
          <w:szCs w:val="28"/>
        </w:rPr>
        <w:t>С.</w:t>
      </w:r>
      <w:r>
        <w:rPr>
          <w:color w:val="000000"/>
          <w:spacing w:val="5"/>
          <w:sz w:val="28"/>
          <w:szCs w:val="28"/>
          <w:lang w:val="uk-UA"/>
        </w:rPr>
        <w:t> </w:t>
      </w:r>
      <w:r w:rsidRPr="00C6634A">
        <w:rPr>
          <w:color w:val="000000"/>
          <w:spacing w:val="5"/>
          <w:sz w:val="28"/>
          <w:szCs w:val="28"/>
        </w:rPr>
        <w:t xml:space="preserve">Сичов, Г. М. Солов'ян, О. В. Срібна [та ін. ] // Укр. кард. ж. </w:t>
      </w:r>
      <w:r w:rsidRPr="00C6634A">
        <w:rPr>
          <w:color w:val="000000"/>
          <w:spacing w:val="3"/>
          <w:sz w:val="28"/>
          <w:szCs w:val="28"/>
        </w:rPr>
        <w:t>–</w:t>
      </w:r>
      <w:r w:rsidRPr="00C6634A">
        <w:rPr>
          <w:color w:val="000000"/>
          <w:spacing w:val="5"/>
          <w:sz w:val="28"/>
          <w:szCs w:val="28"/>
        </w:rPr>
        <w:t xml:space="preserve"> 2006. </w:t>
      </w:r>
      <w:r w:rsidRPr="00C6634A">
        <w:rPr>
          <w:color w:val="000000"/>
          <w:spacing w:val="3"/>
          <w:sz w:val="28"/>
          <w:szCs w:val="28"/>
        </w:rPr>
        <w:t>–</w:t>
      </w:r>
      <w:r w:rsidRPr="00C6634A">
        <w:rPr>
          <w:color w:val="000000"/>
          <w:spacing w:val="5"/>
          <w:sz w:val="28"/>
          <w:szCs w:val="28"/>
        </w:rPr>
        <w:t xml:space="preserve"> № 1. </w:t>
      </w:r>
      <w:r w:rsidRPr="00C6634A">
        <w:rPr>
          <w:color w:val="000000"/>
          <w:spacing w:val="3"/>
          <w:sz w:val="28"/>
          <w:szCs w:val="28"/>
        </w:rPr>
        <w:t>–</w:t>
      </w:r>
      <w:r w:rsidRPr="00C6634A">
        <w:rPr>
          <w:color w:val="000000"/>
          <w:spacing w:val="5"/>
          <w:sz w:val="28"/>
          <w:szCs w:val="28"/>
        </w:rPr>
        <w:t xml:space="preserve"> С. 30</w:t>
      </w:r>
      <w:r w:rsidRPr="00C6634A">
        <w:rPr>
          <w:color w:val="000000"/>
          <w:spacing w:val="3"/>
          <w:sz w:val="28"/>
          <w:szCs w:val="28"/>
        </w:rPr>
        <w:t>–</w:t>
      </w:r>
      <w:r w:rsidRPr="00C6634A">
        <w:rPr>
          <w:color w:val="000000"/>
          <w:spacing w:val="5"/>
          <w:sz w:val="28"/>
          <w:szCs w:val="28"/>
        </w:rPr>
        <w:t>34.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lastRenderedPageBreak/>
        <w:t xml:space="preserve">Срібна О. В. Застосування антитромботичної терапії у хворих з фібриляцією передсердь / О. В. Срібна, О. М. Романова, Г. М. Солов'ян // Матеріали Об'єднаного пленуму правлінь асоціації кардіологів, серцево–судинних хірургів, нейрохірургів та невропатологів України „Первинна та вторинна </w:t>
      </w:r>
      <w:proofErr w:type="gramStart"/>
      <w:r w:rsidRPr="00C6634A">
        <w:rPr>
          <w:color w:val="000000"/>
          <w:spacing w:val="5"/>
          <w:sz w:val="28"/>
          <w:szCs w:val="28"/>
        </w:rPr>
        <w:t>проф</w:t>
      </w:r>
      <w:proofErr w:type="gramEnd"/>
      <w:r w:rsidRPr="00C6634A">
        <w:rPr>
          <w:color w:val="000000"/>
          <w:spacing w:val="5"/>
          <w:sz w:val="28"/>
          <w:szCs w:val="28"/>
        </w:rPr>
        <w:t xml:space="preserve">ілактика серцево– судинних та мозкових порушень. Можливості інтервенційних втручань". Тези наукових доповідей. </w:t>
      </w:r>
      <w:r w:rsidRPr="00C6634A">
        <w:rPr>
          <w:color w:val="000000"/>
          <w:spacing w:val="3"/>
          <w:sz w:val="28"/>
          <w:szCs w:val="28"/>
        </w:rPr>
        <w:t>–</w:t>
      </w:r>
      <w:r w:rsidRPr="00C6634A">
        <w:rPr>
          <w:color w:val="000000"/>
          <w:spacing w:val="5"/>
          <w:sz w:val="28"/>
          <w:szCs w:val="28"/>
        </w:rPr>
        <w:t xml:space="preserve"> К.: 2006. </w:t>
      </w:r>
      <w:r w:rsidRPr="00C6634A">
        <w:rPr>
          <w:color w:val="000000"/>
          <w:spacing w:val="3"/>
          <w:sz w:val="28"/>
          <w:szCs w:val="28"/>
        </w:rPr>
        <w:t>–</w:t>
      </w:r>
      <w:r w:rsidRPr="00C6634A">
        <w:rPr>
          <w:color w:val="000000"/>
          <w:spacing w:val="5"/>
          <w:sz w:val="28"/>
          <w:szCs w:val="28"/>
        </w:rPr>
        <w:t xml:space="preserve"> С. 164</w:t>
      </w:r>
      <w:r w:rsidRPr="00C6634A">
        <w:rPr>
          <w:color w:val="000000"/>
          <w:spacing w:val="3"/>
          <w:sz w:val="28"/>
          <w:szCs w:val="28"/>
        </w:rPr>
        <w:t>–</w:t>
      </w:r>
      <w:r w:rsidRPr="00C6634A">
        <w:rPr>
          <w:color w:val="000000"/>
          <w:spacing w:val="5"/>
          <w:sz w:val="28"/>
          <w:szCs w:val="28"/>
        </w:rPr>
        <w:t>165.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proofErr w:type="gramStart"/>
      <w:r w:rsidRPr="00C6634A">
        <w:rPr>
          <w:spacing w:val="5"/>
          <w:sz w:val="28"/>
          <w:szCs w:val="28"/>
        </w:rPr>
        <w:t>Т</w:t>
      </w:r>
      <w:r w:rsidRPr="00C6634A">
        <w:rPr>
          <w:color w:val="000000"/>
          <w:spacing w:val="5"/>
          <w:sz w:val="28"/>
          <w:szCs w:val="28"/>
        </w:rPr>
        <w:t>ерновой</w:t>
      </w:r>
      <w:proofErr w:type="gramEnd"/>
      <w:r w:rsidRPr="00C6634A">
        <w:rPr>
          <w:color w:val="000000"/>
          <w:spacing w:val="5"/>
          <w:sz w:val="28"/>
          <w:szCs w:val="28"/>
        </w:rPr>
        <w:t xml:space="preserve"> С. К. Неинвазивная диагностика атеросклероза и кальциноза коронарных артерий / С. К. </w:t>
      </w:r>
      <w:r w:rsidRPr="00C6634A">
        <w:rPr>
          <w:spacing w:val="5"/>
          <w:sz w:val="28"/>
          <w:szCs w:val="28"/>
        </w:rPr>
        <w:t>Т</w:t>
      </w:r>
      <w:r w:rsidRPr="00C6634A">
        <w:rPr>
          <w:color w:val="000000"/>
          <w:spacing w:val="5"/>
          <w:sz w:val="28"/>
          <w:szCs w:val="28"/>
        </w:rPr>
        <w:t>ерновой, В. Е. Синицын, Н. В. Гагарина. – М.: Атмосфера, – 2003. – 144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Тихомирова</w:t>
      </w:r>
      <w:r w:rsidRPr="00515773">
        <w:rPr>
          <w:color w:val="000000"/>
          <w:spacing w:val="5"/>
          <w:sz w:val="28"/>
          <w:szCs w:val="28"/>
        </w:rPr>
        <w:t xml:space="preserve"> </w:t>
      </w:r>
      <w:r w:rsidRPr="00C6634A">
        <w:rPr>
          <w:color w:val="000000"/>
          <w:spacing w:val="5"/>
          <w:sz w:val="28"/>
          <w:szCs w:val="28"/>
        </w:rPr>
        <w:t xml:space="preserve">О. В. Особенности течения ишемического инсульта у пациентов с кардиогенными источниками эмболии / О. В. Тихомирова, Н. Т. Маматова, Е. Г. Клочева </w:t>
      </w:r>
      <w:r w:rsidRPr="00C6634A">
        <w:rPr>
          <w:color w:val="000000"/>
          <w:spacing w:val="10"/>
          <w:sz w:val="28"/>
          <w:szCs w:val="28"/>
        </w:rPr>
        <w:t>[и др.]</w:t>
      </w:r>
      <w:r w:rsidRPr="00C6634A">
        <w:rPr>
          <w:color w:val="000000"/>
          <w:spacing w:val="5"/>
          <w:sz w:val="28"/>
          <w:szCs w:val="28"/>
        </w:rPr>
        <w:t xml:space="preserve"> // Инсульт. – 2002. – № 2. – С.</w:t>
      </w:r>
      <w:r>
        <w:rPr>
          <w:color w:val="000000"/>
          <w:spacing w:val="5"/>
          <w:sz w:val="28"/>
          <w:szCs w:val="28"/>
          <w:lang w:val="uk-UA"/>
        </w:rPr>
        <w:t> </w:t>
      </w:r>
      <w:r w:rsidRPr="00C6634A">
        <w:rPr>
          <w:color w:val="000000"/>
          <w:spacing w:val="5"/>
          <w:sz w:val="28"/>
          <w:szCs w:val="28"/>
        </w:rPr>
        <w:t>31–34.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rPr>
        <w:t>Шалаев С. В. Низкомолекулярные гепарины в лечении острого коронарного синдрома без подъема сегмента ST / С. В. Шалаев // Пособие для врачей. – 2007. – 36 с.</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ACC/AHA/ESC 2006 guidelines for the management of patients with atrial fibrillation – executive summary // Eur. Heart J. – 2006. – Vol.</w:t>
      </w:r>
      <w:r w:rsidRPr="00CB1A77">
        <w:rPr>
          <w:color w:val="000000"/>
          <w:spacing w:val="5"/>
          <w:sz w:val="28"/>
          <w:szCs w:val="28"/>
          <w:lang w:val="en-US"/>
        </w:rPr>
        <w:t xml:space="preserve"> </w:t>
      </w:r>
      <w:r w:rsidRPr="00C6634A">
        <w:rPr>
          <w:color w:val="000000"/>
          <w:spacing w:val="5"/>
          <w:sz w:val="28"/>
          <w:szCs w:val="28"/>
          <w:lang w:val="en-GB"/>
        </w:rPr>
        <w:t>27. – P.</w:t>
      </w:r>
      <w:r>
        <w:rPr>
          <w:color w:val="000000"/>
          <w:spacing w:val="5"/>
          <w:sz w:val="28"/>
          <w:szCs w:val="28"/>
          <w:lang w:val="uk-UA"/>
        </w:rPr>
        <w:t> </w:t>
      </w:r>
      <w:r w:rsidRPr="00C6634A">
        <w:rPr>
          <w:color w:val="000000"/>
          <w:spacing w:val="5"/>
          <w:sz w:val="28"/>
          <w:szCs w:val="28"/>
          <w:lang w:val="en-GB"/>
        </w:rPr>
        <w:t>1979–2030.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 comparison of rate control and rhythm control in patients with atrial fibrillation. The Atrial Fibrillation Follow–up Investigation of Rhythm Management (AFFIRM) Investigators // New Engl. J. Med. – 2002. – Vol. 347. – № 23. – P. 1825–1833.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Adjusted–dose warfarin versus low–intensity, fixed–dose warfarin plus aspirin for high–risk patients with atrial fibrillation: Stroke Prevention in Atrial Fibrillation III randomized clinical trial // Lancet. – 1996. – Vol. 348. – P. 633–638.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lang w:val="en-GB"/>
        </w:rPr>
        <w:t xml:space="preserve">Agmon Y. et al. Echocardiographic assesment of the left atrial appendeage // J. Am. </w:t>
      </w:r>
      <w:r w:rsidRPr="00C6634A">
        <w:rPr>
          <w:color w:val="000000"/>
          <w:spacing w:val="5"/>
          <w:sz w:val="28"/>
          <w:szCs w:val="28"/>
        </w:rPr>
        <w:t>Coll. Cardiol. – 1999. – V. 34. – P. 1867–1877.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Albers</w:t>
      </w:r>
      <w:r w:rsidRPr="00515773">
        <w:rPr>
          <w:color w:val="000000"/>
          <w:spacing w:val="5"/>
          <w:sz w:val="28"/>
          <w:szCs w:val="28"/>
          <w:lang w:val="en-GB"/>
        </w:rPr>
        <w:t xml:space="preserve"> </w:t>
      </w:r>
      <w:r w:rsidRPr="00C6634A">
        <w:rPr>
          <w:color w:val="000000"/>
          <w:spacing w:val="5"/>
          <w:sz w:val="28"/>
          <w:szCs w:val="28"/>
          <w:lang w:val="en-GB"/>
        </w:rPr>
        <w:t xml:space="preserve">G. W. Ximelagatran vs. warfarin for stroke prevention in patients with </w:t>
      </w:r>
      <w:r w:rsidRPr="00C6634A">
        <w:rPr>
          <w:color w:val="000000"/>
          <w:spacing w:val="5"/>
          <w:sz w:val="28"/>
          <w:szCs w:val="28"/>
          <w:lang w:val="en-GB"/>
        </w:rPr>
        <w:lastRenderedPageBreak/>
        <w:t>nonvalvular atrial fibrillation: a randomized trial / G. W. Albers, H.</w:t>
      </w:r>
      <w:r>
        <w:rPr>
          <w:color w:val="000000"/>
          <w:spacing w:val="5"/>
          <w:sz w:val="28"/>
          <w:szCs w:val="28"/>
          <w:lang w:val="uk-UA"/>
        </w:rPr>
        <w:t> </w:t>
      </w:r>
      <w:r w:rsidRPr="00C6634A">
        <w:rPr>
          <w:color w:val="000000"/>
          <w:spacing w:val="5"/>
          <w:sz w:val="28"/>
          <w:szCs w:val="28"/>
          <w:lang w:val="en-GB"/>
        </w:rPr>
        <w:t>C.</w:t>
      </w:r>
      <w:r>
        <w:rPr>
          <w:color w:val="000000"/>
          <w:spacing w:val="5"/>
          <w:sz w:val="28"/>
          <w:szCs w:val="28"/>
          <w:lang w:val="uk-UA"/>
        </w:rPr>
        <w:t> </w:t>
      </w:r>
      <w:r w:rsidRPr="00C6634A">
        <w:rPr>
          <w:color w:val="000000"/>
          <w:spacing w:val="5"/>
          <w:sz w:val="28"/>
          <w:szCs w:val="28"/>
          <w:lang w:val="en-GB"/>
        </w:rPr>
        <w:t>Diener, L. Frison [et al.] // J. Amer. Med. Assoc. – 2005. – Vol. 293. – P. 690–698.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Albers</w:t>
      </w:r>
      <w:r w:rsidRPr="00515773">
        <w:rPr>
          <w:color w:val="000000"/>
          <w:spacing w:val="5"/>
          <w:sz w:val="28"/>
          <w:szCs w:val="28"/>
          <w:lang w:val="en-GB"/>
        </w:rPr>
        <w:t xml:space="preserve"> </w:t>
      </w:r>
      <w:r w:rsidRPr="00C6634A">
        <w:rPr>
          <w:color w:val="000000"/>
          <w:spacing w:val="5"/>
          <w:sz w:val="28"/>
          <w:szCs w:val="28"/>
          <w:lang w:val="en-GB"/>
        </w:rPr>
        <w:t>G. W. Antithrombotic therapy in atrial fibrillation. In: Sixth ACCP Consensus Conference on Antithrombotic Therapy / G. W. Albers, J.</w:t>
      </w:r>
      <w:r>
        <w:rPr>
          <w:color w:val="000000"/>
          <w:spacing w:val="5"/>
          <w:sz w:val="28"/>
          <w:szCs w:val="28"/>
          <w:lang w:val="uk-UA"/>
        </w:rPr>
        <w:t> </w:t>
      </w:r>
      <w:r w:rsidRPr="00C6634A">
        <w:rPr>
          <w:color w:val="000000"/>
          <w:spacing w:val="5"/>
          <w:sz w:val="28"/>
          <w:szCs w:val="28"/>
          <w:lang w:val="en-GB"/>
        </w:rPr>
        <w:t>E.</w:t>
      </w:r>
      <w:r>
        <w:rPr>
          <w:color w:val="000000"/>
          <w:spacing w:val="5"/>
          <w:sz w:val="28"/>
          <w:szCs w:val="28"/>
          <w:lang w:val="uk-UA"/>
        </w:rPr>
        <w:t> </w:t>
      </w:r>
      <w:r w:rsidRPr="00C6634A">
        <w:rPr>
          <w:color w:val="000000"/>
          <w:spacing w:val="5"/>
          <w:sz w:val="28"/>
          <w:szCs w:val="28"/>
          <w:lang w:val="en-GB"/>
        </w:rPr>
        <w:t>Dalen, A Laupacis [et al.] // Chest. – 2001.–Vol. 119 (1 Suppl). – P.</w:t>
      </w:r>
      <w:r>
        <w:rPr>
          <w:color w:val="000000"/>
          <w:spacing w:val="5"/>
          <w:sz w:val="28"/>
          <w:szCs w:val="28"/>
          <w:lang w:val="uk-UA"/>
        </w:rPr>
        <w:t> </w:t>
      </w:r>
      <w:r w:rsidRPr="00C6634A">
        <w:rPr>
          <w:color w:val="000000"/>
          <w:spacing w:val="5"/>
          <w:sz w:val="28"/>
          <w:szCs w:val="28"/>
          <w:lang w:val="en-GB"/>
        </w:rPr>
        <w:t>194–206.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Al–Saady N. M. Left atrial appendage: structure, function and role in thromboembolism / N. M. Al–Saady, O. A. Obel, A. J. Caam // Heart. – 1999. – V. 82. – P. 547–554.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Asakura</w:t>
      </w:r>
      <w:r w:rsidRPr="00515773">
        <w:rPr>
          <w:color w:val="000000"/>
          <w:spacing w:val="5"/>
          <w:sz w:val="28"/>
          <w:szCs w:val="28"/>
          <w:lang w:val="en-GB"/>
        </w:rPr>
        <w:t xml:space="preserve"> </w:t>
      </w:r>
      <w:r w:rsidRPr="00C6634A">
        <w:rPr>
          <w:color w:val="000000"/>
          <w:spacing w:val="5"/>
          <w:sz w:val="28"/>
          <w:szCs w:val="28"/>
          <w:lang w:val="en-GB"/>
        </w:rPr>
        <w:t>H. Prothrombin fragment F1+2 and thrombin– antithronbin III complex are useful marker of the hypercoagulable state in atrial fibrillation / H. Asakura, S. Hofumi, H. Jokij [et al.] // Blood Coag. Fibrin. – 1992. – Vol. 3. – P. 469–473.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rPr>
      </w:pPr>
      <w:r w:rsidRPr="00C6634A">
        <w:rPr>
          <w:color w:val="000000"/>
          <w:spacing w:val="5"/>
          <w:sz w:val="28"/>
          <w:szCs w:val="28"/>
          <w:lang w:val="en-GB"/>
        </w:rPr>
        <w:t xml:space="preserve">Atrial Fibrillation Investigators: Risk factors for stroke and efficacy of antithrombotic therapy in atrial fibrillation: Analysis of pooled data from five randomized controlled trials // Arch. </w:t>
      </w:r>
      <w:r w:rsidRPr="00C6634A">
        <w:rPr>
          <w:color w:val="000000"/>
          <w:spacing w:val="5"/>
          <w:sz w:val="28"/>
          <w:szCs w:val="28"/>
        </w:rPr>
        <w:t xml:space="preserve">Intern. Med. </w:t>
      </w:r>
      <w:r w:rsidRPr="00C6634A">
        <w:rPr>
          <w:color w:val="000000"/>
          <w:spacing w:val="5"/>
          <w:sz w:val="28"/>
          <w:szCs w:val="28"/>
          <w:lang w:val="en-GB"/>
        </w:rPr>
        <w:t>–</w:t>
      </w:r>
      <w:r w:rsidRPr="00C6634A">
        <w:rPr>
          <w:color w:val="000000"/>
          <w:spacing w:val="5"/>
          <w:sz w:val="28"/>
          <w:szCs w:val="28"/>
        </w:rPr>
        <w:t xml:space="preserve"> 1994. </w:t>
      </w:r>
      <w:r w:rsidRPr="00C6634A">
        <w:rPr>
          <w:color w:val="000000"/>
          <w:spacing w:val="5"/>
          <w:sz w:val="28"/>
          <w:szCs w:val="28"/>
          <w:lang w:val="en-GB"/>
        </w:rPr>
        <w:t>–</w:t>
      </w:r>
      <w:r w:rsidRPr="00C6634A">
        <w:rPr>
          <w:color w:val="000000"/>
          <w:spacing w:val="5"/>
          <w:sz w:val="28"/>
          <w:szCs w:val="28"/>
        </w:rPr>
        <w:t xml:space="preserve"> Vol. 154. </w:t>
      </w:r>
      <w:r w:rsidRPr="00C6634A">
        <w:rPr>
          <w:color w:val="000000"/>
          <w:spacing w:val="5"/>
          <w:sz w:val="28"/>
          <w:szCs w:val="28"/>
          <w:lang w:val="en-GB"/>
        </w:rPr>
        <w:t>–</w:t>
      </w:r>
      <w:r w:rsidRPr="00C6634A">
        <w:rPr>
          <w:color w:val="000000"/>
          <w:spacing w:val="5"/>
          <w:sz w:val="28"/>
          <w:szCs w:val="28"/>
        </w:rPr>
        <w:t xml:space="preserve"> P. 1449</w:t>
      </w:r>
      <w:r w:rsidRPr="00C6634A">
        <w:rPr>
          <w:color w:val="000000"/>
          <w:spacing w:val="5"/>
          <w:sz w:val="28"/>
          <w:szCs w:val="28"/>
          <w:lang w:val="en-GB"/>
        </w:rPr>
        <w:t>–</w:t>
      </w:r>
      <w:r w:rsidRPr="00C6634A">
        <w:rPr>
          <w:color w:val="000000"/>
          <w:spacing w:val="5"/>
          <w:sz w:val="28"/>
          <w:szCs w:val="28"/>
        </w:rPr>
        <w:t>1457.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Berger M. Timing of thromboembolic events after electrical cardioversion of atrial fibrillation or flutter: a retrospective analysis / M. Berger, P.</w:t>
      </w:r>
      <w:r>
        <w:rPr>
          <w:color w:val="000000"/>
          <w:spacing w:val="5"/>
          <w:sz w:val="28"/>
          <w:szCs w:val="28"/>
          <w:lang w:val="en-GB"/>
        </w:rPr>
        <w:t> </w:t>
      </w:r>
      <w:r w:rsidRPr="00C6634A">
        <w:rPr>
          <w:color w:val="000000"/>
          <w:spacing w:val="5"/>
          <w:sz w:val="28"/>
          <w:szCs w:val="28"/>
          <w:lang w:val="en-GB"/>
        </w:rPr>
        <w:t>Schweitzer // Amer. J. Cardiology. – 1998. – Vol. 82. – P. 1545–1547.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Beyth R.J. A multicomponent intervention to prevent major bleeding complications in older patients receiving warfarin: a randomized, controlled trial / R.J. Beyth, L. Quinn, C.S. Landefeld // Ann. Intern. Med. – 2000. – Vol. 133. – P. 687–695.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Black I. Exclusion of atrial thrombus by transesophageal echocardiography does not preclude embolism after cardioversion of atrial fibrillation: A multicenter study / I. Black, D. Fatkin, K. B. Sagar [et al.] // Circulation. – 1994. – V. 89. – P. 2509–2513.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Blackshear</w:t>
      </w:r>
      <w:r w:rsidRPr="00515773">
        <w:rPr>
          <w:color w:val="000000"/>
          <w:spacing w:val="5"/>
          <w:sz w:val="28"/>
          <w:szCs w:val="28"/>
          <w:lang w:val="en-GB"/>
        </w:rPr>
        <w:t xml:space="preserve"> </w:t>
      </w:r>
      <w:r w:rsidRPr="00C6634A">
        <w:rPr>
          <w:color w:val="000000"/>
          <w:spacing w:val="5"/>
          <w:sz w:val="28"/>
          <w:szCs w:val="28"/>
          <w:lang w:val="en-GB"/>
        </w:rPr>
        <w:t xml:space="preserve">J. L. Thoracoscopic extracardiac obliteration of left atrial appendage for stroke risk reduction in atrial fibrillation / J. L. Blackshear, W. D. Johnson, J.A. Odell [et al.] // J. Am. Coll. Cardiol. – 2003. – Vol. 42. – P. </w:t>
      </w:r>
      <w:r w:rsidRPr="00C6634A">
        <w:rPr>
          <w:color w:val="000000"/>
          <w:spacing w:val="5"/>
          <w:sz w:val="28"/>
          <w:szCs w:val="28"/>
          <w:lang w:val="en-GB"/>
        </w:rPr>
        <w:lastRenderedPageBreak/>
        <w:t>1249–1252.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Bollmann A. Left atrial appendage function and pulmonary venous flow in patients with nonrheumatic atrial fibrillation and their relation to spontaneous echocontrast / A. Bollmann., K.H. Binias, F. Grothues [et al.] // Echocardiography. – 2002. – V. I9. – P. 37–43.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Blomstrom–Lundqvist C. ACC/AHA/ESC guidelines for the management of patients with supraventricular arrhythmias – executive summary / C.</w:t>
      </w:r>
      <w:r>
        <w:rPr>
          <w:color w:val="000000"/>
          <w:spacing w:val="5"/>
          <w:sz w:val="28"/>
          <w:szCs w:val="28"/>
          <w:lang w:val="en-GB"/>
        </w:rPr>
        <w:t> </w:t>
      </w:r>
      <w:r w:rsidRPr="00C6634A">
        <w:rPr>
          <w:color w:val="000000"/>
          <w:spacing w:val="5"/>
          <w:sz w:val="28"/>
          <w:szCs w:val="28"/>
          <w:lang w:val="en-GB"/>
        </w:rPr>
        <w:t>Blomstrom–Lundqvist, M. Scheinman [et al.] // Eur. Heart J. – 2003. – Vol. 24. – P. 1857–1897.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Carlsson J. Mortality and stroke rates in a trial of Rhythm Control versus Rate Control in atrial fibrillation: results from the STAF Pilot Phase (Strategies of Treatment of Atrial Fibrillation) / J. Carlsson // J. Amer. Coll. Cardiol. – 2001. – Vol. 38. – №</w:t>
      </w:r>
      <w:r w:rsidRPr="00C6634A">
        <w:rPr>
          <w:color w:val="000000"/>
          <w:spacing w:val="5"/>
          <w:sz w:val="28"/>
          <w:szCs w:val="28"/>
        </w:rPr>
        <w:t xml:space="preserve"> </w:t>
      </w:r>
      <w:r w:rsidRPr="00C6634A">
        <w:rPr>
          <w:color w:val="000000"/>
          <w:spacing w:val="5"/>
          <w:sz w:val="28"/>
          <w:szCs w:val="28"/>
          <w:lang w:val="en-GB"/>
        </w:rPr>
        <w:t>3. – P.</w:t>
      </w:r>
      <w:r w:rsidRPr="00C6634A">
        <w:rPr>
          <w:color w:val="000000"/>
          <w:spacing w:val="5"/>
          <w:sz w:val="28"/>
          <w:szCs w:val="28"/>
        </w:rPr>
        <w:t xml:space="preserve"> </w:t>
      </w:r>
      <w:r w:rsidRPr="00C6634A">
        <w:rPr>
          <w:color w:val="000000"/>
          <w:spacing w:val="5"/>
          <w:sz w:val="28"/>
          <w:szCs w:val="28"/>
          <w:lang w:val="en-GB"/>
        </w:rPr>
        <w:t>603–604.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spacing w:val="5"/>
          <w:sz w:val="28"/>
          <w:szCs w:val="28"/>
          <w:lang w:val="en-GB"/>
        </w:rPr>
        <w:t>C</w:t>
      </w:r>
      <w:r w:rsidRPr="00C6634A">
        <w:rPr>
          <w:color w:val="000000"/>
          <w:spacing w:val="5"/>
          <w:sz w:val="28"/>
          <w:szCs w:val="28"/>
          <w:lang w:val="en-GB"/>
        </w:rPr>
        <w:t>hesebro J. H. Atrial fibrillation – risk marker for stroke / J. H. Chesebro, V. Fuster, J. L. Halperin // New Engl. J. Med. – 1990. – Vol. 323. – P.</w:t>
      </w:r>
      <w:r>
        <w:rPr>
          <w:color w:val="000000"/>
          <w:spacing w:val="5"/>
          <w:sz w:val="28"/>
          <w:szCs w:val="28"/>
          <w:lang w:val="uk-UA"/>
        </w:rPr>
        <w:t> </w:t>
      </w:r>
      <w:r w:rsidRPr="00C6634A">
        <w:rPr>
          <w:color w:val="000000"/>
          <w:spacing w:val="5"/>
          <w:sz w:val="28"/>
          <w:szCs w:val="28"/>
          <w:lang w:val="en-GB"/>
        </w:rPr>
        <w:t>1556–1558.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Choudhury A. Atrial fibrillation and the hypercoagulable state: from basic science to clinical practice / A. Choudhury, G. Y. H. Lip // Pathophysiol. Haemost. Thromb. – 2003. – Vol. 33.</w:t>
      </w:r>
      <w:r w:rsidRPr="00C6634A">
        <w:rPr>
          <w:color w:val="000000"/>
          <w:spacing w:val="5"/>
          <w:sz w:val="28"/>
          <w:szCs w:val="28"/>
        </w:rPr>
        <w:t xml:space="preserve"> </w:t>
      </w:r>
      <w:r w:rsidRPr="00C6634A">
        <w:rPr>
          <w:color w:val="000000"/>
          <w:spacing w:val="5"/>
          <w:sz w:val="28"/>
          <w:szCs w:val="28"/>
          <w:lang w:val="en-GB"/>
        </w:rPr>
        <w:t>–</w:t>
      </w:r>
      <w:r w:rsidRPr="00C6634A">
        <w:rPr>
          <w:color w:val="000000"/>
          <w:spacing w:val="5"/>
          <w:sz w:val="28"/>
          <w:szCs w:val="28"/>
        </w:rPr>
        <w:t xml:space="preserve"> </w:t>
      </w:r>
      <w:r w:rsidRPr="00C6634A">
        <w:rPr>
          <w:color w:val="000000"/>
          <w:spacing w:val="5"/>
          <w:sz w:val="28"/>
          <w:szCs w:val="28"/>
          <w:lang w:val="en-GB"/>
        </w:rPr>
        <w:t>P. 282–299.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Chung S. Epidemiology and atrial fibrillation: clinical implications / S.Chung, J. Blackshear, W.K. Shen [et al.] // J. Amer. Coll. Cardiol. – 2001. –</w:t>
      </w:r>
      <w:r w:rsidRPr="00515773">
        <w:rPr>
          <w:color w:val="000000"/>
          <w:spacing w:val="5"/>
          <w:sz w:val="28"/>
          <w:szCs w:val="28"/>
          <w:lang w:val="en-GB"/>
        </w:rPr>
        <w:t xml:space="preserve"> </w:t>
      </w:r>
      <w:r w:rsidRPr="00C6634A">
        <w:rPr>
          <w:color w:val="000000"/>
          <w:spacing w:val="5"/>
          <w:sz w:val="28"/>
          <w:szCs w:val="28"/>
          <w:lang w:val="en-GB"/>
        </w:rPr>
        <w:t>Vol.</w:t>
      </w:r>
      <w:r w:rsidRPr="00515773">
        <w:rPr>
          <w:color w:val="000000"/>
          <w:spacing w:val="5"/>
          <w:sz w:val="28"/>
          <w:szCs w:val="28"/>
          <w:lang w:val="en-GB"/>
        </w:rPr>
        <w:t xml:space="preserve"> </w:t>
      </w:r>
      <w:r w:rsidRPr="00C6634A">
        <w:rPr>
          <w:color w:val="000000"/>
          <w:spacing w:val="5"/>
          <w:sz w:val="28"/>
          <w:szCs w:val="28"/>
          <w:lang w:val="en-GB"/>
        </w:rPr>
        <w:t>37. – P. 371–378.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Connoly</w:t>
      </w:r>
      <w:r w:rsidRPr="003D349B">
        <w:rPr>
          <w:color w:val="000000"/>
          <w:spacing w:val="5"/>
          <w:sz w:val="28"/>
          <w:szCs w:val="28"/>
          <w:lang w:val="en-GB"/>
        </w:rPr>
        <w:t xml:space="preserve"> </w:t>
      </w:r>
      <w:r w:rsidRPr="00C6634A">
        <w:rPr>
          <w:color w:val="000000"/>
          <w:spacing w:val="5"/>
          <w:sz w:val="28"/>
          <w:szCs w:val="28"/>
          <w:lang w:val="en-GB"/>
        </w:rPr>
        <w:t>S. J. Canadian atrial fibrillation anticoagulation (CAFA) study / S.</w:t>
      </w:r>
      <w:r>
        <w:rPr>
          <w:color w:val="000000"/>
          <w:spacing w:val="5"/>
          <w:sz w:val="28"/>
          <w:szCs w:val="28"/>
          <w:lang w:val="en-GB"/>
        </w:rPr>
        <w:t> </w:t>
      </w:r>
      <w:r w:rsidRPr="00C6634A">
        <w:rPr>
          <w:color w:val="000000"/>
          <w:spacing w:val="5"/>
          <w:sz w:val="28"/>
          <w:szCs w:val="28"/>
          <w:lang w:val="en-GB"/>
        </w:rPr>
        <w:t>J. Connoly, A. Laupacis, M. Gent [et al.] // J. Amer. Coll. Cardiol. – 1991. – Vol. 18. – P. 349–355.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Conway D. S. Prognostic value of plasma von Willebrand factor and soluble P–selectin as indices of endothelial damage and platelet activation in 994 patients with nonvalvular atrial fibrillation / D. S. Conway, L.</w:t>
      </w:r>
      <w:r>
        <w:rPr>
          <w:color w:val="000000"/>
          <w:spacing w:val="5"/>
          <w:sz w:val="28"/>
          <w:szCs w:val="28"/>
          <w:lang w:val="en-GB"/>
        </w:rPr>
        <w:t> </w:t>
      </w:r>
      <w:r w:rsidRPr="00C6634A">
        <w:rPr>
          <w:color w:val="000000"/>
          <w:spacing w:val="5"/>
          <w:sz w:val="28"/>
          <w:szCs w:val="28"/>
          <w:lang w:val="en-GB"/>
        </w:rPr>
        <w:t>A.</w:t>
      </w:r>
      <w:r>
        <w:rPr>
          <w:color w:val="000000"/>
          <w:spacing w:val="5"/>
          <w:sz w:val="28"/>
          <w:szCs w:val="28"/>
          <w:lang w:val="en-GB"/>
        </w:rPr>
        <w:t> </w:t>
      </w:r>
      <w:r w:rsidRPr="00C6634A">
        <w:rPr>
          <w:color w:val="000000"/>
          <w:spacing w:val="5"/>
          <w:sz w:val="28"/>
          <w:szCs w:val="28"/>
          <w:lang w:val="en-GB"/>
        </w:rPr>
        <w:t>Pearce, B. S. Chin [et al.] // Circulation. – 2003. – Vol. 107. – P.</w:t>
      </w:r>
      <w:r>
        <w:rPr>
          <w:color w:val="000000"/>
          <w:spacing w:val="5"/>
          <w:sz w:val="28"/>
          <w:szCs w:val="28"/>
          <w:lang w:val="uk-UA"/>
        </w:rPr>
        <w:t> </w:t>
      </w:r>
      <w:r w:rsidRPr="00C6634A">
        <w:rPr>
          <w:color w:val="000000"/>
          <w:spacing w:val="5"/>
          <w:sz w:val="28"/>
          <w:szCs w:val="28"/>
          <w:lang w:val="en-GB"/>
        </w:rPr>
        <w:t>3141–3145.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De Luca I. Pre– and post–cardioversion transesophageal echocardiography for brief anticoagulation therary with enoxaparin in atrial fibrillation patients: </w:t>
      </w:r>
      <w:r w:rsidRPr="00C6634A">
        <w:rPr>
          <w:color w:val="000000"/>
          <w:spacing w:val="5"/>
          <w:sz w:val="28"/>
          <w:szCs w:val="28"/>
          <w:lang w:val="en-GB"/>
        </w:rPr>
        <w:lastRenderedPageBreak/>
        <w:t>a prospective study with a 1–year follow–up / De Luca I. [et al.] // Intern. J. Cardiol. – 2005. – Vol.</w:t>
      </w:r>
      <w:r w:rsidRPr="00811300">
        <w:rPr>
          <w:color w:val="000000"/>
          <w:spacing w:val="5"/>
          <w:sz w:val="28"/>
          <w:szCs w:val="28"/>
          <w:lang w:val="en-US"/>
        </w:rPr>
        <w:t xml:space="preserve"> </w:t>
      </w:r>
      <w:r w:rsidRPr="00C6634A">
        <w:rPr>
          <w:color w:val="000000"/>
          <w:spacing w:val="5"/>
          <w:sz w:val="28"/>
          <w:szCs w:val="28"/>
          <w:lang w:val="en-GB"/>
        </w:rPr>
        <w:t>102. – P.</w:t>
      </w:r>
      <w:r w:rsidRPr="00811300">
        <w:rPr>
          <w:color w:val="000000"/>
          <w:spacing w:val="5"/>
          <w:sz w:val="28"/>
          <w:szCs w:val="28"/>
          <w:lang w:val="en-US"/>
        </w:rPr>
        <w:t xml:space="preserve"> </w:t>
      </w:r>
      <w:r w:rsidRPr="00C6634A">
        <w:rPr>
          <w:color w:val="000000"/>
          <w:spacing w:val="5"/>
          <w:sz w:val="28"/>
          <w:szCs w:val="28"/>
          <w:lang w:val="en-GB"/>
        </w:rPr>
        <w:t>447–454.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Deplanque D. Stroke and atrial fibrillation: is stroke revention treatment appropriate beforehand? / D. Deplanque, F. Corea, </w:t>
      </w:r>
      <w:r w:rsidRPr="00C6634A">
        <w:rPr>
          <w:color w:val="000000"/>
          <w:spacing w:val="5"/>
          <w:sz w:val="28"/>
          <w:szCs w:val="28"/>
        </w:rPr>
        <w:t>С</w:t>
      </w:r>
      <w:r w:rsidRPr="00C6634A">
        <w:rPr>
          <w:color w:val="000000"/>
          <w:spacing w:val="5"/>
          <w:sz w:val="28"/>
          <w:szCs w:val="28"/>
          <w:lang w:val="en-GB"/>
        </w:rPr>
        <w:t>. Arquizan [et al.] // Heart. – 1999. – Vol. 92. – P. 563–569.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Design of a clinical trial for the assessment of cardioversion using transesophageal echocardiography (the ACUTE Multicenter Study) / Am. J. Cardiol. – 1998. – Vol. 81. – P. 877–883.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DeWilde S.</w:t>
      </w:r>
      <w:r>
        <w:rPr>
          <w:color w:val="000000"/>
          <w:spacing w:val="5"/>
          <w:sz w:val="28"/>
          <w:szCs w:val="28"/>
          <w:lang w:val="uk-UA"/>
        </w:rPr>
        <w:t xml:space="preserve"> </w:t>
      </w:r>
      <w:r w:rsidRPr="00C6634A">
        <w:rPr>
          <w:color w:val="000000"/>
          <w:spacing w:val="5"/>
          <w:sz w:val="28"/>
          <w:szCs w:val="28"/>
          <w:lang w:val="en-GB"/>
        </w:rPr>
        <w:t>Trends in the prevalence of diagnosed atrial fibrillation, its treatment with anticoagulation and predictors of such treatment in UK primary care / S. DeWilde, I. M. Carey, C. Emmas [et al.] // Heart. – 2006. – Vol. 92(8). – P. 1064 – 1070.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Dunn M. Thromboembolism with atrial flutter. – Am. J. Cardiol, 1998. – Vol. 82. – 638 p.</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Echocardiographic predictors of stroke in patients with atrial fibrillation: a prospectiv study of 1066 patients from 3 clinical trials / Arch. Intern. Med. – 1998. –</w:t>
      </w:r>
      <w:r w:rsidRPr="00C6634A">
        <w:rPr>
          <w:color w:val="000000"/>
          <w:spacing w:val="5"/>
          <w:sz w:val="28"/>
          <w:szCs w:val="28"/>
        </w:rPr>
        <w:t xml:space="preserve"> </w:t>
      </w:r>
      <w:r w:rsidRPr="00C6634A">
        <w:rPr>
          <w:color w:val="000000"/>
          <w:spacing w:val="5"/>
          <w:sz w:val="28"/>
          <w:szCs w:val="28"/>
          <w:lang w:val="en-GB"/>
        </w:rPr>
        <w:t>V. 158.</w:t>
      </w:r>
      <w:r w:rsidRPr="00C6634A">
        <w:rPr>
          <w:color w:val="000000"/>
          <w:spacing w:val="5"/>
          <w:sz w:val="28"/>
          <w:szCs w:val="28"/>
        </w:rPr>
        <w:t xml:space="preserve"> </w:t>
      </w:r>
      <w:r w:rsidRPr="00C6634A">
        <w:rPr>
          <w:color w:val="000000"/>
          <w:spacing w:val="5"/>
          <w:sz w:val="28"/>
          <w:szCs w:val="28"/>
          <w:lang w:val="en-GB"/>
        </w:rPr>
        <w:t>–</w:t>
      </w:r>
      <w:r w:rsidRPr="00C6634A">
        <w:rPr>
          <w:color w:val="000000"/>
          <w:spacing w:val="5"/>
          <w:sz w:val="28"/>
          <w:szCs w:val="28"/>
        </w:rPr>
        <w:t xml:space="preserve"> </w:t>
      </w:r>
      <w:r w:rsidRPr="00C6634A">
        <w:rPr>
          <w:color w:val="000000"/>
          <w:spacing w:val="5"/>
          <w:sz w:val="28"/>
          <w:szCs w:val="28"/>
          <w:lang w:val="en-GB"/>
        </w:rPr>
        <w:t>P. 1316–1320.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Eikelboom</w:t>
      </w:r>
      <w:r>
        <w:rPr>
          <w:color w:val="000000"/>
          <w:spacing w:val="5"/>
          <w:sz w:val="28"/>
          <w:szCs w:val="28"/>
          <w:lang w:val="uk-UA"/>
        </w:rPr>
        <w:t xml:space="preserve"> </w:t>
      </w:r>
      <w:r w:rsidRPr="00C6634A">
        <w:rPr>
          <w:color w:val="000000"/>
          <w:spacing w:val="5"/>
          <w:sz w:val="28"/>
          <w:szCs w:val="28"/>
          <w:lang w:val="en-GB"/>
        </w:rPr>
        <w:t xml:space="preserve">J. W. Unfractionated heparin and low– molecular–weight heparin in acute coronary syndrome without ST elevation: a </w:t>
      </w:r>
      <w:proofErr w:type="gramStart"/>
      <w:r w:rsidRPr="00C6634A">
        <w:rPr>
          <w:color w:val="000000"/>
          <w:spacing w:val="5"/>
          <w:sz w:val="28"/>
          <w:szCs w:val="28"/>
          <w:lang w:val="en-GB"/>
        </w:rPr>
        <w:t>meta</w:t>
      </w:r>
      <w:r w:rsidRPr="00C6634A">
        <w:rPr>
          <w:color w:val="000000"/>
          <w:spacing w:val="5"/>
          <w:sz w:val="28"/>
          <w:szCs w:val="28"/>
          <w:lang w:val="en-GB"/>
        </w:rPr>
        <w:softHyphen/>
      </w:r>
      <w:proofErr w:type="gramEnd"/>
      <w:r w:rsidRPr="00C6634A">
        <w:rPr>
          <w:color w:val="000000"/>
          <w:spacing w:val="5"/>
          <w:sz w:val="28"/>
          <w:szCs w:val="28"/>
          <w:lang w:val="en-GB"/>
        </w:rPr>
        <w:t xml:space="preserve"> analysis / J. W. Eikelboom, S. S. Anand., K. Malmberg [et al.] // Lancet. – 2000. – Vol. 355. – P. 1936–1942.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Ezekowitz M.D. Should patients with paroxysmal atrial fibrillation </w:t>
      </w:r>
      <w:proofErr w:type="gramStart"/>
      <w:r w:rsidRPr="00C6634A">
        <w:rPr>
          <w:color w:val="000000"/>
          <w:spacing w:val="5"/>
          <w:sz w:val="28"/>
          <w:szCs w:val="28"/>
          <w:lang w:val="en-GB"/>
        </w:rPr>
        <w:t>be</w:t>
      </w:r>
      <w:proofErr w:type="gramEnd"/>
      <w:r w:rsidRPr="00C6634A">
        <w:rPr>
          <w:color w:val="000000"/>
          <w:spacing w:val="5"/>
          <w:sz w:val="28"/>
          <w:szCs w:val="28"/>
          <w:lang w:val="en-GB"/>
        </w:rPr>
        <w:t xml:space="preserve"> treated with chronic antiplatelet drugs? / M.D. Ezekowitz, F.W. Verheugt //Abstracts of the XXIInd Congress of ESC. – 2000. – 26 p.</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Falk R.H. Management of Atrial fibrillation – radical reform or modest modification? / R.H. Falk // N. Engl. J. Med. – 2002. – Vol. 347 (23). – P.</w:t>
      </w:r>
      <w:r>
        <w:rPr>
          <w:color w:val="000000"/>
          <w:spacing w:val="5"/>
          <w:sz w:val="28"/>
          <w:szCs w:val="28"/>
          <w:lang w:val="uk-UA"/>
        </w:rPr>
        <w:t> </w:t>
      </w:r>
      <w:r w:rsidRPr="00C6634A">
        <w:rPr>
          <w:color w:val="000000"/>
          <w:spacing w:val="5"/>
          <w:sz w:val="28"/>
          <w:szCs w:val="28"/>
          <w:lang w:val="en-GB"/>
        </w:rPr>
        <w:t>1883–1884.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Fang</w:t>
      </w:r>
      <w:r w:rsidRPr="003D349B">
        <w:rPr>
          <w:color w:val="000000"/>
          <w:spacing w:val="5"/>
          <w:sz w:val="28"/>
          <w:szCs w:val="28"/>
          <w:lang w:val="en-GB"/>
        </w:rPr>
        <w:t xml:space="preserve"> </w:t>
      </w:r>
      <w:r w:rsidRPr="00C6634A">
        <w:rPr>
          <w:color w:val="000000"/>
          <w:spacing w:val="5"/>
          <w:sz w:val="28"/>
          <w:szCs w:val="28"/>
          <w:lang w:val="en-GB"/>
        </w:rPr>
        <w:t>M. C. Advanced age, anticoagulation intensity and risk for intracranial hemorrhage among patients taking warfarin for atrial fibrillation / M. C. Fang, Y. Chang, E. M. Hylek [et al.] // Ann Intern Med. – 2004. – Vol. 141. – P. 745–752.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lastRenderedPageBreak/>
        <w:t>Fatkin D. Relation between left atrial appendage blood flow velocity, spontaneous echocardiographic contrast and thromboembolic risk in vivo / D. Fatkin, R. P. Kelly, M. P. Feneley // J. Am. Coll. Cardiol. – 1994. –</w:t>
      </w:r>
      <w:r w:rsidRPr="002B0378">
        <w:rPr>
          <w:color w:val="000000"/>
          <w:spacing w:val="5"/>
          <w:sz w:val="28"/>
          <w:szCs w:val="28"/>
          <w:lang w:val="en-US"/>
        </w:rPr>
        <w:t xml:space="preserve"> </w:t>
      </w:r>
      <w:r w:rsidRPr="00C6634A">
        <w:rPr>
          <w:color w:val="000000"/>
          <w:spacing w:val="5"/>
          <w:sz w:val="28"/>
          <w:szCs w:val="28"/>
          <w:lang w:val="en-GB"/>
        </w:rPr>
        <w:t>V</w:t>
      </w:r>
      <w:r>
        <w:rPr>
          <w:color w:val="000000"/>
          <w:spacing w:val="5"/>
          <w:sz w:val="28"/>
          <w:szCs w:val="28"/>
          <w:lang w:val="en-US"/>
        </w:rPr>
        <w:t>ol</w:t>
      </w:r>
      <w:r w:rsidRPr="00C6634A">
        <w:rPr>
          <w:color w:val="000000"/>
          <w:spacing w:val="5"/>
          <w:sz w:val="28"/>
          <w:szCs w:val="28"/>
          <w:lang w:val="en-GB"/>
        </w:rPr>
        <w:t>.</w:t>
      </w:r>
      <w:r>
        <w:rPr>
          <w:color w:val="000000"/>
          <w:spacing w:val="5"/>
          <w:sz w:val="28"/>
          <w:szCs w:val="28"/>
          <w:lang w:val="uk-UA"/>
        </w:rPr>
        <w:t> </w:t>
      </w:r>
      <w:r w:rsidRPr="00C6634A">
        <w:rPr>
          <w:color w:val="000000"/>
          <w:spacing w:val="5"/>
          <w:sz w:val="28"/>
          <w:szCs w:val="28"/>
          <w:lang w:val="en-GB"/>
        </w:rPr>
        <w:t>23. – P. 961–969.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Fishman E. K. Multidetector CT: principles, techniques, and clinical applications / E. K. Fishman, R. J. Brook. – New </w:t>
      </w:r>
      <w:proofErr w:type="gramStart"/>
      <w:r w:rsidRPr="00C6634A">
        <w:rPr>
          <w:color w:val="000000"/>
          <w:spacing w:val="5"/>
          <w:sz w:val="28"/>
          <w:szCs w:val="28"/>
          <w:lang w:val="en-GB"/>
        </w:rPr>
        <w:t>York :</w:t>
      </w:r>
      <w:proofErr w:type="gramEnd"/>
      <w:r w:rsidRPr="00C6634A">
        <w:rPr>
          <w:color w:val="000000"/>
          <w:spacing w:val="5"/>
          <w:sz w:val="28"/>
          <w:szCs w:val="28"/>
          <w:lang w:val="en-GB"/>
        </w:rPr>
        <w:t xml:space="preserve"> Lippincott Williams &amp; Wilkins, 2003. – 560 p.</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Flaker G.C. Asymptomatic atrial fibrillation: demographic features and prognostic information from the atrial fibrillation follow– up investigation of rhythm management (AFFIRM) study / G. C Flaker, K. Belew, K.</w:t>
      </w:r>
      <w:r>
        <w:rPr>
          <w:color w:val="000000"/>
          <w:spacing w:val="5"/>
          <w:sz w:val="28"/>
          <w:szCs w:val="28"/>
          <w:lang w:val="en-GB"/>
        </w:rPr>
        <w:t> </w:t>
      </w:r>
      <w:r w:rsidRPr="00C6634A">
        <w:rPr>
          <w:color w:val="000000"/>
          <w:spacing w:val="5"/>
          <w:sz w:val="28"/>
          <w:szCs w:val="28"/>
          <w:lang w:val="en-GB"/>
        </w:rPr>
        <w:t>Beckman [et al.] // Am. Heart J. – 2005. – Vol. 149.</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P. 657–663.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Fukazawa H.</w:t>
      </w:r>
      <w:r>
        <w:rPr>
          <w:color w:val="000000"/>
          <w:spacing w:val="5"/>
          <w:sz w:val="28"/>
          <w:szCs w:val="28"/>
          <w:lang w:val="uk-UA"/>
        </w:rPr>
        <w:t xml:space="preserve"> </w:t>
      </w:r>
      <w:r w:rsidRPr="00C6634A">
        <w:rPr>
          <w:color w:val="000000"/>
          <w:spacing w:val="5"/>
          <w:sz w:val="28"/>
          <w:szCs w:val="28"/>
          <w:lang w:val="en-GB"/>
        </w:rPr>
        <w:t>Effect of mitral regurgitation on coagulation activity in atrial fibrillation / H. Fukazawa, K. Yamamoto, U. Ikeda, [et al.] // Am. J. Cardiol. – 1998. – Vol. 81. – P. 93–96.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Gage B. F. Validation of clinical classification schemes for predicting stroke: Results from the National Registry of Atrial Fibrillation / B.</w:t>
      </w:r>
      <w:r>
        <w:rPr>
          <w:color w:val="000000"/>
          <w:spacing w:val="5"/>
          <w:sz w:val="28"/>
          <w:szCs w:val="28"/>
          <w:lang w:val="en-GB"/>
        </w:rPr>
        <w:t> </w:t>
      </w:r>
      <w:r w:rsidRPr="00C6634A">
        <w:rPr>
          <w:color w:val="000000"/>
          <w:spacing w:val="5"/>
          <w:sz w:val="28"/>
          <w:szCs w:val="28"/>
          <w:lang w:val="en-GB"/>
        </w:rPr>
        <w:t>F.</w:t>
      </w:r>
      <w:r>
        <w:rPr>
          <w:color w:val="000000"/>
          <w:spacing w:val="5"/>
          <w:sz w:val="28"/>
          <w:szCs w:val="28"/>
          <w:lang w:val="en-GB"/>
        </w:rPr>
        <w:t> </w:t>
      </w:r>
      <w:r w:rsidRPr="00C6634A">
        <w:rPr>
          <w:color w:val="000000"/>
          <w:spacing w:val="5"/>
          <w:sz w:val="28"/>
          <w:szCs w:val="28"/>
          <w:lang w:val="en-GB"/>
        </w:rPr>
        <w:t>Gage, A. D. Waterman, W. Shannon [et al.] // J. Am. Med. Assoc. – 2001. – Vol. 285. – P. 2864–2870.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Gardien M. A dose finding study of fondaparinux in patients with non ST–Segment Elevation Acute Coronary Syndromes: the PENTUA study / M.</w:t>
      </w:r>
      <w:r>
        <w:rPr>
          <w:color w:val="000000"/>
          <w:spacing w:val="5"/>
          <w:sz w:val="28"/>
          <w:szCs w:val="28"/>
          <w:lang w:val="uk-UA"/>
        </w:rPr>
        <w:t> </w:t>
      </w:r>
      <w:r w:rsidRPr="00C6634A">
        <w:rPr>
          <w:color w:val="000000"/>
          <w:spacing w:val="5"/>
          <w:sz w:val="28"/>
          <w:szCs w:val="28"/>
          <w:lang w:val="en-GB"/>
        </w:rPr>
        <w:t>Gardien, J. Boland, Simoons [et al.] // J. Am. Coll. Cardiol. – 2004. – Vol. 43. – P.</w:t>
      </w:r>
      <w:r w:rsidRPr="003D349B">
        <w:rPr>
          <w:color w:val="000000"/>
          <w:spacing w:val="5"/>
          <w:sz w:val="28"/>
          <w:szCs w:val="28"/>
          <w:lang w:val="en-GB"/>
        </w:rPr>
        <w:t xml:space="preserve"> </w:t>
      </w:r>
      <w:r w:rsidRPr="00C6634A">
        <w:rPr>
          <w:color w:val="000000"/>
          <w:spacing w:val="5"/>
          <w:sz w:val="28"/>
          <w:szCs w:val="28"/>
          <w:lang w:val="en-GB"/>
        </w:rPr>
        <w:t>2183–2190.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Ghali W. Atrial flutter and risk thromboembolism: a systematic review and meta–analysis / W. Ghali, </w:t>
      </w:r>
      <w:r w:rsidRPr="00C6634A">
        <w:rPr>
          <w:color w:val="000000"/>
          <w:spacing w:val="5"/>
          <w:sz w:val="28"/>
          <w:szCs w:val="28"/>
        </w:rPr>
        <w:t>В</w:t>
      </w:r>
      <w:r w:rsidRPr="00C6634A">
        <w:rPr>
          <w:color w:val="000000"/>
          <w:spacing w:val="5"/>
          <w:sz w:val="28"/>
          <w:szCs w:val="28"/>
          <w:lang w:val="en-GB"/>
        </w:rPr>
        <w:t>. Wasil, R. Brant // Am. J. Med. – 2005. – Vol. 118. – P. 101–107.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Go</w:t>
      </w:r>
      <w:r w:rsidRPr="003D349B">
        <w:rPr>
          <w:color w:val="000000"/>
          <w:spacing w:val="5"/>
          <w:sz w:val="28"/>
          <w:szCs w:val="28"/>
          <w:lang w:val="en-GB"/>
        </w:rPr>
        <w:t xml:space="preserve"> </w:t>
      </w:r>
      <w:r w:rsidRPr="00C6634A">
        <w:rPr>
          <w:color w:val="000000"/>
          <w:spacing w:val="5"/>
          <w:sz w:val="28"/>
          <w:szCs w:val="28"/>
          <w:lang w:val="en-GB"/>
        </w:rPr>
        <w:t>A.S. Prevalence of diagnosed atrial fibrillation in adults: national implications for rhythm management and stroke prevention: the AnTicoagulation and Risk Factors in Atrial Fibrillation (ATRIA) Study / A.S. Go, E. M. Hylek</w:t>
      </w:r>
      <w:r w:rsidRPr="00C6634A">
        <w:rPr>
          <w:color w:val="000000"/>
          <w:spacing w:val="5"/>
          <w:sz w:val="28"/>
          <w:szCs w:val="28"/>
          <w:lang w:val="en-US"/>
        </w:rPr>
        <w:t>,</w:t>
      </w:r>
      <w:r w:rsidRPr="00C6634A">
        <w:rPr>
          <w:color w:val="000000"/>
          <w:spacing w:val="5"/>
          <w:sz w:val="28"/>
          <w:szCs w:val="28"/>
          <w:lang w:val="en-GB"/>
        </w:rPr>
        <w:t xml:space="preserve"> K. A. Phillips [et al.] // J. Am. Med. Assoc. – 2001. – Vol. 285. – P. 2370–2375.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Goldsmith I. Reduced indices of left atrial hypercoagulability in patients with </w:t>
      </w:r>
      <w:r w:rsidRPr="00C6634A">
        <w:rPr>
          <w:color w:val="000000"/>
          <w:spacing w:val="5"/>
          <w:sz w:val="28"/>
          <w:szCs w:val="28"/>
          <w:lang w:val="en-GB"/>
        </w:rPr>
        <w:lastRenderedPageBreak/>
        <w:t>severe mitral regurgitation / I. Goldsmith, A. D. Blann, R. L. Patel [et al.] // Amer. J. Cardiology. – 2000. – Vol. 86. – P. 234–236.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Goldstein</w:t>
      </w:r>
      <w:r w:rsidRPr="003D349B">
        <w:rPr>
          <w:color w:val="000000"/>
          <w:spacing w:val="5"/>
          <w:sz w:val="28"/>
          <w:szCs w:val="28"/>
          <w:lang w:val="en-GB"/>
        </w:rPr>
        <w:t xml:space="preserve"> </w:t>
      </w:r>
      <w:r w:rsidRPr="00C6634A">
        <w:rPr>
          <w:color w:val="000000"/>
          <w:spacing w:val="5"/>
          <w:sz w:val="28"/>
          <w:szCs w:val="28"/>
          <w:lang w:val="en-GB"/>
        </w:rPr>
        <w:t>L. B. Primary prevention of Ischemic Stroke. A statement for Healthcare Professionals from the stroke council of the American Heart Association / L. B. Goldstein, C. R. Adams, K. Becker [et al.] // Circulation. – 2001. – Vol. 103. – P. 163–182.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Golzari H. Atrial fibrillation: restoration and maintenance of sinus rhythm and indications for anticoagulation therapy / H. Golzari, R. D. Cebul, R.</w:t>
      </w:r>
      <w:r>
        <w:rPr>
          <w:color w:val="000000"/>
          <w:spacing w:val="5"/>
          <w:sz w:val="28"/>
          <w:szCs w:val="28"/>
          <w:lang w:val="en-GB"/>
        </w:rPr>
        <w:t> </w:t>
      </w:r>
      <w:r w:rsidRPr="00C6634A">
        <w:rPr>
          <w:color w:val="000000"/>
          <w:spacing w:val="5"/>
          <w:sz w:val="28"/>
          <w:szCs w:val="28"/>
          <w:lang w:val="en-GB"/>
        </w:rPr>
        <w:t>C.</w:t>
      </w:r>
      <w:r>
        <w:rPr>
          <w:color w:val="000000"/>
          <w:spacing w:val="5"/>
          <w:sz w:val="28"/>
          <w:szCs w:val="28"/>
          <w:lang w:val="en-GB"/>
        </w:rPr>
        <w:t> </w:t>
      </w:r>
      <w:r w:rsidRPr="00C6634A">
        <w:rPr>
          <w:color w:val="000000"/>
          <w:spacing w:val="5"/>
          <w:sz w:val="28"/>
          <w:szCs w:val="28"/>
          <w:lang w:val="en-GB"/>
        </w:rPr>
        <w:t>Bahler // Arm. Intern. Med. – 1996.</w:t>
      </w:r>
      <w:r w:rsidRPr="00B57726">
        <w:rPr>
          <w:color w:val="000000"/>
          <w:spacing w:val="5"/>
          <w:sz w:val="28"/>
          <w:szCs w:val="28"/>
          <w:lang w:val="en-US"/>
        </w:rPr>
        <w:t xml:space="preserve"> </w:t>
      </w:r>
      <w:r w:rsidRPr="00C6634A">
        <w:rPr>
          <w:color w:val="000000"/>
          <w:spacing w:val="5"/>
          <w:sz w:val="28"/>
          <w:szCs w:val="28"/>
          <w:lang w:val="en-GB"/>
        </w:rPr>
        <w:t>–</w:t>
      </w:r>
      <w:r w:rsidRPr="00B57726">
        <w:rPr>
          <w:color w:val="000000"/>
          <w:spacing w:val="5"/>
          <w:sz w:val="28"/>
          <w:szCs w:val="28"/>
          <w:lang w:val="en-US"/>
        </w:rPr>
        <w:t xml:space="preserve"> </w:t>
      </w:r>
      <w:r w:rsidRPr="00C6634A">
        <w:rPr>
          <w:color w:val="000000"/>
          <w:spacing w:val="5"/>
          <w:sz w:val="28"/>
          <w:szCs w:val="28"/>
          <w:lang w:val="en-GB"/>
        </w:rPr>
        <w:t>Vol. 125.</w:t>
      </w:r>
      <w:r w:rsidRPr="00B57726">
        <w:rPr>
          <w:color w:val="000000"/>
          <w:spacing w:val="5"/>
          <w:sz w:val="28"/>
          <w:szCs w:val="28"/>
          <w:lang w:val="en-US"/>
        </w:rPr>
        <w:t xml:space="preserve"> </w:t>
      </w:r>
      <w:r w:rsidRPr="00C6634A">
        <w:rPr>
          <w:color w:val="000000"/>
          <w:spacing w:val="5"/>
          <w:sz w:val="28"/>
          <w:szCs w:val="28"/>
          <w:lang w:val="en-GB"/>
        </w:rPr>
        <w:t>–</w:t>
      </w:r>
      <w:r w:rsidRPr="00B57726">
        <w:rPr>
          <w:color w:val="000000"/>
          <w:spacing w:val="5"/>
          <w:sz w:val="28"/>
          <w:szCs w:val="28"/>
          <w:lang w:val="en-US"/>
        </w:rPr>
        <w:t xml:space="preserve"> </w:t>
      </w:r>
      <w:r w:rsidRPr="00C6634A">
        <w:rPr>
          <w:color w:val="000000"/>
          <w:spacing w:val="5"/>
          <w:sz w:val="28"/>
          <w:szCs w:val="28"/>
          <w:lang w:val="en-GB"/>
        </w:rPr>
        <w:t>P. 311–323.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Grimm R. Left Atrial Appendage "Stunning" After Electrical Cardioversion Atrial Flutter: Ann Attenuated Response Compared With Atrial Fibrillation as Mechanism for Lower Susceptibility to Thromboembolic Events / R.</w:t>
      </w:r>
      <w:r>
        <w:rPr>
          <w:color w:val="000000"/>
          <w:spacing w:val="5"/>
          <w:sz w:val="28"/>
          <w:szCs w:val="28"/>
          <w:lang w:val="en-GB"/>
        </w:rPr>
        <w:t> </w:t>
      </w:r>
      <w:r w:rsidRPr="00C6634A">
        <w:rPr>
          <w:color w:val="000000"/>
          <w:spacing w:val="5"/>
          <w:sz w:val="28"/>
          <w:szCs w:val="28"/>
          <w:lang w:val="en-GB"/>
        </w:rPr>
        <w:t>Grimm, W. Steward, D. Arheart [et al.] // J. Am Col. Cardiol. – 1997. – Vol. 29. – P. 582–589.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Grubb N.</w:t>
      </w:r>
      <w:r>
        <w:rPr>
          <w:color w:val="000000"/>
          <w:spacing w:val="5"/>
          <w:sz w:val="28"/>
          <w:szCs w:val="28"/>
          <w:lang w:val="uk-UA"/>
        </w:rPr>
        <w:t> </w:t>
      </w:r>
      <w:r w:rsidRPr="00C6634A">
        <w:rPr>
          <w:color w:val="000000"/>
          <w:spacing w:val="5"/>
          <w:sz w:val="28"/>
          <w:szCs w:val="28"/>
          <w:lang w:val="en-GB"/>
        </w:rPr>
        <w:t>R</w:t>
      </w:r>
      <w:r w:rsidRPr="00C6634A">
        <w:rPr>
          <w:color w:val="000000"/>
          <w:spacing w:val="5"/>
          <w:sz w:val="28"/>
          <w:szCs w:val="28"/>
          <w:lang w:val="en-US"/>
        </w:rPr>
        <w:t>.</w:t>
      </w:r>
      <w:r w:rsidRPr="00C6634A">
        <w:rPr>
          <w:color w:val="000000"/>
          <w:spacing w:val="5"/>
          <w:sz w:val="28"/>
          <w:szCs w:val="28"/>
          <w:lang w:val="en-GB"/>
        </w:rPr>
        <w:t xml:space="preserve"> Effect of DC shock on serum levels of total creatine kinase mass and troponin T / N.R</w:t>
      </w:r>
      <w:r w:rsidRPr="00C6634A">
        <w:rPr>
          <w:color w:val="000000"/>
          <w:spacing w:val="5"/>
          <w:sz w:val="28"/>
          <w:szCs w:val="28"/>
          <w:lang w:val="en-US"/>
        </w:rPr>
        <w:t>.</w:t>
      </w:r>
      <w:r w:rsidRPr="00C6634A">
        <w:rPr>
          <w:color w:val="000000"/>
          <w:spacing w:val="5"/>
          <w:sz w:val="28"/>
          <w:szCs w:val="28"/>
          <w:lang w:val="en-GB"/>
        </w:rPr>
        <w:t xml:space="preserve"> Grubb, D</w:t>
      </w:r>
      <w:r w:rsidRPr="00C6634A">
        <w:rPr>
          <w:color w:val="000000"/>
          <w:spacing w:val="5"/>
          <w:sz w:val="28"/>
          <w:szCs w:val="28"/>
          <w:lang w:val="en-US"/>
        </w:rPr>
        <w:t>.</w:t>
      </w:r>
      <w:r w:rsidRPr="00C6634A">
        <w:rPr>
          <w:color w:val="000000"/>
          <w:spacing w:val="5"/>
          <w:sz w:val="28"/>
          <w:szCs w:val="28"/>
          <w:lang w:val="en-GB"/>
        </w:rPr>
        <w:t xml:space="preserve"> Cuthbert, P</w:t>
      </w:r>
      <w:r w:rsidRPr="00C6634A">
        <w:rPr>
          <w:color w:val="000000"/>
          <w:spacing w:val="5"/>
          <w:sz w:val="28"/>
          <w:szCs w:val="28"/>
          <w:lang w:val="en-US"/>
        </w:rPr>
        <w:t>.</w:t>
      </w:r>
      <w:r w:rsidRPr="00C6634A">
        <w:rPr>
          <w:color w:val="000000"/>
          <w:spacing w:val="5"/>
          <w:sz w:val="28"/>
          <w:szCs w:val="28"/>
          <w:lang w:val="en-GB"/>
        </w:rPr>
        <w:t xml:space="preserve"> Cawood [et al.] // Resuscitation. – 1998. – Vol. 36(3). – P. 193–199.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Gustafsson C. Coagulation factors and the increased risk stroke in nonvalvular atrial fibrillation / C. Gustafsson, M. Blomback, M. Britton [et al.] // Stroke. – 1990. – Vol. 21.–P. 47–51.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Haaga</w:t>
      </w:r>
      <w:r w:rsidRPr="003D349B">
        <w:rPr>
          <w:color w:val="000000"/>
          <w:spacing w:val="5"/>
          <w:sz w:val="28"/>
          <w:szCs w:val="28"/>
          <w:lang w:val="en-GB"/>
        </w:rPr>
        <w:t xml:space="preserve"> </w:t>
      </w:r>
      <w:r w:rsidRPr="00C6634A">
        <w:rPr>
          <w:color w:val="000000"/>
          <w:spacing w:val="5"/>
          <w:sz w:val="28"/>
          <w:szCs w:val="28"/>
          <w:lang w:val="en-GB"/>
        </w:rPr>
        <w:t xml:space="preserve">J. R. </w:t>
      </w:r>
      <w:r w:rsidRPr="00C6634A">
        <w:rPr>
          <w:color w:val="000000"/>
          <w:spacing w:val="5"/>
          <w:sz w:val="28"/>
          <w:szCs w:val="28"/>
        </w:rPr>
        <w:t>І</w:t>
      </w:r>
      <w:r w:rsidRPr="00C6634A">
        <w:rPr>
          <w:color w:val="000000"/>
          <w:spacing w:val="5"/>
          <w:sz w:val="28"/>
          <w:szCs w:val="28"/>
          <w:lang w:val="en-GB"/>
        </w:rPr>
        <w:t>maging of the whole body (4th edition) / J. R. Haaga, C.</w:t>
      </w:r>
      <w:r>
        <w:rPr>
          <w:color w:val="000000"/>
          <w:spacing w:val="5"/>
          <w:sz w:val="28"/>
          <w:szCs w:val="28"/>
          <w:lang w:val="en-GB"/>
        </w:rPr>
        <w:t> </w:t>
      </w:r>
      <w:r w:rsidRPr="00C6634A">
        <w:rPr>
          <w:color w:val="000000"/>
          <w:spacing w:val="5"/>
          <w:sz w:val="28"/>
          <w:szCs w:val="28"/>
          <w:lang w:val="en-GB"/>
        </w:rPr>
        <w:t>F.</w:t>
      </w:r>
      <w:r>
        <w:rPr>
          <w:color w:val="000000"/>
          <w:spacing w:val="5"/>
          <w:sz w:val="28"/>
          <w:szCs w:val="28"/>
          <w:lang w:val="en-GB"/>
        </w:rPr>
        <w:t> </w:t>
      </w:r>
      <w:r w:rsidRPr="00C6634A">
        <w:rPr>
          <w:color w:val="000000"/>
          <w:spacing w:val="5"/>
          <w:sz w:val="28"/>
          <w:szCs w:val="28"/>
          <w:lang w:val="en-GB"/>
        </w:rPr>
        <w:t xml:space="preserve">Lanzieri, R. C. Gilceson [et al.] </w:t>
      </w:r>
      <w:r w:rsidRPr="00C6634A">
        <w:rPr>
          <w:color w:val="000000"/>
          <w:spacing w:val="5"/>
          <w:sz w:val="28"/>
          <w:szCs w:val="28"/>
          <w:lang w:val="en-US"/>
        </w:rPr>
        <w:t>–</w:t>
      </w:r>
      <w:r w:rsidRPr="00C6634A">
        <w:rPr>
          <w:color w:val="000000"/>
          <w:spacing w:val="5"/>
          <w:sz w:val="28"/>
          <w:szCs w:val="28"/>
          <w:lang w:val="en-GB"/>
        </w:rPr>
        <w:t xml:space="preserve"> Philadelphia</w:t>
      </w:r>
      <w:r w:rsidRPr="00C6634A">
        <w:rPr>
          <w:color w:val="000000"/>
          <w:spacing w:val="5"/>
          <w:sz w:val="28"/>
          <w:szCs w:val="28"/>
          <w:lang w:val="en-US"/>
        </w:rPr>
        <w:t xml:space="preserve"> : </w:t>
      </w:r>
      <w:r w:rsidRPr="00C6634A">
        <w:rPr>
          <w:color w:val="000000"/>
          <w:spacing w:val="5"/>
          <w:sz w:val="28"/>
          <w:szCs w:val="28"/>
        </w:rPr>
        <w:t>С</w:t>
      </w:r>
      <w:r w:rsidRPr="00C6634A">
        <w:rPr>
          <w:color w:val="000000"/>
          <w:spacing w:val="5"/>
          <w:sz w:val="28"/>
          <w:szCs w:val="28"/>
          <w:lang w:val="en-GB"/>
        </w:rPr>
        <w:t xml:space="preserve"> V. Mosby</w:t>
      </w:r>
      <w:r w:rsidRPr="00C6634A">
        <w:rPr>
          <w:color w:val="000000"/>
          <w:spacing w:val="5"/>
          <w:sz w:val="28"/>
          <w:szCs w:val="28"/>
          <w:lang w:val="en-US"/>
        </w:rPr>
        <w:t xml:space="preserve">, </w:t>
      </w:r>
      <w:r w:rsidRPr="00C6634A">
        <w:rPr>
          <w:color w:val="000000"/>
          <w:spacing w:val="5"/>
          <w:sz w:val="28"/>
          <w:szCs w:val="28"/>
          <w:lang w:val="en-GB"/>
        </w:rPr>
        <w:t>2002. – 1820</w:t>
      </w:r>
      <w:r>
        <w:rPr>
          <w:color w:val="000000"/>
          <w:spacing w:val="5"/>
          <w:sz w:val="28"/>
          <w:szCs w:val="28"/>
          <w:lang w:val="uk-UA"/>
        </w:rPr>
        <w:t> </w:t>
      </w:r>
      <w:r w:rsidRPr="00C6634A">
        <w:rPr>
          <w:color w:val="000000"/>
          <w:spacing w:val="5"/>
          <w:sz w:val="28"/>
          <w:szCs w:val="28"/>
          <w:lang w:val="en-GB"/>
        </w:rPr>
        <w:t>p.</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Natural history lone atrial flutter // Ann. Intern. Med. – 2004. – Vol. 140. – P. 265–268.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Halperin J.</w:t>
      </w:r>
      <w:r w:rsidRPr="00C6634A">
        <w:rPr>
          <w:color w:val="000000"/>
          <w:spacing w:val="5"/>
          <w:sz w:val="28"/>
          <w:szCs w:val="28"/>
          <w:lang w:val="en-US"/>
        </w:rPr>
        <w:t xml:space="preserve"> </w:t>
      </w:r>
      <w:r w:rsidRPr="00C6634A">
        <w:rPr>
          <w:color w:val="000000"/>
          <w:spacing w:val="5"/>
          <w:sz w:val="28"/>
          <w:szCs w:val="28"/>
          <w:lang w:val="en-GB"/>
        </w:rPr>
        <w:t>L. Obliteration of the left atrial appendage for prevention of thromboembolism / J. L. Halperin, M. Gomberg–Maitland // J. Am. Coll. Cardiol. – 2003. – Vol. 42. – P. 1259–1261.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Halperin J.</w:t>
      </w:r>
      <w:r w:rsidRPr="00C6634A">
        <w:rPr>
          <w:color w:val="000000"/>
          <w:spacing w:val="5"/>
          <w:sz w:val="28"/>
          <w:szCs w:val="28"/>
          <w:lang w:val="en-US"/>
        </w:rPr>
        <w:t xml:space="preserve"> </w:t>
      </w:r>
      <w:r w:rsidRPr="00C6634A">
        <w:rPr>
          <w:color w:val="000000"/>
          <w:spacing w:val="5"/>
          <w:sz w:val="28"/>
          <w:szCs w:val="28"/>
          <w:lang w:val="en-GB"/>
        </w:rPr>
        <w:t>L. Atrial fibrillation and stroke: new ideas, persistent dilemmas / J. L. Halperin, R. G. Hart // Stroke. – 1988. – Vol. 19. – P. 937–941.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Halperin J. Ximelagatran compared with warfarin for prevention </w:t>
      </w:r>
      <w:r w:rsidRPr="00C6634A">
        <w:rPr>
          <w:color w:val="000000"/>
          <w:spacing w:val="5"/>
          <w:sz w:val="28"/>
          <w:szCs w:val="28"/>
          <w:lang w:val="en-GB"/>
        </w:rPr>
        <w:lastRenderedPageBreak/>
        <w:t>thromboembolism for patients with nonvalvular atrial fibrillation (SPORTIF III) / J. Halperin // Am. Heart J. – 2003. –</w:t>
      </w:r>
      <w:r w:rsidRPr="00C6634A">
        <w:rPr>
          <w:color w:val="000000"/>
          <w:spacing w:val="5"/>
          <w:sz w:val="28"/>
          <w:szCs w:val="28"/>
        </w:rPr>
        <w:t xml:space="preserve"> </w:t>
      </w:r>
      <w:r w:rsidRPr="00C6634A">
        <w:rPr>
          <w:color w:val="000000"/>
          <w:spacing w:val="5"/>
          <w:sz w:val="28"/>
          <w:szCs w:val="28"/>
          <w:lang w:val="en-GB"/>
        </w:rPr>
        <w:t>Vol. 146.</w:t>
      </w:r>
      <w:r w:rsidRPr="00C6634A">
        <w:rPr>
          <w:color w:val="000000"/>
          <w:spacing w:val="5"/>
          <w:sz w:val="28"/>
          <w:szCs w:val="28"/>
        </w:rPr>
        <w:t xml:space="preserve"> </w:t>
      </w:r>
      <w:r w:rsidRPr="00C6634A">
        <w:rPr>
          <w:color w:val="000000"/>
          <w:spacing w:val="5"/>
          <w:sz w:val="28"/>
          <w:szCs w:val="28"/>
          <w:lang w:val="en-GB"/>
        </w:rPr>
        <w:t>–</w:t>
      </w:r>
      <w:r w:rsidRPr="00C6634A">
        <w:rPr>
          <w:color w:val="000000"/>
          <w:spacing w:val="5"/>
          <w:sz w:val="28"/>
          <w:szCs w:val="28"/>
        </w:rPr>
        <w:t xml:space="preserve"> </w:t>
      </w:r>
      <w:r w:rsidRPr="00C6634A">
        <w:rPr>
          <w:color w:val="000000"/>
          <w:spacing w:val="5"/>
          <w:sz w:val="28"/>
          <w:szCs w:val="28"/>
          <w:lang w:val="en-GB"/>
        </w:rPr>
        <w:t xml:space="preserve">P. 431–438. </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Harjai </w:t>
      </w:r>
      <w:r w:rsidRPr="00C6634A">
        <w:rPr>
          <w:color w:val="000000"/>
          <w:spacing w:val="5"/>
          <w:sz w:val="28"/>
          <w:szCs w:val="28"/>
        </w:rPr>
        <w:t>К</w:t>
      </w:r>
      <w:r w:rsidRPr="00C6634A">
        <w:rPr>
          <w:color w:val="000000"/>
          <w:spacing w:val="5"/>
          <w:sz w:val="28"/>
          <w:szCs w:val="28"/>
          <w:lang w:val="en-GB"/>
        </w:rPr>
        <w:t xml:space="preserve">. Mechanical dysfunction if the left atrial and the left atrial appendage following cardioversion of atrial fibrillation and its relation to total electrical energy used for cardioversion </w:t>
      </w:r>
      <w:r w:rsidRPr="00C6634A">
        <w:rPr>
          <w:color w:val="000000"/>
          <w:spacing w:val="5"/>
          <w:sz w:val="28"/>
          <w:szCs w:val="28"/>
          <w:lang w:val="en-US"/>
        </w:rPr>
        <w:t xml:space="preserve">/ </w:t>
      </w:r>
      <w:r w:rsidRPr="00C6634A">
        <w:rPr>
          <w:color w:val="000000"/>
          <w:spacing w:val="5"/>
          <w:sz w:val="28"/>
          <w:szCs w:val="28"/>
        </w:rPr>
        <w:t>К</w:t>
      </w:r>
      <w:r w:rsidRPr="00C6634A">
        <w:rPr>
          <w:color w:val="000000"/>
          <w:spacing w:val="5"/>
          <w:sz w:val="28"/>
          <w:szCs w:val="28"/>
          <w:lang w:val="en-GB"/>
        </w:rPr>
        <w:t>. Harjai</w:t>
      </w:r>
      <w:r w:rsidRPr="00C6634A">
        <w:rPr>
          <w:color w:val="000000"/>
          <w:spacing w:val="5"/>
          <w:sz w:val="28"/>
          <w:szCs w:val="28"/>
          <w:lang w:val="en-US"/>
        </w:rPr>
        <w:t>,</w:t>
      </w:r>
      <w:r w:rsidRPr="00C6634A">
        <w:rPr>
          <w:color w:val="000000"/>
          <w:spacing w:val="5"/>
          <w:sz w:val="28"/>
          <w:szCs w:val="28"/>
          <w:lang w:val="en-GB"/>
        </w:rPr>
        <w:t xml:space="preserve"> S.</w:t>
      </w:r>
      <w:r w:rsidRPr="00C6634A">
        <w:rPr>
          <w:color w:val="000000"/>
          <w:spacing w:val="5"/>
          <w:sz w:val="28"/>
          <w:szCs w:val="28"/>
          <w:lang w:val="en-US"/>
        </w:rPr>
        <w:t xml:space="preserve"> </w:t>
      </w:r>
      <w:r w:rsidRPr="00C6634A">
        <w:rPr>
          <w:color w:val="000000"/>
          <w:spacing w:val="5"/>
          <w:sz w:val="28"/>
          <w:szCs w:val="28"/>
          <w:lang w:val="en-GB"/>
        </w:rPr>
        <w:t>Mobarek, F.</w:t>
      </w:r>
      <w:r>
        <w:rPr>
          <w:color w:val="000000"/>
          <w:spacing w:val="5"/>
          <w:sz w:val="28"/>
          <w:szCs w:val="28"/>
          <w:lang w:val="en-GB"/>
        </w:rPr>
        <w:t> </w:t>
      </w:r>
      <w:r w:rsidRPr="00C6634A">
        <w:rPr>
          <w:color w:val="000000"/>
          <w:spacing w:val="5"/>
          <w:sz w:val="28"/>
          <w:szCs w:val="28"/>
          <w:lang w:val="en-GB"/>
        </w:rPr>
        <w:t xml:space="preserve">Abi–Samba [et al.] // Am. J. Cardiol. – 1998. – Vol. 81(9). – P. </w:t>
      </w:r>
      <w:r w:rsidRPr="00C6634A">
        <w:rPr>
          <w:color w:val="000000"/>
          <w:spacing w:val="5"/>
          <w:sz w:val="28"/>
          <w:szCs w:val="28"/>
          <w:lang w:val="en-US"/>
        </w:rPr>
        <w:t>1125</w:t>
      </w:r>
      <w:r w:rsidRPr="00C6634A">
        <w:rPr>
          <w:color w:val="000000"/>
          <w:spacing w:val="5"/>
          <w:sz w:val="28"/>
          <w:szCs w:val="28"/>
          <w:lang w:val="en-GB"/>
        </w:rPr>
        <w:t>–</w:t>
      </w:r>
      <w:r w:rsidRPr="00C6634A">
        <w:rPr>
          <w:color w:val="000000"/>
          <w:spacing w:val="5"/>
          <w:sz w:val="28"/>
          <w:szCs w:val="28"/>
          <w:lang w:val="en-US"/>
        </w:rPr>
        <w:t>1129.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Hart R. G. Atrial fibrillation and stroke prevention // N. Engl. J. Med. – 2003. – Vol.</w:t>
      </w:r>
      <w:r w:rsidRPr="00C6634A">
        <w:rPr>
          <w:color w:val="000000"/>
          <w:spacing w:val="5"/>
          <w:sz w:val="28"/>
          <w:szCs w:val="28"/>
          <w:lang w:val="en-US"/>
        </w:rPr>
        <w:t xml:space="preserve"> </w:t>
      </w:r>
      <w:r w:rsidRPr="00C6634A">
        <w:rPr>
          <w:color w:val="000000"/>
          <w:spacing w:val="5"/>
          <w:sz w:val="28"/>
          <w:szCs w:val="28"/>
          <w:lang w:val="en-GB"/>
        </w:rPr>
        <w:t xml:space="preserve">349. – P. </w:t>
      </w:r>
      <w:r w:rsidRPr="00C6634A">
        <w:rPr>
          <w:color w:val="000000"/>
          <w:spacing w:val="5"/>
          <w:sz w:val="28"/>
          <w:szCs w:val="28"/>
          <w:lang w:val="en-US"/>
        </w:rPr>
        <w:t>1015</w:t>
      </w:r>
      <w:r w:rsidRPr="00C6634A">
        <w:rPr>
          <w:color w:val="000000"/>
          <w:spacing w:val="5"/>
          <w:sz w:val="28"/>
          <w:szCs w:val="28"/>
          <w:lang w:val="en-GB"/>
        </w:rPr>
        <w:t>–</w:t>
      </w:r>
      <w:r w:rsidRPr="00C6634A">
        <w:rPr>
          <w:color w:val="000000"/>
          <w:spacing w:val="5"/>
          <w:sz w:val="28"/>
          <w:szCs w:val="28"/>
          <w:lang w:val="en-US"/>
        </w:rPr>
        <w:t>1016.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Hart R. G. Antithrombotic therapy to prevent stroke in patients with atrial fibrillation: a meta–analysis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w:t>
      </w:r>
      <w:r w:rsidRPr="00C6634A">
        <w:rPr>
          <w:color w:val="000000"/>
          <w:spacing w:val="5"/>
          <w:sz w:val="28"/>
          <w:szCs w:val="28"/>
          <w:lang w:val="en-GB"/>
        </w:rPr>
        <w:t xml:space="preserve"> Hart, O.</w:t>
      </w:r>
      <w:r w:rsidRPr="00C6634A">
        <w:rPr>
          <w:color w:val="000000"/>
          <w:spacing w:val="5"/>
          <w:sz w:val="28"/>
          <w:szCs w:val="28"/>
          <w:lang w:val="en-US"/>
        </w:rPr>
        <w:t xml:space="preserve"> </w:t>
      </w:r>
      <w:r w:rsidRPr="00C6634A">
        <w:rPr>
          <w:color w:val="000000"/>
          <w:spacing w:val="5"/>
          <w:sz w:val="28"/>
          <w:szCs w:val="28"/>
          <w:lang w:val="en-GB"/>
        </w:rPr>
        <w:t>Benavente, R.</w:t>
      </w:r>
      <w:r w:rsidRPr="00C6634A">
        <w:rPr>
          <w:color w:val="000000"/>
          <w:spacing w:val="5"/>
          <w:sz w:val="28"/>
          <w:szCs w:val="28"/>
          <w:lang w:val="en-US"/>
        </w:rPr>
        <w:t xml:space="preserve"> </w:t>
      </w:r>
      <w:r w:rsidRPr="00C6634A">
        <w:rPr>
          <w:color w:val="000000"/>
          <w:spacing w:val="5"/>
          <w:sz w:val="28"/>
          <w:szCs w:val="28"/>
          <w:lang w:val="en-GB"/>
        </w:rPr>
        <w:t xml:space="preserve">McBride, [et al.] // Ann. </w:t>
      </w:r>
      <w:r w:rsidRPr="00C6634A">
        <w:rPr>
          <w:color w:val="000000"/>
          <w:spacing w:val="5"/>
          <w:sz w:val="28"/>
          <w:szCs w:val="28"/>
          <w:lang w:val="en-US"/>
        </w:rPr>
        <w:t xml:space="preserve">Intern. Med. </w:t>
      </w:r>
      <w:r w:rsidRPr="00C6634A">
        <w:rPr>
          <w:color w:val="000000"/>
          <w:spacing w:val="5"/>
          <w:sz w:val="28"/>
          <w:szCs w:val="28"/>
          <w:lang w:val="en-GB"/>
        </w:rPr>
        <w:t>–</w:t>
      </w:r>
      <w:r w:rsidRPr="00941023">
        <w:rPr>
          <w:color w:val="000000"/>
          <w:spacing w:val="5"/>
          <w:sz w:val="28"/>
          <w:szCs w:val="28"/>
          <w:lang w:val="en-GB"/>
        </w:rPr>
        <w:t xml:space="preserve"> </w:t>
      </w:r>
      <w:r w:rsidRPr="00C6634A">
        <w:rPr>
          <w:color w:val="000000"/>
          <w:spacing w:val="5"/>
          <w:sz w:val="28"/>
          <w:szCs w:val="28"/>
          <w:lang w:val="en-US"/>
        </w:rPr>
        <w:t>1999.</w:t>
      </w:r>
      <w:r w:rsidRPr="00941023">
        <w:rPr>
          <w:color w:val="000000"/>
          <w:spacing w:val="5"/>
          <w:sz w:val="28"/>
          <w:szCs w:val="28"/>
          <w:lang w:val="en-GB"/>
        </w:rPr>
        <w:t xml:space="preserve"> </w:t>
      </w:r>
      <w:r w:rsidRPr="00C6634A">
        <w:rPr>
          <w:color w:val="000000"/>
          <w:spacing w:val="5"/>
          <w:sz w:val="28"/>
          <w:szCs w:val="28"/>
          <w:lang w:val="en-GB"/>
        </w:rPr>
        <w:t>–</w:t>
      </w:r>
      <w:r w:rsidRPr="00941023">
        <w:rPr>
          <w:color w:val="000000"/>
          <w:spacing w:val="5"/>
          <w:sz w:val="28"/>
          <w:szCs w:val="28"/>
          <w:lang w:val="en-GB"/>
        </w:rPr>
        <w:t xml:space="preserve"> </w:t>
      </w:r>
      <w:r w:rsidRPr="00C6634A">
        <w:rPr>
          <w:color w:val="000000"/>
          <w:spacing w:val="5"/>
          <w:sz w:val="28"/>
          <w:szCs w:val="28"/>
          <w:lang w:val="en-US"/>
        </w:rPr>
        <w:t>Vol. 131.</w:t>
      </w:r>
      <w:r w:rsidRPr="00941023">
        <w:rPr>
          <w:color w:val="000000"/>
          <w:spacing w:val="5"/>
          <w:sz w:val="28"/>
          <w:szCs w:val="28"/>
          <w:lang w:val="en-GB"/>
        </w:rPr>
        <w:t xml:space="preserve"> </w:t>
      </w:r>
      <w:r w:rsidRPr="00C6634A">
        <w:rPr>
          <w:color w:val="000000"/>
          <w:spacing w:val="5"/>
          <w:sz w:val="28"/>
          <w:szCs w:val="28"/>
          <w:lang w:val="en-GB"/>
        </w:rPr>
        <w:t>–</w:t>
      </w:r>
      <w:r w:rsidRPr="00941023">
        <w:rPr>
          <w:color w:val="000000"/>
          <w:spacing w:val="5"/>
          <w:sz w:val="28"/>
          <w:szCs w:val="28"/>
          <w:lang w:val="en-GB"/>
        </w:rPr>
        <w:t xml:space="preserve"> </w:t>
      </w:r>
      <w:r w:rsidRPr="00C6634A">
        <w:rPr>
          <w:color w:val="000000"/>
          <w:spacing w:val="5"/>
          <w:sz w:val="28"/>
          <w:szCs w:val="28"/>
          <w:lang w:val="en-US"/>
        </w:rPr>
        <w:t>P. 492</w:t>
      </w:r>
      <w:r w:rsidRPr="00C6634A">
        <w:rPr>
          <w:color w:val="000000"/>
          <w:spacing w:val="5"/>
          <w:sz w:val="28"/>
          <w:szCs w:val="28"/>
          <w:lang w:val="en-GB"/>
        </w:rPr>
        <w:t>–</w:t>
      </w:r>
      <w:r w:rsidRPr="00C6634A">
        <w:rPr>
          <w:color w:val="000000"/>
          <w:spacing w:val="5"/>
          <w:sz w:val="28"/>
          <w:szCs w:val="28"/>
          <w:lang w:val="en-US"/>
        </w:rPr>
        <w:t>501.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Hart R. Atrial fibrillation and Stroke. Concepts and controversies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w:t>
      </w:r>
      <w:r w:rsidRPr="00C6634A">
        <w:rPr>
          <w:color w:val="000000"/>
          <w:spacing w:val="5"/>
          <w:sz w:val="28"/>
          <w:szCs w:val="28"/>
          <w:lang w:val="en-GB"/>
        </w:rPr>
        <w:t xml:space="preserve"> Hart, J.</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Halperin // Stroke. – 2001. – Vol.</w:t>
      </w:r>
      <w:r w:rsidRPr="00C6634A">
        <w:rPr>
          <w:color w:val="000000"/>
          <w:spacing w:val="5"/>
          <w:sz w:val="28"/>
          <w:szCs w:val="28"/>
          <w:lang w:val="en-US"/>
        </w:rPr>
        <w:t xml:space="preserve"> </w:t>
      </w:r>
      <w:r w:rsidRPr="00C6634A">
        <w:rPr>
          <w:color w:val="000000"/>
          <w:spacing w:val="5"/>
          <w:sz w:val="28"/>
          <w:szCs w:val="28"/>
          <w:lang w:val="en-GB"/>
        </w:rPr>
        <w:t>32. – P.</w:t>
      </w:r>
      <w:r w:rsidRPr="00C6634A">
        <w:rPr>
          <w:color w:val="000000"/>
          <w:spacing w:val="5"/>
          <w:sz w:val="28"/>
          <w:szCs w:val="28"/>
          <w:lang w:val="en-US"/>
        </w:rPr>
        <w:t xml:space="preserve"> </w:t>
      </w:r>
      <w:r w:rsidRPr="00C6634A">
        <w:rPr>
          <w:color w:val="000000"/>
          <w:spacing w:val="5"/>
          <w:sz w:val="28"/>
          <w:szCs w:val="28"/>
          <w:lang w:val="en-GB"/>
        </w:rPr>
        <w:t>803–808.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Hart R</w:t>
      </w:r>
      <w:r w:rsidRPr="00C6634A">
        <w:rPr>
          <w:color w:val="000000"/>
          <w:spacing w:val="5"/>
          <w:sz w:val="28"/>
          <w:szCs w:val="28"/>
          <w:lang w:val="en-US"/>
        </w:rPr>
        <w:t>.</w:t>
      </w:r>
      <w:r w:rsidRPr="00C6634A">
        <w:rPr>
          <w:color w:val="000000"/>
          <w:spacing w:val="5"/>
          <w:sz w:val="28"/>
          <w:szCs w:val="28"/>
          <w:lang w:val="en-GB"/>
        </w:rPr>
        <w:t xml:space="preserve"> Atrial fibrillation thromboembolism: a decade of progress in stroke prevention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w:t>
      </w:r>
      <w:r w:rsidRPr="00C6634A">
        <w:rPr>
          <w:color w:val="000000"/>
          <w:spacing w:val="5"/>
          <w:sz w:val="28"/>
          <w:szCs w:val="28"/>
          <w:lang w:val="en-GB"/>
        </w:rPr>
        <w:t xml:space="preserve"> Hart, J</w:t>
      </w:r>
      <w:r w:rsidRPr="00C6634A">
        <w:rPr>
          <w:color w:val="000000"/>
          <w:spacing w:val="5"/>
          <w:sz w:val="28"/>
          <w:szCs w:val="28"/>
          <w:lang w:val="en-US"/>
        </w:rPr>
        <w:t>.</w:t>
      </w:r>
      <w:r w:rsidRPr="00C6634A">
        <w:rPr>
          <w:color w:val="000000"/>
          <w:spacing w:val="5"/>
          <w:sz w:val="28"/>
          <w:szCs w:val="28"/>
          <w:lang w:val="en-GB"/>
        </w:rPr>
        <w:t xml:space="preserve"> Halperin // Ann. </w:t>
      </w:r>
      <w:r w:rsidRPr="00C6634A">
        <w:rPr>
          <w:color w:val="000000"/>
          <w:spacing w:val="5"/>
          <w:sz w:val="28"/>
          <w:szCs w:val="28"/>
          <w:lang w:val="en-US"/>
        </w:rPr>
        <w:t xml:space="preserve">Intern. Med. </w:t>
      </w:r>
      <w:r w:rsidRPr="00C6634A">
        <w:rPr>
          <w:color w:val="000000"/>
          <w:spacing w:val="5"/>
          <w:sz w:val="28"/>
          <w:szCs w:val="28"/>
          <w:lang w:val="en-GB"/>
        </w:rPr>
        <w:t>–</w:t>
      </w:r>
      <w:r w:rsidRPr="00C6634A">
        <w:rPr>
          <w:color w:val="000000"/>
          <w:spacing w:val="5"/>
          <w:sz w:val="28"/>
          <w:szCs w:val="28"/>
          <w:lang w:val="en-US"/>
        </w:rPr>
        <w:t xml:space="preserve"> 1999. </w:t>
      </w:r>
      <w:r w:rsidRPr="00C6634A">
        <w:rPr>
          <w:color w:val="000000"/>
          <w:spacing w:val="5"/>
          <w:sz w:val="28"/>
          <w:szCs w:val="28"/>
          <w:lang w:val="en-GB"/>
        </w:rPr>
        <w:t>–</w:t>
      </w:r>
      <w:r w:rsidRPr="00C6634A">
        <w:rPr>
          <w:color w:val="000000"/>
          <w:spacing w:val="5"/>
          <w:sz w:val="28"/>
          <w:szCs w:val="28"/>
          <w:lang w:val="en-US"/>
        </w:rPr>
        <w:t xml:space="preserve">Vol. 131. </w:t>
      </w:r>
      <w:r w:rsidRPr="00C6634A">
        <w:rPr>
          <w:color w:val="000000"/>
          <w:spacing w:val="5"/>
          <w:sz w:val="28"/>
          <w:szCs w:val="28"/>
          <w:lang w:val="en-GB"/>
        </w:rPr>
        <w:t>–</w:t>
      </w:r>
      <w:r w:rsidRPr="00C6634A">
        <w:rPr>
          <w:color w:val="000000"/>
          <w:spacing w:val="5"/>
          <w:sz w:val="28"/>
          <w:szCs w:val="28"/>
          <w:lang w:val="en-US"/>
        </w:rPr>
        <w:t xml:space="preserve"> P. 688</w:t>
      </w:r>
      <w:r w:rsidRPr="00C6634A">
        <w:rPr>
          <w:color w:val="000000"/>
          <w:spacing w:val="5"/>
          <w:sz w:val="28"/>
          <w:szCs w:val="28"/>
          <w:lang w:val="en-GB"/>
        </w:rPr>
        <w:t>–</w:t>
      </w:r>
      <w:r w:rsidRPr="00C6634A">
        <w:rPr>
          <w:color w:val="000000"/>
          <w:spacing w:val="5"/>
          <w:sz w:val="28"/>
          <w:szCs w:val="28"/>
          <w:lang w:val="en-US"/>
        </w:rPr>
        <w:t>695.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Hart R.</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 xml:space="preserve">Atrial fibrillation, Stroke, and acute Antithrombotic Therapy. </w:t>
      </w:r>
      <w:r w:rsidRPr="00C6634A">
        <w:rPr>
          <w:color w:val="000000"/>
          <w:spacing w:val="5"/>
          <w:sz w:val="28"/>
          <w:szCs w:val="28"/>
          <w:lang w:val="en-US"/>
        </w:rPr>
        <w:t xml:space="preserve">Analysis of randomized clinical trials /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G. Hart</w:t>
      </w:r>
      <w:r w:rsidRPr="00C6634A">
        <w:rPr>
          <w:color w:val="000000"/>
          <w:spacing w:val="5"/>
          <w:sz w:val="28"/>
          <w:szCs w:val="28"/>
          <w:lang w:val="en-US"/>
        </w:rPr>
        <w:t>,</w:t>
      </w:r>
      <w:r w:rsidRPr="00C6634A">
        <w:rPr>
          <w:color w:val="000000"/>
          <w:spacing w:val="5"/>
          <w:sz w:val="28"/>
          <w:szCs w:val="28"/>
          <w:lang w:val="en-GB"/>
        </w:rPr>
        <w:t xml:space="preserve"> S.</w:t>
      </w:r>
      <w:r w:rsidRPr="00C6634A">
        <w:rPr>
          <w:color w:val="000000"/>
          <w:spacing w:val="5"/>
          <w:sz w:val="28"/>
          <w:szCs w:val="28"/>
          <w:lang w:val="en-US"/>
        </w:rPr>
        <w:t xml:space="preserve"> </w:t>
      </w:r>
      <w:r w:rsidRPr="00C6634A">
        <w:rPr>
          <w:color w:val="000000"/>
          <w:spacing w:val="5"/>
          <w:sz w:val="28"/>
          <w:szCs w:val="28"/>
          <w:lang w:val="en-GB"/>
        </w:rPr>
        <w:t>Palacio, L.</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Pearce. </w:t>
      </w:r>
      <w:r w:rsidRPr="00C6634A">
        <w:rPr>
          <w:color w:val="000000"/>
          <w:spacing w:val="5"/>
          <w:sz w:val="28"/>
          <w:szCs w:val="28"/>
          <w:lang w:val="en-US"/>
        </w:rPr>
        <w:t xml:space="preserve">// Stroke.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C6634A">
        <w:rPr>
          <w:color w:val="000000"/>
          <w:spacing w:val="5"/>
          <w:sz w:val="28"/>
          <w:szCs w:val="28"/>
          <w:lang w:val="en-US"/>
        </w:rPr>
        <w:t xml:space="preserve"> Vol. 33.</w:t>
      </w:r>
      <w:r w:rsidRPr="00C6634A">
        <w:rPr>
          <w:color w:val="000000"/>
          <w:spacing w:val="5"/>
          <w:sz w:val="28"/>
          <w:szCs w:val="28"/>
          <w:lang w:val="en-GB"/>
        </w:rPr>
        <w:t xml:space="preserve"> – </w:t>
      </w:r>
      <w:r w:rsidRPr="00C6634A">
        <w:rPr>
          <w:color w:val="000000"/>
          <w:spacing w:val="5"/>
          <w:sz w:val="28"/>
          <w:szCs w:val="28"/>
          <w:lang w:val="en-US"/>
        </w:rPr>
        <w:t>P. 2722</w:t>
      </w:r>
      <w:r w:rsidRPr="00C6634A">
        <w:rPr>
          <w:color w:val="000000"/>
          <w:spacing w:val="5"/>
          <w:sz w:val="28"/>
          <w:szCs w:val="28"/>
          <w:lang w:val="en-GB"/>
        </w:rPr>
        <w:t>–</w:t>
      </w:r>
      <w:r w:rsidRPr="00C6634A">
        <w:rPr>
          <w:color w:val="000000"/>
          <w:spacing w:val="5"/>
          <w:sz w:val="28"/>
          <w:szCs w:val="28"/>
          <w:lang w:val="en-US"/>
        </w:rPr>
        <w:t>2727.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Hart R. G. Factors associated with ischemic stroke during aspirin therapy in atrial fibrillation. Analysis of 2012 participants in the SPAF I—III clinical trials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w:t>
      </w:r>
      <w:r w:rsidRPr="00C6634A">
        <w:rPr>
          <w:color w:val="000000"/>
          <w:spacing w:val="5"/>
          <w:sz w:val="28"/>
          <w:szCs w:val="28"/>
          <w:lang w:val="en-GB"/>
        </w:rPr>
        <w:t xml:space="preserve"> Hart, L.</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Pearce, R.</w:t>
      </w:r>
      <w:r w:rsidRPr="00C6634A">
        <w:rPr>
          <w:color w:val="000000"/>
          <w:spacing w:val="5"/>
          <w:sz w:val="28"/>
          <w:szCs w:val="28"/>
          <w:lang w:val="en-US"/>
        </w:rPr>
        <w:t xml:space="preserve"> </w:t>
      </w:r>
      <w:r w:rsidRPr="00C6634A">
        <w:rPr>
          <w:color w:val="000000"/>
          <w:spacing w:val="5"/>
          <w:sz w:val="28"/>
          <w:szCs w:val="28"/>
          <w:lang w:val="en-GB"/>
        </w:rPr>
        <w:t>McBride [et al.] // Stroke. – 1999. – Vol. 30. – P.</w:t>
      </w:r>
      <w:r w:rsidRPr="00C6634A">
        <w:rPr>
          <w:color w:val="000000"/>
          <w:spacing w:val="5"/>
          <w:sz w:val="28"/>
          <w:szCs w:val="28"/>
          <w:lang w:val="en-US"/>
        </w:rPr>
        <w:t xml:space="preserve"> </w:t>
      </w:r>
      <w:r w:rsidRPr="00C6634A">
        <w:rPr>
          <w:color w:val="000000"/>
          <w:spacing w:val="5"/>
          <w:sz w:val="28"/>
          <w:szCs w:val="28"/>
          <w:lang w:val="en-GB"/>
        </w:rPr>
        <w:t>1223–1229.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Hart R. G. Cardioembolic vs. Noncardioembolic strokes in atrial fibrillation: frequency and effect of antithrombotic agents in the Stroke Prevention in Atrial Fibrillation studies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Hart, L.</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Pearce, V.</w:t>
      </w:r>
      <w:r>
        <w:rPr>
          <w:color w:val="000000"/>
          <w:spacing w:val="5"/>
          <w:sz w:val="28"/>
          <w:szCs w:val="28"/>
          <w:lang w:val="en-GB"/>
        </w:rPr>
        <w:t> </w:t>
      </w:r>
      <w:r w:rsidRPr="00C6634A">
        <w:rPr>
          <w:color w:val="000000"/>
          <w:spacing w:val="5"/>
          <w:sz w:val="28"/>
          <w:szCs w:val="28"/>
          <w:lang w:val="en-GB"/>
        </w:rPr>
        <w:t>T</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Miller [et al.] // Cardiovascular Dis. – 2000. – Vol. 10.</w:t>
      </w:r>
      <w:r w:rsidRPr="00C6634A">
        <w:rPr>
          <w:color w:val="000000"/>
          <w:spacing w:val="5"/>
          <w:sz w:val="28"/>
          <w:szCs w:val="28"/>
          <w:lang w:val="en-US"/>
        </w:rPr>
        <w:t xml:space="preserve"> </w:t>
      </w:r>
      <w:r w:rsidRPr="00C6634A">
        <w:rPr>
          <w:color w:val="000000"/>
          <w:spacing w:val="5"/>
          <w:sz w:val="28"/>
          <w:szCs w:val="28"/>
          <w:lang w:val="en-GB"/>
        </w:rPr>
        <w:t xml:space="preserve">– </w:t>
      </w:r>
      <w:r w:rsidRPr="00C6634A">
        <w:rPr>
          <w:color w:val="000000"/>
          <w:spacing w:val="5"/>
          <w:sz w:val="28"/>
          <w:szCs w:val="28"/>
          <w:lang w:val="en-US"/>
        </w:rPr>
        <w:t>P. 39</w:t>
      </w:r>
      <w:r w:rsidRPr="00C6634A">
        <w:rPr>
          <w:color w:val="000000"/>
          <w:spacing w:val="5"/>
          <w:sz w:val="28"/>
          <w:szCs w:val="28"/>
          <w:lang w:val="en-GB"/>
        </w:rPr>
        <w:t>–</w:t>
      </w:r>
      <w:r w:rsidRPr="00C6634A">
        <w:rPr>
          <w:color w:val="000000"/>
          <w:spacing w:val="5"/>
          <w:sz w:val="28"/>
          <w:szCs w:val="28"/>
          <w:lang w:val="en-US"/>
        </w:rPr>
        <w:t>43.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Hart R. G. Stroke with intermittent atrial fibrillation: incidence and predictors during aspirin therapy. Stroke Prevention in Atrial Fibrillation Investigators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w:t>
      </w:r>
      <w:r w:rsidRPr="00C6634A">
        <w:rPr>
          <w:color w:val="000000"/>
          <w:spacing w:val="5"/>
          <w:sz w:val="28"/>
          <w:szCs w:val="28"/>
          <w:lang w:val="en-GB"/>
        </w:rPr>
        <w:t xml:space="preserve"> Hart., L.</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Pearce, R.</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Rothbart [et al.] // J. Amer. Coll. Cardiol. – 2000. – Vol. 35. – №</w:t>
      </w:r>
      <w:r w:rsidRPr="00C6634A">
        <w:rPr>
          <w:color w:val="000000"/>
          <w:spacing w:val="5"/>
          <w:sz w:val="28"/>
          <w:szCs w:val="28"/>
        </w:rPr>
        <w:t xml:space="preserve"> </w:t>
      </w:r>
      <w:r w:rsidRPr="00C6634A">
        <w:rPr>
          <w:color w:val="000000"/>
          <w:spacing w:val="5"/>
          <w:sz w:val="28"/>
          <w:szCs w:val="28"/>
          <w:lang w:val="en-GB"/>
        </w:rPr>
        <w:t>1. – P. 183–187.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lastRenderedPageBreak/>
        <w:t>Hirsh J.</w:t>
      </w:r>
      <w:r>
        <w:rPr>
          <w:color w:val="000000"/>
          <w:spacing w:val="5"/>
          <w:sz w:val="28"/>
          <w:szCs w:val="28"/>
          <w:lang w:val="uk-UA"/>
        </w:rPr>
        <w:t xml:space="preserve"> </w:t>
      </w:r>
      <w:r w:rsidRPr="00C6634A">
        <w:rPr>
          <w:color w:val="000000"/>
          <w:spacing w:val="5"/>
          <w:sz w:val="28"/>
          <w:szCs w:val="28"/>
          <w:lang w:val="en-GB"/>
        </w:rPr>
        <w:t xml:space="preserve">Guide to Anticoagulant Therapy: Heparin. A Statement for Healthcare professionals From the American Heart Association </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 xml:space="preserve"> </w:t>
      </w:r>
      <w:r w:rsidRPr="00C6634A">
        <w:rPr>
          <w:color w:val="000000"/>
          <w:spacing w:val="5"/>
          <w:sz w:val="28"/>
          <w:szCs w:val="28"/>
          <w:lang w:val="en-GB"/>
        </w:rPr>
        <w:t>Hirsh, S.</w:t>
      </w:r>
      <w:r w:rsidRPr="00C6634A">
        <w:rPr>
          <w:color w:val="000000"/>
          <w:spacing w:val="5"/>
          <w:sz w:val="28"/>
          <w:szCs w:val="28"/>
          <w:lang w:val="en-US"/>
        </w:rPr>
        <w:t xml:space="preserve"> </w:t>
      </w:r>
      <w:r w:rsidRPr="00C6634A">
        <w:rPr>
          <w:color w:val="000000"/>
          <w:spacing w:val="5"/>
          <w:sz w:val="28"/>
          <w:szCs w:val="28"/>
          <w:lang w:val="en-GB"/>
        </w:rPr>
        <w:t>S</w:t>
      </w:r>
      <w:r w:rsidRPr="00C6634A">
        <w:rPr>
          <w:color w:val="000000"/>
          <w:spacing w:val="5"/>
          <w:sz w:val="28"/>
          <w:szCs w:val="28"/>
          <w:lang w:val="en-US"/>
        </w:rPr>
        <w:t>.</w:t>
      </w:r>
      <w:r w:rsidRPr="00C6634A">
        <w:rPr>
          <w:color w:val="000000"/>
          <w:spacing w:val="5"/>
          <w:sz w:val="28"/>
          <w:szCs w:val="28"/>
          <w:lang w:val="en-GB"/>
        </w:rPr>
        <w:t xml:space="preserve"> Anand, J.</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Halperin [et al.] // Arterioscler. </w:t>
      </w:r>
      <w:r w:rsidRPr="00C6634A">
        <w:rPr>
          <w:color w:val="000000"/>
          <w:spacing w:val="5"/>
          <w:sz w:val="28"/>
          <w:szCs w:val="28"/>
          <w:lang w:val="en-US"/>
        </w:rPr>
        <w:t xml:space="preserve">Thromb. Vase. Biol. </w:t>
      </w:r>
      <w:r w:rsidRPr="00C6634A">
        <w:rPr>
          <w:color w:val="000000"/>
          <w:spacing w:val="5"/>
          <w:sz w:val="28"/>
          <w:szCs w:val="28"/>
          <w:lang w:val="en-GB"/>
        </w:rPr>
        <w:t>–</w:t>
      </w:r>
      <w:r w:rsidRPr="00C6634A">
        <w:rPr>
          <w:color w:val="000000"/>
          <w:spacing w:val="5"/>
          <w:sz w:val="28"/>
          <w:szCs w:val="28"/>
          <w:lang w:val="en-US"/>
        </w:rPr>
        <w:t xml:space="preserve"> 2001. </w:t>
      </w:r>
      <w:r w:rsidRPr="00C6634A">
        <w:rPr>
          <w:color w:val="000000"/>
          <w:spacing w:val="5"/>
          <w:sz w:val="28"/>
          <w:szCs w:val="28"/>
          <w:lang w:val="en-GB"/>
        </w:rPr>
        <w:t>–</w:t>
      </w:r>
      <w:r w:rsidRPr="00C6634A">
        <w:rPr>
          <w:color w:val="000000"/>
          <w:spacing w:val="5"/>
          <w:sz w:val="28"/>
          <w:szCs w:val="28"/>
          <w:lang w:val="en-US"/>
        </w:rPr>
        <w:t xml:space="preserve"> Vol. 21. </w:t>
      </w:r>
      <w:r w:rsidRPr="00C6634A">
        <w:rPr>
          <w:color w:val="000000"/>
          <w:spacing w:val="5"/>
          <w:sz w:val="28"/>
          <w:szCs w:val="28"/>
          <w:lang w:val="en-GB"/>
        </w:rPr>
        <w:t>–</w:t>
      </w:r>
      <w:r w:rsidRPr="00C6634A">
        <w:rPr>
          <w:color w:val="000000"/>
          <w:spacing w:val="5"/>
          <w:sz w:val="28"/>
          <w:szCs w:val="28"/>
          <w:lang w:val="en-US"/>
        </w:rPr>
        <w:t xml:space="preserve"> P. 9</w:t>
      </w:r>
      <w:r w:rsidRPr="00C6634A">
        <w:rPr>
          <w:color w:val="000000"/>
          <w:spacing w:val="5"/>
          <w:sz w:val="28"/>
          <w:szCs w:val="28"/>
          <w:lang w:val="en-GB"/>
        </w:rPr>
        <w:t>–</w:t>
      </w:r>
      <w:r w:rsidRPr="00C6634A">
        <w:rPr>
          <w:color w:val="000000"/>
          <w:spacing w:val="5"/>
          <w:sz w:val="28"/>
          <w:szCs w:val="28"/>
          <w:lang w:val="en-US"/>
        </w:rPr>
        <w:t>33.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Hirsh J.</w:t>
      </w:r>
      <w:r w:rsidRPr="00C6634A">
        <w:rPr>
          <w:color w:val="000000"/>
          <w:spacing w:val="5"/>
          <w:sz w:val="28"/>
          <w:szCs w:val="28"/>
          <w:lang w:val="en-US"/>
        </w:rPr>
        <w:t xml:space="preserve"> </w:t>
      </w:r>
      <w:r w:rsidRPr="00C6634A">
        <w:rPr>
          <w:color w:val="000000"/>
          <w:spacing w:val="5"/>
          <w:sz w:val="28"/>
          <w:szCs w:val="28"/>
          <w:lang w:val="en-GB"/>
        </w:rPr>
        <w:t xml:space="preserve">American Heart Association /American College of Cardiology Foundation Guide to Warfarin Therapy </w:t>
      </w:r>
      <w:r w:rsidRPr="00C6634A">
        <w:rPr>
          <w:color w:val="000000"/>
          <w:spacing w:val="5"/>
          <w:sz w:val="28"/>
          <w:szCs w:val="28"/>
          <w:lang w:val="en-US"/>
        </w:rPr>
        <w:t>/</w:t>
      </w:r>
      <w:r w:rsidRPr="00C6634A">
        <w:rPr>
          <w:color w:val="000000"/>
          <w:spacing w:val="5"/>
          <w:sz w:val="28"/>
          <w:szCs w:val="28"/>
          <w:lang w:val="en-GB"/>
        </w:rPr>
        <w:t xml:space="preserve"> J.</w:t>
      </w:r>
      <w:r w:rsidRPr="00C6634A">
        <w:rPr>
          <w:color w:val="000000"/>
          <w:spacing w:val="5"/>
          <w:sz w:val="28"/>
          <w:szCs w:val="28"/>
          <w:lang w:val="en-US"/>
        </w:rPr>
        <w:t xml:space="preserve"> </w:t>
      </w:r>
      <w:r w:rsidRPr="00C6634A">
        <w:rPr>
          <w:color w:val="000000"/>
          <w:spacing w:val="5"/>
          <w:sz w:val="28"/>
          <w:szCs w:val="28"/>
          <w:lang w:val="en-GB"/>
        </w:rPr>
        <w:t>Hirsh, V</w:t>
      </w:r>
      <w:r w:rsidRPr="00C6634A">
        <w:rPr>
          <w:color w:val="000000"/>
          <w:spacing w:val="5"/>
          <w:sz w:val="28"/>
          <w:szCs w:val="28"/>
          <w:lang w:val="en-US"/>
        </w:rPr>
        <w:t>.</w:t>
      </w:r>
      <w:r w:rsidRPr="00C6634A">
        <w:rPr>
          <w:color w:val="000000"/>
          <w:spacing w:val="5"/>
          <w:sz w:val="28"/>
          <w:szCs w:val="28"/>
          <w:lang w:val="en-GB"/>
        </w:rPr>
        <w:t xml:space="preserve"> Fuster, J.</w:t>
      </w:r>
      <w:r w:rsidRPr="00C6634A">
        <w:rPr>
          <w:color w:val="000000"/>
          <w:spacing w:val="5"/>
          <w:sz w:val="28"/>
          <w:szCs w:val="28"/>
          <w:lang w:val="en-US"/>
        </w:rPr>
        <w:t xml:space="preserve"> </w:t>
      </w:r>
      <w:r w:rsidRPr="00C6634A">
        <w:rPr>
          <w:color w:val="000000"/>
          <w:spacing w:val="5"/>
          <w:sz w:val="28"/>
          <w:szCs w:val="28"/>
          <w:lang w:val="en-GB"/>
        </w:rPr>
        <w:t>Ansell [et al.] // Circulation. – 2003. –</w:t>
      </w:r>
      <w:r w:rsidRPr="00C6634A">
        <w:rPr>
          <w:color w:val="000000"/>
          <w:spacing w:val="5"/>
          <w:sz w:val="28"/>
          <w:szCs w:val="28"/>
          <w:lang w:val="en-US"/>
        </w:rPr>
        <w:t xml:space="preserve"> </w:t>
      </w:r>
      <w:r w:rsidRPr="00C6634A">
        <w:rPr>
          <w:color w:val="000000"/>
          <w:spacing w:val="5"/>
          <w:sz w:val="28"/>
          <w:szCs w:val="28"/>
          <w:lang w:val="en-GB"/>
        </w:rPr>
        <w:t>P. 1692–1711.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Hohnloser S.</w:t>
      </w:r>
      <w:r w:rsidRPr="00C6634A">
        <w:rPr>
          <w:color w:val="000000"/>
          <w:spacing w:val="5"/>
          <w:sz w:val="28"/>
          <w:szCs w:val="28"/>
          <w:lang w:val="en-US"/>
        </w:rPr>
        <w:t xml:space="preserve"> </w:t>
      </w:r>
      <w:r w:rsidRPr="00C6634A">
        <w:rPr>
          <w:color w:val="000000"/>
          <w:spacing w:val="5"/>
          <w:sz w:val="28"/>
          <w:szCs w:val="28"/>
          <w:lang w:val="en-GB"/>
        </w:rPr>
        <w:t>H. Atrial fibrillation – maintaining sinus rhythm versus ventricular rate control: the PIAF trial Pharmacologic Intervention Atrial Fibrilllation</w:t>
      </w:r>
      <w:r w:rsidRPr="00C6634A">
        <w:rPr>
          <w:color w:val="000000"/>
          <w:spacing w:val="5"/>
          <w:sz w:val="28"/>
          <w:szCs w:val="28"/>
          <w:lang w:val="en-US"/>
        </w:rPr>
        <w:t xml:space="preserve"> / </w:t>
      </w:r>
      <w:r w:rsidRPr="00C6634A">
        <w:rPr>
          <w:color w:val="000000"/>
          <w:spacing w:val="5"/>
          <w:sz w:val="28"/>
          <w:szCs w:val="28"/>
          <w:lang w:val="en-GB"/>
        </w:rPr>
        <w:t>S.</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Hohnloser, K.</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Kuck // J. Cardiovascul. Electrophysiol. – 1998. – Vol. 9 (Suppl.8). – P. 121–126.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Hohnloser S.</w:t>
      </w:r>
      <w:r w:rsidRPr="00C6634A">
        <w:rPr>
          <w:color w:val="000000"/>
          <w:spacing w:val="5"/>
          <w:sz w:val="28"/>
          <w:szCs w:val="28"/>
          <w:lang w:val="en-US"/>
        </w:rPr>
        <w:t xml:space="preserve"> </w:t>
      </w:r>
      <w:r w:rsidRPr="00C6634A">
        <w:rPr>
          <w:color w:val="000000"/>
          <w:spacing w:val="5"/>
          <w:sz w:val="28"/>
          <w:szCs w:val="28"/>
          <w:lang w:val="en-GB"/>
        </w:rPr>
        <w:t xml:space="preserve">H. Atrial fibrillation: acute treatment and maintenance of sinus rtythm </w:t>
      </w:r>
      <w:r w:rsidRPr="00C6634A">
        <w:rPr>
          <w:color w:val="000000"/>
          <w:spacing w:val="5"/>
          <w:sz w:val="28"/>
          <w:szCs w:val="28"/>
          <w:lang w:val="en-US"/>
        </w:rPr>
        <w:t>/</w:t>
      </w:r>
      <w:r w:rsidRPr="00C6634A">
        <w:rPr>
          <w:color w:val="000000"/>
          <w:spacing w:val="5"/>
          <w:sz w:val="28"/>
          <w:szCs w:val="28"/>
          <w:lang w:val="en-GB"/>
        </w:rPr>
        <w:t xml:space="preserve"> S.</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Hohnloser, Y.–G</w:t>
      </w:r>
      <w:r w:rsidRPr="00C6634A">
        <w:rPr>
          <w:color w:val="000000"/>
          <w:spacing w:val="5"/>
          <w:sz w:val="28"/>
          <w:szCs w:val="28"/>
          <w:lang w:val="en-US"/>
        </w:rPr>
        <w:t xml:space="preserve">. </w:t>
      </w:r>
      <w:r w:rsidRPr="00C6634A">
        <w:rPr>
          <w:color w:val="000000"/>
          <w:spacing w:val="5"/>
          <w:sz w:val="28"/>
          <w:szCs w:val="28"/>
          <w:lang w:val="en-GB"/>
        </w:rPr>
        <w:t>Li</w:t>
      </w:r>
      <w:r w:rsidRPr="00C6634A">
        <w:rPr>
          <w:color w:val="000000"/>
          <w:spacing w:val="5"/>
          <w:sz w:val="28"/>
          <w:szCs w:val="28"/>
          <w:lang w:val="en-US"/>
        </w:rPr>
        <w:t>,</w:t>
      </w:r>
      <w:r w:rsidRPr="00C6634A">
        <w:rPr>
          <w:color w:val="000000"/>
          <w:spacing w:val="5"/>
          <w:sz w:val="28"/>
          <w:szCs w:val="28"/>
          <w:lang w:val="en-GB"/>
        </w:rPr>
        <w:t xml:space="preserve"> G</w:t>
      </w:r>
      <w:r w:rsidRPr="00C6634A">
        <w:rPr>
          <w:color w:val="000000"/>
          <w:spacing w:val="5"/>
          <w:sz w:val="28"/>
          <w:szCs w:val="28"/>
          <w:lang w:val="en-US"/>
        </w:rPr>
        <w:t>.</w:t>
      </w:r>
      <w:r w:rsidRPr="00C6634A">
        <w:rPr>
          <w:color w:val="000000"/>
          <w:spacing w:val="5"/>
          <w:sz w:val="28"/>
          <w:szCs w:val="28"/>
          <w:lang w:val="en-GB"/>
        </w:rPr>
        <w:t xml:space="preserve"> Gronefeld // Atrial flutter and fibrillation. From basic to clinical application. – Futura Publish. </w:t>
      </w:r>
      <w:r w:rsidRPr="00C6634A">
        <w:rPr>
          <w:color w:val="000000"/>
          <w:spacing w:val="5"/>
          <w:sz w:val="28"/>
          <w:szCs w:val="28"/>
        </w:rPr>
        <w:t>Со</w:t>
      </w:r>
      <w:proofErr w:type="gramStart"/>
      <w:r w:rsidRPr="00C6634A">
        <w:rPr>
          <w:color w:val="000000"/>
          <w:spacing w:val="5"/>
          <w:sz w:val="28"/>
          <w:szCs w:val="28"/>
          <w:lang w:val="en-GB"/>
        </w:rPr>
        <w:t>m</w:t>
      </w:r>
      <w:proofErr w:type="gramEnd"/>
      <w:r w:rsidRPr="00C6634A">
        <w:rPr>
          <w:color w:val="000000"/>
          <w:spacing w:val="5"/>
          <w:sz w:val="28"/>
          <w:szCs w:val="28"/>
        </w:rPr>
        <w:t>р</w:t>
      </w:r>
      <w:r w:rsidRPr="00C6634A">
        <w:rPr>
          <w:color w:val="000000"/>
          <w:spacing w:val="5"/>
          <w:sz w:val="28"/>
          <w:szCs w:val="28"/>
          <w:lang w:val="en-GB"/>
        </w:rPr>
        <w:t>. Armong</w:t>
      </w:r>
      <w:r w:rsidRPr="00C6634A">
        <w:rPr>
          <w:color w:val="000000"/>
          <w:spacing w:val="5"/>
          <w:sz w:val="28"/>
          <w:szCs w:val="28"/>
          <w:lang w:val="en-US"/>
        </w:rPr>
        <w:t>. –</w:t>
      </w:r>
      <w:r w:rsidRPr="00C6634A">
        <w:rPr>
          <w:color w:val="000000"/>
          <w:spacing w:val="5"/>
          <w:sz w:val="28"/>
          <w:szCs w:val="28"/>
          <w:lang w:val="en-GB"/>
        </w:rPr>
        <w:t xml:space="preserve"> New York, 1998. – P .215–228.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Horstkotte D.</w:t>
      </w:r>
      <w:r>
        <w:rPr>
          <w:color w:val="000000"/>
          <w:spacing w:val="5"/>
          <w:sz w:val="28"/>
          <w:szCs w:val="28"/>
          <w:lang w:val="uk-UA"/>
        </w:rPr>
        <w:t xml:space="preserve"> </w:t>
      </w:r>
      <w:r w:rsidRPr="00C6634A">
        <w:rPr>
          <w:color w:val="000000"/>
          <w:spacing w:val="5"/>
          <w:sz w:val="28"/>
          <w:szCs w:val="28"/>
          <w:lang w:val="en-GB"/>
        </w:rPr>
        <w:t xml:space="preserve">Cardiac morphology and physiology predisposing to thrombus formation </w:t>
      </w:r>
      <w:r w:rsidRPr="00C6634A">
        <w:rPr>
          <w:color w:val="000000"/>
          <w:spacing w:val="5"/>
          <w:sz w:val="28"/>
          <w:szCs w:val="28"/>
          <w:lang w:val="en-US"/>
        </w:rPr>
        <w:t xml:space="preserve">/ </w:t>
      </w:r>
      <w:r w:rsidRPr="00C6634A">
        <w:rPr>
          <w:color w:val="000000"/>
          <w:spacing w:val="5"/>
          <w:sz w:val="28"/>
          <w:szCs w:val="28"/>
          <w:lang w:val="en-GB"/>
        </w:rPr>
        <w:t>D.</w:t>
      </w:r>
      <w:r>
        <w:rPr>
          <w:color w:val="000000"/>
          <w:spacing w:val="5"/>
          <w:sz w:val="28"/>
          <w:szCs w:val="28"/>
          <w:lang w:val="uk-UA"/>
        </w:rPr>
        <w:t xml:space="preserve"> </w:t>
      </w:r>
      <w:r w:rsidRPr="00C6634A">
        <w:rPr>
          <w:color w:val="000000"/>
          <w:spacing w:val="5"/>
          <w:sz w:val="28"/>
          <w:szCs w:val="28"/>
          <w:lang w:val="en-GB"/>
        </w:rPr>
        <w:t>Horstkotte, D.</w:t>
      </w:r>
      <w:r>
        <w:rPr>
          <w:color w:val="000000"/>
          <w:spacing w:val="5"/>
          <w:sz w:val="28"/>
          <w:szCs w:val="28"/>
          <w:lang w:val="uk-UA"/>
        </w:rPr>
        <w:t xml:space="preserve"> </w:t>
      </w:r>
      <w:r w:rsidRPr="00C6634A">
        <w:rPr>
          <w:color w:val="000000"/>
          <w:spacing w:val="5"/>
          <w:sz w:val="28"/>
          <w:szCs w:val="28"/>
          <w:lang w:val="en-GB"/>
        </w:rPr>
        <w:t xml:space="preserve">Hering, L. Faber [et al.] // Europ.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2001. </w:t>
      </w:r>
      <w:r w:rsidRPr="00C6634A">
        <w:rPr>
          <w:color w:val="000000"/>
          <w:spacing w:val="5"/>
          <w:sz w:val="28"/>
          <w:szCs w:val="28"/>
          <w:lang w:val="en-GB"/>
        </w:rPr>
        <w:t>–</w:t>
      </w:r>
      <w:r w:rsidRPr="00C6634A">
        <w:rPr>
          <w:color w:val="000000"/>
          <w:spacing w:val="5"/>
          <w:sz w:val="28"/>
          <w:szCs w:val="28"/>
          <w:lang w:val="en-US"/>
        </w:rPr>
        <w:t xml:space="preserve"> Vol. 3. </w:t>
      </w:r>
      <w:r w:rsidRPr="00C6634A">
        <w:rPr>
          <w:color w:val="000000"/>
          <w:spacing w:val="5"/>
          <w:sz w:val="28"/>
          <w:szCs w:val="28"/>
          <w:lang w:val="en-GB"/>
        </w:rPr>
        <w:t>–</w:t>
      </w:r>
      <w:r w:rsidRPr="00C6634A">
        <w:rPr>
          <w:color w:val="000000"/>
          <w:spacing w:val="5"/>
          <w:sz w:val="28"/>
          <w:szCs w:val="28"/>
          <w:lang w:val="en-US"/>
        </w:rPr>
        <w:t xml:space="preserve"> P. 8</w:t>
      </w:r>
      <w:r w:rsidRPr="00C6634A">
        <w:rPr>
          <w:color w:val="000000"/>
          <w:spacing w:val="5"/>
          <w:sz w:val="28"/>
          <w:szCs w:val="28"/>
          <w:lang w:val="en-GB"/>
        </w:rPr>
        <w:t>–</w:t>
      </w:r>
      <w:r w:rsidRPr="00C6634A">
        <w:rPr>
          <w:color w:val="000000"/>
          <w:spacing w:val="5"/>
          <w:sz w:val="28"/>
          <w:szCs w:val="28"/>
          <w:lang w:val="en-US"/>
        </w:rPr>
        <w:t>11.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Howitt A.</w:t>
      </w:r>
      <w:r w:rsidRPr="00C6634A">
        <w:rPr>
          <w:color w:val="000000"/>
          <w:spacing w:val="5"/>
          <w:sz w:val="28"/>
          <w:szCs w:val="28"/>
          <w:lang w:val="en-US"/>
        </w:rPr>
        <w:t xml:space="preserve"> </w:t>
      </w:r>
      <w:r w:rsidRPr="00C6634A">
        <w:rPr>
          <w:color w:val="000000"/>
          <w:spacing w:val="5"/>
          <w:sz w:val="28"/>
          <w:szCs w:val="28"/>
          <w:lang w:val="en-GB"/>
        </w:rPr>
        <w:t xml:space="preserve">Implementing evidence based medicine in general practice: audit and qualitative study of antithrombotic treatment for atrial fibrillation </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Howitt, D.</w:t>
      </w:r>
      <w:r w:rsidRPr="00C6634A">
        <w:rPr>
          <w:color w:val="000000"/>
          <w:spacing w:val="5"/>
          <w:sz w:val="28"/>
          <w:szCs w:val="28"/>
          <w:lang w:val="en-US"/>
        </w:rPr>
        <w:t xml:space="preserve"> </w:t>
      </w:r>
      <w:r w:rsidRPr="00C6634A">
        <w:rPr>
          <w:color w:val="000000"/>
          <w:spacing w:val="5"/>
          <w:sz w:val="28"/>
          <w:szCs w:val="28"/>
          <w:lang w:val="en-GB"/>
        </w:rPr>
        <w:t xml:space="preserve">Amstrong // B. M. J. – 1999. – Vol. 318. – P. </w:t>
      </w:r>
      <w:r w:rsidRPr="00C6634A">
        <w:rPr>
          <w:color w:val="000000"/>
          <w:spacing w:val="5"/>
          <w:sz w:val="28"/>
          <w:szCs w:val="28"/>
          <w:lang w:val="en-US"/>
        </w:rPr>
        <w:t>1324</w:t>
      </w:r>
      <w:r w:rsidRPr="00C6634A">
        <w:rPr>
          <w:color w:val="000000"/>
          <w:spacing w:val="5"/>
          <w:sz w:val="28"/>
          <w:szCs w:val="28"/>
          <w:lang w:val="en-GB"/>
        </w:rPr>
        <w:t>–</w:t>
      </w:r>
      <w:r w:rsidRPr="00C6634A">
        <w:rPr>
          <w:color w:val="000000"/>
          <w:spacing w:val="5"/>
          <w:sz w:val="28"/>
          <w:szCs w:val="28"/>
          <w:lang w:val="en-US"/>
        </w:rPr>
        <w:t>1327.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Hylek E</w:t>
      </w:r>
      <w:r>
        <w:rPr>
          <w:color w:val="000000"/>
          <w:spacing w:val="5"/>
          <w:sz w:val="28"/>
          <w:szCs w:val="28"/>
          <w:lang w:val="uk-UA"/>
        </w:rPr>
        <w:t>.</w:t>
      </w:r>
      <w:r w:rsidRPr="00C6634A">
        <w:rPr>
          <w:color w:val="000000"/>
          <w:spacing w:val="5"/>
          <w:sz w:val="28"/>
          <w:szCs w:val="28"/>
          <w:lang w:val="en-GB"/>
        </w:rPr>
        <w:t xml:space="preserve"> Effect of intensity of oral anticoagulation on stroke severity and morality in atrial fibrillation </w:t>
      </w:r>
      <w:r w:rsidRPr="00C6634A">
        <w:rPr>
          <w:color w:val="000000"/>
          <w:spacing w:val="5"/>
          <w:sz w:val="28"/>
          <w:szCs w:val="28"/>
          <w:lang w:val="en-US"/>
        </w:rPr>
        <w:t xml:space="preserve">/ </w:t>
      </w:r>
      <w:r w:rsidRPr="00C6634A">
        <w:rPr>
          <w:color w:val="000000"/>
          <w:spacing w:val="5"/>
          <w:sz w:val="28"/>
          <w:szCs w:val="28"/>
          <w:lang w:val="en-GB"/>
        </w:rPr>
        <w:t>E</w:t>
      </w:r>
      <w:r w:rsidRPr="00C6634A">
        <w:rPr>
          <w:color w:val="000000"/>
          <w:spacing w:val="5"/>
          <w:sz w:val="28"/>
          <w:szCs w:val="28"/>
          <w:lang w:val="en-US"/>
        </w:rPr>
        <w:t>.</w:t>
      </w:r>
      <w:r w:rsidRPr="00C6634A">
        <w:rPr>
          <w:color w:val="000000"/>
          <w:spacing w:val="5"/>
          <w:sz w:val="28"/>
          <w:szCs w:val="28"/>
          <w:lang w:val="en-GB"/>
        </w:rPr>
        <w:t xml:space="preserve"> Hylek, A</w:t>
      </w:r>
      <w:r w:rsidRPr="00C6634A">
        <w:rPr>
          <w:color w:val="000000"/>
          <w:spacing w:val="5"/>
          <w:sz w:val="28"/>
          <w:szCs w:val="28"/>
          <w:lang w:val="en-US"/>
        </w:rPr>
        <w:t>.</w:t>
      </w:r>
      <w:r w:rsidRPr="00C6634A">
        <w:rPr>
          <w:color w:val="000000"/>
          <w:spacing w:val="5"/>
          <w:sz w:val="28"/>
          <w:szCs w:val="28"/>
          <w:lang w:val="en-GB"/>
        </w:rPr>
        <w:t xml:space="preserve"> Go, Y</w:t>
      </w:r>
      <w:r w:rsidRPr="00C6634A">
        <w:rPr>
          <w:color w:val="000000"/>
          <w:spacing w:val="5"/>
          <w:sz w:val="28"/>
          <w:szCs w:val="28"/>
          <w:lang w:val="en-US"/>
        </w:rPr>
        <w:t>.</w:t>
      </w:r>
      <w:r w:rsidRPr="00C6634A">
        <w:rPr>
          <w:color w:val="000000"/>
          <w:spacing w:val="5"/>
          <w:sz w:val="28"/>
          <w:szCs w:val="28"/>
          <w:lang w:val="en-GB"/>
        </w:rPr>
        <w:t xml:space="preserve"> Chang [et al.] // N. Engl. J. Med. – 2003. – Vol.349. – P.1019–1026.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Igarashi Y.</w:t>
      </w:r>
      <w:r>
        <w:rPr>
          <w:color w:val="000000"/>
          <w:spacing w:val="5"/>
          <w:sz w:val="28"/>
          <w:szCs w:val="28"/>
          <w:lang w:val="uk-UA"/>
        </w:rPr>
        <w:t xml:space="preserve"> </w:t>
      </w:r>
      <w:r w:rsidRPr="00C6634A">
        <w:rPr>
          <w:color w:val="000000"/>
          <w:spacing w:val="5"/>
          <w:sz w:val="28"/>
          <w:szCs w:val="28"/>
          <w:lang w:val="en-GB"/>
        </w:rPr>
        <w:t xml:space="preserve">Elevated serum lipoprotein (a) is a risk factor for left atrial thrombus in patients with chronic atrial fibrillation: A transesophageal echocardiographic study </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Igarashi, M.</w:t>
      </w:r>
      <w:r w:rsidRPr="00C6634A">
        <w:rPr>
          <w:color w:val="000000"/>
          <w:spacing w:val="5"/>
          <w:sz w:val="28"/>
          <w:szCs w:val="28"/>
          <w:lang w:val="en-US"/>
        </w:rPr>
        <w:t xml:space="preserve"> </w:t>
      </w:r>
      <w:r w:rsidRPr="00C6634A">
        <w:rPr>
          <w:color w:val="000000"/>
          <w:spacing w:val="5"/>
          <w:sz w:val="28"/>
          <w:szCs w:val="28"/>
          <w:lang w:val="en-GB"/>
        </w:rPr>
        <w:t>Yamaura, M.</w:t>
      </w:r>
      <w:r w:rsidRPr="00C6634A">
        <w:rPr>
          <w:color w:val="000000"/>
          <w:spacing w:val="5"/>
          <w:sz w:val="28"/>
          <w:szCs w:val="28"/>
          <w:lang w:val="en-US"/>
        </w:rPr>
        <w:t xml:space="preserve"> </w:t>
      </w:r>
      <w:r w:rsidRPr="00C6634A">
        <w:rPr>
          <w:color w:val="000000"/>
          <w:spacing w:val="5"/>
          <w:sz w:val="28"/>
          <w:szCs w:val="28"/>
          <w:lang w:val="en-GB"/>
        </w:rPr>
        <w:t xml:space="preserve">Ito [et al.] // Amer.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1998. </w:t>
      </w:r>
      <w:r w:rsidRPr="00C6634A">
        <w:rPr>
          <w:color w:val="000000"/>
          <w:spacing w:val="5"/>
          <w:sz w:val="28"/>
          <w:szCs w:val="28"/>
          <w:lang w:val="en-GB"/>
        </w:rPr>
        <w:t>–</w:t>
      </w:r>
      <w:r w:rsidRPr="00C6634A">
        <w:rPr>
          <w:color w:val="000000"/>
          <w:spacing w:val="5"/>
          <w:sz w:val="28"/>
          <w:szCs w:val="28"/>
          <w:lang w:val="en-US"/>
        </w:rPr>
        <w:t xml:space="preserve"> Vol. 136. </w:t>
      </w:r>
      <w:r w:rsidRPr="00C6634A">
        <w:rPr>
          <w:color w:val="000000"/>
          <w:spacing w:val="5"/>
          <w:sz w:val="28"/>
          <w:szCs w:val="28"/>
          <w:lang w:val="en-GB"/>
        </w:rPr>
        <w:t>–</w:t>
      </w:r>
      <w:r w:rsidRPr="00C6634A">
        <w:rPr>
          <w:color w:val="000000"/>
          <w:spacing w:val="5"/>
          <w:sz w:val="28"/>
          <w:szCs w:val="28"/>
          <w:lang w:val="en-US"/>
        </w:rPr>
        <w:t xml:space="preserve"> P. 965</w:t>
      </w:r>
      <w:r w:rsidRPr="00C6634A">
        <w:rPr>
          <w:color w:val="000000"/>
          <w:spacing w:val="5"/>
          <w:sz w:val="28"/>
          <w:szCs w:val="28"/>
          <w:lang w:val="en-GB"/>
        </w:rPr>
        <w:t>–</w:t>
      </w:r>
      <w:r w:rsidRPr="00C6634A">
        <w:rPr>
          <w:color w:val="000000"/>
          <w:spacing w:val="5"/>
          <w:sz w:val="28"/>
          <w:szCs w:val="28"/>
          <w:lang w:val="en-US"/>
        </w:rPr>
        <w:t>971.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Jacobs T. F</w:t>
      </w:r>
      <w:r w:rsidRPr="00C6634A">
        <w:rPr>
          <w:color w:val="000000"/>
          <w:spacing w:val="5"/>
          <w:sz w:val="28"/>
          <w:szCs w:val="28"/>
          <w:lang w:val="en-US"/>
        </w:rPr>
        <w:t>.</w:t>
      </w:r>
      <w:r w:rsidRPr="00C6634A">
        <w:rPr>
          <w:color w:val="000000"/>
          <w:spacing w:val="5"/>
          <w:sz w:val="28"/>
          <w:szCs w:val="28"/>
          <w:lang w:val="en-GB"/>
        </w:rPr>
        <w:t xml:space="preserve"> Multislice Helical CT of the heart with retrospective ECG gating: reduction of radiation exposure by ECG–controlled tube current modulation </w:t>
      </w:r>
      <w:r w:rsidRPr="00C6634A">
        <w:rPr>
          <w:color w:val="000000"/>
          <w:spacing w:val="5"/>
          <w:sz w:val="28"/>
          <w:szCs w:val="28"/>
          <w:lang w:val="en-US"/>
        </w:rPr>
        <w:t xml:space="preserve">/ </w:t>
      </w:r>
      <w:r w:rsidRPr="00C6634A">
        <w:rPr>
          <w:color w:val="000000"/>
          <w:spacing w:val="5"/>
          <w:sz w:val="28"/>
          <w:szCs w:val="28"/>
          <w:lang w:val="en-GB"/>
        </w:rPr>
        <w:t>T. F</w:t>
      </w:r>
      <w:r w:rsidRPr="00C6634A">
        <w:rPr>
          <w:color w:val="000000"/>
          <w:spacing w:val="5"/>
          <w:sz w:val="28"/>
          <w:szCs w:val="28"/>
          <w:lang w:val="en-US"/>
        </w:rPr>
        <w:t>.</w:t>
      </w:r>
      <w:r w:rsidRPr="00C6634A">
        <w:rPr>
          <w:color w:val="000000"/>
          <w:spacing w:val="5"/>
          <w:sz w:val="28"/>
          <w:szCs w:val="28"/>
          <w:lang w:val="en-GB"/>
        </w:rPr>
        <w:t xml:space="preserve"> Jacobs, </w:t>
      </w:r>
      <w:r w:rsidRPr="00C6634A">
        <w:rPr>
          <w:color w:val="000000"/>
          <w:spacing w:val="5"/>
          <w:sz w:val="28"/>
          <w:szCs w:val="28"/>
        </w:rPr>
        <w:t>С</w:t>
      </w:r>
      <w:r w:rsidRPr="00C6634A">
        <w:rPr>
          <w:color w:val="000000"/>
          <w:spacing w:val="5"/>
          <w:sz w:val="28"/>
          <w:szCs w:val="28"/>
          <w:lang w:val="en-US"/>
        </w:rPr>
        <w:t>.</w:t>
      </w:r>
      <w:r w:rsidRPr="00C6634A">
        <w:rPr>
          <w:color w:val="000000"/>
          <w:spacing w:val="5"/>
          <w:sz w:val="28"/>
          <w:szCs w:val="28"/>
          <w:lang w:val="en-GB"/>
        </w:rPr>
        <w:t xml:space="preserve"> R</w:t>
      </w:r>
      <w:r w:rsidRPr="00C6634A">
        <w:rPr>
          <w:color w:val="000000"/>
          <w:spacing w:val="5"/>
          <w:sz w:val="28"/>
          <w:szCs w:val="28"/>
          <w:lang w:val="en-US"/>
        </w:rPr>
        <w:t>.</w:t>
      </w:r>
      <w:r w:rsidRPr="00C6634A">
        <w:rPr>
          <w:color w:val="000000"/>
          <w:spacing w:val="5"/>
          <w:sz w:val="28"/>
          <w:szCs w:val="28"/>
          <w:lang w:val="en-GB"/>
        </w:rPr>
        <w:t xml:space="preserve"> Becker, B.</w:t>
      </w:r>
      <w:r w:rsidRPr="00C6634A">
        <w:rPr>
          <w:color w:val="000000"/>
          <w:spacing w:val="5"/>
          <w:sz w:val="28"/>
          <w:szCs w:val="28"/>
          <w:lang w:val="en-US"/>
        </w:rPr>
        <w:t xml:space="preserve"> </w:t>
      </w:r>
      <w:r w:rsidRPr="00C6634A">
        <w:rPr>
          <w:color w:val="000000"/>
          <w:spacing w:val="5"/>
          <w:sz w:val="28"/>
          <w:szCs w:val="28"/>
          <w:lang w:val="en-GB"/>
        </w:rPr>
        <w:t xml:space="preserve">Ohnesorge [et al.] // Eur. </w:t>
      </w:r>
      <w:r w:rsidRPr="00C6634A">
        <w:rPr>
          <w:color w:val="000000"/>
          <w:spacing w:val="5"/>
          <w:sz w:val="28"/>
          <w:szCs w:val="28"/>
          <w:lang w:val="en-US"/>
        </w:rPr>
        <w:t xml:space="preserve">Radiology.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lastRenderedPageBreak/>
        <w:t>–</w:t>
      </w:r>
      <w:r w:rsidRPr="00C6634A">
        <w:rPr>
          <w:color w:val="000000"/>
          <w:spacing w:val="5"/>
          <w:sz w:val="28"/>
          <w:szCs w:val="28"/>
          <w:lang w:val="en-US"/>
        </w:rPr>
        <w:t xml:space="preserve"> Vol. 12. </w:t>
      </w:r>
      <w:r w:rsidRPr="00C6634A">
        <w:rPr>
          <w:color w:val="000000"/>
          <w:spacing w:val="5"/>
          <w:sz w:val="28"/>
          <w:szCs w:val="28"/>
          <w:lang w:val="en-GB"/>
        </w:rPr>
        <w:t>–</w:t>
      </w:r>
      <w:r w:rsidRPr="00C6634A">
        <w:rPr>
          <w:color w:val="000000"/>
          <w:spacing w:val="5"/>
          <w:sz w:val="28"/>
          <w:szCs w:val="28"/>
          <w:lang w:val="en-US"/>
        </w:rPr>
        <w:t xml:space="preserve"> P. 1081</w:t>
      </w:r>
      <w:r w:rsidRPr="00C6634A">
        <w:rPr>
          <w:color w:val="000000"/>
          <w:spacing w:val="5"/>
          <w:sz w:val="28"/>
          <w:szCs w:val="28"/>
          <w:lang w:val="en-GB"/>
        </w:rPr>
        <w:t>–</w:t>
      </w:r>
      <w:r w:rsidRPr="00C6634A">
        <w:rPr>
          <w:color w:val="000000"/>
          <w:spacing w:val="5"/>
          <w:sz w:val="28"/>
          <w:szCs w:val="28"/>
          <w:lang w:val="en-US"/>
        </w:rPr>
        <w:t>1086.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Jaber W. A</w:t>
      </w:r>
      <w:r w:rsidRPr="00C6634A">
        <w:rPr>
          <w:color w:val="000000"/>
          <w:spacing w:val="5"/>
          <w:sz w:val="28"/>
          <w:szCs w:val="28"/>
          <w:lang w:val="en-US"/>
        </w:rPr>
        <w:t>.</w:t>
      </w:r>
      <w:r w:rsidRPr="00C6634A">
        <w:rPr>
          <w:color w:val="000000"/>
          <w:spacing w:val="5"/>
          <w:sz w:val="28"/>
          <w:szCs w:val="28"/>
          <w:lang w:val="en-GB"/>
        </w:rPr>
        <w:t xml:space="preserve"> Efficacy of anticoagulation in resolving left atrial and left atrial appendage thrombi: A transesophageal echocardiographic study </w:t>
      </w:r>
      <w:r w:rsidRPr="00C6634A">
        <w:rPr>
          <w:color w:val="000000"/>
          <w:spacing w:val="5"/>
          <w:sz w:val="28"/>
          <w:szCs w:val="28"/>
          <w:lang w:val="en-US"/>
        </w:rPr>
        <w:t xml:space="preserve">/ </w:t>
      </w:r>
      <w:r w:rsidRPr="00C6634A">
        <w:rPr>
          <w:color w:val="000000"/>
          <w:spacing w:val="5"/>
          <w:sz w:val="28"/>
          <w:szCs w:val="28"/>
          <w:lang w:val="en-GB"/>
        </w:rPr>
        <w:t>W.</w:t>
      </w:r>
      <w:r>
        <w:rPr>
          <w:color w:val="000000"/>
          <w:spacing w:val="5"/>
          <w:sz w:val="28"/>
          <w:szCs w:val="28"/>
          <w:lang w:val="en-GB"/>
        </w:rPr>
        <w:t>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Jaber, D. I</w:t>
      </w:r>
      <w:r w:rsidRPr="00C6634A">
        <w:rPr>
          <w:color w:val="000000"/>
          <w:spacing w:val="5"/>
          <w:sz w:val="28"/>
          <w:szCs w:val="28"/>
          <w:lang w:val="en-US"/>
        </w:rPr>
        <w:t>.</w:t>
      </w:r>
      <w:r w:rsidRPr="00C6634A">
        <w:rPr>
          <w:color w:val="000000"/>
          <w:spacing w:val="5"/>
          <w:sz w:val="28"/>
          <w:szCs w:val="28"/>
          <w:lang w:val="en-GB"/>
        </w:rPr>
        <w:t xml:space="preserve"> Prior, M.</w:t>
      </w:r>
      <w:r w:rsidRPr="00C6634A">
        <w:rPr>
          <w:color w:val="000000"/>
          <w:spacing w:val="5"/>
          <w:sz w:val="28"/>
          <w:szCs w:val="28"/>
          <w:lang w:val="en-US"/>
        </w:rPr>
        <w:t xml:space="preserve"> </w:t>
      </w:r>
      <w:r w:rsidRPr="00C6634A">
        <w:rPr>
          <w:color w:val="000000"/>
          <w:spacing w:val="5"/>
          <w:sz w:val="28"/>
          <w:szCs w:val="28"/>
          <w:lang w:val="en-GB"/>
        </w:rPr>
        <w:t xml:space="preserve">Thamilarasan [et al.] // Am.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2000. </w:t>
      </w:r>
      <w:r w:rsidRPr="00C6634A">
        <w:rPr>
          <w:color w:val="000000"/>
          <w:spacing w:val="5"/>
          <w:sz w:val="28"/>
          <w:szCs w:val="28"/>
          <w:lang w:val="en-GB"/>
        </w:rPr>
        <w:t>–</w:t>
      </w:r>
      <w:r w:rsidRPr="00C6634A">
        <w:rPr>
          <w:color w:val="000000"/>
          <w:spacing w:val="5"/>
          <w:sz w:val="28"/>
          <w:szCs w:val="28"/>
          <w:lang w:val="en-US"/>
        </w:rPr>
        <w:t xml:space="preserve"> V. 140. </w:t>
      </w:r>
      <w:r w:rsidRPr="00C6634A">
        <w:rPr>
          <w:color w:val="000000"/>
          <w:spacing w:val="5"/>
          <w:sz w:val="28"/>
          <w:szCs w:val="28"/>
          <w:lang w:val="en-GB"/>
        </w:rPr>
        <w:t>–</w:t>
      </w:r>
      <w:r w:rsidRPr="00C6634A">
        <w:rPr>
          <w:color w:val="000000"/>
          <w:spacing w:val="5"/>
          <w:sz w:val="28"/>
          <w:szCs w:val="28"/>
          <w:lang w:val="en-US"/>
        </w:rPr>
        <w:t xml:space="preserve"> P. 48</w:t>
      </w:r>
      <w:r w:rsidRPr="00C6634A">
        <w:rPr>
          <w:color w:val="000000"/>
          <w:spacing w:val="5"/>
          <w:sz w:val="28"/>
          <w:szCs w:val="28"/>
          <w:lang w:val="en-GB"/>
        </w:rPr>
        <w:t>–</w:t>
      </w:r>
      <w:r w:rsidRPr="00C6634A">
        <w:rPr>
          <w:color w:val="000000"/>
          <w:spacing w:val="5"/>
          <w:sz w:val="28"/>
          <w:szCs w:val="28"/>
          <w:lang w:val="en-US"/>
        </w:rPr>
        <w:t>53.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Jaber W. A</w:t>
      </w:r>
      <w:r w:rsidRPr="00C6634A">
        <w:rPr>
          <w:color w:val="000000"/>
          <w:spacing w:val="5"/>
          <w:sz w:val="28"/>
          <w:szCs w:val="28"/>
          <w:lang w:val="en-US"/>
        </w:rPr>
        <w:t>.</w:t>
      </w:r>
      <w:r w:rsidRPr="00C6634A">
        <w:rPr>
          <w:color w:val="000000"/>
          <w:spacing w:val="5"/>
          <w:sz w:val="28"/>
          <w:szCs w:val="28"/>
          <w:lang w:val="en-GB"/>
        </w:rPr>
        <w:t xml:space="preserve"> Comparison of cardiac three– dimensional computed tomography with transesophageal echocardiography in the evaluation of the left atrial appendage in patients with atrial fibrillation </w:t>
      </w:r>
      <w:r w:rsidRPr="00C6634A">
        <w:rPr>
          <w:color w:val="000000"/>
          <w:spacing w:val="5"/>
          <w:sz w:val="28"/>
          <w:szCs w:val="28"/>
          <w:lang w:val="en-US"/>
        </w:rPr>
        <w:t xml:space="preserve">/ </w:t>
      </w:r>
      <w:r w:rsidRPr="00C6634A">
        <w:rPr>
          <w:color w:val="000000"/>
          <w:spacing w:val="5"/>
          <w:sz w:val="28"/>
          <w:szCs w:val="28"/>
          <w:lang w:val="en-GB"/>
        </w:rPr>
        <w:t>W. A</w:t>
      </w:r>
      <w:r w:rsidRPr="00C6634A">
        <w:rPr>
          <w:color w:val="000000"/>
          <w:spacing w:val="5"/>
          <w:sz w:val="28"/>
          <w:szCs w:val="28"/>
          <w:lang w:val="en-US"/>
        </w:rPr>
        <w:t>.</w:t>
      </w:r>
      <w:r w:rsidRPr="00C6634A">
        <w:rPr>
          <w:color w:val="000000"/>
          <w:spacing w:val="5"/>
          <w:sz w:val="28"/>
          <w:szCs w:val="28"/>
          <w:lang w:val="en-GB"/>
        </w:rPr>
        <w:t xml:space="preserve"> Jaber, R.</w:t>
      </w:r>
      <w:r>
        <w:rPr>
          <w:color w:val="000000"/>
          <w:spacing w:val="5"/>
          <w:sz w:val="28"/>
          <w:szCs w:val="28"/>
          <w:lang w:val="en-GB"/>
        </w:rPr>
        <w:t> </w:t>
      </w:r>
      <w:r w:rsidRPr="00C6634A">
        <w:rPr>
          <w:color w:val="000000"/>
          <w:spacing w:val="5"/>
          <w:sz w:val="28"/>
          <w:szCs w:val="28"/>
          <w:lang w:val="en-GB"/>
        </w:rPr>
        <w:t>D.</w:t>
      </w:r>
      <w:r>
        <w:rPr>
          <w:color w:val="000000"/>
          <w:spacing w:val="5"/>
          <w:sz w:val="28"/>
          <w:szCs w:val="28"/>
          <w:lang w:val="en-GB"/>
        </w:rPr>
        <w:t> </w:t>
      </w:r>
      <w:r w:rsidRPr="00C6634A">
        <w:rPr>
          <w:color w:val="000000"/>
          <w:spacing w:val="5"/>
          <w:sz w:val="28"/>
          <w:szCs w:val="28"/>
          <w:lang w:val="en-GB"/>
        </w:rPr>
        <w:t>White</w:t>
      </w:r>
      <w:r w:rsidRPr="00C6634A">
        <w:rPr>
          <w:color w:val="000000"/>
          <w:spacing w:val="5"/>
          <w:sz w:val="28"/>
          <w:szCs w:val="28"/>
          <w:lang w:val="en-US"/>
        </w:rPr>
        <w:t>,</w:t>
      </w:r>
      <w:r w:rsidRPr="00C6634A">
        <w:rPr>
          <w:color w:val="000000"/>
          <w:spacing w:val="5"/>
          <w:sz w:val="28"/>
          <w:szCs w:val="28"/>
          <w:lang w:val="en-GB"/>
        </w:rPr>
        <w:t xml:space="preserve"> J. M</w:t>
      </w:r>
      <w:r w:rsidRPr="00C6634A">
        <w:rPr>
          <w:color w:val="000000"/>
          <w:spacing w:val="5"/>
          <w:sz w:val="28"/>
          <w:szCs w:val="28"/>
          <w:lang w:val="en-US"/>
        </w:rPr>
        <w:t>.</w:t>
      </w:r>
      <w:r w:rsidRPr="00C6634A">
        <w:rPr>
          <w:color w:val="000000"/>
          <w:spacing w:val="5"/>
          <w:sz w:val="28"/>
          <w:szCs w:val="28"/>
          <w:lang w:val="en-GB"/>
        </w:rPr>
        <w:t xml:space="preserve"> Boyle [et al.] // J. Amer. </w:t>
      </w:r>
      <w:r w:rsidRPr="00C6634A">
        <w:rPr>
          <w:color w:val="000000"/>
          <w:spacing w:val="5"/>
          <w:sz w:val="28"/>
          <w:szCs w:val="28"/>
          <w:lang w:val="en-US"/>
        </w:rPr>
        <w:t xml:space="preserve">Coll. Cardiol.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C6634A">
        <w:rPr>
          <w:color w:val="000000"/>
          <w:spacing w:val="5"/>
          <w:sz w:val="28"/>
          <w:szCs w:val="28"/>
          <w:lang w:val="en-US"/>
        </w:rPr>
        <w:t xml:space="preserve"> Vol. 39. </w:t>
      </w:r>
      <w:r w:rsidRPr="00C6634A">
        <w:rPr>
          <w:color w:val="000000"/>
          <w:spacing w:val="5"/>
          <w:sz w:val="28"/>
          <w:szCs w:val="28"/>
          <w:lang w:val="en-GB"/>
        </w:rPr>
        <w:t>–</w:t>
      </w:r>
      <w:r w:rsidRPr="00C6634A">
        <w:rPr>
          <w:color w:val="000000"/>
          <w:spacing w:val="5"/>
          <w:sz w:val="28"/>
          <w:szCs w:val="28"/>
          <w:lang w:val="en-US"/>
        </w:rPr>
        <w:t xml:space="preserve"> № 5 (Supl. A). </w:t>
      </w:r>
      <w:r w:rsidRPr="00C6634A">
        <w:rPr>
          <w:color w:val="000000"/>
          <w:spacing w:val="5"/>
          <w:sz w:val="28"/>
          <w:szCs w:val="28"/>
          <w:lang w:val="en-GB"/>
        </w:rPr>
        <w:t>–</w:t>
      </w:r>
      <w:r w:rsidRPr="00C6634A">
        <w:rPr>
          <w:color w:val="000000"/>
          <w:spacing w:val="5"/>
          <w:sz w:val="28"/>
          <w:szCs w:val="28"/>
          <w:lang w:val="en-US"/>
        </w:rPr>
        <w:t xml:space="preserve"> Abs. 846</w:t>
      </w:r>
      <w:r w:rsidRPr="00C6634A">
        <w:rPr>
          <w:color w:val="000000"/>
          <w:spacing w:val="5"/>
          <w:sz w:val="28"/>
          <w:szCs w:val="28"/>
          <w:lang w:val="en-GB"/>
        </w:rPr>
        <w:t>–</w:t>
      </w:r>
      <w:r w:rsidRPr="00C6634A">
        <w:rPr>
          <w:color w:val="000000"/>
          <w:spacing w:val="5"/>
          <w:sz w:val="28"/>
          <w:szCs w:val="28"/>
          <w:lang w:val="en-US"/>
        </w:rPr>
        <w:t>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Kalra L.</w:t>
      </w:r>
      <w:r w:rsidRPr="00C6634A">
        <w:rPr>
          <w:color w:val="000000"/>
          <w:spacing w:val="5"/>
          <w:sz w:val="28"/>
          <w:szCs w:val="28"/>
          <w:lang w:val="en-US"/>
        </w:rPr>
        <w:t xml:space="preserve"> </w:t>
      </w:r>
      <w:r w:rsidRPr="00C6634A">
        <w:rPr>
          <w:color w:val="000000"/>
          <w:spacing w:val="5"/>
          <w:sz w:val="28"/>
          <w:szCs w:val="28"/>
          <w:lang w:val="en-GB"/>
        </w:rPr>
        <w:t xml:space="preserve">Antithrombotic treatment in atrial fibrillation </w:t>
      </w:r>
      <w:r w:rsidRPr="00C6634A">
        <w:rPr>
          <w:color w:val="000000"/>
          <w:spacing w:val="5"/>
          <w:sz w:val="28"/>
          <w:szCs w:val="28"/>
          <w:lang w:val="en-US"/>
        </w:rPr>
        <w:t>/</w:t>
      </w:r>
      <w:r w:rsidRPr="00C6634A">
        <w:rPr>
          <w:color w:val="000000"/>
          <w:spacing w:val="5"/>
          <w:sz w:val="28"/>
          <w:szCs w:val="28"/>
          <w:lang w:val="en-GB"/>
        </w:rPr>
        <w:t xml:space="preserve"> L.</w:t>
      </w:r>
      <w:r w:rsidRPr="00C6634A">
        <w:rPr>
          <w:color w:val="000000"/>
          <w:spacing w:val="5"/>
          <w:sz w:val="28"/>
          <w:szCs w:val="28"/>
          <w:lang w:val="en-US"/>
        </w:rPr>
        <w:t xml:space="preserve"> </w:t>
      </w:r>
      <w:r w:rsidRPr="00C6634A">
        <w:rPr>
          <w:color w:val="000000"/>
          <w:spacing w:val="5"/>
          <w:sz w:val="28"/>
          <w:szCs w:val="28"/>
          <w:lang w:val="en-GB"/>
        </w:rPr>
        <w:t>Kalra, G.</w:t>
      </w:r>
      <w:r>
        <w:rPr>
          <w:color w:val="000000"/>
          <w:spacing w:val="5"/>
          <w:sz w:val="28"/>
          <w:szCs w:val="28"/>
          <w:lang w:val="en-GB"/>
        </w:rPr>
        <w:t> </w:t>
      </w:r>
      <w:r w:rsidRPr="00C6634A">
        <w:rPr>
          <w:color w:val="000000"/>
          <w:spacing w:val="5"/>
          <w:sz w:val="28"/>
          <w:szCs w:val="28"/>
          <w:lang w:val="en-GB"/>
        </w:rPr>
        <w:t>Y.</w:t>
      </w:r>
      <w:r>
        <w:rPr>
          <w:color w:val="000000"/>
          <w:spacing w:val="5"/>
          <w:sz w:val="28"/>
          <w:szCs w:val="28"/>
          <w:lang w:val="en-GB"/>
        </w:rPr>
        <w:t> </w:t>
      </w:r>
      <w:r w:rsidRPr="00C6634A">
        <w:rPr>
          <w:color w:val="000000"/>
          <w:spacing w:val="5"/>
          <w:sz w:val="28"/>
          <w:szCs w:val="28"/>
          <w:lang w:val="en-GB"/>
        </w:rPr>
        <w:t>H</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Lip [et al.] // Heart. – 2007.</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Vol. 93(1). –</w:t>
      </w:r>
      <w:r w:rsidRPr="00C6634A">
        <w:rPr>
          <w:color w:val="000000"/>
          <w:spacing w:val="5"/>
          <w:sz w:val="28"/>
          <w:szCs w:val="28"/>
          <w:lang w:val="en-US"/>
        </w:rPr>
        <w:t xml:space="preserve"> </w:t>
      </w:r>
      <w:r w:rsidRPr="00C6634A">
        <w:rPr>
          <w:color w:val="000000"/>
          <w:spacing w:val="5"/>
          <w:sz w:val="28"/>
          <w:szCs w:val="28"/>
          <w:lang w:val="en-GB"/>
        </w:rPr>
        <w:t>P. 39–44.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Kakar P. Bleeding risk stratification models in deciding on anticoagulation in patients with atrial fibrillation: a useful complement to stroke risk stratification schema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Kakar, D.</w:t>
      </w:r>
      <w:r w:rsidRPr="00C6634A">
        <w:rPr>
          <w:color w:val="000000"/>
          <w:spacing w:val="5"/>
          <w:sz w:val="28"/>
          <w:szCs w:val="28"/>
          <w:lang w:val="en-US"/>
        </w:rPr>
        <w:t xml:space="preserve"> </w:t>
      </w:r>
      <w:r w:rsidRPr="00C6634A">
        <w:rPr>
          <w:color w:val="000000"/>
          <w:spacing w:val="5"/>
          <w:sz w:val="28"/>
          <w:szCs w:val="28"/>
          <w:lang w:val="en-GB"/>
        </w:rPr>
        <w:t>Lane, G.</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Lip // Chest. – 2006. – Vol. 130(5). – P. 1296–1299.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Kanter M.</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Carotid stenosis in patients with atrial fibrillation. Prevalence, risk factors and relationship to stroke in the Stroke Prevention in Atrial Fibrillation Study </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Kanter, C.</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Tegeler., L.</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Pearce [et al.] // Arch. </w:t>
      </w:r>
      <w:r w:rsidRPr="00C6634A">
        <w:rPr>
          <w:color w:val="000000"/>
          <w:spacing w:val="5"/>
          <w:sz w:val="28"/>
          <w:szCs w:val="28"/>
          <w:lang w:val="en-US"/>
        </w:rPr>
        <w:t xml:space="preserve">Intern. Med. </w:t>
      </w:r>
      <w:r w:rsidRPr="00C6634A">
        <w:rPr>
          <w:color w:val="000000"/>
          <w:spacing w:val="5"/>
          <w:sz w:val="28"/>
          <w:szCs w:val="28"/>
          <w:lang w:val="en-GB"/>
        </w:rPr>
        <w:t>–</w:t>
      </w:r>
      <w:r w:rsidRPr="00C6634A">
        <w:rPr>
          <w:color w:val="000000"/>
          <w:spacing w:val="5"/>
          <w:sz w:val="28"/>
          <w:szCs w:val="28"/>
          <w:lang w:val="en-US"/>
        </w:rPr>
        <w:t xml:space="preserve"> 1994. </w:t>
      </w:r>
      <w:r w:rsidRPr="00C6634A">
        <w:rPr>
          <w:color w:val="000000"/>
          <w:spacing w:val="5"/>
          <w:sz w:val="28"/>
          <w:szCs w:val="28"/>
          <w:lang w:val="en-GB"/>
        </w:rPr>
        <w:t>–</w:t>
      </w:r>
      <w:r w:rsidRPr="00C6634A">
        <w:rPr>
          <w:color w:val="000000"/>
          <w:spacing w:val="5"/>
          <w:sz w:val="28"/>
          <w:szCs w:val="28"/>
          <w:lang w:val="en-US"/>
        </w:rPr>
        <w:t xml:space="preserve"> Vol. 154. </w:t>
      </w:r>
      <w:r w:rsidRPr="00C6634A">
        <w:rPr>
          <w:color w:val="000000"/>
          <w:spacing w:val="5"/>
          <w:sz w:val="28"/>
          <w:szCs w:val="28"/>
          <w:lang w:val="en-GB"/>
        </w:rPr>
        <w:t>–</w:t>
      </w:r>
      <w:r w:rsidRPr="00C6634A">
        <w:rPr>
          <w:color w:val="000000"/>
          <w:spacing w:val="5"/>
          <w:sz w:val="28"/>
          <w:szCs w:val="28"/>
          <w:lang w:val="en-US"/>
        </w:rPr>
        <w:t xml:space="preserve"> P.1372</w:t>
      </w:r>
      <w:r w:rsidRPr="00C6634A">
        <w:rPr>
          <w:color w:val="000000"/>
          <w:spacing w:val="5"/>
          <w:sz w:val="28"/>
          <w:szCs w:val="28"/>
          <w:lang w:val="en-GB"/>
        </w:rPr>
        <w:t>–</w:t>
      </w:r>
      <w:r w:rsidRPr="00C6634A">
        <w:rPr>
          <w:color w:val="000000"/>
          <w:spacing w:val="5"/>
          <w:sz w:val="28"/>
          <w:szCs w:val="28"/>
          <w:lang w:val="en-US"/>
        </w:rPr>
        <w:t>1377.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Khan I.</w:t>
      </w:r>
      <w:r w:rsidRPr="00C6634A">
        <w:rPr>
          <w:color w:val="000000"/>
          <w:spacing w:val="5"/>
          <w:sz w:val="28"/>
          <w:szCs w:val="28"/>
          <w:lang w:val="en-US"/>
        </w:rPr>
        <w:t xml:space="preserve"> </w:t>
      </w:r>
      <w:r w:rsidRPr="00C6634A">
        <w:rPr>
          <w:color w:val="000000"/>
          <w:spacing w:val="5"/>
          <w:sz w:val="28"/>
          <w:szCs w:val="28"/>
          <w:lang w:val="en-GB"/>
        </w:rPr>
        <w:t>A. Atrial stunning: basics and clinical considerations</w:t>
      </w:r>
      <w:r w:rsidRPr="00C6634A">
        <w:rPr>
          <w:color w:val="000000"/>
          <w:spacing w:val="5"/>
          <w:sz w:val="28"/>
          <w:szCs w:val="28"/>
          <w:lang w:val="en-US"/>
        </w:rPr>
        <w:t xml:space="preserve">/ </w:t>
      </w:r>
      <w:r w:rsidRPr="00C6634A">
        <w:rPr>
          <w:color w:val="000000"/>
          <w:spacing w:val="5"/>
          <w:sz w:val="28"/>
          <w:szCs w:val="28"/>
          <w:lang w:val="en-GB"/>
        </w:rPr>
        <w:t>I.</w:t>
      </w:r>
      <w:r w:rsidRPr="00C6634A">
        <w:rPr>
          <w:color w:val="000000"/>
          <w:spacing w:val="5"/>
          <w:sz w:val="28"/>
          <w:szCs w:val="28"/>
          <w:lang w:val="en-US"/>
        </w:rPr>
        <w:t xml:space="preserve"> </w:t>
      </w:r>
      <w:r w:rsidRPr="00C6634A">
        <w:rPr>
          <w:color w:val="000000"/>
          <w:spacing w:val="5"/>
          <w:sz w:val="28"/>
          <w:szCs w:val="28"/>
          <w:lang w:val="en-GB"/>
        </w:rPr>
        <w:t>A. Khan // Internal J. Cardiol. – 2003.</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Vol. 92.</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P. 113–128.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Klein</w:t>
      </w:r>
      <w:r w:rsidRPr="00941023">
        <w:rPr>
          <w:color w:val="000000"/>
          <w:spacing w:val="5"/>
          <w:sz w:val="28"/>
          <w:szCs w:val="28"/>
          <w:lang w:val="en-GB"/>
        </w:rPr>
        <w:t xml:space="preserve"> </w:t>
      </w:r>
      <w:r w:rsidRPr="00C6634A">
        <w:rPr>
          <w:color w:val="000000"/>
          <w:spacing w:val="5"/>
          <w:sz w:val="28"/>
          <w:szCs w:val="28"/>
          <w:lang w:val="en-GB"/>
        </w:rPr>
        <w:t>A.</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Assessment of Cardioversion Using Transesophageal Echocardiography Investigators. Use of transesophageal echocardiography to guide cardioversion in patients with atrial fibrillation </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Klein, R.</w:t>
      </w:r>
      <w:r>
        <w:rPr>
          <w:color w:val="000000"/>
          <w:spacing w:val="5"/>
          <w:sz w:val="28"/>
          <w:szCs w:val="28"/>
          <w:lang w:val="en-GB"/>
        </w:rPr>
        <w:t> </w:t>
      </w:r>
      <w:r w:rsidRPr="00C6634A">
        <w:rPr>
          <w:color w:val="000000"/>
          <w:spacing w:val="5"/>
          <w:sz w:val="28"/>
          <w:szCs w:val="28"/>
          <w:lang w:val="en-GB"/>
        </w:rPr>
        <w:t>A</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Grimm, R.</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Murray [et al.] // N. Engl. J. Med. – 2001. – Vol. 344(19). – P. 1411–1420.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Lakshminarayan K.</w:t>
      </w:r>
      <w:r w:rsidRPr="00C6634A">
        <w:rPr>
          <w:color w:val="000000"/>
          <w:spacing w:val="5"/>
          <w:sz w:val="28"/>
          <w:szCs w:val="28"/>
          <w:lang w:val="en-US"/>
        </w:rPr>
        <w:t xml:space="preserve"> </w:t>
      </w:r>
      <w:r w:rsidRPr="00C6634A">
        <w:rPr>
          <w:color w:val="000000"/>
          <w:spacing w:val="5"/>
          <w:sz w:val="28"/>
          <w:szCs w:val="28"/>
          <w:lang w:val="en-GB"/>
        </w:rPr>
        <w:t xml:space="preserve">Validation of the CHADS2 stroke risk classification scheme in the Medicare data </w:t>
      </w:r>
      <w:r w:rsidRPr="00C6634A">
        <w:rPr>
          <w:color w:val="000000"/>
          <w:spacing w:val="5"/>
          <w:sz w:val="28"/>
          <w:szCs w:val="28"/>
          <w:lang w:val="en-US"/>
        </w:rPr>
        <w:t xml:space="preserve">/ </w:t>
      </w:r>
      <w:r w:rsidRPr="00C6634A">
        <w:rPr>
          <w:color w:val="000000"/>
          <w:spacing w:val="5"/>
          <w:sz w:val="28"/>
          <w:szCs w:val="28"/>
          <w:lang w:val="en-GB"/>
        </w:rPr>
        <w:t>K.</w:t>
      </w:r>
      <w:r w:rsidRPr="00C6634A">
        <w:rPr>
          <w:color w:val="000000"/>
          <w:spacing w:val="5"/>
          <w:sz w:val="28"/>
          <w:szCs w:val="28"/>
          <w:lang w:val="en-US"/>
        </w:rPr>
        <w:t xml:space="preserve"> </w:t>
      </w:r>
      <w:r w:rsidRPr="00C6634A">
        <w:rPr>
          <w:color w:val="000000"/>
          <w:spacing w:val="5"/>
          <w:sz w:val="28"/>
          <w:szCs w:val="28"/>
          <w:lang w:val="en-GB"/>
        </w:rPr>
        <w:t>Lakshminarayan, C.</w:t>
      </w:r>
      <w:r w:rsidRPr="00C6634A">
        <w:rPr>
          <w:color w:val="000000"/>
          <w:spacing w:val="5"/>
          <w:sz w:val="28"/>
          <w:szCs w:val="28"/>
          <w:lang w:val="en-US"/>
        </w:rPr>
        <w:t xml:space="preserve"> </w:t>
      </w:r>
      <w:r w:rsidRPr="00C6634A">
        <w:rPr>
          <w:color w:val="000000"/>
          <w:spacing w:val="5"/>
          <w:sz w:val="28"/>
          <w:szCs w:val="28"/>
          <w:lang w:val="en-GB"/>
        </w:rPr>
        <w:t>S</w:t>
      </w:r>
      <w:r w:rsidRPr="00C6634A">
        <w:rPr>
          <w:color w:val="000000"/>
          <w:spacing w:val="5"/>
          <w:sz w:val="28"/>
          <w:szCs w:val="28"/>
          <w:lang w:val="en-US"/>
        </w:rPr>
        <w:t>.</w:t>
      </w:r>
      <w:r w:rsidRPr="00C6634A">
        <w:rPr>
          <w:color w:val="000000"/>
          <w:spacing w:val="5"/>
          <w:sz w:val="28"/>
          <w:szCs w:val="28"/>
          <w:lang w:val="en-GB"/>
        </w:rPr>
        <w:t xml:space="preserve"> Solid, D.</w:t>
      </w:r>
      <w:r>
        <w:rPr>
          <w:color w:val="000000"/>
          <w:spacing w:val="5"/>
          <w:sz w:val="28"/>
          <w:szCs w:val="28"/>
          <w:lang w:val="en-GB"/>
        </w:rPr>
        <w:t> </w:t>
      </w:r>
      <w:r w:rsidRPr="00C6634A">
        <w:rPr>
          <w:color w:val="000000"/>
          <w:spacing w:val="5"/>
          <w:sz w:val="28"/>
          <w:szCs w:val="28"/>
          <w:lang w:val="en-GB"/>
        </w:rPr>
        <w:t>C</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Anderson, [et al.] // Stroke. – 2006. – Vol. 37.</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 xml:space="preserve">P. </w:t>
      </w:r>
      <w:r w:rsidRPr="00C6634A">
        <w:rPr>
          <w:color w:val="000000"/>
          <w:spacing w:val="5"/>
          <w:sz w:val="28"/>
          <w:szCs w:val="28"/>
          <w:lang w:val="en-US"/>
        </w:rPr>
        <w:t>671.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Lakshminarayan K.</w:t>
      </w:r>
      <w:r w:rsidRPr="00C6634A">
        <w:rPr>
          <w:color w:val="000000"/>
          <w:spacing w:val="5"/>
          <w:sz w:val="28"/>
          <w:szCs w:val="28"/>
          <w:lang w:val="en-US"/>
        </w:rPr>
        <w:t xml:space="preserve"> </w:t>
      </w:r>
      <w:r w:rsidRPr="00C6634A">
        <w:rPr>
          <w:color w:val="000000"/>
          <w:spacing w:val="5"/>
          <w:sz w:val="28"/>
          <w:szCs w:val="28"/>
          <w:lang w:val="en-GB"/>
        </w:rPr>
        <w:t xml:space="preserve">Atrial Fibrillation and Stroke in the General Medicare </w:t>
      </w:r>
      <w:r w:rsidRPr="00C6634A">
        <w:rPr>
          <w:color w:val="000000"/>
          <w:spacing w:val="5"/>
          <w:sz w:val="28"/>
          <w:szCs w:val="28"/>
          <w:lang w:val="en-GB"/>
        </w:rPr>
        <w:lastRenderedPageBreak/>
        <w:t xml:space="preserve">Population: A 10–Year Perspective (1992 to 2002) </w:t>
      </w:r>
      <w:r w:rsidRPr="00C6634A">
        <w:rPr>
          <w:color w:val="000000"/>
          <w:spacing w:val="5"/>
          <w:sz w:val="28"/>
          <w:szCs w:val="28"/>
          <w:lang w:val="en-US"/>
        </w:rPr>
        <w:t xml:space="preserve">/ </w:t>
      </w:r>
      <w:r w:rsidRPr="00C6634A">
        <w:rPr>
          <w:color w:val="000000"/>
          <w:spacing w:val="5"/>
          <w:sz w:val="28"/>
          <w:szCs w:val="28"/>
          <w:lang w:val="en-GB"/>
        </w:rPr>
        <w:t>K.</w:t>
      </w:r>
      <w:r w:rsidRPr="00C6634A">
        <w:rPr>
          <w:color w:val="000000"/>
          <w:spacing w:val="5"/>
          <w:sz w:val="28"/>
          <w:szCs w:val="28"/>
          <w:lang w:val="en-US"/>
        </w:rPr>
        <w:t xml:space="preserve"> </w:t>
      </w:r>
      <w:r w:rsidRPr="00C6634A">
        <w:rPr>
          <w:color w:val="000000"/>
          <w:spacing w:val="5"/>
          <w:sz w:val="28"/>
          <w:szCs w:val="28"/>
          <w:lang w:val="en-GB"/>
        </w:rPr>
        <w:t>Lakshminarayan, C.</w:t>
      </w:r>
      <w:r>
        <w:rPr>
          <w:color w:val="000000"/>
          <w:spacing w:val="5"/>
          <w:sz w:val="28"/>
          <w:szCs w:val="28"/>
          <w:lang w:val="en-US"/>
        </w:rPr>
        <w:t>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Solid, A.</w:t>
      </w:r>
      <w:r w:rsidRPr="00C6634A">
        <w:rPr>
          <w:color w:val="000000"/>
          <w:spacing w:val="5"/>
          <w:sz w:val="28"/>
          <w:szCs w:val="28"/>
          <w:lang w:val="en-US"/>
        </w:rPr>
        <w:t xml:space="preserve"> </w:t>
      </w:r>
      <w:r w:rsidRPr="00C6634A">
        <w:rPr>
          <w:color w:val="000000"/>
          <w:spacing w:val="5"/>
          <w:sz w:val="28"/>
          <w:szCs w:val="28"/>
          <w:lang w:val="en-GB"/>
        </w:rPr>
        <w:t>J. Collins [et al.] // Stroke. – 2006. – Vol. 37(8). – P. 1969 – 1974.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Lanzarotti C.</w:t>
      </w:r>
      <w:r w:rsidRPr="00C6634A">
        <w:rPr>
          <w:color w:val="000000"/>
          <w:spacing w:val="5"/>
          <w:sz w:val="28"/>
          <w:szCs w:val="28"/>
          <w:lang w:val="en-US"/>
        </w:rPr>
        <w:t xml:space="preserve"> </w:t>
      </w:r>
      <w:r w:rsidRPr="00C6634A">
        <w:rPr>
          <w:color w:val="000000"/>
          <w:spacing w:val="5"/>
          <w:sz w:val="28"/>
          <w:szCs w:val="28"/>
          <w:lang w:val="en-GB"/>
        </w:rPr>
        <w:t xml:space="preserve">J. Thromboembolism in chronik atrial flutter: is risk underestimated? </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 xml:space="preserve"> </w:t>
      </w:r>
      <w:r w:rsidRPr="00C6634A">
        <w:rPr>
          <w:color w:val="000000"/>
          <w:spacing w:val="5"/>
          <w:sz w:val="28"/>
          <w:szCs w:val="28"/>
          <w:lang w:val="en-GB"/>
        </w:rPr>
        <w:t>J. Lanzarotti</w:t>
      </w:r>
      <w:r w:rsidRPr="00C6634A">
        <w:rPr>
          <w:color w:val="000000"/>
          <w:spacing w:val="5"/>
          <w:sz w:val="28"/>
          <w:szCs w:val="28"/>
          <w:lang w:val="en-US"/>
        </w:rPr>
        <w:t>,</w:t>
      </w:r>
      <w:r w:rsidRPr="00C6634A">
        <w:rPr>
          <w:color w:val="000000"/>
          <w:spacing w:val="5"/>
          <w:sz w:val="28"/>
          <w:szCs w:val="28"/>
          <w:lang w:val="en-GB"/>
        </w:rPr>
        <w:t xml:space="preserve"> B</w:t>
      </w:r>
      <w:r w:rsidRPr="00C6634A">
        <w:rPr>
          <w:color w:val="000000"/>
          <w:spacing w:val="5"/>
          <w:sz w:val="28"/>
          <w:szCs w:val="28"/>
          <w:lang w:val="en-US"/>
        </w:rPr>
        <w:t>.</w:t>
      </w:r>
      <w:r w:rsidRPr="00C6634A">
        <w:rPr>
          <w:color w:val="000000"/>
          <w:spacing w:val="5"/>
          <w:sz w:val="28"/>
          <w:szCs w:val="28"/>
          <w:lang w:val="en-GB"/>
        </w:rPr>
        <w:t xml:space="preserve"> Olshansky // J. Am. </w:t>
      </w:r>
      <w:r w:rsidRPr="00C6634A">
        <w:rPr>
          <w:color w:val="000000"/>
          <w:spacing w:val="5"/>
          <w:sz w:val="28"/>
          <w:szCs w:val="28"/>
          <w:lang w:val="en-US"/>
        </w:rPr>
        <w:t xml:space="preserve">Coll. Cardiol. </w:t>
      </w:r>
      <w:r w:rsidRPr="00C6634A">
        <w:rPr>
          <w:color w:val="000000"/>
          <w:spacing w:val="5"/>
          <w:sz w:val="28"/>
          <w:szCs w:val="28"/>
          <w:lang w:val="en-GB"/>
        </w:rPr>
        <w:t>–</w:t>
      </w:r>
      <w:r w:rsidRPr="00C6634A">
        <w:rPr>
          <w:color w:val="000000"/>
          <w:spacing w:val="5"/>
          <w:sz w:val="28"/>
          <w:szCs w:val="28"/>
          <w:lang w:val="en-US"/>
        </w:rPr>
        <w:t xml:space="preserve"> 1997. </w:t>
      </w:r>
      <w:r w:rsidRPr="00C6634A">
        <w:rPr>
          <w:color w:val="000000"/>
          <w:spacing w:val="5"/>
          <w:sz w:val="28"/>
          <w:szCs w:val="28"/>
          <w:lang w:val="en-GB"/>
        </w:rPr>
        <w:t>–</w:t>
      </w:r>
      <w:r w:rsidRPr="00C6634A">
        <w:rPr>
          <w:color w:val="000000"/>
          <w:spacing w:val="5"/>
          <w:sz w:val="28"/>
          <w:szCs w:val="28"/>
          <w:lang w:val="en-US"/>
        </w:rPr>
        <w:t xml:space="preserve"> Vol. 30. </w:t>
      </w:r>
      <w:r w:rsidRPr="00C6634A">
        <w:rPr>
          <w:color w:val="000000"/>
          <w:spacing w:val="5"/>
          <w:sz w:val="28"/>
          <w:szCs w:val="28"/>
          <w:lang w:val="en-GB"/>
        </w:rPr>
        <w:t>–</w:t>
      </w:r>
      <w:r w:rsidRPr="00C6634A">
        <w:rPr>
          <w:color w:val="000000"/>
          <w:spacing w:val="5"/>
          <w:sz w:val="28"/>
          <w:szCs w:val="28"/>
          <w:lang w:val="en-US"/>
        </w:rPr>
        <w:t xml:space="preserve"> P.1506</w:t>
      </w:r>
      <w:r w:rsidRPr="00C6634A">
        <w:rPr>
          <w:color w:val="000000"/>
          <w:spacing w:val="5"/>
          <w:sz w:val="28"/>
          <w:szCs w:val="28"/>
          <w:lang w:val="en-GB"/>
        </w:rPr>
        <w:t>–</w:t>
      </w:r>
      <w:r w:rsidRPr="00C6634A">
        <w:rPr>
          <w:color w:val="000000"/>
          <w:spacing w:val="5"/>
          <w:sz w:val="28"/>
          <w:szCs w:val="28"/>
          <w:lang w:val="en-US"/>
        </w:rPr>
        <w:t>1511.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Lelorier P. Prognostic differences between atrial fibrillation and atrial flutter / P. Lelorier, D. Humphries, A. Krahn [et al.] // Am. J. Cardiol. – 2004. – Vol. 93. – P. 647–649.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Leung D. Y. Thromboembolic risk of left atrial thrombus detected by transesophageal echocardiography / D. Y. Leung [et al.] // Am. J. Cardiol. – 1997. – V. 79. – P. 626–629.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Liang–Miin </w:t>
      </w:r>
      <w:r w:rsidRPr="00C6634A">
        <w:rPr>
          <w:color w:val="000000"/>
          <w:spacing w:val="5"/>
          <w:sz w:val="28"/>
          <w:szCs w:val="28"/>
        </w:rPr>
        <w:t>Т</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 xml:space="preserve">Association of Follow–up Change of Left Atrial Appendage Blood Flow Velocity With Spontaneous Echo Contrast in Nonrheumatic Atrial Fibrillation </w:t>
      </w:r>
      <w:r w:rsidRPr="00C6634A">
        <w:rPr>
          <w:color w:val="000000"/>
          <w:spacing w:val="5"/>
          <w:sz w:val="28"/>
          <w:szCs w:val="28"/>
          <w:lang w:val="en-US"/>
        </w:rPr>
        <w:t xml:space="preserve">/ </w:t>
      </w:r>
      <w:r w:rsidRPr="00C6634A">
        <w:rPr>
          <w:color w:val="000000"/>
          <w:spacing w:val="5"/>
          <w:sz w:val="28"/>
          <w:szCs w:val="28"/>
        </w:rPr>
        <w:t>Т</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 xml:space="preserve">Liang–Miin, </w:t>
      </w:r>
      <w:r w:rsidRPr="00C6634A">
        <w:rPr>
          <w:color w:val="000000"/>
          <w:spacing w:val="5"/>
          <w:sz w:val="28"/>
          <w:szCs w:val="28"/>
        </w:rPr>
        <w:t>С</w:t>
      </w:r>
      <w:r w:rsidRPr="00C6634A">
        <w:rPr>
          <w:color w:val="000000"/>
          <w:spacing w:val="5"/>
          <w:sz w:val="28"/>
          <w:szCs w:val="28"/>
          <w:lang w:val="en-US"/>
        </w:rPr>
        <w:t>.</w:t>
      </w:r>
      <w:r w:rsidRPr="00C6634A">
        <w:rPr>
          <w:color w:val="000000"/>
          <w:spacing w:val="5"/>
          <w:sz w:val="28"/>
          <w:szCs w:val="28"/>
          <w:lang w:val="en-GB"/>
        </w:rPr>
        <w:t xml:space="preserve"> Ting–Hsing, </w:t>
      </w:r>
      <w:r w:rsidRPr="00C6634A">
        <w:rPr>
          <w:color w:val="000000"/>
          <w:spacing w:val="5"/>
          <w:sz w:val="28"/>
          <w:szCs w:val="28"/>
        </w:rPr>
        <w:t>С</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Jyh–Hong // Chest. – 2000. – Vol. 117 (2). – P. 309–314.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Lip G.</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 xml:space="preserve">H. Atrial Fibrillation in Clinical Practice </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Lip –</w:t>
      </w:r>
      <w:r w:rsidRPr="00C6634A">
        <w:rPr>
          <w:color w:val="000000"/>
          <w:spacing w:val="5"/>
          <w:sz w:val="28"/>
          <w:szCs w:val="28"/>
          <w:lang w:val="en-US"/>
        </w:rPr>
        <w:t xml:space="preserve"> </w:t>
      </w:r>
      <w:r w:rsidRPr="00C6634A">
        <w:rPr>
          <w:color w:val="000000"/>
          <w:spacing w:val="5"/>
          <w:sz w:val="28"/>
          <w:szCs w:val="28"/>
          <w:lang w:val="en-GB"/>
        </w:rPr>
        <w:t>London: Martin Dunitz Ltd</w:t>
      </w:r>
      <w:r w:rsidRPr="00C6634A">
        <w:rPr>
          <w:color w:val="000000"/>
          <w:spacing w:val="5"/>
          <w:sz w:val="28"/>
          <w:szCs w:val="28"/>
          <w:lang w:val="en-US"/>
        </w:rPr>
        <w:t>,</w:t>
      </w:r>
      <w:r w:rsidRPr="00C6634A">
        <w:rPr>
          <w:color w:val="000000"/>
          <w:spacing w:val="5"/>
          <w:sz w:val="28"/>
          <w:szCs w:val="28"/>
          <w:lang w:val="en-GB"/>
        </w:rPr>
        <w:t xml:space="preserve"> 2002. – 234 p.</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Lip G.</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 xml:space="preserve">H. Fibrin D–dimer and b–thromboglobulin as markers of thrombogenesis and platelet activation in atrial fibrillation </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Y.</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Lip, P.</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Lip, J.</w:t>
      </w:r>
      <w:r w:rsidRPr="00C6634A">
        <w:rPr>
          <w:color w:val="000000"/>
          <w:spacing w:val="5"/>
          <w:sz w:val="28"/>
          <w:szCs w:val="28"/>
          <w:lang w:val="en-US"/>
        </w:rPr>
        <w:t xml:space="preserve"> </w:t>
      </w:r>
      <w:r w:rsidRPr="00C6634A">
        <w:rPr>
          <w:color w:val="000000"/>
          <w:spacing w:val="5"/>
          <w:sz w:val="28"/>
          <w:szCs w:val="28"/>
          <w:lang w:val="en-GB"/>
        </w:rPr>
        <w:t>Zarifis [et al.] // Circulation. –</w:t>
      </w:r>
      <w:r w:rsidRPr="00C6634A">
        <w:rPr>
          <w:color w:val="000000"/>
          <w:spacing w:val="5"/>
          <w:sz w:val="28"/>
          <w:szCs w:val="28"/>
          <w:lang w:val="en-US"/>
        </w:rPr>
        <w:t xml:space="preserve"> </w:t>
      </w:r>
      <w:r w:rsidRPr="00C6634A">
        <w:rPr>
          <w:color w:val="000000"/>
          <w:spacing w:val="5"/>
          <w:sz w:val="28"/>
          <w:szCs w:val="28"/>
          <w:lang w:val="en-GB"/>
        </w:rPr>
        <w:t>1996.</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Vol. 94. –</w:t>
      </w:r>
      <w:r w:rsidRPr="00C6634A">
        <w:rPr>
          <w:color w:val="000000"/>
          <w:spacing w:val="5"/>
          <w:sz w:val="28"/>
          <w:szCs w:val="28"/>
          <w:lang w:val="en-US"/>
        </w:rPr>
        <w:t xml:space="preserve"> </w:t>
      </w:r>
      <w:r w:rsidRPr="00C6634A">
        <w:rPr>
          <w:color w:val="000000"/>
          <w:spacing w:val="5"/>
          <w:sz w:val="28"/>
          <w:szCs w:val="28"/>
          <w:lang w:val="en-GB"/>
        </w:rPr>
        <w:t>P. 425–431.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Li–Saw–Hee F.</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Pr>
          <w:color w:val="000000"/>
          <w:spacing w:val="5"/>
          <w:sz w:val="28"/>
          <w:szCs w:val="28"/>
          <w:lang w:val="uk-UA"/>
        </w:rPr>
        <w:t xml:space="preserve"> </w:t>
      </w:r>
      <w:r w:rsidRPr="00C6634A">
        <w:rPr>
          <w:color w:val="000000"/>
          <w:spacing w:val="5"/>
          <w:sz w:val="28"/>
          <w:szCs w:val="28"/>
          <w:lang w:val="en-GB"/>
        </w:rPr>
        <w:t xml:space="preserve">Plasma von Willebrand factor, fibrinogen and soluble P–selectin levels in paroxysmal, persistent and permanent atrial fibrillation. Effects of cardioversion and return of left atrial function </w:t>
      </w:r>
      <w:r w:rsidRPr="00C6634A">
        <w:rPr>
          <w:color w:val="000000"/>
          <w:spacing w:val="5"/>
          <w:sz w:val="28"/>
          <w:szCs w:val="28"/>
          <w:lang w:val="en-US"/>
        </w:rPr>
        <w:t xml:space="preserve">/ </w:t>
      </w:r>
      <w:r w:rsidRPr="00C6634A">
        <w:rPr>
          <w:color w:val="000000"/>
          <w:spacing w:val="5"/>
          <w:sz w:val="28"/>
          <w:szCs w:val="28"/>
          <w:lang w:val="en-GB"/>
        </w:rPr>
        <w:t>F.</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Li–Saw–Hee, A.</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Blann, D.</w:t>
      </w:r>
      <w:r w:rsidRPr="00C6634A">
        <w:rPr>
          <w:color w:val="000000"/>
          <w:spacing w:val="5"/>
          <w:sz w:val="28"/>
          <w:szCs w:val="28"/>
          <w:lang w:val="en-US"/>
        </w:rPr>
        <w:t xml:space="preserve"> </w:t>
      </w:r>
      <w:r w:rsidRPr="00C6634A">
        <w:rPr>
          <w:color w:val="000000"/>
          <w:spacing w:val="5"/>
          <w:sz w:val="28"/>
          <w:szCs w:val="28"/>
          <w:lang w:val="en-GB"/>
        </w:rPr>
        <w:t xml:space="preserve">Gurney [et al.] // Europ.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2001. </w:t>
      </w:r>
      <w:r w:rsidRPr="00C6634A">
        <w:rPr>
          <w:color w:val="000000"/>
          <w:spacing w:val="5"/>
          <w:sz w:val="28"/>
          <w:szCs w:val="28"/>
          <w:lang w:val="en-GB"/>
        </w:rPr>
        <w:t>–</w:t>
      </w:r>
      <w:r w:rsidRPr="00C6634A">
        <w:rPr>
          <w:color w:val="000000"/>
          <w:spacing w:val="5"/>
          <w:sz w:val="28"/>
          <w:szCs w:val="28"/>
          <w:lang w:val="en-US"/>
        </w:rPr>
        <w:t xml:space="preserve"> Vol. 22. </w:t>
      </w:r>
      <w:r w:rsidRPr="00C6634A">
        <w:rPr>
          <w:color w:val="000000"/>
          <w:spacing w:val="5"/>
          <w:sz w:val="28"/>
          <w:szCs w:val="28"/>
          <w:lang w:val="en-GB"/>
        </w:rPr>
        <w:t>–</w:t>
      </w:r>
      <w:r w:rsidRPr="00C6634A">
        <w:rPr>
          <w:color w:val="000000"/>
          <w:spacing w:val="5"/>
          <w:sz w:val="28"/>
          <w:szCs w:val="28"/>
          <w:lang w:val="en-US"/>
        </w:rPr>
        <w:t xml:space="preserve"> P. 1741</w:t>
      </w:r>
      <w:r w:rsidRPr="00C6634A">
        <w:rPr>
          <w:color w:val="000000"/>
          <w:spacing w:val="5"/>
          <w:sz w:val="28"/>
          <w:szCs w:val="28"/>
          <w:lang w:val="en-GB"/>
        </w:rPr>
        <w:t>–</w:t>
      </w:r>
      <w:r w:rsidRPr="00C6634A">
        <w:rPr>
          <w:color w:val="000000"/>
          <w:spacing w:val="5"/>
          <w:sz w:val="28"/>
          <w:szCs w:val="28"/>
          <w:lang w:val="en-US"/>
        </w:rPr>
        <w:t>1747.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Manning W.</w:t>
      </w:r>
      <w:r>
        <w:rPr>
          <w:color w:val="000000"/>
          <w:spacing w:val="5"/>
          <w:sz w:val="28"/>
          <w:szCs w:val="28"/>
          <w:lang w:val="uk-UA"/>
        </w:rPr>
        <w:t>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Impaired left atrial mechanical function after cardioversion: relashionship to the duration of atrial fibrillation </w:t>
      </w:r>
      <w:r w:rsidRPr="00C6634A">
        <w:rPr>
          <w:color w:val="000000"/>
          <w:spacing w:val="5"/>
          <w:sz w:val="28"/>
          <w:szCs w:val="28"/>
          <w:lang w:val="en-US"/>
        </w:rPr>
        <w:t xml:space="preserve">/ </w:t>
      </w:r>
      <w:r w:rsidRPr="00C6634A">
        <w:rPr>
          <w:color w:val="000000"/>
          <w:spacing w:val="5"/>
          <w:sz w:val="28"/>
          <w:szCs w:val="28"/>
          <w:lang w:val="en-GB"/>
        </w:rPr>
        <w:t>W.</w:t>
      </w:r>
      <w:r>
        <w:rPr>
          <w:color w:val="000000"/>
          <w:spacing w:val="5"/>
          <w:sz w:val="28"/>
          <w:szCs w:val="28"/>
          <w:lang w:val="uk-UA"/>
        </w:rPr>
        <w:t>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Manning, D.</w:t>
      </w:r>
      <w:r>
        <w:rPr>
          <w:color w:val="000000"/>
          <w:spacing w:val="5"/>
          <w:sz w:val="28"/>
          <w:szCs w:val="28"/>
          <w:lang w:val="uk-UA"/>
        </w:rPr>
        <w:t> </w:t>
      </w:r>
      <w:r w:rsidRPr="00C6634A">
        <w:rPr>
          <w:color w:val="000000"/>
          <w:spacing w:val="5"/>
          <w:sz w:val="28"/>
          <w:szCs w:val="28"/>
          <w:lang w:val="en-GB"/>
        </w:rPr>
        <w:t>I</w:t>
      </w:r>
      <w:r w:rsidRPr="00C6634A">
        <w:rPr>
          <w:color w:val="000000"/>
          <w:spacing w:val="5"/>
          <w:sz w:val="28"/>
          <w:szCs w:val="28"/>
          <w:lang w:val="en-US"/>
        </w:rPr>
        <w:t>.</w:t>
      </w:r>
      <w:r>
        <w:rPr>
          <w:color w:val="000000"/>
          <w:spacing w:val="5"/>
          <w:sz w:val="28"/>
          <w:szCs w:val="28"/>
          <w:lang w:val="uk-UA"/>
        </w:rPr>
        <w:t> </w:t>
      </w:r>
      <w:r w:rsidRPr="00C6634A">
        <w:rPr>
          <w:color w:val="000000"/>
          <w:spacing w:val="5"/>
          <w:sz w:val="28"/>
          <w:szCs w:val="28"/>
          <w:lang w:val="en-GB"/>
        </w:rPr>
        <w:t>Silverman, S.</w:t>
      </w:r>
      <w:r w:rsidRPr="00C6634A">
        <w:rPr>
          <w:color w:val="000000"/>
          <w:spacing w:val="5"/>
          <w:sz w:val="28"/>
          <w:szCs w:val="28"/>
          <w:lang w:val="en-US"/>
        </w:rPr>
        <w:t xml:space="preserve"> </w:t>
      </w:r>
      <w:r w:rsidRPr="00C6634A">
        <w:rPr>
          <w:color w:val="000000"/>
          <w:spacing w:val="5"/>
          <w:sz w:val="28"/>
          <w:szCs w:val="28"/>
          <w:lang w:val="en-GB"/>
        </w:rPr>
        <w:t>E</w:t>
      </w:r>
      <w:r w:rsidRPr="00C6634A">
        <w:rPr>
          <w:color w:val="000000"/>
          <w:spacing w:val="5"/>
          <w:sz w:val="28"/>
          <w:szCs w:val="28"/>
          <w:lang w:val="en-US"/>
        </w:rPr>
        <w:t>.</w:t>
      </w:r>
      <w:r w:rsidRPr="00C6634A">
        <w:rPr>
          <w:color w:val="000000"/>
          <w:spacing w:val="5"/>
          <w:sz w:val="28"/>
          <w:szCs w:val="28"/>
          <w:lang w:val="en-GB"/>
        </w:rPr>
        <w:t xml:space="preserve"> Katz [et al.] // J. Amer. </w:t>
      </w:r>
      <w:r w:rsidRPr="00C6634A">
        <w:rPr>
          <w:color w:val="000000"/>
          <w:spacing w:val="5"/>
          <w:sz w:val="28"/>
          <w:szCs w:val="28"/>
          <w:lang w:val="en-US"/>
        </w:rPr>
        <w:t xml:space="preserve">Coll. Cardiology. </w:t>
      </w:r>
      <w:r w:rsidRPr="00C6634A">
        <w:rPr>
          <w:color w:val="000000"/>
          <w:spacing w:val="5"/>
          <w:sz w:val="28"/>
          <w:szCs w:val="28"/>
          <w:lang w:val="en-GB"/>
        </w:rPr>
        <w:t>–</w:t>
      </w:r>
      <w:r w:rsidRPr="00C6634A">
        <w:rPr>
          <w:color w:val="000000"/>
          <w:spacing w:val="5"/>
          <w:sz w:val="28"/>
          <w:szCs w:val="28"/>
          <w:lang w:val="en-US"/>
        </w:rPr>
        <w:t xml:space="preserve"> 1994. </w:t>
      </w:r>
      <w:r w:rsidRPr="00C6634A">
        <w:rPr>
          <w:color w:val="000000"/>
          <w:spacing w:val="5"/>
          <w:sz w:val="28"/>
          <w:szCs w:val="28"/>
          <w:lang w:val="en-GB"/>
        </w:rPr>
        <w:t>–</w:t>
      </w:r>
      <w:r w:rsidRPr="00C6634A">
        <w:rPr>
          <w:color w:val="000000"/>
          <w:spacing w:val="5"/>
          <w:sz w:val="28"/>
          <w:szCs w:val="28"/>
          <w:lang w:val="en-US"/>
        </w:rPr>
        <w:t xml:space="preserve"> Vol. 23. </w:t>
      </w:r>
      <w:r w:rsidRPr="00C6634A">
        <w:rPr>
          <w:color w:val="000000"/>
          <w:spacing w:val="5"/>
          <w:sz w:val="28"/>
          <w:szCs w:val="28"/>
          <w:lang w:val="en-GB"/>
        </w:rPr>
        <w:t>–</w:t>
      </w:r>
      <w:r w:rsidRPr="00C6634A">
        <w:rPr>
          <w:color w:val="000000"/>
          <w:spacing w:val="5"/>
          <w:sz w:val="28"/>
          <w:szCs w:val="28"/>
          <w:lang w:val="en-US"/>
        </w:rPr>
        <w:t xml:space="preserve"> P. 1525</w:t>
      </w:r>
      <w:r w:rsidRPr="00C6634A">
        <w:rPr>
          <w:color w:val="000000"/>
          <w:spacing w:val="5"/>
          <w:sz w:val="28"/>
          <w:szCs w:val="28"/>
          <w:lang w:val="en-GB"/>
        </w:rPr>
        <w:t>–</w:t>
      </w:r>
      <w:r w:rsidRPr="00C6634A">
        <w:rPr>
          <w:color w:val="000000"/>
          <w:spacing w:val="5"/>
          <w:sz w:val="28"/>
          <w:szCs w:val="28"/>
          <w:lang w:val="en-US"/>
        </w:rPr>
        <w:t>1540.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Mahe</w:t>
      </w:r>
      <w:r w:rsidRPr="00151AAE">
        <w:rPr>
          <w:color w:val="000000"/>
          <w:spacing w:val="5"/>
          <w:sz w:val="28"/>
          <w:szCs w:val="28"/>
          <w:lang w:val="en-GB"/>
        </w:rPr>
        <w:t xml:space="preserve"> </w:t>
      </w:r>
      <w:r w:rsidRPr="00C6634A">
        <w:rPr>
          <w:color w:val="000000"/>
          <w:spacing w:val="5"/>
          <w:sz w:val="28"/>
          <w:szCs w:val="28"/>
          <w:lang w:val="en-GB"/>
        </w:rPr>
        <w:t>I.</w:t>
      </w:r>
      <w:r w:rsidRPr="00C6634A">
        <w:rPr>
          <w:color w:val="000000"/>
          <w:spacing w:val="5"/>
          <w:sz w:val="28"/>
          <w:szCs w:val="28"/>
          <w:lang w:val="en-US"/>
        </w:rPr>
        <w:t xml:space="preserve"> </w:t>
      </w:r>
      <w:r w:rsidRPr="00C6634A">
        <w:rPr>
          <w:color w:val="000000"/>
          <w:spacing w:val="5"/>
          <w:sz w:val="28"/>
          <w:szCs w:val="28"/>
          <w:lang w:val="en-GB"/>
        </w:rPr>
        <w:t xml:space="preserve">D–dimer: a characteristic of the coagulation state of each patient with </w:t>
      </w:r>
      <w:r w:rsidRPr="00C6634A">
        <w:rPr>
          <w:color w:val="000000"/>
          <w:spacing w:val="5"/>
          <w:sz w:val="28"/>
          <w:szCs w:val="28"/>
          <w:lang w:val="en-GB"/>
        </w:rPr>
        <w:lastRenderedPageBreak/>
        <w:t xml:space="preserve">chronicatrial fibrillation </w:t>
      </w:r>
      <w:r w:rsidRPr="00C6634A">
        <w:rPr>
          <w:color w:val="000000"/>
          <w:spacing w:val="5"/>
          <w:sz w:val="28"/>
          <w:szCs w:val="28"/>
          <w:lang w:val="en-US"/>
        </w:rPr>
        <w:t xml:space="preserve">/ </w:t>
      </w:r>
      <w:r w:rsidRPr="00C6634A">
        <w:rPr>
          <w:color w:val="000000"/>
          <w:spacing w:val="5"/>
          <w:sz w:val="28"/>
          <w:szCs w:val="28"/>
          <w:lang w:val="en-GB"/>
        </w:rPr>
        <w:t>I.</w:t>
      </w:r>
      <w:r w:rsidRPr="00C6634A">
        <w:rPr>
          <w:color w:val="000000"/>
          <w:spacing w:val="5"/>
          <w:sz w:val="28"/>
          <w:szCs w:val="28"/>
          <w:lang w:val="en-US"/>
        </w:rPr>
        <w:t xml:space="preserve"> </w:t>
      </w:r>
      <w:r w:rsidRPr="00C6634A">
        <w:rPr>
          <w:color w:val="000000"/>
          <w:spacing w:val="5"/>
          <w:sz w:val="28"/>
          <w:szCs w:val="28"/>
          <w:lang w:val="en-GB"/>
        </w:rPr>
        <w:t xml:space="preserve">Mahe [et al.] // Thromb. </w:t>
      </w:r>
      <w:r w:rsidRPr="00C6634A">
        <w:rPr>
          <w:color w:val="000000"/>
          <w:spacing w:val="5"/>
          <w:sz w:val="28"/>
          <w:szCs w:val="28"/>
          <w:lang w:val="en-US"/>
        </w:rPr>
        <w:t xml:space="preserve">Res.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C6634A">
        <w:rPr>
          <w:color w:val="000000"/>
          <w:spacing w:val="5"/>
          <w:sz w:val="28"/>
          <w:szCs w:val="28"/>
          <w:lang w:val="en-US"/>
        </w:rPr>
        <w:t xml:space="preserve"> Vol. 107. </w:t>
      </w:r>
      <w:r w:rsidRPr="00C6634A">
        <w:rPr>
          <w:color w:val="000000"/>
          <w:spacing w:val="5"/>
          <w:sz w:val="28"/>
          <w:szCs w:val="28"/>
          <w:lang w:val="en-GB"/>
        </w:rPr>
        <w:t>–</w:t>
      </w:r>
      <w:r w:rsidRPr="00C6634A">
        <w:rPr>
          <w:color w:val="000000"/>
          <w:spacing w:val="5"/>
          <w:sz w:val="28"/>
          <w:szCs w:val="28"/>
          <w:lang w:val="en-US"/>
        </w:rPr>
        <w:t xml:space="preserve"> P. 1</w:t>
      </w:r>
      <w:r w:rsidRPr="00C6634A">
        <w:rPr>
          <w:color w:val="000000"/>
          <w:spacing w:val="5"/>
          <w:sz w:val="28"/>
          <w:szCs w:val="28"/>
          <w:lang w:val="en-GB"/>
        </w:rPr>
        <w:t>–</w:t>
      </w:r>
      <w:r w:rsidRPr="00C6634A">
        <w:rPr>
          <w:color w:val="000000"/>
          <w:spacing w:val="5"/>
          <w:sz w:val="28"/>
          <w:szCs w:val="28"/>
          <w:lang w:val="en-US"/>
        </w:rPr>
        <w:t>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Mark</w:t>
      </w:r>
      <w:r w:rsidRPr="00151AAE">
        <w:rPr>
          <w:color w:val="000000"/>
          <w:spacing w:val="5"/>
          <w:sz w:val="28"/>
          <w:szCs w:val="28"/>
          <w:lang w:val="en-GB"/>
        </w:rPr>
        <w:t xml:space="preserve"> </w:t>
      </w:r>
      <w:r w:rsidRPr="00C6634A">
        <w:rPr>
          <w:color w:val="000000"/>
          <w:spacing w:val="5"/>
          <w:sz w:val="28"/>
          <w:szCs w:val="28"/>
          <w:lang w:val="en-GB"/>
        </w:rPr>
        <w:t xml:space="preserve">D. Economic assessment of low–molecular– weight heparin (enoxaparin) versus unfractionated heparin in acute coronary syndrome patients: results from the ESSENSE randomized trial </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 xml:space="preserve"> </w:t>
      </w:r>
      <w:r w:rsidRPr="00C6634A">
        <w:rPr>
          <w:color w:val="000000"/>
          <w:spacing w:val="5"/>
          <w:sz w:val="28"/>
          <w:szCs w:val="28"/>
          <w:lang w:val="en-GB"/>
        </w:rPr>
        <w:t>Mark, P.</w:t>
      </w:r>
      <w:r w:rsidRPr="00C6634A">
        <w:rPr>
          <w:color w:val="000000"/>
          <w:spacing w:val="5"/>
          <w:sz w:val="28"/>
          <w:szCs w:val="28"/>
          <w:lang w:val="en-US"/>
        </w:rPr>
        <w:t xml:space="preserve"> </w:t>
      </w:r>
      <w:r w:rsidRPr="00C6634A">
        <w:rPr>
          <w:color w:val="000000"/>
          <w:spacing w:val="5"/>
          <w:sz w:val="28"/>
          <w:szCs w:val="28"/>
          <w:lang w:val="en-GB"/>
        </w:rPr>
        <w:t>Cowper, S.</w:t>
      </w:r>
      <w:r w:rsidRPr="00C6634A">
        <w:rPr>
          <w:color w:val="000000"/>
          <w:spacing w:val="5"/>
          <w:sz w:val="28"/>
          <w:szCs w:val="28"/>
          <w:lang w:val="en-US"/>
        </w:rPr>
        <w:t xml:space="preserve"> </w:t>
      </w:r>
      <w:r w:rsidRPr="00C6634A">
        <w:rPr>
          <w:color w:val="000000"/>
          <w:spacing w:val="5"/>
          <w:sz w:val="28"/>
          <w:szCs w:val="28"/>
          <w:lang w:val="en-GB"/>
        </w:rPr>
        <w:t>Bercowitz [et al.] // Circulation. – 1998. – Vol. 97. – P. 1702–1707.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Mitusch R.</w:t>
      </w:r>
      <w:r w:rsidRPr="00C6634A">
        <w:rPr>
          <w:color w:val="000000"/>
          <w:spacing w:val="5"/>
          <w:sz w:val="28"/>
          <w:szCs w:val="28"/>
          <w:lang w:val="en-US"/>
        </w:rPr>
        <w:t xml:space="preserve"> </w:t>
      </w:r>
      <w:r w:rsidRPr="00C6634A">
        <w:rPr>
          <w:color w:val="000000"/>
          <w:spacing w:val="5"/>
          <w:sz w:val="28"/>
          <w:szCs w:val="28"/>
          <w:lang w:val="en-GB"/>
        </w:rPr>
        <w:t xml:space="preserve">Detection of a hypercoagulable state in nonvalvular atrial fibrillation and the effect of anticoagulant therapy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 xml:space="preserve">Mitusch [et al.] // Thromb. </w:t>
      </w:r>
      <w:r w:rsidRPr="00C6634A">
        <w:rPr>
          <w:color w:val="000000"/>
          <w:spacing w:val="5"/>
          <w:sz w:val="28"/>
          <w:szCs w:val="28"/>
          <w:lang w:val="en-US"/>
        </w:rPr>
        <w:t xml:space="preserve">Haemost. </w:t>
      </w:r>
      <w:r w:rsidRPr="00C6634A">
        <w:rPr>
          <w:color w:val="000000"/>
          <w:spacing w:val="5"/>
          <w:sz w:val="28"/>
          <w:szCs w:val="28"/>
          <w:lang w:val="en-GB"/>
        </w:rPr>
        <w:t>–</w:t>
      </w:r>
      <w:r w:rsidRPr="00C6634A">
        <w:rPr>
          <w:color w:val="000000"/>
          <w:spacing w:val="5"/>
          <w:sz w:val="28"/>
          <w:szCs w:val="28"/>
          <w:lang w:val="en-US"/>
        </w:rPr>
        <w:t xml:space="preserve"> 1996. </w:t>
      </w:r>
      <w:r w:rsidRPr="00C6634A">
        <w:rPr>
          <w:color w:val="000000"/>
          <w:spacing w:val="5"/>
          <w:sz w:val="28"/>
          <w:szCs w:val="28"/>
          <w:lang w:val="en-GB"/>
        </w:rPr>
        <w:t>–</w:t>
      </w:r>
      <w:r w:rsidRPr="00C6634A">
        <w:rPr>
          <w:color w:val="000000"/>
          <w:spacing w:val="5"/>
          <w:sz w:val="28"/>
          <w:szCs w:val="28"/>
          <w:lang w:val="en-US"/>
        </w:rPr>
        <w:t xml:space="preserve"> Vol. 75.</w:t>
      </w:r>
      <w:r w:rsidRPr="00C6634A">
        <w:rPr>
          <w:color w:val="000000"/>
          <w:spacing w:val="5"/>
          <w:sz w:val="28"/>
          <w:szCs w:val="28"/>
          <w:lang w:val="en-GB"/>
        </w:rPr>
        <w:t>–</w:t>
      </w:r>
      <w:r w:rsidRPr="00C6634A">
        <w:rPr>
          <w:color w:val="000000"/>
          <w:spacing w:val="5"/>
          <w:sz w:val="28"/>
          <w:szCs w:val="28"/>
          <w:lang w:val="en-US"/>
        </w:rPr>
        <w:t>P. 219</w:t>
      </w:r>
      <w:r w:rsidRPr="00C6634A">
        <w:rPr>
          <w:color w:val="000000"/>
          <w:spacing w:val="5"/>
          <w:sz w:val="28"/>
          <w:szCs w:val="28"/>
          <w:lang w:val="en-GB"/>
        </w:rPr>
        <w:t>–</w:t>
      </w:r>
      <w:r w:rsidRPr="00C6634A">
        <w:rPr>
          <w:color w:val="000000"/>
          <w:spacing w:val="5"/>
          <w:sz w:val="28"/>
          <w:szCs w:val="28"/>
          <w:lang w:val="en-US"/>
        </w:rPr>
        <w:t>223.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Morillo C</w:t>
      </w:r>
      <w:r w:rsidRPr="00C6634A">
        <w:rPr>
          <w:color w:val="000000"/>
          <w:spacing w:val="5"/>
          <w:sz w:val="28"/>
          <w:szCs w:val="28"/>
          <w:lang w:val="en-US"/>
        </w:rPr>
        <w:t>.</w:t>
      </w:r>
      <w:r w:rsidRPr="00C6634A">
        <w:rPr>
          <w:color w:val="000000"/>
          <w:spacing w:val="5"/>
          <w:sz w:val="28"/>
          <w:szCs w:val="28"/>
          <w:lang w:val="en-GB"/>
        </w:rPr>
        <w:t xml:space="preserve"> Chronic rapid artial pacing: structural, functional, and electrophysiological characteristics of a new model of sustained atrial fibrillation </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Morillo, G.</w:t>
      </w:r>
      <w:r w:rsidRPr="00C6634A">
        <w:rPr>
          <w:color w:val="000000"/>
          <w:spacing w:val="5"/>
          <w:sz w:val="28"/>
          <w:szCs w:val="28"/>
          <w:lang w:val="en-US"/>
        </w:rPr>
        <w:t xml:space="preserve"> </w:t>
      </w:r>
      <w:r w:rsidRPr="00C6634A">
        <w:rPr>
          <w:color w:val="000000"/>
          <w:spacing w:val="5"/>
          <w:sz w:val="28"/>
          <w:szCs w:val="28"/>
          <w:lang w:val="en-GB"/>
        </w:rPr>
        <w:t>Klein, D.</w:t>
      </w:r>
      <w:r w:rsidRPr="00C6634A">
        <w:rPr>
          <w:color w:val="000000"/>
          <w:spacing w:val="5"/>
          <w:sz w:val="28"/>
          <w:szCs w:val="28"/>
          <w:lang w:val="en-US"/>
        </w:rPr>
        <w:t xml:space="preserve"> </w:t>
      </w:r>
      <w:r w:rsidRPr="00C6634A">
        <w:rPr>
          <w:color w:val="000000"/>
          <w:spacing w:val="5"/>
          <w:sz w:val="28"/>
          <w:szCs w:val="28"/>
          <w:lang w:val="en-GB"/>
        </w:rPr>
        <w:t>Jones [et al.] // Circulation. – 1995. – Vol. 91. – P. 1588–1595.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Nacarelli G.</w:t>
      </w:r>
      <w:r>
        <w:rPr>
          <w:color w:val="000000"/>
          <w:spacing w:val="5"/>
          <w:sz w:val="28"/>
          <w:szCs w:val="28"/>
          <w:lang w:val="uk-UA"/>
        </w:rPr>
        <w:t> </w:t>
      </w:r>
      <w:r w:rsidRPr="00C6634A">
        <w:rPr>
          <w:color w:val="000000"/>
          <w:spacing w:val="5"/>
          <w:sz w:val="28"/>
          <w:szCs w:val="28"/>
          <w:lang w:val="en-GB"/>
        </w:rPr>
        <w:t>V.</w:t>
      </w:r>
      <w:r>
        <w:rPr>
          <w:color w:val="000000"/>
          <w:spacing w:val="5"/>
          <w:sz w:val="28"/>
          <w:szCs w:val="28"/>
          <w:lang w:val="uk-UA"/>
        </w:rPr>
        <w:t xml:space="preserve"> </w:t>
      </w:r>
      <w:r w:rsidRPr="00C6634A">
        <w:rPr>
          <w:color w:val="000000"/>
          <w:spacing w:val="5"/>
          <w:sz w:val="28"/>
          <w:szCs w:val="28"/>
          <w:lang w:val="en-GB"/>
        </w:rPr>
        <w:t xml:space="preserve">Cost–effective management of acute atrial fibrillation: role of rate control, spontaneous conversion, medical and direct current cardioversion, transesophageal echocardiography, and antiembolic therapy </w:t>
      </w:r>
      <w:r w:rsidRPr="00C6634A">
        <w:rPr>
          <w:color w:val="000000"/>
          <w:spacing w:val="5"/>
          <w:sz w:val="28"/>
          <w:szCs w:val="28"/>
          <w:lang w:val="en-US"/>
        </w:rPr>
        <w:t xml:space="preserve">/ </w:t>
      </w:r>
      <w:r w:rsidRPr="00C6634A">
        <w:rPr>
          <w:color w:val="000000"/>
          <w:spacing w:val="5"/>
          <w:sz w:val="28"/>
          <w:szCs w:val="28"/>
          <w:lang w:val="en-GB"/>
        </w:rPr>
        <w:t>G.</w:t>
      </w:r>
      <w:r>
        <w:rPr>
          <w:color w:val="000000"/>
          <w:spacing w:val="5"/>
          <w:sz w:val="28"/>
          <w:szCs w:val="28"/>
          <w:lang w:val="uk-UA"/>
        </w:rPr>
        <w:t> </w:t>
      </w:r>
      <w:r w:rsidRPr="00C6634A">
        <w:rPr>
          <w:color w:val="000000"/>
          <w:spacing w:val="5"/>
          <w:sz w:val="28"/>
          <w:szCs w:val="28"/>
          <w:lang w:val="en-GB"/>
        </w:rPr>
        <w:t>V.</w:t>
      </w:r>
      <w:r>
        <w:rPr>
          <w:color w:val="000000"/>
          <w:spacing w:val="5"/>
          <w:sz w:val="28"/>
          <w:szCs w:val="28"/>
          <w:lang w:val="uk-UA"/>
        </w:rPr>
        <w:t xml:space="preserve"> </w:t>
      </w:r>
      <w:r w:rsidRPr="00C6634A">
        <w:rPr>
          <w:color w:val="000000"/>
          <w:spacing w:val="5"/>
          <w:sz w:val="28"/>
          <w:szCs w:val="28"/>
          <w:lang w:val="en-GB"/>
        </w:rPr>
        <w:t>Nacarelli, J.</w:t>
      </w:r>
      <w:r>
        <w:rPr>
          <w:color w:val="000000"/>
          <w:spacing w:val="5"/>
          <w:sz w:val="28"/>
          <w:szCs w:val="28"/>
          <w:lang w:val="uk-UA"/>
        </w:rPr>
        <w:t> </w:t>
      </w:r>
      <w:r w:rsidRPr="00C6634A">
        <w:rPr>
          <w:color w:val="000000"/>
          <w:spacing w:val="5"/>
          <w:sz w:val="28"/>
          <w:szCs w:val="28"/>
          <w:lang w:val="en-GB"/>
        </w:rPr>
        <w:t>T</w:t>
      </w:r>
      <w:r>
        <w:rPr>
          <w:color w:val="000000"/>
          <w:spacing w:val="5"/>
          <w:sz w:val="28"/>
          <w:szCs w:val="28"/>
          <w:lang w:val="uk-UA"/>
        </w:rPr>
        <w:t>.</w:t>
      </w:r>
      <w:r w:rsidRPr="00C6634A">
        <w:rPr>
          <w:color w:val="000000"/>
          <w:spacing w:val="5"/>
          <w:sz w:val="28"/>
          <w:szCs w:val="28"/>
          <w:lang w:val="en-GB"/>
        </w:rPr>
        <w:t xml:space="preserve"> Dell'Orfano,</w:t>
      </w:r>
      <w:r w:rsidRPr="00151AAE">
        <w:rPr>
          <w:color w:val="000000"/>
          <w:spacing w:val="5"/>
          <w:sz w:val="28"/>
          <w:szCs w:val="28"/>
          <w:lang w:val="en-GB"/>
        </w:rPr>
        <w:t xml:space="preserve"> </w:t>
      </w:r>
      <w:r w:rsidRPr="00C6634A">
        <w:rPr>
          <w:color w:val="000000"/>
          <w:spacing w:val="5"/>
          <w:sz w:val="28"/>
          <w:szCs w:val="28"/>
          <w:lang w:val="en-GB"/>
        </w:rPr>
        <w:t>D.</w:t>
      </w:r>
      <w:r>
        <w:rPr>
          <w:color w:val="000000"/>
          <w:spacing w:val="5"/>
          <w:sz w:val="28"/>
          <w:szCs w:val="28"/>
          <w:lang w:val="uk-UA"/>
        </w:rPr>
        <w:t> </w:t>
      </w:r>
      <w:r w:rsidRPr="00C6634A">
        <w:rPr>
          <w:color w:val="000000"/>
          <w:spacing w:val="5"/>
          <w:sz w:val="28"/>
          <w:szCs w:val="28"/>
          <w:lang w:val="en-GB"/>
        </w:rPr>
        <w:t>L. Wolbrette [et al.] // Amer. J. Cardiology. – 2000. – Vol. 85. – P. 36–45.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Nacarelli G.V.</w:t>
      </w:r>
      <w:r>
        <w:rPr>
          <w:color w:val="000000"/>
          <w:spacing w:val="5"/>
          <w:sz w:val="28"/>
          <w:szCs w:val="28"/>
          <w:lang w:val="uk-UA"/>
        </w:rPr>
        <w:t xml:space="preserve"> </w:t>
      </w:r>
      <w:r w:rsidRPr="00C6634A">
        <w:rPr>
          <w:color w:val="000000"/>
          <w:spacing w:val="5"/>
          <w:sz w:val="28"/>
          <w:szCs w:val="28"/>
          <w:lang w:val="en-GB"/>
        </w:rPr>
        <w:t xml:space="preserve">Maintaining stability of sinus rhythm in atrial fibrillation: antiarrhytmic drugs versus ablation </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 xml:space="preserve">V. Nacarelli [et al.] // Current Card. </w:t>
      </w:r>
      <w:r w:rsidRPr="00C6634A">
        <w:rPr>
          <w:color w:val="000000"/>
          <w:spacing w:val="5"/>
          <w:sz w:val="28"/>
          <w:szCs w:val="28"/>
          <w:lang w:val="en-US"/>
        </w:rPr>
        <w:t xml:space="preserve">Reports.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C6634A">
        <w:rPr>
          <w:color w:val="000000"/>
          <w:spacing w:val="5"/>
          <w:sz w:val="28"/>
          <w:szCs w:val="28"/>
          <w:lang w:val="en-US"/>
        </w:rPr>
        <w:t xml:space="preserve"> V. 4. </w:t>
      </w:r>
      <w:r w:rsidRPr="00C6634A">
        <w:rPr>
          <w:color w:val="000000"/>
          <w:spacing w:val="5"/>
          <w:sz w:val="28"/>
          <w:szCs w:val="28"/>
          <w:lang w:val="en-GB"/>
        </w:rPr>
        <w:t>–</w:t>
      </w:r>
      <w:r w:rsidRPr="00C6634A">
        <w:rPr>
          <w:color w:val="000000"/>
          <w:spacing w:val="5"/>
          <w:sz w:val="28"/>
          <w:szCs w:val="28"/>
          <w:lang w:val="en-US"/>
        </w:rPr>
        <w:t xml:space="preserve"> P. 418</w:t>
      </w:r>
      <w:r w:rsidRPr="00C6634A">
        <w:rPr>
          <w:color w:val="000000"/>
          <w:spacing w:val="5"/>
          <w:sz w:val="28"/>
          <w:szCs w:val="28"/>
          <w:lang w:val="en-GB"/>
        </w:rPr>
        <w:t>–</w:t>
      </w:r>
      <w:r w:rsidRPr="00C6634A">
        <w:rPr>
          <w:color w:val="000000"/>
          <w:spacing w:val="5"/>
          <w:sz w:val="28"/>
          <w:szCs w:val="28"/>
          <w:lang w:val="en-US"/>
        </w:rPr>
        <w:t>425.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Nieuwlaat R</w:t>
      </w:r>
      <w:r w:rsidRPr="00C6634A">
        <w:rPr>
          <w:color w:val="000000"/>
          <w:spacing w:val="5"/>
          <w:sz w:val="28"/>
          <w:szCs w:val="28"/>
          <w:lang w:val="en-US"/>
        </w:rPr>
        <w:t xml:space="preserve">. </w:t>
      </w:r>
      <w:r w:rsidRPr="00C6634A">
        <w:rPr>
          <w:color w:val="000000"/>
          <w:spacing w:val="5"/>
          <w:sz w:val="28"/>
          <w:szCs w:val="28"/>
          <w:lang w:val="en-GB"/>
        </w:rPr>
        <w:t xml:space="preserve">Atrial fibrillation in the 'real world': undecided issues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Nieuwlaat, L.W. Eurlings, A</w:t>
      </w:r>
      <w:r w:rsidRPr="00C6634A">
        <w:rPr>
          <w:color w:val="000000"/>
          <w:spacing w:val="5"/>
          <w:sz w:val="28"/>
          <w:szCs w:val="28"/>
          <w:lang w:val="en-US"/>
        </w:rPr>
        <w:t>.</w:t>
      </w:r>
      <w:r w:rsidRPr="00C6634A">
        <w:rPr>
          <w:color w:val="000000"/>
          <w:spacing w:val="5"/>
          <w:sz w:val="28"/>
          <w:szCs w:val="28"/>
          <w:lang w:val="en-GB"/>
        </w:rPr>
        <w:t xml:space="preserve"> Capucci [et al.] // Eur. </w:t>
      </w:r>
      <w:r w:rsidRPr="00C6634A">
        <w:rPr>
          <w:color w:val="000000"/>
          <w:spacing w:val="5"/>
          <w:sz w:val="28"/>
          <w:szCs w:val="28"/>
          <w:lang w:val="en-US"/>
        </w:rPr>
        <w:t xml:space="preserve">Heart J. Suppl. </w:t>
      </w:r>
      <w:r w:rsidRPr="00C6634A">
        <w:rPr>
          <w:color w:val="000000"/>
          <w:spacing w:val="5"/>
          <w:sz w:val="28"/>
          <w:szCs w:val="28"/>
          <w:lang w:val="en-GB"/>
        </w:rPr>
        <w:t>–</w:t>
      </w:r>
      <w:r w:rsidRPr="00C6634A">
        <w:rPr>
          <w:color w:val="000000"/>
          <w:spacing w:val="5"/>
          <w:sz w:val="28"/>
          <w:szCs w:val="28"/>
          <w:lang w:val="en-US"/>
        </w:rPr>
        <w:t xml:space="preserve"> 2007. </w:t>
      </w:r>
      <w:r w:rsidRPr="00C6634A">
        <w:rPr>
          <w:color w:val="000000"/>
          <w:spacing w:val="5"/>
          <w:sz w:val="28"/>
          <w:szCs w:val="28"/>
          <w:lang w:val="en-GB"/>
        </w:rPr>
        <w:t>–</w:t>
      </w:r>
      <w:r w:rsidRPr="00C6634A">
        <w:rPr>
          <w:color w:val="000000"/>
          <w:spacing w:val="5"/>
          <w:sz w:val="28"/>
          <w:szCs w:val="28"/>
          <w:lang w:val="en-US"/>
        </w:rPr>
        <w:t xml:space="preserve"> Vol. 9 (suppl.1). </w:t>
      </w:r>
      <w:r w:rsidRPr="00C6634A">
        <w:rPr>
          <w:color w:val="000000"/>
          <w:spacing w:val="5"/>
          <w:sz w:val="28"/>
          <w:szCs w:val="28"/>
          <w:lang w:val="en-GB"/>
        </w:rPr>
        <w:t>–</w:t>
      </w:r>
      <w:r w:rsidRPr="00C6634A">
        <w:rPr>
          <w:color w:val="000000"/>
          <w:spacing w:val="5"/>
          <w:sz w:val="28"/>
          <w:szCs w:val="28"/>
          <w:lang w:val="en-US"/>
        </w:rPr>
        <w:t xml:space="preserve"> P. 122</w:t>
      </w:r>
      <w:r w:rsidRPr="00C6634A">
        <w:rPr>
          <w:color w:val="000000"/>
          <w:spacing w:val="5"/>
          <w:sz w:val="28"/>
          <w:szCs w:val="28"/>
          <w:lang w:val="en-GB"/>
        </w:rPr>
        <w:t>–</w:t>
      </w:r>
      <w:r w:rsidRPr="00C6634A">
        <w:rPr>
          <w:color w:val="000000"/>
          <w:spacing w:val="5"/>
          <w:sz w:val="28"/>
          <w:szCs w:val="28"/>
          <w:lang w:val="en-US"/>
        </w:rPr>
        <w:t>128.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Odell J.</w:t>
      </w:r>
      <w:r w:rsidRPr="00C6634A">
        <w:rPr>
          <w:color w:val="000000"/>
          <w:spacing w:val="5"/>
          <w:sz w:val="28"/>
          <w:szCs w:val="28"/>
          <w:lang w:val="en-US"/>
        </w:rPr>
        <w:t xml:space="preserve"> </w:t>
      </w:r>
      <w:r w:rsidRPr="00C6634A">
        <w:rPr>
          <w:color w:val="000000"/>
          <w:spacing w:val="5"/>
          <w:sz w:val="28"/>
          <w:szCs w:val="28"/>
          <w:lang w:val="en-GB"/>
        </w:rPr>
        <w:t xml:space="preserve">A. Thoracoscopic obliteration of the left atrial appendage: potential for stroke reduction </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 xml:space="preserve"> </w:t>
      </w:r>
      <w:r w:rsidRPr="00C6634A">
        <w:rPr>
          <w:color w:val="000000"/>
          <w:spacing w:val="5"/>
          <w:sz w:val="28"/>
          <w:szCs w:val="28"/>
          <w:lang w:val="en-GB"/>
        </w:rPr>
        <w:t>A. Odell</w:t>
      </w:r>
      <w:r w:rsidRPr="00C6634A">
        <w:rPr>
          <w:color w:val="000000"/>
          <w:spacing w:val="5"/>
          <w:sz w:val="28"/>
          <w:szCs w:val="28"/>
          <w:lang w:val="en-US"/>
        </w:rPr>
        <w:t>,</w:t>
      </w:r>
      <w:r w:rsidRPr="00C6634A">
        <w:rPr>
          <w:color w:val="000000"/>
          <w:spacing w:val="5"/>
          <w:sz w:val="28"/>
          <w:szCs w:val="28"/>
          <w:lang w:val="en-GB"/>
        </w:rPr>
        <w:t xml:space="preserve"> J.</w:t>
      </w:r>
      <w:r w:rsidRPr="00C6634A">
        <w:rPr>
          <w:color w:val="000000"/>
          <w:spacing w:val="5"/>
          <w:sz w:val="28"/>
          <w:szCs w:val="28"/>
          <w:lang w:val="en-US"/>
        </w:rPr>
        <w:t xml:space="preserve"> </w:t>
      </w:r>
      <w:r w:rsidRPr="00C6634A">
        <w:rPr>
          <w:color w:val="000000"/>
          <w:spacing w:val="5"/>
          <w:sz w:val="28"/>
          <w:szCs w:val="28"/>
          <w:lang w:val="en-GB"/>
        </w:rPr>
        <w:t>L</w:t>
      </w:r>
      <w:r w:rsidRPr="00C6634A">
        <w:rPr>
          <w:color w:val="000000"/>
          <w:spacing w:val="5"/>
          <w:sz w:val="28"/>
          <w:szCs w:val="28"/>
          <w:lang w:val="en-US"/>
        </w:rPr>
        <w:t>.</w:t>
      </w:r>
      <w:r w:rsidRPr="00C6634A">
        <w:rPr>
          <w:color w:val="000000"/>
          <w:spacing w:val="5"/>
          <w:sz w:val="28"/>
          <w:szCs w:val="28"/>
          <w:lang w:val="en-GB"/>
        </w:rPr>
        <w:t xml:space="preserve"> Blackshear, E</w:t>
      </w:r>
      <w:r w:rsidRPr="00C6634A">
        <w:rPr>
          <w:color w:val="000000"/>
          <w:spacing w:val="5"/>
          <w:sz w:val="28"/>
          <w:szCs w:val="28"/>
          <w:lang w:val="en-US"/>
        </w:rPr>
        <w:t>.</w:t>
      </w:r>
      <w:r w:rsidRPr="00C6634A">
        <w:rPr>
          <w:color w:val="000000"/>
          <w:spacing w:val="5"/>
          <w:sz w:val="28"/>
          <w:szCs w:val="28"/>
          <w:lang w:val="en-GB"/>
        </w:rPr>
        <w:t xml:space="preserve"> Davies [et al.] // Ann. </w:t>
      </w:r>
      <w:r w:rsidRPr="00C6634A">
        <w:rPr>
          <w:color w:val="000000"/>
          <w:spacing w:val="5"/>
          <w:sz w:val="28"/>
          <w:szCs w:val="28"/>
          <w:lang w:val="en-US"/>
        </w:rPr>
        <w:t xml:space="preserve">Thorac. Surg. </w:t>
      </w:r>
      <w:r w:rsidRPr="00C6634A">
        <w:rPr>
          <w:color w:val="000000"/>
          <w:spacing w:val="5"/>
          <w:sz w:val="28"/>
          <w:szCs w:val="28"/>
          <w:lang w:val="en-GB"/>
        </w:rPr>
        <w:t>–</w:t>
      </w:r>
      <w:r w:rsidRPr="00C6634A">
        <w:rPr>
          <w:color w:val="000000"/>
          <w:spacing w:val="5"/>
          <w:sz w:val="28"/>
          <w:szCs w:val="28"/>
          <w:lang w:val="en-US"/>
        </w:rPr>
        <w:t xml:space="preserve"> 1996. </w:t>
      </w:r>
      <w:r w:rsidRPr="00C6634A">
        <w:rPr>
          <w:color w:val="000000"/>
          <w:spacing w:val="5"/>
          <w:sz w:val="28"/>
          <w:szCs w:val="28"/>
          <w:lang w:val="en-GB"/>
        </w:rPr>
        <w:t>–</w:t>
      </w:r>
      <w:r w:rsidRPr="00C6634A">
        <w:rPr>
          <w:color w:val="000000"/>
          <w:spacing w:val="5"/>
          <w:sz w:val="28"/>
          <w:szCs w:val="28"/>
          <w:lang w:val="en-US"/>
        </w:rPr>
        <w:t xml:space="preserve"> Vol. 61.</w:t>
      </w:r>
      <w:r w:rsidRPr="00C6634A">
        <w:rPr>
          <w:color w:val="000000"/>
          <w:spacing w:val="5"/>
          <w:sz w:val="28"/>
          <w:szCs w:val="28"/>
          <w:lang w:val="en-GB"/>
        </w:rPr>
        <w:t>–</w:t>
      </w:r>
      <w:r w:rsidRPr="00C6634A">
        <w:rPr>
          <w:color w:val="000000"/>
          <w:spacing w:val="5"/>
          <w:sz w:val="28"/>
          <w:szCs w:val="28"/>
          <w:lang w:val="en-US"/>
        </w:rPr>
        <w:t>P. 565</w:t>
      </w:r>
      <w:r w:rsidRPr="00C6634A">
        <w:rPr>
          <w:color w:val="000000"/>
          <w:spacing w:val="5"/>
          <w:sz w:val="28"/>
          <w:szCs w:val="28"/>
          <w:lang w:val="en-GB"/>
        </w:rPr>
        <w:t>–</w:t>
      </w:r>
      <w:r w:rsidRPr="00C6634A">
        <w:rPr>
          <w:color w:val="000000"/>
          <w:spacing w:val="5"/>
          <w:sz w:val="28"/>
          <w:szCs w:val="28"/>
          <w:lang w:val="en-US"/>
        </w:rPr>
        <w:t>569.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Oldenburg J.</w:t>
      </w:r>
      <w:r w:rsidRPr="00C6634A">
        <w:rPr>
          <w:color w:val="000000"/>
          <w:spacing w:val="5"/>
          <w:sz w:val="28"/>
          <w:szCs w:val="28"/>
          <w:lang w:val="en-US"/>
        </w:rPr>
        <w:t xml:space="preserve"> </w:t>
      </w:r>
      <w:r w:rsidRPr="00C6634A">
        <w:rPr>
          <w:color w:val="000000"/>
          <w:spacing w:val="5"/>
          <w:sz w:val="28"/>
          <w:szCs w:val="28"/>
          <w:lang w:val="en-GB"/>
        </w:rPr>
        <w:t xml:space="preserve">Missence mutation at Ala–10 in the factor IX propertide: an insignificant variant in normal life but a decisive cause of bleeding during oral anticoagulant therapy </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 xml:space="preserve"> </w:t>
      </w:r>
      <w:r w:rsidRPr="00C6634A">
        <w:rPr>
          <w:color w:val="000000"/>
          <w:spacing w:val="5"/>
          <w:sz w:val="28"/>
          <w:szCs w:val="28"/>
          <w:lang w:val="en-GB"/>
        </w:rPr>
        <w:t>Oldenburg [et al.] // Br. J. Haematol. – 1997. – Vol. 98. – P. 240–244.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lastRenderedPageBreak/>
        <w:t>Ostermayer</w:t>
      </w:r>
      <w:r w:rsidRPr="00151AAE">
        <w:rPr>
          <w:color w:val="000000"/>
          <w:spacing w:val="5"/>
          <w:sz w:val="28"/>
          <w:szCs w:val="28"/>
          <w:lang w:val="en-GB"/>
        </w:rPr>
        <w:t xml:space="preserve"> </w:t>
      </w:r>
      <w:r w:rsidRPr="00C6634A">
        <w:rPr>
          <w:color w:val="000000"/>
          <w:spacing w:val="5"/>
          <w:sz w:val="28"/>
          <w:szCs w:val="28"/>
          <w:lang w:val="en-GB"/>
        </w:rPr>
        <w:t>S.</w:t>
      </w:r>
      <w:r>
        <w:rPr>
          <w:color w:val="000000"/>
          <w:spacing w:val="5"/>
          <w:sz w:val="28"/>
          <w:szCs w:val="28"/>
          <w:lang w:val="uk-UA"/>
        </w:rPr>
        <w:t>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Percutaneous left atrial appendage transcatheter occlusion (PLAATO system) to prevent stroke in high–risk patients with non–rheumatic atrial fibrillation: results from the international multi–center feasibility trials </w:t>
      </w:r>
      <w:r w:rsidRPr="00C6634A">
        <w:rPr>
          <w:color w:val="000000"/>
          <w:spacing w:val="5"/>
          <w:sz w:val="28"/>
          <w:szCs w:val="28"/>
          <w:lang w:val="en-US"/>
        </w:rPr>
        <w:t xml:space="preserve">/ </w:t>
      </w:r>
      <w:r w:rsidRPr="00C6634A">
        <w:rPr>
          <w:color w:val="000000"/>
          <w:spacing w:val="5"/>
          <w:sz w:val="28"/>
          <w:szCs w:val="28"/>
          <w:lang w:val="en-GB"/>
        </w:rPr>
        <w:t>S.</w:t>
      </w:r>
      <w:r>
        <w:rPr>
          <w:color w:val="000000"/>
          <w:spacing w:val="5"/>
          <w:sz w:val="28"/>
          <w:szCs w:val="28"/>
          <w:lang w:val="uk-UA"/>
        </w:rPr>
        <w:t> </w:t>
      </w:r>
      <w:r w:rsidRPr="00C6634A">
        <w:rPr>
          <w:color w:val="000000"/>
          <w:spacing w:val="5"/>
          <w:sz w:val="28"/>
          <w:szCs w:val="28"/>
          <w:lang w:val="en-GB"/>
        </w:rPr>
        <w:t>H</w:t>
      </w:r>
      <w:r w:rsidRPr="00C6634A">
        <w:rPr>
          <w:color w:val="000000"/>
          <w:spacing w:val="5"/>
          <w:sz w:val="28"/>
          <w:szCs w:val="28"/>
          <w:lang w:val="en-US"/>
        </w:rPr>
        <w:t>.</w:t>
      </w:r>
      <w:r w:rsidRPr="00C6634A">
        <w:rPr>
          <w:color w:val="000000"/>
          <w:spacing w:val="5"/>
          <w:sz w:val="28"/>
          <w:szCs w:val="28"/>
          <w:lang w:val="en-GB"/>
        </w:rPr>
        <w:t xml:space="preserve"> Ostermayer, M.</w:t>
      </w:r>
      <w:r w:rsidRPr="00C6634A">
        <w:rPr>
          <w:color w:val="000000"/>
          <w:spacing w:val="5"/>
          <w:sz w:val="28"/>
          <w:szCs w:val="28"/>
          <w:lang w:val="en-US"/>
        </w:rPr>
        <w:t xml:space="preserve"> </w:t>
      </w:r>
      <w:r w:rsidRPr="00C6634A">
        <w:rPr>
          <w:color w:val="000000"/>
          <w:spacing w:val="5"/>
          <w:sz w:val="28"/>
          <w:szCs w:val="28"/>
          <w:lang w:val="en-GB"/>
        </w:rPr>
        <w:t>Reisman, P.</w:t>
      </w:r>
      <w:r w:rsidRPr="00C6634A">
        <w:rPr>
          <w:color w:val="000000"/>
          <w:spacing w:val="5"/>
          <w:sz w:val="28"/>
          <w:szCs w:val="28"/>
          <w:lang w:val="en-US"/>
        </w:rPr>
        <w:t xml:space="preserve"> </w:t>
      </w:r>
      <w:r w:rsidRPr="00C6634A">
        <w:rPr>
          <w:color w:val="000000"/>
          <w:spacing w:val="5"/>
          <w:sz w:val="28"/>
          <w:szCs w:val="28"/>
          <w:lang w:val="en-GB"/>
        </w:rPr>
        <w:t>H. Kramer [et al.] // J.</w:t>
      </w:r>
      <w:r>
        <w:rPr>
          <w:color w:val="000000"/>
          <w:spacing w:val="5"/>
          <w:sz w:val="28"/>
          <w:szCs w:val="28"/>
          <w:lang w:val="en-GB"/>
        </w:rPr>
        <w:t> </w:t>
      </w:r>
      <w:r w:rsidRPr="00C6634A">
        <w:rPr>
          <w:color w:val="000000"/>
          <w:spacing w:val="5"/>
          <w:sz w:val="28"/>
          <w:szCs w:val="28"/>
          <w:lang w:val="en-GB"/>
        </w:rPr>
        <w:t xml:space="preserve">Am. </w:t>
      </w:r>
      <w:r w:rsidRPr="00C6634A">
        <w:rPr>
          <w:color w:val="000000"/>
          <w:spacing w:val="5"/>
          <w:sz w:val="28"/>
          <w:szCs w:val="28"/>
          <w:lang w:val="en-US"/>
        </w:rPr>
        <w:t xml:space="preserve">Coll. Cardiol. </w:t>
      </w:r>
      <w:r w:rsidRPr="00C6634A">
        <w:rPr>
          <w:color w:val="000000"/>
          <w:spacing w:val="5"/>
          <w:sz w:val="28"/>
          <w:szCs w:val="28"/>
          <w:lang w:val="en-GB"/>
        </w:rPr>
        <w:t>–</w:t>
      </w:r>
      <w:r w:rsidRPr="00C6634A">
        <w:rPr>
          <w:color w:val="000000"/>
          <w:spacing w:val="5"/>
          <w:sz w:val="28"/>
          <w:szCs w:val="28"/>
          <w:lang w:val="en-US"/>
        </w:rPr>
        <w:t xml:space="preserve"> 2005. </w:t>
      </w:r>
      <w:r w:rsidRPr="00C6634A">
        <w:rPr>
          <w:color w:val="000000"/>
          <w:spacing w:val="5"/>
          <w:sz w:val="28"/>
          <w:szCs w:val="28"/>
          <w:lang w:val="en-GB"/>
        </w:rPr>
        <w:t>–</w:t>
      </w:r>
      <w:r w:rsidRPr="00C6634A">
        <w:rPr>
          <w:color w:val="000000"/>
          <w:spacing w:val="5"/>
          <w:sz w:val="28"/>
          <w:szCs w:val="28"/>
          <w:lang w:val="en-US"/>
        </w:rPr>
        <w:t xml:space="preserve"> Vol. 46. </w:t>
      </w:r>
      <w:r w:rsidRPr="00C6634A">
        <w:rPr>
          <w:color w:val="000000"/>
          <w:spacing w:val="5"/>
          <w:sz w:val="28"/>
          <w:szCs w:val="28"/>
          <w:lang w:val="en-GB"/>
        </w:rPr>
        <w:t>–</w:t>
      </w:r>
      <w:r w:rsidRPr="00C6634A">
        <w:rPr>
          <w:color w:val="000000"/>
          <w:spacing w:val="5"/>
          <w:sz w:val="28"/>
          <w:szCs w:val="28"/>
          <w:lang w:val="en-US"/>
        </w:rPr>
        <w:t xml:space="preserve"> P. 9</w:t>
      </w:r>
      <w:r w:rsidRPr="00C6634A">
        <w:rPr>
          <w:color w:val="000000"/>
          <w:spacing w:val="5"/>
          <w:sz w:val="28"/>
          <w:szCs w:val="28"/>
          <w:lang w:val="en-GB"/>
        </w:rPr>
        <w:t>–</w:t>
      </w:r>
      <w:r w:rsidRPr="00C6634A">
        <w:rPr>
          <w:color w:val="000000"/>
          <w:spacing w:val="5"/>
          <w:sz w:val="28"/>
          <w:szCs w:val="28"/>
          <w:lang w:val="en-US"/>
        </w:rPr>
        <w:t>14.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Page R.</w:t>
      </w:r>
      <w:r w:rsidRPr="00C6634A">
        <w:rPr>
          <w:color w:val="000000"/>
          <w:spacing w:val="5"/>
          <w:sz w:val="28"/>
          <w:szCs w:val="28"/>
          <w:lang w:val="en-US"/>
        </w:rPr>
        <w:t xml:space="preserve"> </w:t>
      </w:r>
      <w:r w:rsidRPr="00C6634A">
        <w:rPr>
          <w:color w:val="000000"/>
          <w:spacing w:val="5"/>
          <w:sz w:val="28"/>
          <w:szCs w:val="28"/>
          <w:lang w:val="en-GB"/>
        </w:rPr>
        <w:t xml:space="preserve">L. Atrial Fibrillation takes the spotlight in the Arrhythmia Sessions at this year's AHA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 xml:space="preserve"> </w:t>
      </w:r>
      <w:r w:rsidRPr="00C6634A">
        <w:rPr>
          <w:color w:val="000000"/>
          <w:spacing w:val="5"/>
          <w:sz w:val="28"/>
          <w:szCs w:val="28"/>
          <w:lang w:val="en-GB"/>
        </w:rPr>
        <w:t>L. Page //Annual Scientific Sessions of the American Heart Association. – November, 2000. – New Orleans, USA.</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Patients with nonvalvular atrial fibrillation at low risk of stroke during treatment with aspirin: Stroke Prevention in Atrial Fibrillation III Study. The SPAF III Writing Committee for the Stroke Prevention in Atrial Fibrillation Investigators // J. Am. Med. Assoc. – 1998. – Vol. 279. – P.</w:t>
      </w:r>
      <w:r>
        <w:rPr>
          <w:color w:val="000000"/>
          <w:spacing w:val="5"/>
          <w:sz w:val="28"/>
          <w:szCs w:val="28"/>
          <w:lang w:val="uk-UA"/>
        </w:rPr>
        <w:t> </w:t>
      </w:r>
      <w:r w:rsidRPr="00C6634A">
        <w:rPr>
          <w:color w:val="000000"/>
          <w:spacing w:val="5"/>
          <w:sz w:val="28"/>
          <w:szCs w:val="28"/>
          <w:lang w:val="en-GB"/>
        </w:rPr>
        <w:t>1273–1277.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Pollick C</w:t>
      </w:r>
      <w:r w:rsidRPr="00C6634A">
        <w:rPr>
          <w:color w:val="000000"/>
          <w:spacing w:val="5"/>
          <w:sz w:val="28"/>
          <w:szCs w:val="28"/>
          <w:lang w:val="en-US"/>
        </w:rPr>
        <w:t xml:space="preserve">. </w:t>
      </w:r>
      <w:r w:rsidRPr="00C6634A">
        <w:rPr>
          <w:color w:val="000000"/>
          <w:spacing w:val="5"/>
          <w:sz w:val="28"/>
          <w:szCs w:val="28"/>
          <w:lang w:val="en-GB"/>
        </w:rPr>
        <w:t xml:space="preserve">Assessment of left atrial appendage function by transesophageal echocardiography. </w:t>
      </w:r>
      <w:r w:rsidRPr="00C6634A">
        <w:rPr>
          <w:color w:val="000000"/>
          <w:spacing w:val="5"/>
          <w:sz w:val="28"/>
          <w:szCs w:val="28"/>
          <w:lang w:val="en-US"/>
        </w:rPr>
        <w:t xml:space="preserve">Implications for the development of thrombus / </w:t>
      </w:r>
      <w:r w:rsidRPr="00C6634A">
        <w:rPr>
          <w:color w:val="000000"/>
          <w:spacing w:val="5"/>
          <w:sz w:val="28"/>
          <w:szCs w:val="28"/>
          <w:lang w:val="en-GB"/>
        </w:rPr>
        <w:t>C</w:t>
      </w:r>
      <w:r w:rsidRPr="00C6634A">
        <w:rPr>
          <w:color w:val="000000"/>
          <w:spacing w:val="5"/>
          <w:sz w:val="28"/>
          <w:szCs w:val="28"/>
          <w:lang w:val="en-US"/>
        </w:rPr>
        <w:t>.</w:t>
      </w:r>
      <w:r>
        <w:rPr>
          <w:color w:val="000000"/>
          <w:spacing w:val="5"/>
          <w:sz w:val="28"/>
          <w:szCs w:val="28"/>
          <w:lang w:val="uk-UA"/>
        </w:rPr>
        <w:t> </w:t>
      </w:r>
      <w:r w:rsidRPr="00C6634A">
        <w:rPr>
          <w:color w:val="000000"/>
          <w:spacing w:val="5"/>
          <w:sz w:val="28"/>
          <w:szCs w:val="28"/>
          <w:lang w:val="en-GB"/>
        </w:rPr>
        <w:t xml:space="preserve">Pollick, </w:t>
      </w:r>
      <w:r w:rsidRPr="00C6634A">
        <w:rPr>
          <w:color w:val="000000"/>
          <w:spacing w:val="5"/>
          <w:sz w:val="28"/>
          <w:szCs w:val="28"/>
        </w:rPr>
        <w:t>С</w:t>
      </w:r>
      <w:r w:rsidRPr="00C6634A">
        <w:rPr>
          <w:color w:val="000000"/>
          <w:spacing w:val="5"/>
          <w:sz w:val="28"/>
          <w:szCs w:val="28"/>
          <w:lang w:val="en-US"/>
        </w:rPr>
        <w:t>.</w:t>
      </w:r>
      <w:r w:rsidRPr="00C6634A">
        <w:rPr>
          <w:color w:val="000000"/>
          <w:spacing w:val="5"/>
          <w:sz w:val="28"/>
          <w:szCs w:val="28"/>
          <w:lang w:val="en-GB"/>
        </w:rPr>
        <w:t xml:space="preserve"> D</w:t>
      </w:r>
      <w:r w:rsidRPr="00C6634A">
        <w:rPr>
          <w:color w:val="000000"/>
          <w:spacing w:val="5"/>
          <w:sz w:val="28"/>
          <w:szCs w:val="28"/>
          <w:lang w:val="en-US"/>
        </w:rPr>
        <w:t>.</w:t>
      </w:r>
      <w:r w:rsidRPr="00C6634A">
        <w:rPr>
          <w:color w:val="000000"/>
          <w:spacing w:val="5"/>
          <w:sz w:val="28"/>
          <w:szCs w:val="28"/>
          <w:lang w:val="en-GB"/>
        </w:rPr>
        <w:t xml:space="preserve"> Taylor </w:t>
      </w:r>
      <w:r w:rsidRPr="00C6634A">
        <w:rPr>
          <w:color w:val="000000"/>
          <w:spacing w:val="5"/>
          <w:sz w:val="28"/>
          <w:szCs w:val="28"/>
          <w:lang w:val="en-US"/>
        </w:rPr>
        <w:t xml:space="preserve">/ Circulation. </w:t>
      </w:r>
      <w:r w:rsidRPr="00C6634A">
        <w:rPr>
          <w:color w:val="000000"/>
          <w:spacing w:val="5"/>
          <w:sz w:val="28"/>
          <w:szCs w:val="28"/>
          <w:lang w:val="en-GB"/>
        </w:rPr>
        <w:t>–</w:t>
      </w:r>
      <w:r w:rsidRPr="00C6634A">
        <w:rPr>
          <w:color w:val="000000"/>
          <w:spacing w:val="5"/>
          <w:sz w:val="28"/>
          <w:szCs w:val="28"/>
          <w:lang w:val="en-US"/>
        </w:rPr>
        <w:t xml:space="preserve"> 1991. </w:t>
      </w:r>
      <w:r w:rsidRPr="00C6634A">
        <w:rPr>
          <w:color w:val="000000"/>
          <w:spacing w:val="5"/>
          <w:sz w:val="28"/>
          <w:szCs w:val="28"/>
          <w:lang w:val="en-GB"/>
        </w:rPr>
        <w:t xml:space="preserve">– </w:t>
      </w:r>
      <w:r w:rsidRPr="00C6634A">
        <w:rPr>
          <w:color w:val="000000"/>
          <w:spacing w:val="5"/>
          <w:sz w:val="28"/>
          <w:szCs w:val="28"/>
          <w:lang w:val="en-US"/>
        </w:rPr>
        <w:t xml:space="preserve">V. 84. </w:t>
      </w:r>
      <w:r w:rsidRPr="00C6634A">
        <w:rPr>
          <w:color w:val="000000"/>
          <w:spacing w:val="5"/>
          <w:sz w:val="28"/>
          <w:szCs w:val="28"/>
          <w:lang w:val="en-GB"/>
        </w:rPr>
        <w:t>–</w:t>
      </w:r>
      <w:r w:rsidRPr="00C6634A">
        <w:rPr>
          <w:color w:val="000000"/>
          <w:spacing w:val="5"/>
          <w:sz w:val="28"/>
          <w:szCs w:val="28"/>
          <w:lang w:val="en-US"/>
        </w:rPr>
        <w:t>P. 223</w:t>
      </w:r>
      <w:r w:rsidRPr="00C6634A">
        <w:rPr>
          <w:color w:val="000000"/>
          <w:spacing w:val="5"/>
          <w:sz w:val="28"/>
          <w:szCs w:val="28"/>
          <w:lang w:val="en-GB"/>
        </w:rPr>
        <w:t>–</w:t>
      </w:r>
      <w:r w:rsidRPr="00C6634A">
        <w:rPr>
          <w:color w:val="000000"/>
          <w:spacing w:val="5"/>
          <w:sz w:val="28"/>
          <w:szCs w:val="28"/>
          <w:lang w:val="en-US"/>
        </w:rPr>
        <w:t>231.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Rao A.</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Direct current cardioversion does not cause cardiac damage: evidence from cardiac troponin T estimation </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Rao, N</w:t>
      </w:r>
      <w:r w:rsidRPr="00C6634A">
        <w:rPr>
          <w:color w:val="000000"/>
          <w:spacing w:val="5"/>
          <w:sz w:val="28"/>
          <w:szCs w:val="28"/>
          <w:lang w:val="en-US"/>
        </w:rPr>
        <w:t>.</w:t>
      </w:r>
      <w:r w:rsidRPr="00C6634A">
        <w:rPr>
          <w:color w:val="000000"/>
          <w:spacing w:val="5"/>
          <w:sz w:val="28"/>
          <w:szCs w:val="28"/>
          <w:lang w:val="en-GB"/>
        </w:rPr>
        <w:t xml:space="preserve"> Naeem, </w:t>
      </w:r>
      <w:r w:rsidRPr="00C6634A">
        <w:rPr>
          <w:color w:val="000000"/>
          <w:spacing w:val="5"/>
          <w:sz w:val="28"/>
          <w:szCs w:val="28"/>
        </w:rPr>
        <w:t>С</w:t>
      </w:r>
      <w:r w:rsidRPr="00C6634A">
        <w:rPr>
          <w:color w:val="000000"/>
          <w:spacing w:val="5"/>
          <w:sz w:val="28"/>
          <w:szCs w:val="28"/>
          <w:lang w:val="en-US"/>
        </w:rPr>
        <w:t>.</w:t>
      </w:r>
      <w:r>
        <w:rPr>
          <w:color w:val="000000"/>
          <w:spacing w:val="5"/>
          <w:sz w:val="28"/>
          <w:szCs w:val="28"/>
          <w:lang w:val="uk-UA"/>
        </w:rPr>
        <w:t> </w:t>
      </w:r>
      <w:r w:rsidRPr="00C6634A">
        <w:rPr>
          <w:color w:val="000000"/>
          <w:spacing w:val="5"/>
          <w:sz w:val="28"/>
          <w:szCs w:val="28"/>
          <w:lang w:val="en-GB"/>
        </w:rPr>
        <w:t>John [et al.] // Heart. – 1998. – Vol. 80 (3). – P. 229–330.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Readman A. Implications of cytochrome P450CYP2C9 polymorfism on warfarin metabolism and dosing </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Readman // Pharmacotherapy. – 2001. – Vol. 21. – P. 235–241.</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Reiter M</w:t>
      </w:r>
      <w:r w:rsidRPr="00C6634A">
        <w:rPr>
          <w:color w:val="000000"/>
          <w:spacing w:val="5"/>
          <w:sz w:val="28"/>
          <w:szCs w:val="28"/>
          <w:lang w:val="en-US"/>
        </w:rPr>
        <w:t>.</w:t>
      </w:r>
      <w:r w:rsidRPr="00C6634A">
        <w:rPr>
          <w:color w:val="000000"/>
          <w:spacing w:val="5"/>
          <w:sz w:val="28"/>
          <w:szCs w:val="28"/>
          <w:lang w:val="en-GB"/>
        </w:rPr>
        <w:t xml:space="preserve"> PERSIST. Idraparinux and liver enzymes: observations from the PERSIST trial </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Reiter, R.</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Bucek, N.</w:t>
      </w:r>
      <w:r w:rsidRPr="00C6634A">
        <w:rPr>
          <w:color w:val="000000"/>
          <w:spacing w:val="5"/>
          <w:sz w:val="28"/>
          <w:szCs w:val="28"/>
          <w:lang w:val="en-US"/>
        </w:rPr>
        <w:t xml:space="preserve"> </w:t>
      </w:r>
      <w:r w:rsidRPr="00C6634A">
        <w:rPr>
          <w:color w:val="000000"/>
          <w:spacing w:val="5"/>
          <w:sz w:val="28"/>
          <w:szCs w:val="28"/>
        </w:rPr>
        <w:t>Коса</w:t>
      </w:r>
      <w:r w:rsidRPr="00C6634A">
        <w:rPr>
          <w:color w:val="000000"/>
          <w:spacing w:val="5"/>
          <w:sz w:val="28"/>
          <w:szCs w:val="28"/>
          <w:lang w:val="en-GB"/>
        </w:rPr>
        <w:t xml:space="preserve"> [et al.] // Blood Coagul. </w:t>
      </w:r>
      <w:r w:rsidRPr="00C6634A">
        <w:rPr>
          <w:color w:val="000000"/>
          <w:spacing w:val="5"/>
          <w:sz w:val="28"/>
          <w:szCs w:val="28"/>
          <w:lang w:val="en-US"/>
        </w:rPr>
        <w:t xml:space="preserve">Fibrinol. </w:t>
      </w:r>
      <w:r w:rsidRPr="00C6634A">
        <w:rPr>
          <w:color w:val="000000"/>
          <w:spacing w:val="5"/>
          <w:sz w:val="28"/>
          <w:szCs w:val="28"/>
          <w:lang w:val="en-GB"/>
        </w:rPr>
        <w:t>–</w:t>
      </w:r>
      <w:r w:rsidRPr="00C6634A">
        <w:rPr>
          <w:color w:val="000000"/>
          <w:spacing w:val="5"/>
          <w:sz w:val="28"/>
          <w:szCs w:val="28"/>
          <w:lang w:val="en-US"/>
        </w:rPr>
        <w:t xml:space="preserve"> 2003. </w:t>
      </w:r>
      <w:r w:rsidRPr="00C6634A">
        <w:rPr>
          <w:color w:val="000000"/>
          <w:spacing w:val="5"/>
          <w:sz w:val="28"/>
          <w:szCs w:val="28"/>
          <w:lang w:val="en-GB"/>
        </w:rPr>
        <w:t>–</w:t>
      </w:r>
      <w:r w:rsidRPr="00C6634A">
        <w:rPr>
          <w:color w:val="000000"/>
          <w:spacing w:val="5"/>
          <w:sz w:val="28"/>
          <w:szCs w:val="28"/>
        </w:rPr>
        <w:t xml:space="preserve"> </w:t>
      </w:r>
      <w:r w:rsidRPr="00C6634A">
        <w:rPr>
          <w:color w:val="000000"/>
          <w:spacing w:val="5"/>
          <w:sz w:val="28"/>
          <w:szCs w:val="28"/>
          <w:lang w:val="en-US"/>
        </w:rPr>
        <w:t xml:space="preserve">Vol. 14(1). </w:t>
      </w:r>
      <w:r w:rsidRPr="00C6634A">
        <w:rPr>
          <w:color w:val="000000"/>
          <w:spacing w:val="5"/>
          <w:sz w:val="28"/>
          <w:szCs w:val="28"/>
          <w:lang w:val="en-GB"/>
        </w:rPr>
        <w:t>–</w:t>
      </w:r>
      <w:r w:rsidRPr="00C6634A">
        <w:rPr>
          <w:color w:val="000000"/>
          <w:spacing w:val="5"/>
          <w:sz w:val="28"/>
          <w:szCs w:val="28"/>
        </w:rPr>
        <w:t xml:space="preserve"> </w:t>
      </w:r>
      <w:r w:rsidRPr="00C6634A">
        <w:rPr>
          <w:color w:val="000000"/>
          <w:spacing w:val="5"/>
          <w:sz w:val="28"/>
          <w:szCs w:val="28"/>
          <w:lang w:val="en-US"/>
        </w:rPr>
        <w:t>P. 61</w:t>
      </w:r>
      <w:r w:rsidRPr="00C6634A">
        <w:rPr>
          <w:color w:val="000000"/>
          <w:spacing w:val="5"/>
          <w:sz w:val="28"/>
          <w:szCs w:val="28"/>
          <w:lang w:val="en-GB"/>
        </w:rPr>
        <w:t>–</w:t>
      </w:r>
      <w:r w:rsidRPr="00C6634A">
        <w:rPr>
          <w:color w:val="000000"/>
          <w:spacing w:val="5"/>
          <w:sz w:val="28"/>
          <w:szCs w:val="28"/>
          <w:lang w:val="en-US"/>
        </w:rPr>
        <w:t>65.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Rienstra M</w:t>
      </w:r>
      <w:r w:rsidRPr="00C6634A">
        <w:rPr>
          <w:color w:val="000000"/>
          <w:spacing w:val="5"/>
          <w:sz w:val="28"/>
          <w:szCs w:val="28"/>
          <w:lang w:val="en-US"/>
        </w:rPr>
        <w:t>.</w:t>
      </w:r>
      <w:r w:rsidRPr="00C6634A">
        <w:rPr>
          <w:color w:val="000000"/>
          <w:spacing w:val="5"/>
          <w:sz w:val="28"/>
          <w:szCs w:val="28"/>
          <w:lang w:val="en-GB"/>
        </w:rPr>
        <w:t xml:space="preserve"> Rate Control versus Electrical Cardioversion for Persistent Atrial Fibrillation Study Group. Clinical characteristics of persistent lone atrial fibrillation in the RACE study </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Rienstra, V.</w:t>
      </w:r>
      <w:r w:rsidRPr="00C6634A">
        <w:rPr>
          <w:color w:val="000000"/>
          <w:spacing w:val="5"/>
          <w:sz w:val="28"/>
          <w:szCs w:val="28"/>
          <w:lang w:val="en-US"/>
        </w:rPr>
        <w:t xml:space="preserve"> </w:t>
      </w:r>
      <w:r w:rsidRPr="00C6634A">
        <w:rPr>
          <w:color w:val="000000"/>
          <w:spacing w:val="5"/>
          <w:sz w:val="28"/>
          <w:szCs w:val="28"/>
          <w:lang w:val="en-GB"/>
        </w:rPr>
        <w:t>E</w:t>
      </w:r>
      <w:r w:rsidRPr="00C6634A">
        <w:rPr>
          <w:color w:val="000000"/>
          <w:spacing w:val="5"/>
          <w:sz w:val="28"/>
          <w:szCs w:val="28"/>
          <w:lang w:val="en-US"/>
        </w:rPr>
        <w:t>.</w:t>
      </w:r>
      <w:r w:rsidRPr="00C6634A">
        <w:rPr>
          <w:color w:val="000000"/>
          <w:spacing w:val="5"/>
          <w:sz w:val="28"/>
          <w:szCs w:val="28"/>
          <w:lang w:val="en-GB"/>
        </w:rPr>
        <w:t xml:space="preserve"> Hagens, D.</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Van Veldhuisen, [et al.] //Am. J. Cardiol. – 2004. – Vol. 94. – P. </w:t>
      </w:r>
      <w:r w:rsidRPr="00C6634A">
        <w:rPr>
          <w:color w:val="000000"/>
          <w:spacing w:val="5"/>
          <w:sz w:val="28"/>
          <w:szCs w:val="28"/>
          <w:lang w:val="en-US"/>
        </w:rPr>
        <w:t>1486</w:t>
      </w:r>
      <w:r w:rsidRPr="00C6634A">
        <w:rPr>
          <w:color w:val="000000"/>
          <w:spacing w:val="5"/>
          <w:sz w:val="28"/>
          <w:szCs w:val="28"/>
          <w:lang w:val="en-GB"/>
        </w:rPr>
        <w:t>–</w:t>
      </w:r>
      <w:r w:rsidRPr="00C6634A">
        <w:rPr>
          <w:color w:val="000000"/>
          <w:spacing w:val="5"/>
          <w:sz w:val="28"/>
          <w:szCs w:val="28"/>
          <w:lang w:val="en-US"/>
        </w:rPr>
        <w:t>90.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Rieder</w:t>
      </w:r>
      <w:r w:rsidRPr="00151AAE">
        <w:rPr>
          <w:color w:val="000000"/>
          <w:spacing w:val="5"/>
          <w:sz w:val="28"/>
          <w:szCs w:val="28"/>
          <w:lang w:val="en-GB"/>
        </w:rPr>
        <w:t xml:space="preserve">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Effect of VKORC1 haplotypes on transcriptional regulation and warfarin dose </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Rieder, A.</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w:t>
      </w:r>
      <w:r w:rsidRPr="00C6634A">
        <w:rPr>
          <w:color w:val="000000"/>
          <w:spacing w:val="5"/>
          <w:sz w:val="28"/>
          <w:szCs w:val="28"/>
          <w:lang w:val="en-GB"/>
        </w:rPr>
        <w:t xml:space="preserve"> Reiner, B.</w:t>
      </w:r>
      <w:r w:rsidRPr="00C6634A">
        <w:rPr>
          <w:color w:val="000000"/>
          <w:spacing w:val="5"/>
          <w:sz w:val="28"/>
          <w:szCs w:val="28"/>
          <w:lang w:val="en-US"/>
        </w:rPr>
        <w:t xml:space="preserve"> </w:t>
      </w:r>
      <w:r w:rsidRPr="00C6634A">
        <w:rPr>
          <w:color w:val="000000"/>
          <w:spacing w:val="5"/>
          <w:sz w:val="28"/>
          <w:szCs w:val="28"/>
          <w:lang w:val="en-GB"/>
        </w:rPr>
        <w:t>F</w:t>
      </w:r>
      <w:r w:rsidRPr="00C6634A">
        <w:rPr>
          <w:color w:val="000000"/>
          <w:spacing w:val="5"/>
          <w:sz w:val="28"/>
          <w:szCs w:val="28"/>
          <w:lang w:val="en-US"/>
        </w:rPr>
        <w:t>.</w:t>
      </w:r>
      <w:r w:rsidRPr="00C6634A">
        <w:rPr>
          <w:color w:val="000000"/>
          <w:spacing w:val="5"/>
          <w:sz w:val="28"/>
          <w:szCs w:val="28"/>
          <w:lang w:val="en-GB"/>
        </w:rPr>
        <w:t xml:space="preserve"> Gage [et al.] // N.</w:t>
      </w:r>
      <w:r>
        <w:rPr>
          <w:color w:val="000000"/>
          <w:spacing w:val="5"/>
          <w:sz w:val="28"/>
          <w:szCs w:val="28"/>
          <w:lang w:val="en-GB"/>
        </w:rPr>
        <w:t> </w:t>
      </w:r>
      <w:r w:rsidRPr="00C6634A">
        <w:rPr>
          <w:color w:val="000000"/>
          <w:spacing w:val="5"/>
          <w:sz w:val="28"/>
          <w:szCs w:val="28"/>
          <w:lang w:val="en-GB"/>
        </w:rPr>
        <w:t>Engl. J. Med. – 2005. – Vol.352. – P.2285–2293.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lastRenderedPageBreak/>
        <w:t xml:space="preserve">Roijer A. Transesophageal echocardiography–guided cardioversion atrial fibrillation and flutter </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Roijer, J</w:t>
      </w:r>
      <w:r w:rsidRPr="00C6634A">
        <w:rPr>
          <w:color w:val="000000"/>
          <w:spacing w:val="5"/>
          <w:sz w:val="28"/>
          <w:szCs w:val="28"/>
          <w:lang w:val="en-US"/>
        </w:rPr>
        <w:t>.</w:t>
      </w:r>
      <w:r w:rsidRPr="00C6634A">
        <w:rPr>
          <w:color w:val="000000"/>
          <w:spacing w:val="5"/>
          <w:sz w:val="28"/>
          <w:szCs w:val="28"/>
          <w:lang w:val="en-GB"/>
        </w:rPr>
        <w:t xml:space="preserve"> Eskilsson, B.</w:t>
      </w:r>
      <w:r w:rsidRPr="00C6634A">
        <w:rPr>
          <w:color w:val="000000"/>
          <w:spacing w:val="5"/>
          <w:sz w:val="28"/>
          <w:szCs w:val="28"/>
          <w:lang w:val="en-US"/>
        </w:rPr>
        <w:t xml:space="preserve"> </w:t>
      </w:r>
      <w:r w:rsidRPr="00C6634A">
        <w:rPr>
          <w:color w:val="000000"/>
          <w:spacing w:val="5"/>
          <w:sz w:val="28"/>
          <w:szCs w:val="28"/>
          <w:lang w:val="en-GB"/>
        </w:rPr>
        <w:t xml:space="preserve">Olsson // Eur.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2000. </w:t>
      </w:r>
      <w:r w:rsidRPr="00C6634A">
        <w:rPr>
          <w:color w:val="000000"/>
          <w:spacing w:val="5"/>
          <w:sz w:val="28"/>
          <w:szCs w:val="28"/>
          <w:lang w:val="en-GB"/>
        </w:rPr>
        <w:t>–</w:t>
      </w:r>
      <w:r w:rsidRPr="00C6634A">
        <w:rPr>
          <w:color w:val="000000"/>
          <w:spacing w:val="5"/>
          <w:sz w:val="28"/>
          <w:szCs w:val="28"/>
          <w:lang w:val="en-US"/>
        </w:rPr>
        <w:t xml:space="preserve"> Vol. 21. </w:t>
      </w:r>
      <w:r w:rsidRPr="00C6634A">
        <w:rPr>
          <w:color w:val="000000"/>
          <w:spacing w:val="5"/>
          <w:sz w:val="28"/>
          <w:szCs w:val="28"/>
          <w:lang w:val="en-GB"/>
        </w:rPr>
        <w:t>–</w:t>
      </w:r>
      <w:r w:rsidRPr="00C6634A">
        <w:rPr>
          <w:color w:val="000000"/>
          <w:spacing w:val="5"/>
          <w:sz w:val="28"/>
          <w:szCs w:val="28"/>
          <w:lang w:val="en-US"/>
        </w:rPr>
        <w:t xml:space="preserve"> P. 837</w:t>
      </w:r>
      <w:r w:rsidRPr="00C6634A">
        <w:rPr>
          <w:color w:val="000000"/>
          <w:spacing w:val="5"/>
          <w:sz w:val="28"/>
          <w:szCs w:val="28"/>
          <w:lang w:val="en-GB"/>
        </w:rPr>
        <w:t>–</w:t>
      </w:r>
      <w:r w:rsidRPr="00C6634A">
        <w:rPr>
          <w:color w:val="000000"/>
          <w:spacing w:val="5"/>
          <w:sz w:val="28"/>
          <w:szCs w:val="28"/>
          <w:lang w:val="en-US"/>
        </w:rPr>
        <w:t>847.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Salem D.</w:t>
      </w:r>
      <w:r w:rsidRPr="00C6634A">
        <w:rPr>
          <w:color w:val="000000"/>
          <w:spacing w:val="5"/>
          <w:sz w:val="28"/>
          <w:szCs w:val="28"/>
          <w:lang w:val="en-US"/>
        </w:rPr>
        <w:t xml:space="preserve"> </w:t>
      </w:r>
      <w:r w:rsidRPr="00C6634A">
        <w:rPr>
          <w:color w:val="000000"/>
          <w:spacing w:val="5"/>
          <w:sz w:val="28"/>
          <w:szCs w:val="28"/>
          <w:lang w:val="en-GB"/>
        </w:rPr>
        <w:t>N</w:t>
      </w:r>
      <w:r w:rsidRPr="00C6634A">
        <w:rPr>
          <w:color w:val="000000"/>
          <w:spacing w:val="5"/>
          <w:sz w:val="28"/>
          <w:szCs w:val="28"/>
          <w:lang w:val="en-US"/>
        </w:rPr>
        <w:t>.</w:t>
      </w:r>
      <w:r w:rsidRPr="00C6634A">
        <w:rPr>
          <w:color w:val="000000"/>
          <w:spacing w:val="5"/>
          <w:sz w:val="28"/>
          <w:szCs w:val="28"/>
          <w:lang w:val="en-GB"/>
        </w:rPr>
        <w:t xml:space="preserve"> Antithrombotic therapy in valvular heart disease – native and prosthetic: the Seventh ACCP Conference on Antithrombotic and Thrombolytic Therapy </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 xml:space="preserve"> </w:t>
      </w:r>
      <w:r w:rsidRPr="00C6634A">
        <w:rPr>
          <w:color w:val="000000"/>
          <w:spacing w:val="5"/>
          <w:sz w:val="28"/>
          <w:szCs w:val="28"/>
          <w:lang w:val="en-GB"/>
        </w:rPr>
        <w:t>N</w:t>
      </w:r>
      <w:r w:rsidRPr="00C6634A">
        <w:rPr>
          <w:color w:val="000000"/>
          <w:spacing w:val="5"/>
          <w:sz w:val="28"/>
          <w:szCs w:val="28"/>
          <w:lang w:val="en-US"/>
        </w:rPr>
        <w:t>.</w:t>
      </w:r>
      <w:r w:rsidRPr="00C6634A">
        <w:rPr>
          <w:color w:val="000000"/>
          <w:spacing w:val="5"/>
          <w:sz w:val="28"/>
          <w:szCs w:val="28"/>
          <w:lang w:val="en-GB"/>
        </w:rPr>
        <w:t xml:space="preserve"> Salem., P.</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Stein., Al–Ahmad [et al.] // Chest. – 2004. – Vol. 126 (Suppl.) – P. 457–482.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Sanders P.</w:t>
      </w:r>
      <w:r w:rsidRPr="00C6634A">
        <w:rPr>
          <w:color w:val="000000"/>
          <w:spacing w:val="5"/>
          <w:sz w:val="28"/>
          <w:szCs w:val="28"/>
          <w:lang w:val="en-US"/>
        </w:rPr>
        <w:t xml:space="preserve"> </w:t>
      </w:r>
      <w:r w:rsidRPr="00C6634A">
        <w:rPr>
          <w:color w:val="000000"/>
          <w:spacing w:val="5"/>
          <w:sz w:val="28"/>
          <w:szCs w:val="28"/>
          <w:lang w:val="en-GB"/>
        </w:rPr>
        <w:t xml:space="preserve">Reversal of atrial mechanical dysfunction after cardioversion of atrial fibrillation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Sanders, J.</w:t>
      </w:r>
      <w:r w:rsidRPr="00C6634A">
        <w:rPr>
          <w:color w:val="000000"/>
          <w:spacing w:val="5"/>
          <w:sz w:val="28"/>
          <w:szCs w:val="28"/>
          <w:lang w:val="en-US"/>
        </w:rPr>
        <w:t xml:space="preserve"> </w:t>
      </w:r>
      <w:r w:rsidRPr="00C6634A">
        <w:rPr>
          <w:color w:val="000000"/>
          <w:spacing w:val="5"/>
          <w:sz w:val="28"/>
          <w:szCs w:val="28"/>
          <w:lang w:val="en-GB"/>
        </w:rPr>
        <w:t>Morton, P.</w:t>
      </w:r>
      <w:r w:rsidRPr="00C6634A">
        <w:rPr>
          <w:color w:val="000000"/>
          <w:spacing w:val="5"/>
          <w:sz w:val="28"/>
          <w:szCs w:val="28"/>
          <w:lang w:val="en-US"/>
        </w:rPr>
        <w:t xml:space="preserve"> </w:t>
      </w:r>
      <w:r w:rsidRPr="00C6634A">
        <w:rPr>
          <w:color w:val="000000"/>
          <w:spacing w:val="5"/>
          <w:sz w:val="28"/>
          <w:szCs w:val="28"/>
          <w:lang w:val="en-GB"/>
        </w:rPr>
        <w:t xml:space="preserve">Kistler [et al.] // Circullation. – 2003. – Vol.108. – P.1976–1985. </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Scholten M.</w:t>
      </w:r>
      <w:r w:rsidRPr="00C6634A">
        <w:rPr>
          <w:color w:val="000000"/>
          <w:spacing w:val="5"/>
          <w:sz w:val="28"/>
          <w:szCs w:val="28"/>
          <w:lang w:val="en-US"/>
        </w:rPr>
        <w:t xml:space="preserve"> </w:t>
      </w:r>
      <w:r w:rsidRPr="00C6634A">
        <w:rPr>
          <w:color w:val="000000"/>
          <w:spacing w:val="5"/>
          <w:sz w:val="28"/>
          <w:szCs w:val="28"/>
          <w:lang w:val="en-GB"/>
        </w:rPr>
        <w:t>F</w:t>
      </w:r>
      <w:r w:rsidRPr="00C6634A">
        <w:rPr>
          <w:color w:val="000000"/>
          <w:spacing w:val="5"/>
          <w:sz w:val="28"/>
          <w:szCs w:val="28"/>
          <w:lang w:val="en-US"/>
        </w:rPr>
        <w:t xml:space="preserve">. </w:t>
      </w:r>
      <w:r w:rsidRPr="00C6634A">
        <w:rPr>
          <w:color w:val="000000"/>
          <w:spacing w:val="5"/>
          <w:sz w:val="28"/>
          <w:szCs w:val="28"/>
          <w:lang w:val="en-GB"/>
        </w:rPr>
        <w:t xml:space="preserve">Anticoagulation in atrial fibrillation and flutter </w:t>
      </w:r>
      <w:r w:rsidRPr="00C6634A">
        <w:rPr>
          <w:color w:val="000000"/>
          <w:spacing w:val="5"/>
          <w:sz w:val="28"/>
          <w:szCs w:val="28"/>
          <w:lang w:val="en-US"/>
        </w:rPr>
        <w:t xml:space="preserve">/ </w:t>
      </w:r>
      <w:r w:rsidRPr="00C6634A">
        <w:rPr>
          <w:color w:val="000000"/>
          <w:spacing w:val="5"/>
          <w:sz w:val="28"/>
          <w:szCs w:val="28"/>
          <w:lang w:val="en-GB"/>
        </w:rPr>
        <w:t>M.</w:t>
      </w:r>
      <w:r>
        <w:rPr>
          <w:color w:val="000000"/>
          <w:spacing w:val="5"/>
          <w:sz w:val="28"/>
          <w:szCs w:val="28"/>
          <w:lang w:val="en-GB"/>
        </w:rPr>
        <w:t> </w:t>
      </w:r>
      <w:r w:rsidRPr="00C6634A">
        <w:rPr>
          <w:color w:val="000000"/>
          <w:spacing w:val="5"/>
          <w:sz w:val="28"/>
          <w:szCs w:val="28"/>
          <w:lang w:val="en-GB"/>
        </w:rPr>
        <w:t>F</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Scholten, A.</w:t>
      </w:r>
      <w:r w:rsidRPr="00C6634A">
        <w:rPr>
          <w:color w:val="000000"/>
          <w:spacing w:val="5"/>
          <w:sz w:val="28"/>
          <w:szCs w:val="28"/>
          <w:lang w:val="en-US"/>
        </w:rPr>
        <w:t xml:space="preserve"> </w:t>
      </w:r>
      <w:r w:rsidRPr="00C6634A">
        <w:rPr>
          <w:color w:val="000000"/>
          <w:spacing w:val="5"/>
          <w:sz w:val="28"/>
          <w:szCs w:val="28"/>
          <w:lang w:val="en-GB"/>
        </w:rPr>
        <w:t>S</w:t>
      </w:r>
      <w:r w:rsidRPr="00C6634A">
        <w:rPr>
          <w:color w:val="000000"/>
          <w:spacing w:val="5"/>
          <w:sz w:val="28"/>
          <w:szCs w:val="28"/>
          <w:lang w:val="en-US"/>
        </w:rPr>
        <w:t>.</w:t>
      </w:r>
      <w:r w:rsidRPr="00C6634A">
        <w:rPr>
          <w:color w:val="000000"/>
          <w:spacing w:val="5"/>
          <w:sz w:val="28"/>
          <w:szCs w:val="28"/>
          <w:lang w:val="en-GB"/>
        </w:rPr>
        <w:t xml:space="preserve"> Thornton, J.</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Mekel [et al.] // Europace. – 2005. – Vol. 7. – P. 492–499.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Secondary prevention in non–rheumatic atrial fibrillation after transient ischaemic attack or minor stroke. EAFT (European Atrial Fibrillation Trial) Study Group // Lancet. – 1993. – Vol. 342. – P. 1255–1262.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Seidl</w:t>
      </w:r>
      <w:r w:rsidRPr="00151AAE">
        <w:rPr>
          <w:color w:val="000000"/>
          <w:spacing w:val="5"/>
          <w:sz w:val="28"/>
          <w:szCs w:val="28"/>
          <w:lang w:val="en-GB"/>
        </w:rPr>
        <w:t xml:space="preserve"> </w:t>
      </w:r>
      <w:r w:rsidRPr="00C6634A">
        <w:rPr>
          <w:color w:val="000000"/>
          <w:spacing w:val="5"/>
          <w:sz w:val="28"/>
          <w:szCs w:val="28"/>
        </w:rPr>
        <w:t>К</w:t>
      </w:r>
      <w:r w:rsidRPr="00C6634A">
        <w:rPr>
          <w:color w:val="000000"/>
          <w:spacing w:val="5"/>
          <w:sz w:val="28"/>
          <w:szCs w:val="28"/>
          <w:lang w:val="en-US"/>
        </w:rPr>
        <w:t>.</w:t>
      </w:r>
      <w:r w:rsidRPr="00C6634A">
        <w:rPr>
          <w:color w:val="000000"/>
          <w:spacing w:val="5"/>
          <w:sz w:val="28"/>
          <w:szCs w:val="28"/>
          <w:lang w:val="en-GB"/>
        </w:rPr>
        <w:t xml:space="preserve"> Embolic events in patients with atrial fibrillation and effective anticoagulation. Value of transesophageal echocardiography to guide direct–current cardioversion: final results of the Ludwigshafen Observational Cardioversion Study </w:t>
      </w:r>
      <w:r w:rsidRPr="00C6634A">
        <w:rPr>
          <w:color w:val="000000"/>
          <w:spacing w:val="5"/>
          <w:sz w:val="28"/>
          <w:szCs w:val="28"/>
          <w:lang w:val="en-US"/>
        </w:rPr>
        <w:t xml:space="preserve">/ </w:t>
      </w:r>
      <w:r w:rsidRPr="00C6634A">
        <w:rPr>
          <w:color w:val="000000"/>
          <w:spacing w:val="5"/>
          <w:sz w:val="28"/>
          <w:szCs w:val="28"/>
        </w:rPr>
        <w:t>К</w:t>
      </w:r>
      <w:r w:rsidRPr="00C6634A">
        <w:rPr>
          <w:color w:val="000000"/>
          <w:spacing w:val="5"/>
          <w:sz w:val="28"/>
          <w:szCs w:val="28"/>
          <w:lang w:val="en-US"/>
        </w:rPr>
        <w:t>.</w:t>
      </w:r>
      <w:r w:rsidRPr="00C6634A">
        <w:rPr>
          <w:color w:val="000000"/>
          <w:spacing w:val="5"/>
          <w:sz w:val="28"/>
          <w:szCs w:val="28"/>
          <w:lang w:val="en-GB"/>
        </w:rPr>
        <w:t xml:space="preserve"> Seidl, M</w:t>
      </w:r>
      <w:r w:rsidRPr="00C6634A">
        <w:rPr>
          <w:color w:val="000000"/>
          <w:spacing w:val="5"/>
          <w:sz w:val="28"/>
          <w:szCs w:val="28"/>
          <w:lang w:val="en-US"/>
        </w:rPr>
        <w:t>.</w:t>
      </w:r>
      <w:r w:rsidRPr="00C6634A">
        <w:rPr>
          <w:color w:val="000000"/>
          <w:spacing w:val="5"/>
          <w:sz w:val="28"/>
          <w:szCs w:val="28"/>
          <w:lang w:val="en-GB"/>
        </w:rPr>
        <w:t xml:space="preserve"> Rameken, A</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 xml:space="preserve">Drogemuller [et al.] // J. Amer. </w:t>
      </w:r>
      <w:r w:rsidRPr="00C6634A">
        <w:rPr>
          <w:color w:val="000000"/>
          <w:spacing w:val="5"/>
          <w:sz w:val="28"/>
          <w:szCs w:val="28"/>
          <w:lang w:val="en-US"/>
        </w:rPr>
        <w:t xml:space="preserve">Coll. Cardiol.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5607FF">
        <w:rPr>
          <w:color w:val="000000"/>
          <w:spacing w:val="5"/>
          <w:sz w:val="28"/>
          <w:szCs w:val="28"/>
          <w:lang w:val="en-US"/>
        </w:rPr>
        <w:t xml:space="preserve"> </w:t>
      </w:r>
      <w:r w:rsidRPr="00C6634A">
        <w:rPr>
          <w:color w:val="000000"/>
          <w:spacing w:val="5"/>
          <w:sz w:val="28"/>
          <w:szCs w:val="28"/>
          <w:lang w:val="en-US"/>
        </w:rPr>
        <w:t>Vol. 39.</w:t>
      </w:r>
      <w:r w:rsidRPr="005607FF">
        <w:rPr>
          <w:color w:val="000000"/>
          <w:spacing w:val="5"/>
          <w:sz w:val="28"/>
          <w:szCs w:val="28"/>
          <w:lang w:val="en-US"/>
        </w:rPr>
        <w:t xml:space="preserve"> </w:t>
      </w:r>
      <w:r w:rsidRPr="00C6634A">
        <w:rPr>
          <w:color w:val="000000"/>
          <w:spacing w:val="5"/>
          <w:sz w:val="28"/>
          <w:szCs w:val="28"/>
          <w:lang w:val="en-GB"/>
        </w:rPr>
        <w:t>–</w:t>
      </w:r>
      <w:r w:rsidRPr="005607FF">
        <w:rPr>
          <w:color w:val="000000"/>
          <w:spacing w:val="5"/>
          <w:sz w:val="28"/>
          <w:szCs w:val="28"/>
          <w:lang w:val="en-US"/>
        </w:rPr>
        <w:t xml:space="preserve"> </w:t>
      </w:r>
      <w:r w:rsidRPr="00C6634A">
        <w:rPr>
          <w:color w:val="000000"/>
          <w:spacing w:val="5"/>
          <w:sz w:val="28"/>
          <w:szCs w:val="28"/>
          <w:lang w:val="en-US"/>
        </w:rPr>
        <w:t>P.</w:t>
      </w:r>
      <w:r>
        <w:rPr>
          <w:color w:val="000000"/>
          <w:spacing w:val="5"/>
          <w:sz w:val="28"/>
          <w:szCs w:val="28"/>
          <w:lang w:val="uk-UA"/>
        </w:rPr>
        <w:t> </w:t>
      </w:r>
      <w:r w:rsidRPr="00C6634A">
        <w:rPr>
          <w:color w:val="000000"/>
          <w:spacing w:val="5"/>
          <w:sz w:val="28"/>
          <w:szCs w:val="28"/>
          <w:lang w:val="en-US"/>
        </w:rPr>
        <w:t>1436</w:t>
      </w:r>
      <w:r w:rsidRPr="00C6634A">
        <w:rPr>
          <w:color w:val="000000"/>
          <w:spacing w:val="5"/>
          <w:sz w:val="28"/>
          <w:szCs w:val="28"/>
          <w:lang w:val="en-GB"/>
        </w:rPr>
        <w:t>–</w:t>
      </w:r>
      <w:r w:rsidRPr="00C6634A">
        <w:rPr>
          <w:color w:val="000000"/>
          <w:spacing w:val="5"/>
          <w:sz w:val="28"/>
          <w:szCs w:val="28"/>
          <w:lang w:val="en-US"/>
        </w:rPr>
        <w:t>1442.</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Sievert H.</w:t>
      </w:r>
      <w:r w:rsidRPr="00C6634A">
        <w:rPr>
          <w:color w:val="000000"/>
          <w:spacing w:val="5"/>
          <w:sz w:val="28"/>
          <w:szCs w:val="28"/>
          <w:lang w:val="en-US"/>
        </w:rPr>
        <w:t xml:space="preserve"> </w:t>
      </w:r>
      <w:r w:rsidRPr="00C6634A">
        <w:rPr>
          <w:color w:val="000000"/>
          <w:spacing w:val="5"/>
          <w:sz w:val="28"/>
          <w:szCs w:val="28"/>
          <w:lang w:val="en-GB"/>
        </w:rPr>
        <w:t xml:space="preserve">Percutaneous left atrial appendage transcatheter occlucion to prevent stroke high risk patients with atrial fibrillation </w:t>
      </w:r>
      <w:r w:rsidRPr="00C6634A">
        <w:rPr>
          <w:color w:val="000000"/>
          <w:spacing w:val="5"/>
          <w:sz w:val="28"/>
          <w:szCs w:val="28"/>
          <w:lang w:val="en-US"/>
        </w:rPr>
        <w:t xml:space="preserve">/ </w:t>
      </w:r>
      <w:r w:rsidRPr="00C6634A">
        <w:rPr>
          <w:color w:val="000000"/>
          <w:spacing w:val="5"/>
          <w:sz w:val="28"/>
          <w:szCs w:val="28"/>
          <w:lang w:val="en-GB"/>
        </w:rPr>
        <w:t>H.</w:t>
      </w:r>
      <w:r w:rsidRPr="00C6634A">
        <w:rPr>
          <w:color w:val="000000"/>
          <w:spacing w:val="5"/>
          <w:sz w:val="28"/>
          <w:szCs w:val="28"/>
          <w:lang w:val="en-US"/>
        </w:rPr>
        <w:t xml:space="preserve"> </w:t>
      </w:r>
      <w:r w:rsidRPr="00C6634A">
        <w:rPr>
          <w:color w:val="000000"/>
          <w:spacing w:val="5"/>
          <w:sz w:val="28"/>
          <w:szCs w:val="28"/>
          <w:lang w:val="en-GB"/>
        </w:rPr>
        <w:t>Sievert, M.</w:t>
      </w:r>
      <w:r>
        <w:rPr>
          <w:color w:val="000000"/>
          <w:spacing w:val="5"/>
          <w:sz w:val="28"/>
          <w:szCs w:val="28"/>
          <w:lang w:val="en-GB"/>
        </w:rPr>
        <w:t> </w:t>
      </w:r>
      <w:r w:rsidRPr="00C6634A">
        <w:rPr>
          <w:color w:val="000000"/>
          <w:spacing w:val="5"/>
          <w:sz w:val="28"/>
          <w:szCs w:val="28"/>
          <w:lang w:val="en-GB"/>
        </w:rPr>
        <w:t>Lech, T. Treples [et al.] // Circulation. – 2002. – Vol. 105. – P. 1887–1889.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Sparks P. Electrical remodeling atrial following paroxysmal and chronic atrial flutter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Sparks, S</w:t>
      </w:r>
      <w:r w:rsidRPr="00C6634A">
        <w:rPr>
          <w:color w:val="000000"/>
          <w:spacing w:val="5"/>
          <w:sz w:val="28"/>
          <w:szCs w:val="28"/>
          <w:lang w:val="en-US"/>
        </w:rPr>
        <w:t>.</w:t>
      </w:r>
      <w:r w:rsidRPr="00C6634A">
        <w:rPr>
          <w:color w:val="000000"/>
          <w:spacing w:val="5"/>
          <w:sz w:val="28"/>
          <w:szCs w:val="28"/>
          <w:lang w:val="en-GB"/>
        </w:rPr>
        <w:t xml:space="preserve"> Jayaprakash, J.</w:t>
      </w:r>
      <w:r w:rsidRPr="00C6634A">
        <w:rPr>
          <w:color w:val="000000"/>
          <w:spacing w:val="5"/>
          <w:sz w:val="28"/>
          <w:szCs w:val="28"/>
          <w:lang w:val="en-US"/>
        </w:rPr>
        <w:t xml:space="preserve"> </w:t>
      </w:r>
      <w:r w:rsidRPr="00C6634A">
        <w:rPr>
          <w:color w:val="000000"/>
          <w:spacing w:val="5"/>
          <w:sz w:val="28"/>
          <w:szCs w:val="28"/>
          <w:lang w:val="en-GB"/>
        </w:rPr>
        <w:t>Vohra // Circulation. – 2000. – Vol. 102. – P. 1807–1813.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Stellbrink D. Optimal management cardioversion atrial fibrillation and flutter: still a stunning problem </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Stellbrink, P</w:t>
      </w:r>
      <w:r w:rsidRPr="00C6634A">
        <w:rPr>
          <w:color w:val="000000"/>
          <w:spacing w:val="5"/>
          <w:sz w:val="28"/>
          <w:szCs w:val="28"/>
          <w:lang w:val="en-US"/>
        </w:rPr>
        <w:t>.</w:t>
      </w:r>
      <w:r w:rsidRPr="00C6634A">
        <w:rPr>
          <w:color w:val="000000"/>
          <w:spacing w:val="5"/>
          <w:sz w:val="28"/>
          <w:szCs w:val="28"/>
          <w:lang w:val="en-GB"/>
        </w:rPr>
        <w:t xml:space="preserve"> Hanrath // Eur.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2000. </w:t>
      </w:r>
      <w:r w:rsidRPr="00C6634A">
        <w:rPr>
          <w:color w:val="000000"/>
          <w:spacing w:val="5"/>
          <w:sz w:val="28"/>
          <w:szCs w:val="28"/>
          <w:lang w:val="en-GB"/>
        </w:rPr>
        <w:t>–</w:t>
      </w:r>
      <w:r w:rsidRPr="00C6634A">
        <w:rPr>
          <w:color w:val="000000"/>
          <w:spacing w:val="5"/>
          <w:sz w:val="28"/>
          <w:szCs w:val="28"/>
          <w:lang w:val="en-US"/>
        </w:rPr>
        <w:t xml:space="preserve"> Vol. 21. </w:t>
      </w:r>
      <w:r w:rsidRPr="00C6634A">
        <w:rPr>
          <w:color w:val="000000"/>
          <w:spacing w:val="5"/>
          <w:sz w:val="28"/>
          <w:szCs w:val="28"/>
          <w:lang w:val="en-GB"/>
        </w:rPr>
        <w:t>–</w:t>
      </w:r>
      <w:r w:rsidRPr="00C6634A">
        <w:rPr>
          <w:color w:val="000000"/>
          <w:spacing w:val="5"/>
          <w:sz w:val="28"/>
          <w:szCs w:val="28"/>
          <w:lang w:val="en-US"/>
        </w:rPr>
        <w:t xml:space="preserve"> P. 793</w:t>
      </w:r>
      <w:r w:rsidRPr="00C6634A">
        <w:rPr>
          <w:color w:val="000000"/>
          <w:spacing w:val="5"/>
          <w:sz w:val="28"/>
          <w:szCs w:val="28"/>
          <w:lang w:val="en-GB"/>
        </w:rPr>
        <w:t>–</w:t>
      </w:r>
      <w:r w:rsidRPr="00C6634A">
        <w:rPr>
          <w:color w:val="000000"/>
          <w:spacing w:val="5"/>
          <w:sz w:val="28"/>
          <w:szCs w:val="28"/>
          <w:lang w:val="en-US"/>
        </w:rPr>
        <w:t>798.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Stellbrink D. ACE (Anticoagulation in Cardioversion using Enoxaparin) Study </w:t>
      </w:r>
      <w:r w:rsidRPr="00C6634A">
        <w:rPr>
          <w:color w:val="000000"/>
          <w:spacing w:val="5"/>
          <w:sz w:val="28"/>
          <w:szCs w:val="28"/>
          <w:lang w:val="en-GB"/>
        </w:rPr>
        <w:lastRenderedPageBreak/>
        <w:t xml:space="preserve">Group. Safety and efficacy of enoxaparin compared with unfractionated heparin and oral anticoagulants for prevention of thromboembolic complications in cardioversion of nonvalvular atrial fibrillation: the Anticoagulation in Cardioversion using Enoxaparin (ACE) trial </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 xml:space="preserve"> </w:t>
      </w:r>
      <w:r w:rsidRPr="00C6634A">
        <w:rPr>
          <w:color w:val="000000"/>
          <w:spacing w:val="5"/>
          <w:sz w:val="28"/>
          <w:szCs w:val="28"/>
          <w:lang w:val="en-GB"/>
        </w:rPr>
        <w:t>Stellbrink, U.</w:t>
      </w:r>
      <w:r w:rsidRPr="00C6634A">
        <w:rPr>
          <w:color w:val="000000"/>
          <w:spacing w:val="5"/>
          <w:sz w:val="28"/>
          <w:szCs w:val="28"/>
          <w:lang w:val="en-US"/>
        </w:rPr>
        <w:t xml:space="preserve"> </w:t>
      </w:r>
      <w:r w:rsidRPr="00C6634A">
        <w:rPr>
          <w:color w:val="000000"/>
          <w:spacing w:val="5"/>
          <w:sz w:val="28"/>
          <w:szCs w:val="28"/>
          <w:lang w:val="en-GB"/>
        </w:rPr>
        <w:t>Nixdorff, T.</w:t>
      </w:r>
      <w:r w:rsidRPr="00C6634A">
        <w:rPr>
          <w:color w:val="000000"/>
          <w:spacing w:val="5"/>
          <w:sz w:val="28"/>
          <w:szCs w:val="28"/>
          <w:lang w:val="en-US"/>
        </w:rPr>
        <w:t xml:space="preserve"> </w:t>
      </w:r>
      <w:r w:rsidRPr="00C6634A">
        <w:rPr>
          <w:color w:val="000000"/>
          <w:spacing w:val="5"/>
          <w:sz w:val="28"/>
          <w:szCs w:val="28"/>
          <w:lang w:val="en-GB"/>
        </w:rPr>
        <w:t>Hofmann [et al.] // Circulation. – 2004. – Vol. 109. – P. 997–1003.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Stefanidis S.</w:t>
      </w:r>
      <w:r w:rsidRPr="00C6634A">
        <w:rPr>
          <w:color w:val="000000"/>
          <w:spacing w:val="5"/>
          <w:sz w:val="28"/>
          <w:szCs w:val="28"/>
          <w:lang w:val="en-US"/>
        </w:rPr>
        <w:t xml:space="preserve"> </w:t>
      </w:r>
      <w:r w:rsidRPr="00C6634A">
        <w:rPr>
          <w:color w:val="000000"/>
          <w:spacing w:val="5"/>
          <w:sz w:val="28"/>
          <w:szCs w:val="28"/>
          <w:lang w:val="en-GB"/>
        </w:rPr>
        <w:t xml:space="preserve">A clinical appraisal left atrial function </w:t>
      </w:r>
      <w:r w:rsidRPr="00C6634A">
        <w:rPr>
          <w:color w:val="000000"/>
          <w:spacing w:val="5"/>
          <w:sz w:val="28"/>
          <w:szCs w:val="28"/>
          <w:lang w:val="en-US"/>
        </w:rPr>
        <w:t xml:space="preserve">/ </w:t>
      </w:r>
      <w:r w:rsidRPr="00C6634A">
        <w:rPr>
          <w:color w:val="000000"/>
          <w:spacing w:val="5"/>
          <w:sz w:val="28"/>
          <w:szCs w:val="28"/>
          <w:lang w:val="en-GB"/>
        </w:rPr>
        <w:t>S</w:t>
      </w:r>
      <w:r w:rsidRPr="00C6634A">
        <w:rPr>
          <w:color w:val="000000"/>
          <w:spacing w:val="5"/>
          <w:sz w:val="28"/>
          <w:szCs w:val="28"/>
          <w:lang w:val="en-US"/>
        </w:rPr>
        <w:t>.</w:t>
      </w:r>
      <w:r w:rsidRPr="00C6634A">
        <w:rPr>
          <w:color w:val="000000"/>
          <w:spacing w:val="5"/>
          <w:sz w:val="28"/>
          <w:szCs w:val="28"/>
          <w:lang w:val="en-GB"/>
        </w:rPr>
        <w:t xml:space="preserve"> Stefanidis, J</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Derneles, I.</w:t>
      </w:r>
      <w:r w:rsidRPr="00C6634A">
        <w:rPr>
          <w:color w:val="000000"/>
          <w:spacing w:val="5"/>
          <w:sz w:val="28"/>
          <w:szCs w:val="28"/>
          <w:lang w:val="en-US"/>
        </w:rPr>
        <w:t xml:space="preserve"> </w:t>
      </w:r>
      <w:r w:rsidRPr="00C6634A">
        <w:rPr>
          <w:color w:val="000000"/>
          <w:spacing w:val="5"/>
          <w:sz w:val="28"/>
          <w:szCs w:val="28"/>
          <w:lang w:val="en-GB"/>
        </w:rPr>
        <w:t xml:space="preserve">Toutouzas // Eur.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2001. </w:t>
      </w:r>
      <w:r w:rsidRPr="00C6634A">
        <w:rPr>
          <w:color w:val="000000"/>
          <w:spacing w:val="5"/>
          <w:sz w:val="28"/>
          <w:szCs w:val="28"/>
          <w:lang w:val="en-GB"/>
        </w:rPr>
        <w:t>–</w:t>
      </w:r>
      <w:r w:rsidRPr="00C6634A">
        <w:rPr>
          <w:color w:val="000000"/>
          <w:spacing w:val="5"/>
          <w:sz w:val="28"/>
          <w:szCs w:val="28"/>
          <w:lang w:val="en-US"/>
        </w:rPr>
        <w:t xml:space="preserve"> Vol. 22. </w:t>
      </w:r>
      <w:r w:rsidRPr="00C6634A">
        <w:rPr>
          <w:color w:val="000000"/>
          <w:spacing w:val="5"/>
          <w:sz w:val="28"/>
          <w:szCs w:val="28"/>
          <w:lang w:val="en-GB"/>
        </w:rPr>
        <w:t>–</w:t>
      </w:r>
      <w:r w:rsidRPr="00C6634A">
        <w:rPr>
          <w:color w:val="000000"/>
          <w:spacing w:val="5"/>
          <w:sz w:val="28"/>
          <w:szCs w:val="28"/>
          <w:lang w:val="en-US"/>
        </w:rPr>
        <w:t xml:space="preserve"> P.22</w:t>
      </w:r>
      <w:r w:rsidRPr="00C6634A">
        <w:rPr>
          <w:color w:val="000000"/>
          <w:spacing w:val="5"/>
          <w:sz w:val="28"/>
          <w:szCs w:val="28"/>
          <w:lang w:val="en-GB"/>
        </w:rPr>
        <w:t>–</w:t>
      </w:r>
      <w:r w:rsidRPr="00C6634A">
        <w:rPr>
          <w:color w:val="000000"/>
          <w:spacing w:val="5"/>
          <w:sz w:val="28"/>
          <w:szCs w:val="28"/>
          <w:lang w:val="en-US"/>
        </w:rPr>
        <w:t>36.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Stollberger C</w:t>
      </w:r>
      <w:r w:rsidRPr="00C6634A">
        <w:rPr>
          <w:color w:val="000000"/>
          <w:spacing w:val="5"/>
          <w:sz w:val="28"/>
          <w:szCs w:val="28"/>
          <w:lang w:val="en-US"/>
        </w:rPr>
        <w:t xml:space="preserve">. </w:t>
      </w:r>
      <w:r w:rsidRPr="00C6634A">
        <w:rPr>
          <w:color w:val="000000"/>
          <w:spacing w:val="5"/>
          <w:sz w:val="28"/>
          <w:szCs w:val="28"/>
          <w:lang w:val="en-GB"/>
        </w:rPr>
        <w:t xml:space="preserve">Transesophageal echocardiography to assess embolic risk in patients with atrial fibrillation </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 xml:space="preserve">. </w:t>
      </w:r>
      <w:r w:rsidRPr="00C6634A">
        <w:rPr>
          <w:color w:val="000000"/>
          <w:spacing w:val="5"/>
          <w:sz w:val="28"/>
          <w:szCs w:val="28"/>
          <w:lang w:val="en-GB"/>
        </w:rPr>
        <w:t>Stollberger, P</w:t>
      </w:r>
      <w:r w:rsidRPr="00C6634A">
        <w:rPr>
          <w:color w:val="000000"/>
          <w:spacing w:val="5"/>
          <w:sz w:val="28"/>
          <w:szCs w:val="28"/>
          <w:lang w:val="en-US"/>
        </w:rPr>
        <w:t>.</w:t>
      </w:r>
      <w:r w:rsidRPr="00C6634A">
        <w:rPr>
          <w:color w:val="000000"/>
          <w:spacing w:val="5"/>
          <w:sz w:val="28"/>
          <w:szCs w:val="28"/>
          <w:lang w:val="en-GB"/>
        </w:rPr>
        <w:t xml:space="preserve"> Chnupa, G.</w:t>
      </w:r>
      <w:r w:rsidRPr="00C6634A">
        <w:rPr>
          <w:color w:val="000000"/>
          <w:spacing w:val="5"/>
          <w:sz w:val="28"/>
          <w:szCs w:val="28"/>
          <w:lang w:val="en-US"/>
        </w:rPr>
        <w:t xml:space="preserve"> </w:t>
      </w:r>
      <w:r w:rsidRPr="00C6634A">
        <w:rPr>
          <w:color w:val="000000"/>
          <w:spacing w:val="5"/>
          <w:sz w:val="28"/>
          <w:szCs w:val="28"/>
          <w:lang w:val="en-GB"/>
        </w:rPr>
        <w:t xml:space="preserve">Kronik [et al.] for the ELAT Study Group (Embolism in Left Atrial Thrombi). // Ann. </w:t>
      </w:r>
      <w:r w:rsidRPr="00C6634A">
        <w:rPr>
          <w:color w:val="000000"/>
          <w:spacing w:val="5"/>
          <w:sz w:val="28"/>
          <w:szCs w:val="28"/>
          <w:lang w:val="en-US"/>
        </w:rPr>
        <w:t xml:space="preserve">Intern. Med. </w:t>
      </w:r>
      <w:r w:rsidRPr="00C6634A">
        <w:rPr>
          <w:color w:val="000000"/>
          <w:spacing w:val="5"/>
          <w:sz w:val="28"/>
          <w:szCs w:val="28"/>
          <w:lang w:val="en-GB"/>
        </w:rPr>
        <w:t>–</w:t>
      </w:r>
      <w:r w:rsidRPr="00C6634A">
        <w:rPr>
          <w:color w:val="000000"/>
          <w:spacing w:val="5"/>
          <w:sz w:val="28"/>
          <w:szCs w:val="28"/>
          <w:lang w:val="en-US"/>
        </w:rPr>
        <w:t xml:space="preserve"> 1992. </w:t>
      </w:r>
      <w:r w:rsidRPr="00C6634A">
        <w:rPr>
          <w:color w:val="000000"/>
          <w:spacing w:val="5"/>
          <w:sz w:val="28"/>
          <w:szCs w:val="28"/>
          <w:lang w:val="en-GB"/>
        </w:rPr>
        <w:t>–</w:t>
      </w:r>
      <w:r w:rsidRPr="00C6634A">
        <w:rPr>
          <w:color w:val="000000"/>
          <w:spacing w:val="5"/>
          <w:sz w:val="28"/>
          <w:szCs w:val="28"/>
          <w:lang w:val="en-US"/>
        </w:rPr>
        <w:t xml:space="preserve"> Vol. 116. </w:t>
      </w:r>
      <w:r w:rsidRPr="00C6634A">
        <w:rPr>
          <w:color w:val="000000"/>
          <w:spacing w:val="5"/>
          <w:sz w:val="28"/>
          <w:szCs w:val="28"/>
          <w:lang w:val="en-GB"/>
        </w:rPr>
        <w:t>–</w:t>
      </w:r>
      <w:r w:rsidRPr="00C6634A">
        <w:rPr>
          <w:color w:val="000000"/>
          <w:spacing w:val="5"/>
          <w:sz w:val="28"/>
          <w:szCs w:val="28"/>
          <w:lang w:val="en-US"/>
        </w:rPr>
        <w:t xml:space="preserve"> P. 1</w:t>
      </w:r>
      <w:r w:rsidRPr="00C6634A">
        <w:rPr>
          <w:color w:val="000000"/>
          <w:spacing w:val="5"/>
          <w:sz w:val="28"/>
          <w:szCs w:val="28"/>
          <w:lang w:val="en-GB"/>
        </w:rPr>
        <w:t>–</w:t>
      </w:r>
      <w:r w:rsidRPr="00C6634A">
        <w:rPr>
          <w:color w:val="000000"/>
          <w:spacing w:val="5"/>
          <w:sz w:val="28"/>
          <w:szCs w:val="28"/>
          <w:lang w:val="en-US"/>
        </w:rPr>
        <w:t>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Stroke Prevention in Atrial Fibrillation Investigators: Transesophageal echocardiographic correlates of thromboembolism in high– risk patients with nonvalvular atrial fibrillation: The Stroke Prevention in Atrial Fibrillation Investigators Committee on Echocardiography // Ann. </w:t>
      </w:r>
      <w:r w:rsidRPr="00C6634A">
        <w:rPr>
          <w:color w:val="000000"/>
          <w:spacing w:val="5"/>
          <w:sz w:val="28"/>
          <w:szCs w:val="28"/>
          <w:lang w:val="en-US"/>
        </w:rPr>
        <w:t xml:space="preserve">Intern. Med. </w:t>
      </w:r>
      <w:r w:rsidRPr="00C6634A">
        <w:rPr>
          <w:color w:val="000000"/>
          <w:spacing w:val="5"/>
          <w:sz w:val="28"/>
          <w:szCs w:val="28"/>
          <w:lang w:val="en-GB"/>
        </w:rPr>
        <w:t>–</w:t>
      </w:r>
      <w:r w:rsidRPr="00C6634A">
        <w:rPr>
          <w:color w:val="000000"/>
          <w:spacing w:val="5"/>
          <w:sz w:val="28"/>
          <w:szCs w:val="28"/>
          <w:lang w:val="en-US"/>
        </w:rPr>
        <w:t xml:space="preserve"> 1998. </w:t>
      </w:r>
      <w:r w:rsidRPr="00C6634A">
        <w:rPr>
          <w:color w:val="000000"/>
          <w:spacing w:val="5"/>
          <w:sz w:val="28"/>
          <w:szCs w:val="28"/>
          <w:lang w:val="en-GB"/>
        </w:rPr>
        <w:t>–</w:t>
      </w:r>
      <w:r w:rsidRPr="00C6634A">
        <w:rPr>
          <w:color w:val="000000"/>
          <w:spacing w:val="5"/>
          <w:sz w:val="28"/>
          <w:szCs w:val="28"/>
          <w:lang w:val="en-US"/>
        </w:rPr>
        <w:t xml:space="preserve"> Vol. 128. </w:t>
      </w:r>
      <w:r w:rsidRPr="00C6634A">
        <w:rPr>
          <w:color w:val="000000"/>
          <w:spacing w:val="5"/>
          <w:sz w:val="28"/>
          <w:szCs w:val="28"/>
          <w:lang w:val="en-GB"/>
        </w:rPr>
        <w:t>–</w:t>
      </w:r>
      <w:r w:rsidRPr="00C6634A">
        <w:rPr>
          <w:color w:val="000000"/>
          <w:spacing w:val="5"/>
          <w:sz w:val="28"/>
          <w:szCs w:val="28"/>
          <w:lang w:val="en-US"/>
        </w:rPr>
        <w:t xml:space="preserve"> P. 639</w:t>
      </w:r>
      <w:r w:rsidRPr="00C6634A">
        <w:rPr>
          <w:color w:val="000000"/>
          <w:spacing w:val="5"/>
          <w:sz w:val="28"/>
          <w:szCs w:val="28"/>
          <w:lang w:val="en-GB"/>
        </w:rPr>
        <w:t>–</w:t>
      </w:r>
      <w:r w:rsidRPr="00C6634A">
        <w:rPr>
          <w:color w:val="000000"/>
          <w:spacing w:val="5"/>
          <w:sz w:val="28"/>
          <w:szCs w:val="28"/>
          <w:lang w:val="en-US"/>
        </w:rPr>
        <w:t>647.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Thibault </w:t>
      </w:r>
      <w:r w:rsidRPr="00C6634A">
        <w:rPr>
          <w:color w:val="000000"/>
          <w:spacing w:val="5"/>
          <w:sz w:val="28"/>
          <w:szCs w:val="28"/>
        </w:rPr>
        <w:t>В</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 xml:space="preserve">Thromboembolic events occur in patients with atrial fibrillation despite maintenance of sinus rhythm or use of anticoagulations </w:t>
      </w:r>
      <w:r w:rsidRPr="00C6634A">
        <w:rPr>
          <w:color w:val="000000"/>
          <w:spacing w:val="5"/>
          <w:sz w:val="28"/>
          <w:szCs w:val="28"/>
          <w:lang w:val="en-US"/>
        </w:rPr>
        <w:t xml:space="preserve">/ </w:t>
      </w:r>
      <w:r w:rsidRPr="00C6634A">
        <w:rPr>
          <w:color w:val="000000"/>
          <w:spacing w:val="5"/>
          <w:sz w:val="28"/>
          <w:szCs w:val="28"/>
        </w:rPr>
        <w:t>В</w:t>
      </w:r>
      <w:r w:rsidRPr="00C6634A">
        <w:rPr>
          <w:color w:val="000000"/>
          <w:spacing w:val="5"/>
          <w:sz w:val="28"/>
          <w:szCs w:val="28"/>
          <w:lang w:val="en-GB"/>
        </w:rPr>
        <w:t>.</w:t>
      </w:r>
      <w:r>
        <w:rPr>
          <w:color w:val="000000"/>
          <w:spacing w:val="5"/>
          <w:sz w:val="28"/>
          <w:szCs w:val="28"/>
          <w:lang w:val="en-GB"/>
        </w:rPr>
        <w:t> </w:t>
      </w:r>
      <w:r w:rsidRPr="00C6634A">
        <w:rPr>
          <w:color w:val="000000"/>
          <w:spacing w:val="5"/>
          <w:sz w:val="28"/>
          <w:szCs w:val="28"/>
          <w:lang w:val="en-GB"/>
        </w:rPr>
        <w:t>Thibault, M.</w:t>
      </w:r>
      <w:r w:rsidRPr="00C6634A">
        <w:rPr>
          <w:color w:val="000000"/>
          <w:spacing w:val="5"/>
          <w:sz w:val="28"/>
          <w:szCs w:val="28"/>
          <w:lang w:val="en-US"/>
        </w:rPr>
        <w:t xml:space="preserve"> </w:t>
      </w:r>
      <w:r w:rsidRPr="00C6634A">
        <w:rPr>
          <w:color w:val="000000"/>
          <w:spacing w:val="5"/>
          <w:sz w:val="28"/>
          <w:szCs w:val="28"/>
          <w:lang w:val="en-GB"/>
        </w:rPr>
        <w:t>Talajic, M.</w:t>
      </w:r>
      <w:r w:rsidRPr="00C6634A">
        <w:rPr>
          <w:color w:val="000000"/>
          <w:spacing w:val="5"/>
          <w:sz w:val="28"/>
          <w:szCs w:val="28"/>
          <w:lang w:val="en-US"/>
        </w:rPr>
        <w:t xml:space="preserve"> </w:t>
      </w:r>
      <w:r w:rsidRPr="00C6634A">
        <w:rPr>
          <w:color w:val="000000"/>
          <w:spacing w:val="5"/>
          <w:sz w:val="28"/>
          <w:szCs w:val="28"/>
          <w:lang w:val="en-GB"/>
        </w:rPr>
        <w:t>Dubuc [et al.] // Circulation. – 2000. – Vol. 101. – P. 1138–1144.</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Turpie A.</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 xml:space="preserve">. </w:t>
      </w:r>
      <w:r w:rsidRPr="00C6634A">
        <w:rPr>
          <w:color w:val="000000"/>
          <w:spacing w:val="5"/>
          <w:sz w:val="28"/>
          <w:szCs w:val="28"/>
          <w:lang w:val="en-GB"/>
        </w:rPr>
        <w:t>A synthetic pentasaccharide for the prevention of deep–vein thrombosis after total hip replacement</w:t>
      </w:r>
      <w:r w:rsidRPr="00C6634A">
        <w:rPr>
          <w:color w:val="000000"/>
          <w:spacing w:val="5"/>
          <w:sz w:val="28"/>
          <w:szCs w:val="28"/>
          <w:lang w:val="en-US"/>
        </w:rPr>
        <w:t xml:space="preserve"> / </w:t>
      </w:r>
      <w:r w:rsidRPr="00C6634A">
        <w:rPr>
          <w:color w:val="000000"/>
          <w:spacing w:val="5"/>
          <w:sz w:val="28"/>
          <w:szCs w:val="28"/>
          <w:lang w:val="en-GB"/>
        </w:rPr>
        <w:t>A.</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w:t>
      </w:r>
      <w:r w:rsidRPr="00C6634A">
        <w:rPr>
          <w:color w:val="000000"/>
          <w:spacing w:val="5"/>
          <w:sz w:val="28"/>
          <w:szCs w:val="28"/>
          <w:lang w:val="en-GB"/>
        </w:rPr>
        <w:t xml:space="preserve"> Turpie, A.</w:t>
      </w:r>
      <w:r w:rsidRPr="00C6634A">
        <w:rPr>
          <w:color w:val="000000"/>
          <w:spacing w:val="5"/>
          <w:sz w:val="28"/>
          <w:szCs w:val="28"/>
          <w:lang w:val="en-US"/>
        </w:rPr>
        <w:t xml:space="preserve"> </w:t>
      </w:r>
      <w:r w:rsidRPr="00C6634A">
        <w:rPr>
          <w:color w:val="000000"/>
          <w:spacing w:val="5"/>
          <w:sz w:val="28"/>
          <w:szCs w:val="28"/>
          <w:lang w:val="en-GB"/>
        </w:rPr>
        <w:t>S</w:t>
      </w:r>
      <w:r w:rsidRPr="00C6634A">
        <w:rPr>
          <w:color w:val="000000"/>
          <w:spacing w:val="5"/>
          <w:sz w:val="28"/>
          <w:szCs w:val="28"/>
          <w:lang w:val="en-US"/>
        </w:rPr>
        <w:t>.</w:t>
      </w:r>
      <w:r w:rsidRPr="00C6634A">
        <w:rPr>
          <w:color w:val="000000"/>
          <w:spacing w:val="5"/>
          <w:sz w:val="28"/>
          <w:szCs w:val="28"/>
          <w:lang w:val="en-GB"/>
        </w:rPr>
        <w:t xml:space="preserve"> Gallus, J.</w:t>
      </w:r>
      <w:r>
        <w:rPr>
          <w:color w:val="000000"/>
          <w:spacing w:val="5"/>
          <w:sz w:val="28"/>
          <w:szCs w:val="28"/>
          <w:lang w:val="en-GB"/>
        </w:rPr>
        <w:t> </w:t>
      </w:r>
      <w:r w:rsidRPr="00C6634A">
        <w:rPr>
          <w:color w:val="000000"/>
          <w:spacing w:val="5"/>
          <w:sz w:val="28"/>
          <w:szCs w:val="28"/>
          <w:lang w:val="en-GB"/>
        </w:rPr>
        <w:t>A.</w:t>
      </w:r>
      <w:r>
        <w:rPr>
          <w:color w:val="000000"/>
          <w:spacing w:val="5"/>
          <w:sz w:val="28"/>
          <w:szCs w:val="28"/>
          <w:lang w:val="en-GB"/>
        </w:rPr>
        <w:t> </w:t>
      </w:r>
      <w:r w:rsidRPr="00C6634A">
        <w:rPr>
          <w:color w:val="000000"/>
          <w:spacing w:val="5"/>
          <w:sz w:val="28"/>
          <w:szCs w:val="28"/>
          <w:lang w:val="en-GB"/>
        </w:rPr>
        <w:t>Hoek for the Pentasaccharide Investigators.//New Engl. J. Med.</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2001. –</w:t>
      </w:r>
      <w:r w:rsidRPr="00C6634A">
        <w:rPr>
          <w:color w:val="000000"/>
          <w:spacing w:val="5"/>
          <w:sz w:val="28"/>
          <w:szCs w:val="28"/>
          <w:lang w:val="en-US"/>
        </w:rPr>
        <w:t xml:space="preserve"> </w:t>
      </w:r>
      <w:r w:rsidRPr="00C6634A">
        <w:rPr>
          <w:color w:val="000000"/>
          <w:spacing w:val="5"/>
          <w:sz w:val="28"/>
          <w:szCs w:val="28"/>
          <w:lang w:val="en-GB"/>
        </w:rPr>
        <w:t>Vol. 344.</w:t>
      </w:r>
      <w:r w:rsidRPr="00C6634A">
        <w:rPr>
          <w:color w:val="000000"/>
          <w:spacing w:val="5"/>
          <w:sz w:val="28"/>
          <w:szCs w:val="28"/>
          <w:lang w:val="en-US"/>
        </w:rPr>
        <w:t xml:space="preserve"> </w:t>
      </w:r>
      <w:r w:rsidRPr="00C6634A">
        <w:rPr>
          <w:color w:val="000000"/>
          <w:spacing w:val="5"/>
          <w:sz w:val="28"/>
          <w:szCs w:val="28"/>
          <w:lang w:val="en-GB"/>
        </w:rPr>
        <w:t>–</w:t>
      </w:r>
      <w:r w:rsidRPr="00C6634A">
        <w:rPr>
          <w:color w:val="000000"/>
          <w:spacing w:val="5"/>
          <w:sz w:val="28"/>
          <w:szCs w:val="28"/>
          <w:lang w:val="en-US"/>
        </w:rPr>
        <w:t xml:space="preserve"> </w:t>
      </w:r>
      <w:r w:rsidRPr="00C6634A">
        <w:rPr>
          <w:color w:val="000000"/>
          <w:spacing w:val="5"/>
          <w:sz w:val="28"/>
          <w:szCs w:val="28"/>
          <w:lang w:val="en-GB"/>
        </w:rPr>
        <w:t xml:space="preserve">P. </w:t>
      </w:r>
      <w:r w:rsidRPr="00C6634A">
        <w:rPr>
          <w:color w:val="000000"/>
          <w:spacing w:val="5"/>
          <w:sz w:val="28"/>
          <w:szCs w:val="28"/>
          <w:lang w:val="en-US"/>
        </w:rPr>
        <w:t>619</w:t>
      </w:r>
      <w:r w:rsidRPr="00C6634A">
        <w:rPr>
          <w:color w:val="000000"/>
          <w:spacing w:val="5"/>
          <w:sz w:val="28"/>
          <w:szCs w:val="28"/>
          <w:lang w:val="en-GB"/>
        </w:rPr>
        <w:t>–</w:t>
      </w:r>
      <w:r w:rsidRPr="00C6634A">
        <w:rPr>
          <w:color w:val="000000"/>
          <w:spacing w:val="5"/>
          <w:sz w:val="28"/>
          <w:szCs w:val="28"/>
          <w:lang w:val="en-US"/>
        </w:rPr>
        <w:t>625.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Van Gelder I.</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 xml:space="preserve"> </w:t>
      </w:r>
      <w:r w:rsidRPr="00C6634A">
        <w:rPr>
          <w:color w:val="000000"/>
          <w:spacing w:val="5"/>
          <w:sz w:val="28"/>
          <w:szCs w:val="28"/>
          <w:lang w:val="en-GB"/>
        </w:rPr>
        <w:t xml:space="preserve">A comparison of rate control and rhythm control in patients with recurrent persistent atrial fibrillation </w:t>
      </w:r>
      <w:r w:rsidRPr="00C6634A">
        <w:rPr>
          <w:color w:val="000000"/>
          <w:spacing w:val="5"/>
          <w:sz w:val="28"/>
          <w:szCs w:val="28"/>
          <w:lang w:val="en-US"/>
        </w:rPr>
        <w:t xml:space="preserve">/ </w:t>
      </w:r>
      <w:r w:rsidRPr="00C6634A">
        <w:rPr>
          <w:color w:val="000000"/>
          <w:spacing w:val="5"/>
          <w:sz w:val="28"/>
          <w:szCs w:val="28"/>
          <w:lang w:val="en-GB"/>
        </w:rPr>
        <w:t>I.</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Van Gelder, V.</w:t>
      </w:r>
      <w:r>
        <w:rPr>
          <w:color w:val="000000"/>
          <w:spacing w:val="5"/>
          <w:sz w:val="28"/>
          <w:szCs w:val="28"/>
          <w:lang w:val="en-GB"/>
        </w:rPr>
        <w:t> </w:t>
      </w:r>
      <w:r w:rsidRPr="00C6634A">
        <w:rPr>
          <w:color w:val="000000"/>
          <w:spacing w:val="5"/>
          <w:sz w:val="28"/>
          <w:szCs w:val="28"/>
          <w:lang w:val="en-GB"/>
        </w:rPr>
        <w:t>E</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Hagens, H.</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Bosker // New Engl. J. Med. –</w:t>
      </w:r>
      <w:r w:rsidRPr="00C6634A">
        <w:rPr>
          <w:color w:val="000000"/>
          <w:spacing w:val="5"/>
          <w:sz w:val="28"/>
          <w:szCs w:val="28"/>
          <w:lang w:val="en-US"/>
        </w:rPr>
        <w:t xml:space="preserve"> </w:t>
      </w:r>
      <w:r w:rsidRPr="00C6634A">
        <w:rPr>
          <w:color w:val="000000"/>
          <w:spacing w:val="5"/>
          <w:sz w:val="28"/>
          <w:szCs w:val="28"/>
          <w:lang w:val="en-GB"/>
        </w:rPr>
        <w:t>2002. – Vol. 347. –</w:t>
      </w:r>
      <w:r w:rsidRPr="00C6634A">
        <w:rPr>
          <w:color w:val="000000"/>
          <w:spacing w:val="5"/>
          <w:sz w:val="28"/>
          <w:szCs w:val="28"/>
          <w:lang w:val="en-US"/>
        </w:rPr>
        <w:t xml:space="preserve"> </w:t>
      </w:r>
      <w:r w:rsidRPr="00C6634A">
        <w:rPr>
          <w:color w:val="000000"/>
          <w:spacing w:val="5"/>
          <w:sz w:val="28"/>
          <w:szCs w:val="28"/>
          <w:lang w:val="en-GB"/>
        </w:rPr>
        <w:t>№</w:t>
      </w:r>
      <w:r>
        <w:rPr>
          <w:color w:val="000000"/>
          <w:spacing w:val="5"/>
          <w:sz w:val="28"/>
          <w:szCs w:val="28"/>
          <w:lang w:val="uk-UA"/>
        </w:rPr>
        <w:t> </w:t>
      </w:r>
      <w:r w:rsidRPr="00C6634A">
        <w:rPr>
          <w:color w:val="000000"/>
          <w:spacing w:val="5"/>
          <w:sz w:val="28"/>
          <w:szCs w:val="28"/>
          <w:lang w:val="en-GB"/>
        </w:rPr>
        <w:t>23. –</w:t>
      </w:r>
      <w:r w:rsidRPr="00C6634A">
        <w:rPr>
          <w:color w:val="000000"/>
          <w:spacing w:val="5"/>
          <w:sz w:val="28"/>
          <w:szCs w:val="28"/>
          <w:lang w:val="en-US"/>
        </w:rPr>
        <w:t xml:space="preserve"> </w:t>
      </w:r>
      <w:r w:rsidRPr="00C6634A">
        <w:rPr>
          <w:color w:val="000000"/>
          <w:spacing w:val="5"/>
          <w:sz w:val="28"/>
          <w:szCs w:val="28"/>
          <w:lang w:val="en-GB"/>
        </w:rPr>
        <w:t>P. 1834–1840.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Van Walraven W.</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A clinical prediction rule to identify patients with atrial fibrillation and a low risk for stroke while taking aspirin </w:t>
      </w:r>
      <w:r w:rsidRPr="00C6634A">
        <w:rPr>
          <w:color w:val="000000"/>
          <w:spacing w:val="5"/>
          <w:sz w:val="28"/>
          <w:szCs w:val="28"/>
          <w:lang w:val="en-US"/>
        </w:rPr>
        <w:t xml:space="preserve">/ </w:t>
      </w:r>
      <w:r w:rsidRPr="00C6634A">
        <w:rPr>
          <w:color w:val="000000"/>
          <w:spacing w:val="5"/>
          <w:sz w:val="28"/>
          <w:szCs w:val="28"/>
          <w:lang w:val="en-GB"/>
        </w:rPr>
        <w:t>W.</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w:t>
      </w:r>
      <w:r w:rsidRPr="00C6634A">
        <w:rPr>
          <w:color w:val="000000"/>
          <w:spacing w:val="5"/>
          <w:sz w:val="28"/>
          <w:szCs w:val="28"/>
          <w:lang w:val="en-GB"/>
        </w:rPr>
        <w:t xml:space="preserve"> Van </w:t>
      </w:r>
      <w:r w:rsidRPr="00C6634A">
        <w:rPr>
          <w:color w:val="000000"/>
          <w:spacing w:val="5"/>
          <w:sz w:val="28"/>
          <w:szCs w:val="28"/>
          <w:lang w:val="en-GB"/>
        </w:rPr>
        <w:lastRenderedPageBreak/>
        <w:t>Walraven, R.</w:t>
      </w:r>
      <w:r w:rsidRPr="00C6634A">
        <w:rPr>
          <w:color w:val="000000"/>
          <w:spacing w:val="5"/>
          <w:sz w:val="28"/>
          <w:szCs w:val="28"/>
          <w:lang w:val="en-US"/>
        </w:rPr>
        <w:t xml:space="preserve"> </w:t>
      </w:r>
      <w:r w:rsidRPr="00C6634A">
        <w:rPr>
          <w:color w:val="000000"/>
          <w:spacing w:val="5"/>
          <w:sz w:val="28"/>
          <w:szCs w:val="28"/>
          <w:lang w:val="en-GB"/>
        </w:rPr>
        <w:t>G. Hart, G.</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Wells [et al.] // Arch. </w:t>
      </w:r>
      <w:r w:rsidRPr="00C6634A">
        <w:rPr>
          <w:color w:val="000000"/>
          <w:spacing w:val="5"/>
          <w:sz w:val="28"/>
          <w:szCs w:val="28"/>
          <w:lang w:val="en-US"/>
        </w:rPr>
        <w:t xml:space="preserve">Intern.Med. </w:t>
      </w:r>
      <w:r w:rsidRPr="00C6634A">
        <w:rPr>
          <w:color w:val="000000"/>
          <w:spacing w:val="5"/>
          <w:sz w:val="28"/>
          <w:szCs w:val="28"/>
          <w:lang w:val="en-GB"/>
        </w:rPr>
        <w:t>–</w:t>
      </w:r>
      <w:r w:rsidRPr="00C6634A">
        <w:rPr>
          <w:color w:val="000000"/>
          <w:spacing w:val="5"/>
          <w:sz w:val="28"/>
          <w:szCs w:val="28"/>
          <w:lang w:val="en-US"/>
        </w:rPr>
        <w:t xml:space="preserve"> 2003. </w:t>
      </w:r>
      <w:r w:rsidRPr="00C6634A">
        <w:rPr>
          <w:color w:val="000000"/>
          <w:spacing w:val="5"/>
          <w:sz w:val="28"/>
          <w:szCs w:val="28"/>
          <w:lang w:val="en-GB"/>
        </w:rPr>
        <w:t>–</w:t>
      </w:r>
      <w:r w:rsidRPr="00C6634A">
        <w:rPr>
          <w:color w:val="000000"/>
          <w:spacing w:val="5"/>
          <w:sz w:val="28"/>
          <w:szCs w:val="28"/>
          <w:lang w:val="en-US"/>
        </w:rPr>
        <w:t xml:space="preserve"> Vol. 163. </w:t>
      </w:r>
      <w:r w:rsidRPr="00C6634A">
        <w:rPr>
          <w:color w:val="000000"/>
          <w:spacing w:val="5"/>
          <w:sz w:val="28"/>
          <w:szCs w:val="28"/>
          <w:lang w:val="en-GB"/>
        </w:rPr>
        <w:t>–</w:t>
      </w:r>
      <w:r w:rsidRPr="00C6634A">
        <w:rPr>
          <w:color w:val="000000"/>
          <w:spacing w:val="5"/>
          <w:sz w:val="28"/>
          <w:szCs w:val="28"/>
          <w:lang w:val="en-US"/>
        </w:rPr>
        <w:t xml:space="preserve"> P. 936</w:t>
      </w:r>
      <w:r w:rsidRPr="00C6634A">
        <w:rPr>
          <w:color w:val="000000"/>
          <w:spacing w:val="5"/>
          <w:sz w:val="28"/>
          <w:szCs w:val="28"/>
          <w:lang w:val="en-GB"/>
        </w:rPr>
        <w:t>–</w:t>
      </w:r>
      <w:r w:rsidRPr="00C6634A">
        <w:rPr>
          <w:color w:val="000000"/>
          <w:spacing w:val="5"/>
          <w:sz w:val="28"/>
          <w:szCs w:val="28"/>
          <w:lang w:val="en-US"/>
        </w:rPr>
        <w:t>943.</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Vendrametto F.</w:t>
      </w:r>
      <w:r w:rsidRPr="00C6634A">
        <w:rPr>
          <w:color w:val="000000"/>
          <w:spacing w:val="5"/>
          <w:sz w:val="28"/>
          <w:szCs w:val="28"/>
          <w:lang w:val="en-US"/>
        </w:rPr>
        <w:t xml:space="preserve"> </w:t>
      </w:r>
      <w:r w:rsidRPr="00C6634A">
        <w:rPr>
          <w:color w:val="000000"/>
          <w:spacing w:val="5"/>
          <w:sz w:val="28"/>
          <w:szCs w:val="28"/>
          <w:lang w:val="en-GB"/>
        </w:rPr>
        <w:t xml:space="preserve">Relation between left atrial spontaneous echocontrast and pulmonary venous flow in nonvalvular atrial fibrillation: implications for stratification of thromboembolic risk </w:t>
      </w:r>
      <w:r w:rsidRPr="00C6634A">
        <w:rPr>
          <w:color w:val="000000"/>
          <w:spacing w:val="5"/>
          <w:sz w:val="28"/>
          <w:szCs w:val="28"/>
          <w:lang w:val="en-US"/>
        </w:rPr>
        <w:t xml:space="preserve">/ </w:t>
      </w:r>
      <w:r w:rsidRPr="00C6634A">
        <w:rPr>
          <w:color w:val="000000"/>
          <w:spacing w:val="5"/>
          <w:sz w:val="28"/>
          <w:szCs w:val="28"/>
          <w:lang w:val="en-GB"/>
        </w:rPr>
        <w:t>F.</w:t>
      </w:r>
      <w:r w:rsidRPr="00C6634A">
        <w:rPr>
          <w:color w:val="000000"/>
          <w:spacing w:val="5"/>
          <w:sz w:val="28"/>
          <w:szCs w:val="28"/>
          <w:lang w:val="en-US"/>
        </w:rPr>
        <w:t xml:space="preserve"> </w:t>
      </w:r>
      <w:r w:rsidRPr="00C6634A">
        <w:rPr>
          <w:color w:val="000000"/>
          <w:spacing w:val="5"/>
          <w:sz w:val="28"/>
          <w:szCs w:val="28"/>
          <w:lang w:val="en-GB"/>
        </w:rPr>
        <w:t>Vendrametto, R.</w:t>
      </w:r>
      <w:r w:rsidRPr="00C6634A">
        <w:rPr>
          <w:color w:val="000000"/>
          <w:spacing w:val="5"/>
          <w:sz w:val="28"/>
          <w:szCs w:val="28"/>
          <w:lang w:val="en-US"/>
        </w:rPr>
        <w:t xml:space="preserve"> </w:t>
      </w:r>
      <w:r w:rsidRPr="00C6634A">
        <w:rPr>
          <w:color w:val="000000"/>
          <w:spacing w:val="5"/>
          <w:sz w:val="28"/>
          <w:szCs w:val="28"/>
          <w:lang w:val="en-GB"/>
        </w:rPr>
        <w:t>Zeppellini, R</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De</w:t>
      </w:r>
      <w:r>
        <w:rPr>
          <w:color w:val="000000"/>
          <w:spacing w:val="5"/>
          <w:sz w:val="28"/>
          <w:szCs w:val="28"/>
          <w:lang w:val="en-GB"/>
        </w:rPr>
        <w:t> </w:t>
      </w:r>
      <w:r w:rsidRPr="00C6634A">
        <w:rPr>
          <w:color w:val="000000"/>
          <w:spacing w:val="5"/>
          <w:sz w:val="28"/>
          <w:szCs w:val="28"/>
          <w:lang w:val="en-GB"/>
        </w:rPr>
        <w:t xml:space="preserve">Domenico [et al.] // Ital. </w:t>
      </w:r>
      <w:r w:rsidRPr="00C6634A">
        <w:rPr>
          <w:color w:val="000000"/>
          <w:spacing w:val="5"/>
          <w:sz w:val="28"/>
          <w:szCs w:val="28"/>
          <w:lang w:val="en-US"/>
        </w:rPr>
        <w:t xml:space="preserve">Heart J. </w:t>
      </w:r>
      <w:r w:rsidRPr="00C6634A">
        <w:rPr>
          <w:color w:val="000000"/>
          <w:spacing w:val="5"/>
          <w:sz w:val="28"/>
          <w:szCs w:val="28"/>
          <w:lang w:val="en-GB"/>
        </w:rPr>
        <w:t>–</w:t>
      </w:r>
      <w:r w:rsidRPr="00C6634A">
        <w:rPr>
          <w:color w:val="000000"/>
          <w:spacing w:val="5"/>
          <w:sz w:val="28"/>
          <w:szCs w:val="28"/>
          <w:lang w:val="en-US"/>
        </w:rPr>
        <w:t xml:space="preserve"> 2002. </w:t>
      </w:r>
      <w:r w:rsidRPr="00C6634A">
        <w:rPr>
          <w:color w:val="000000"/>
          <w:spacing w:val="5"/>
          <w:sz w:val="28"/>
          <w:szCs w:val="28"/>
          <w:lang w:val="en-GB"/>
        </w:rPr>
        <w:t>–</w:t>
      </w:r>
      <w:r w:rsidRPr="00C6634A">
        <w:rPr>
          <w:color w:val="000000"/>
          <w:spacing w:val="5"/>
          <w:sz w:val="28"/>
          <w:szCs w:val="28"/>
          <w:lang w:val="en-US"/>
        </w:rPr>
        <w:t xml:space="preserve"> Vol. 3 (Suppl. 4). </w:t>
      </w:r>
      <w:r w:rsidRPr="00C6634A">
        <w:rPr>
          <w:color w:val="000000"/>
          <w:spacing w:val="5"/>
          <w:sz w:val="28"/>
          <w:szCs w:val="28"/>
          <w:lang w:val="en-GB"/>
        </w:rPr>
        <w:t>–</w:t>
      </w:r>
      <w:r w:rsidRPr="00C6634A">
        <w:rPr>
          <w:color w:val="000000"/>
          <w:spacing w:val="5"/>
          <w:sz w:val="28"/>
          <w:szCs w:val="28"/>
          <w:lang w:val="en-US"/>
        </w:rPr>
        <w:t xml:space="preserve"> P.</w:t>
      </w:r>
      <w:r>
        <w:rPr>
          <w:color w:val="000000"/>
          <w:spacing w:val="5"/>
          <w:sz w:val="28"/>
          <w:szCs w:val="28"/>
          <w:lang w:val="uk-UA"/>
        </w:rPr>
        <w:t> </w:t>
      </w:r>
      <w:r w:rsidRPr="00C6634A">
        <w:rPr>
          <w:color w:val="000000"/>
          <w:spacing w:val="5"/>
          <w:sz w:val="28"/>
          <w:szCs w:val="28"/>
          <w:lang w:val="en-US"/>
        </w:rPr>
        <w:t>433</w:t>
      </w:r>
      <w:r w:rsidRPr="00C6634A">
        <w:rPr>
          <w:color w:val="000000"/>
          <w:spacing w:val="5"/>
          <w:sz w:val="28"/>
          <w:szCs w:val="28"/>
          <w:lang w:val="en-GB"/>
        </w:rPr>
        <w:t>–</w:t>
      </w:r>
      <w:r w:rsidRPr="00C6634A">
        <w:rPr>
          <w:color w:val="000000"/>
          <w:spacing w:val="5"/>
          <w:sz w:val="28"/>
          <w:szCs w:val="28"/>
          <w:lang w:val="en-US"/>
        </w:rPr>
        <w:t>439.</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Verhorst</w:t>
      </w:r>
      <w:r w:rsidRPr="001E5217">
        <w:rPr>
          <w:color w:val="000000"/>
          <w:spacing w:val="5"/>
          <w:sz w:val="28"/>
          <w:szCs w:val="28"/>
          <w:lang w:val="en-GB"/>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Left atrial appendage flow velocity assessment using transesophageal echocardiography in nonrheumatic atrial fibrillation and systemic embolism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w:t>
      </w:r>
      <w:r w:rsidRPr="00C6634A">
        <w:rPr>
          <w:color w:val="000000"/>
          <w:spacing w:val="5"/>
          <w:sz w:val="28"/>
          <w:szCs w:val="28"/>
          <w:lang w:val="en-GB"/>
        </w:rPr>
        <w:t xml:space="preserve"> Verhorst, O</w:t>
      </w:r>
      <w:r w:rsidRPr="00C6634A">
        <w:rPr>
          <w:color w:val="000000"/>
          <w:spacing w:val="5"/>
          <w:sz w:val="28"/>
          <w:szCs w:val="28"/>
          <w:lang w:val="en-US"/>
        </w:rPr>
        <w:t>.</w:t>
      </w:r>
      <w:r w:rsidRPr="00C6634A">
        <w:rPr>
          <w:color w:val="000000"/>
          <w:spacing w:val="5"/>
          <w:sz w:val="28"/>
          <w:szCs w:val="28"/>
          <w:lang w:val="en-GB"/>
        </w:rPr>
        <w:t xml:space="preserve"> Kamp, C.</w:t>
      </w:r>
      <w:r w:rsidRPr="00C6634A">
        <w:rPr>
          <w:color w:val="000000"/>
          <w:spacing w:val="5"/>
          <w:sz w:val="28"/>
          <w:szCs w:val="28"/>
          <w:lang w:val="en-US"/>
        </w:rPr>
        <w:t xml:space="preserve"> </w:t>
      </w:r>
      <w:r w:rsidRPr="00C6634A">
        <w:rPr>
          <w:color w:val="000000"/>
          <w:spacing w:val="5"/>
          <w:sz w:val="28"/>
          <w:szCs w:val="28"/>
          <w:lang w:val="en-GB"/>
        </w:rPr>
        <w:t>A. Visser, [et al.] // Am. J. Cardiol. – 1993. – Vol. 761. – P. 192– 196.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Vincenza</w:t>
      </w:r>
      <w:r w:rsidRPr="001E5217">
        <w:rPr>
          <w:color w:val="000000"/>
          <w:spacing w:val="5"/>
          <w:sz w:val="28"/>
          <w:szCs w:val="28"/>
          <w:lang w:val="en-GB"/>
        </w:rPr>
        <w:t xml:space="preserve"> </w:t>
      </w:r>
      <w:r w:rsidRPr="00C6634A">
        <w:rPr>
          <w:color w:val="000000"/>
          <w:spacing w:val="5"/>
          <w:sz w:val="28"/>
          <w:szCs w:val="28"/>
          <w:lang w:val="en-GB"/>
        </w:rPr>
        <w:t>Snow</w:t>
      </w:r>
      <w:r w:rsidRPr="00C6634A">
        <w:rPr>
          <w:color w:val="000000"/>
          <w:spacing w:val="5"/>
          <w:sz w:val="28"/>
          <w:szCs w:val="28"/>
          <w:lang w:val="en-US"/>
        </w:rPr>
        <w:t>.</w:t>
      </w:r>
      <w:r w:rsidRPr="00C6634A">
        <w:rPr>
          <w:color w:val="000000"/>
          <w:spacing w:val="5"/>
          <w:sz w:val="28"/>
          <w:szCs w:val="28"/>
          <w:lang w:val="en-GB"/>
        </w:rPr>
        <w:t xml:space="preserve"> Management of newly detected atrial fibrillation: a clinical practice guideline from the American Academy of Family Physicians and American College of Physicians </w:t>
      </w:r>
      <w:r w:rsidRPr="00C6634A">
        <w:rPr>
          <w:color w:val="000000"/>
          <w:spacing w:val="5"/>
          <w:sz w:val="28"/>
          <w:szCs w:val="28"/>
          <w:lang w:val="en-US"/>
        </w:rPr>
        <w:t xml:space="preserve">/ </w:t>
      </w:r>
      <w:r w:rsidRPr="00C6634A">
        <w:rPr>
          <w:color w:val="000000"/>
          <w:spacing w:val="5"/>
          <w:sz w:val="28"/>
          <w:szCs w:val="28"/>
          <w:lang w:val="en-GB"/>
        </w:rPr>
        <w:t>Snow Vincenza, K.</w:t>
      </w:r>
      <w:r w:rsidRPr="00C6634A">
        <w:rPr>
          <w:color w:val="000000"/>
          <w:spacing w:val="5"/>
          <w:sz w:val="28"/>
          <w:szCs w:val="28"/>
          <w:lang w:val="en-US"/>
        </w:rPr>
        <w:t xml:space="preserve"> </w:t>
      </w:r>
      <w:r w:rsidRPr="00C6634A">
        <w:rPr>
          <w:color w:val="000000"/>
          <w:spacing w:val="5"/>
          <w:sz w:val="28"/>
          <w:szCs w:val="28"/>
          <w:lang w:val="en-GB"/>
        </w:rPr>
        <w:t>B</w:t>
      </w:r>
      <w:r w:rsidRPr="00C6634A">
        <w:rPr>
          <w:color w:val="000000"/>
          <w:spacing w:val="5"/>
          <w:sz w:val="28"/>
          <w:szCs w:val="28"/>
          <w:lang w:val="en-US"/>
        </w:rPr>
        <w:t>.</w:t>
      </w:r>
      <w:r w:rsidRPr="00C6634A">
        <w:rPr>
          <w:color w:val="000000"/>
          <w:spacing w:val="5"/>
          <w:sz w:val="28"/>
          <w:szCs w:val="28"/>
          <w:lang w:val="en-GB"/>
        </w:rPr>
        <w:t xml:space="preserve"> Weiss, M</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 xml:space="preserve">LeFevre [et al.], the joint AAFP / ACP Panel on atrial fibrillation. // Annals of Internal. </w:t>
      </w:r>
      <w:r w:rsidRPr="00C6634A">
        <w:rPr>
          <w:color w:val="000000"/>
          <w:spacing w:val="5"/>
          <w:sz w:val="28"/>
          <w:szCs w:val="28"/>
          <w:lang w:val="en-US"/>
        </w:rPr>
        <w:t xml:space="preserve">Med. </w:t>
      </w:r>
      <w:r w:rsidRPr="00C6634A">
        <w:rPr>
          <w:color w:val="000000"/>
          <w:spacing w:val="5"/>
          <w:sz w:val="28"/>
          <w:szCs w:val="28"/>
          <w:lang w:val="en-GB"/>
        </w:rPr>
        <w:t>–</w:t>
      </w:r>
      <w:r w:rsidRPr="00C6634A">
        <w:rPr>
          <w:color w:val="000000"/>
          <w:spacing w:val="5"/>
          <w:sz w:val="28"/>
          <w:szCs w:val="28"/>
          <w:lang w:val="en-US"/>
        </w:rPr>
        <w:t xml:space="preserve"> 2003. </w:t>
      </w:r>
      <w:r w:rsidRPr="00C6634A">
        <w:rPr>
          <w:color w:val="000000"/>
          <w:spacing w:val="5"/>
          <w:sz w:val="28"/>
          <w:szCs w:val="28"/>
          <w:lang w:val="en-GB"/>
        </w:rPr>
        <w:t>–</w:t>
      </w:r>
      <w:r w:rsidRPr="00C6634A">
        <w:rPr>
          <w:color w:val="000000"/>
          <w:spacing w:val="5"/>
          <w:sz w:val="28"/>
          <w:szCs w:val="28"/>
          <w:lang w:val="en-US"/>
        </w:rPr>
        <w:t xml:space="preserve"> Vol. 139. </w:t>
      </w:r>
      <w:r w:rsidRPr="00C6634A">
        <w:rPr>
          <w:color w:val="000000"/>
          <w:spacing w:val="5"/>
          <w:sz w:val="28"/>
          <w:szCs w:val="28"/>
          <w:lang w:val="en-GB"/>
        </w:rPr>
        <w:t>–</w:t>
      </w:r>
      <w:r w:rsidRPr="00C6634A">
        <w:rPr>
          <w:color w:val="000000"/>
          <w:spacing w:val="5"/>
          <w:sz w:val="28"/>
          <w:szCs w:val="28"/>
          <w:lang w:val="en-US"/>
        </w:rPr>
        <w:t xml:space="preserve"> P. 1009</w:t>
      </w:r>
      <w:r w:rsidRPr="00C6634A">
        <w:rPr>
          <w:color w:val="000000"/>
          <w:spacing w:val="5"/>
          <w:sz w:val="28"/>
          <w:szCs w:val="28"/>
          <w:lang w:val="en-GB"/>
        </w:rPr>
        <w:t>–</w:t>
      </w:r>
      <w:r w:rsidRPr="00C6634A">
        <w:rPr>
          <w:color w:val="000000"/>
          <w:spacing w:val="5"/>
          <w:sz w:val="28"/>
          <w:szCs w:val="28"/>
          <w:lang w:val="en-US"/>
        </w:rPr>
        <w:t>1017.</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Weigner M.</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Risk for clinical thromboembolism associated with conversion to sinus rhythm in patients with atrial fibrillation lasting less than 48 hours </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J</w:t>
      </w:r>
      <w:r w:rsidRPr="00C6634A">
        <w:rPr>
          <w:color w:val="000000"/>
          <w:spacing w:val="5"/>
          <w:sz w:val="28"/>
          <w:szCs w:val="28"/>
          <w:lang w:val="en-US"/>
        </w:rPr>
        <w:t>.</w:t>
      </w:r>
      <w:r w:rsidRPr="00C6634A">
        <w:rPr>
          <w:color w:val="000000"/>
          <w:spacing w:val="5"/>
          <w:sz w:val="28"/>
          <w:szCs w:val="28"/>
          <w:lang w:val="en-GB"/>
        </w:rPr>
        <w:t xml:space="preserve"> Weigner, T.</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Caulfield, P.</w:t>
      </w:r>
      <w:r w:rsidRPr="00C6634A">
        <w:rPr>
          <w:color w:val="000000"/>
          <w:spacing w:val="5"/>
          <w:sz w:val="28"/>
          <w:szCs w:val="28"/>
          <w:lang w:val="en-US"/>
        </w:rPr>
        <w:t xml:space="preserve"> </w:t>
      </w:r>
      <w:r w:rsidRPr="00C6634A">
        <w:rPr>
          <w:color w:val="000000"/>
          <w:spacing w:val="5"/>
          <w:sz w:val="28"/>
          <w:szCs w:val="28"/>
          <w:lang w:val="en-GB"/>
        </w:rPr>
        <w:t>G</w:t>
      </w:r>
      <w:r w:rsidRPr="00C6634A">
        <w:rPr>
          <w:color w:val="000000"/>
          <w:spacing w:val="5"/>
          <w:sz w:val="28"/>
          <w:szCs w:val="28"/>
          <w:lang w:val="en-US"/>
        </w:rPr>
        <w:t>.</w:t>
      </w:r>
      <w:r w:rsidRPr="00C6634A">
        <w:rPr>
          <w:color w:val="000000"/>
          <w:spacing w:val="5"/>
          <w:sz w:val="28"/>
          <w:szCs w:val="28"/>
          <w:lang w:val="en-GB"/>
        </w:rPr>
        <w:t xml:space="preserve"> Danias, [et al.] // Ann. </w:t>
      </w:r>
      <w:r w:rsidRPr="00C6634A">
        <w:rPr>
          <w:color w:val="000000"/>
          <w:spacing w:val="5"/>
          <w:sz w:val="28"/>
          <w:szCs w:val="28"/>
          <w:lang w:val="en-US"/>
        </w:rPr>
        <w:t xml:space="preserve">Intern. Med. </w:t>
      </w:r>
      <w:r w:rsidRPr="00C6634A">
        <w:rPr>
          <w:color w:val="000000"/>
          <w:spacing w:val="5"/>
          <w:sz w:val="28"/>
          <w:szCs w:val="28"/>
          <w:lang w:val="en-GB"/>
        </w:rPr>
        <w:t>–</w:t>
      </w:r>
      <w:r w:rsidRPr="00C6634A">
        <w:rPr>
          <w:color w:val="000000"/>
          <w:spacing w:val="5"/>
          <w:sz w:val="28"/>
          <w:szCs w:val="28"/>
          <w:lang w:val="en-US"/>
        </w:rPr>
        <w:t xml:space="preserve"> 1997. </w:t>
      </w:r>
      <w:r w:rsidRPr="00C6634A">
        <w:rPr>
          <w:color w:val="000000"/>
          <w:spacing w:val="5"/>
          <w:sz w:val="28"/>
          <w:szCs w:val="28"/>
          <w:lang w:val="en-GB"/>
        </w:rPr>
        <w:t>–</w:t>
      </w:r>
      <w:r w:rsidRPr="00C6634A">
        <w:rPr>
          <w:color w:val="000000"/>
          <w:spacing w:val="5"/>
          <w:sz w:val="28"/>
          <w:szCs w:val="28"/>
          <w:lang w:val="en-US"/>
        </w:rPr>
        <w:t xml:space="preserve"> Vol. 126(8). </w:t>
      </w:r>
      <w:r w:rsidRPr="00C6634A">
        <w:rPr>
          <w:color w:val="000000"/>
          <w:spacing w:val="5"/>
          <w:sz w:val="28"/>
          <w:szCs w:val="28"/>
          <w:lang w:val="en-GB"/>
        </w:rPr>
        <w:t>–</w:t>
      </w:r>
      <w:r w:rsidRPr="00C6634A">
        <w:rPr>
          <w:color w:val="000000"/>
          <w:spacing w:val="5"/>
          <w:sz w:val="28"/>
          <w:szCs w:val="28"/>
          <w:lang w:val="en-US"/>
        </w:rPr>
        <w:t xml:space="preserve"> P. 615</w:t>
      </w:r>
      <w:r w:rsidRPr="00C6634A">
        <w:rPr>
          <w:color w:val="000000"/>
          <w:spacing w:val="5"/>
          <w:sz w:val="28"/>
          <w:szCs w:val="28"/>
          <w:lang w:val="en-GB"/>
        </w:rPr>
        <w:t>–</w:t>
      </w:r>
      <w:r w:rsidRPr="00C6634A">
        <w:rPr>
          <w:color w:val="000000"/>
          <w:spacing w:val="5"/>
          <w:sz w:val="28"/>
          <w:szCs w:val="28"/>
          <w:lang w:val="en-US"/>
        </w:rPr>
        <w:t>620.</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Weinberg D.</w:t>
      </w:r>
      <w:r w:rsidRPr="00C6634A">
        <w:rPr>
          <w:color w:val="000000"/>
          <w:spacing w:val="5"/>
          <w:sz w:val="28"/>
          <w:szCs w:val="28"/>
          <w:lang w:val="en-US"/>
        </w:rPr>
        <w:t xml:space="preserve">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 xml:space="preserve">Anticoagulation for cardioversion of atrial fibrillation </w:t>
      </w:r>
      <w:r w:rsidRPr="00C6634A">
        <w:rPr>
          <w:color w:val="000000"/>
          <w:spacing w:val="5"/>
          <w:sz w:val="28"/>
          <w:szCs w:val="28"/>
          <w:lang w:val="en-US"/>
        </w:rPr>
        <w:t>/</w:t>
      </w:r>
      <w:r w:rsidRPr="00C6634A">
        <w:rPr>
          <w:color w:val="000000"/>
          <w:spacing w:val="5"/>
          <w:sz w:val="28"/>
          <w:szCs w:val="28"/>
          <w:lang w:val="en-GB"/>
        </w:rPr>
        <w:t xml:space="preserve"> D.</w:t>
      </w:r>
      <w:r>
        <w:rPr>
          <w:color w:val="000000"/>
          <w:spacing w:val="5"/>
          <w:sz w:val="28"/>
          <w:szCs w:val="28"/>
          <w:lang w:val="en-GB"/>
        </w:rPr>
        <w:t> </w:t>
      </w:r>
      <w:r w:rsidRPr="00C6634A">
        <w:rPr>
          <w:color w:val="000000"/>
          <w:spacing w:val="5"/>
          <w:sz w:val="28"/>
          <w:szCs w:val="28"/>
          <w:lang w:val="en-GB"/>
        </w:rPr>
        <w:t>M</w:t>
      </w:r>
      <w:r w:rsidRPr="00C6634A">
        <w:rPr>
          <w:color w:val="000000"/>
          <w:spacing w:val="5"/>
          <w:sz w:val="28"/>
          <w:szCs w:val="28"/>
          <w:lang w:val="en-US"/>
        </w:rPr>
        <w:t xml:space="preserve">. </w:t>
      </w:r>
      <w:r w:rsidRPr="00C6634A">
        <w:rPr>
          <w:color w:val="000000"/>
          <w:spacing w:val="5"/>
          <w:sz w:val="28"/>
          <w:szCs w:val="28"/>
          <w:lang w:val="en-GB"/>
        </w:rPr>
        <w:t>Weinberg, J</w:t>
      </w:r>
      <w:r w:rsidRPr="00C6634A">
        <w:rPr>
          <w:color w:val="000000"/>
          <w:spacing w:val="5"/>
          <w:sz w:val="28"/>
          <w:szCs w:val="28"/>
          <w:lang w:val="en-US"/>
        </w:rPr>
        <w:t>.</w:t>
      </w:r>
      <w:r w:rsidRPr="00C6634A">
        <w:rPr>
          <w:color w:val="000000"/>
          <w:spacing w:val="5"/>
          <w:sz w:val="28"/>
          <w:szCs w:val="28"/>
          <w:lang w:val="en-GB"/>
        </w:rPr>
        <w:t xml:space="preserve"> Mancini // Amer. J. Cardiology. – 1989. – Vol. 63. – P.</w:t>
      </w:r>
      <w:r>
        <w:rPr>
          <w:color w:val="000000"/>
          <w:spacing w:val="5"/>
          <w:sz w:val="28"/>
          <w:szCs w:val="28"/>
          <w:lang w:val="uk-UA"/>
        </w:rPr>
        <w:t> </w:t>
      </w:r>
      <w:r w:rsidRPr="00C6634A">
        <w:rPr>
          <w:color w:val="000000"/>
          <w:spacing w:val="5"/>
          <w:sz w:val="28"/>
          <w:szCs w:val="28"/>
          <w:lang w:val="en-GB"/>
        </w:rPr>
        <w:t>208–216.</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US"/>
        </w:rPr>
      </w:pPr>
      <w:r w:rsidRPr="00C6634A">
        <w:rPr>
          <w:color w:val="000000"/>
          <w:spacing w:val="5"/>
          <w:sz w:val="28"/>
          <w:szCs w:val="28"/>
          <w:lang w:val="en-GB"/>
        </w:rPr>
        <w:t xml:space="preserve">Weiss R. Acute changes in spontaneous echocontrast and atrial function after cardioversion persistent atrial flutter </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w:t>
      </w:r>
      <w:r w:rsidRPr="00C6634A">
        <w:rPr>
          <w:color w:val="000000"/>
          <w:spacing w:val="5"/>
          <w:sz w:val="28"/>
          <w:szCs w:val="28"/>
          <w:lang w:val="en-GB"/>
        </w:rPr>
        <w:t xml:space="preserve"> Weiss, P</w:t>
      </w:r>
      <w:r w:rsidRPr="00C6634A">
        <w:rPr>
          <w:color w:val="000000"/>
          <w:spacing w:val="5"/>
          <w:sz w:val="28"/>
          <w:szCs w:val="28"/>
          <w:lang w:val="en-US"/>
        </w:rPr>
        <w:t>.</w:t>
      </w:r>
      <w:r w:rsidRPr="00C6634A">
        <w:rPr>
          <w:color w:val="000000"/>
          <w:spacing w:val="5"/>
          <w:sz w:val="28"/>
          <w:szCs w:val="28"/>
          <w:lang w:val="en-GB"/>
        </w:rPr>
        <w:t xml:space="preserve"> Marcovitz, B</w:t>
      </w:r>
      <w:r w:rsidRPr="00C6634A">
        <w:rPr>
          <w:color w:val="000000"/>
          <w:spacing w:val="5"/>
          <w:sz w:val="28"/>
          <w:szCs w:val="28"/>
          <w:lang w:val="en-US"/>
        </w:rPr>
        <w:t>.</w:t>
      </w:r>
      <w:r>
        <w:rPr>
          <w:color w:val="000000"/>
          <w:spacing w:val="5"/>
          <w:sz w:val="28"/>
          <w:szCs w:val="28"/>
          <w:lang w:val="en-US"/>
        </w:rPr>
        <w:t> </w:t>
      </w:r>
      <w:r w:rsidRPr="00C6634A">
        <w:rPr>
          <w:color w:val="000000"/>
          <w:spacing w:val="5"/>
          <w:sz w:val="28"/>
          <w:szCs w:val="28"/>
          <w:lang w:val="en-GB"/>
        </w:rPr>
        <w:t xml:space="preserve">Knight // Am. J. Cardiol. – 1998. – Vol. 82. – P. </w:t>
      </w:r>
      <w:r w:rsidRPr="00C6634A">
        <w:rPr>
          <w:color w:val="000000"/>
          <w:spacing w:val="5"/>
          <w:sz w:val="28"/>
          <w:szCs w:val="28"/>
          <w:lang w:val="en-US"/>
        </w:rPr>
        <w:t>1052</w:t>
      </w:r>
      <w:r w:rsidRPr="00C6634A">
        <w:rPr>
          <w:color w:val="000000"/>
          <w:spacing w:val="5"/>
          <w:sz w:val="28"/>
          <w:szCs w:val="28"/>
          <w:lang w:val="en-GB"/>
        </w:rPr>
        <w:t>–</w:t>
      </w:r>
      <w:r w:rsidRPr="00C6634A">
        <w:rPr>
          <w:color w:val="000000"/>
          <w:spacing w:val="5"/>
          <w:sz w:val="28"/>
          <w:szCs w:val="28"/>
          <w:lang w:val="en-US"/>
        </w:rPr>
        <w:t>1055.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White C.</w:t>
      </w:r>
      <w:r w:rsidRPr="00C6634A">
        <w:rPr>
          <w:color w:val="000000"/>
          <w:spacing w:val="5"/>
          <w:sz w:val="28"/>
          <w:szCs w:val="28"/>
          <w:lang w:val="en-US"/>
        </w:rPr>
        <w:t xml:space="preserve"> </w:t>
      </w:r>
      <w:r w:rsidRPr="00C6634A">
        <w:rPr>
          <w:color w:val="000000"/>
          <w:spacing w:val="5"/>
          <w:sz w:val="28"/>
          <w:szCs w:val="28"/>
          <w:lang w:val="en-GB"/>
        </w:rPr>
        <w:t>W</w:t>
      </w:r>
      <w:r w:rsidRPr="00C6634A">
        <w:rPr>
          <w:color w:val="000000"/>
          <w:spacing w:val="5"/>
          <w:sz w:val="28"/>
          <w:szCs w:val="28"/>
          <w:lang w:val="en-US"/>
        </w:rPr>
        <w:t>.</w:t>
      </w:r>
      <w:r w:rsidRPr="00C6634A">
        <w:rPr>
          <w:color w:val="000000"/>
          <w:spacing w:val="5"/>
          <w:sz w:val="28"/>
          <w:szCs w:val="28"/>
          <w:lang w:val="en-GB"/>
        </w:rPr>
        <w:t xml:space="preserve"> The effects of atrial fibrillation on atrial pressure–volume and flow relationships </w:t>
      </w:r>
      <w:r w:rsidRPr="00C6634A">
        <w:rPr>
          <w:color w:val="000000"/>
          <w:spacing w:val="5"/>
          <w:sz w:val="28"/>
          <w:szCs w:val="28"/>
          <w:lang w:val="en-US"/>
        </w:rPr>
        <w:t xml:space="preserve">/ </w:t>
      </w:r>
      <w:r w:rsidRPr="00C6634A">
        <w:rPr>
          <w:color w:val="000000"/>
          <w:spacing w:val="5"/>
          <w:sz w:val="28"/>
          <w:szCs w:val="28"/>
          <w:lang w:val="en-GB"/>
        </w:rPr>
        <w:t>C.</w:t>
      </w:r>
      <w:r w:rsidRPr="00C6634A">
        <w:rPr>
          <w:color w:val="000000"/>
          <w:spacing w:val="5"/>
          <w:sz w:val="28"/>
          <w:szCs w:val="28"/>
          <w:lang w:val="en-US"/>
        </w:rPr>
        <w:t xml:space="preserve"> </w:t>
      </w:r>
      <w:r w:rsidRPr="00C6634A">
        <w:rPr>
          <w:color w:val="000000"/>
          <w:spacing w:val="5"/>
          <w:sz w:val="28"/>
          <w:szCs w:val="28"/>
          <w:lang w:val="en-GB"/>
        </w:rPr>
        <w:t>W</w:t>
      </w:r>
      <w:r w:rsidRPr="00C6634A">
        <w:rPr>
          <w:color w:val="000000"/>
          <w:spacing w:val="5"/>
          <w:sz w:val="28"/>
          <w:szCs w:val="28"/>
          <w:lang w:val="en-US"/>
        </w:rPr>
        <w:t>.</w:t>
      </w:r>
      <w:r w:rsidRPr="00C6634A">
        <w:rPr>
          <w:color w:val="000000"/>
          <w:spacing w:val="5"/>
          <w:sz w:val="28"/>
          <w:szCs w:val="28"/>
          <w:lang w:val="en-GB"/>
        </w:rPr>
        <w:t xml:space="preserve"> White, R.</w:t>
      </w:r>
      <w:r w:rsidRPr="00C6634A">
        <w:rPr>
          <w:color w:val="000000"/>
          <w:spacing w:val="5"/>
          <w:sz w:val="28"/>
          <w:szCs w:val="28"/>
          <w:lang w:val="en-US"/>
        </w:rPr>
        <w:t xml:space="preserve"> </w:t>
      </w:r>
      <w:r w:rsidRPr="00C6634A">
        <w:rPr>
          <w:color w:val="000000"/>
          <w:spacing w:val="5"/>
          <w:sz w:val="28"/>
          <w:szCs w:val="28"/>
          <w:lang w:val="en-GB"/>
        </w:rPr>
        <w:t>E.</w:t>
      </w:r>
      <w:r w:rsidRPr="00C6634A">
        <w:rPr>
          <w:color w:val="000000"/>
          <w:spacing w:val="5"/>
          <w:sz w:val="28"/>
          <w:szCs w:val="28"/>
          <w:lang w:val="en-US"/>
        </w:rPr>
        <w:t xml:space="preserve"> </w:t>
      </w:r>
      <w:r w:rsidRPr="00C6634A">
        <w:rPr>
          <w:color w:val="000000"/>
          <w:spacing w:val="5"/>
          <w:sz w:val="28"/>
          <w:szCs w:val="28"/>
          <w:lang w:val="en-GB"/>
        </w:rPr>
        <w:t>Kerber, H.</w:t>
      </w:r>
      <w:r w:rsidRPr="00C6634A">
        <w:rPr>
          <w:color w:val="000000"/>
          <w:spacing w:val="5"/>
          <w:sz w:val="28"/>
          <w:szCs w:val="28"/>
          <w:lang w:val="en-US"/>
        </w:rPr>
        <w:t xml:space="preserve"> </w:t>
      </w:r>
      <w:r w:rsidRPr="00C6634A">
        <w:rPr>
          <w:color w:val="000000"/>
          <w:spacing w:val="5"/>
          <w:sz w:val="28"/>
          <w:szCs w:val="28"/>
          <w:lang w:val="en-GB"/>
        </w:rPr>
        <w:t>R</w:t>
      </w:r>
      <w:r w:rsidRPr="00C6634A">
        <w:rPr>
          <w:color w:val="000000"/>
          <w:spacing w:val="5"/>
          <w:sz w:val="28"/>
          <w:szCs w:val="28"/>
          <w:lang w:val="en-US"/>
        </w:rPr>
        <w:t>.</w:t>
      </w:r>
      <w:r w:rsidRPr="00C6634A">
        <w:rPr>
          <w:color w:val="000000"/>
          <w:spacing w:val="5"/>
          <w:sz w:val="28"/>
          <w:szCs w:val="28"/>
          <w:lang w:val="en-GB"/>
        </w:rPr>
        <w:t xml:space="preserve"> Weiss [et al.]</w:t>
      </w:r>
      <w:r w:rsidRPr="00C6634A">
        <w:rPr>
          <w:color w:val="000000"/>
          <w:spacing w:val="5"/>
          <w:sz w:val="28"/>
          <w:szCs w:val="28"/>
          <w:lang w:val="en-US"/>
        </w:rPr>
        <w:t xml:space="preserve"> </w:t>
      </w:r>
      <w:r w:rsidRPr="00C6634A">
        <w:rPr>
          <w:color w:val="000000"/>
          <w:spacing w:val="5"/>
          <w:sz w:val="28"/>
          <w:szCs w:val="28"/>
          <w:lang w:val="en-GB"/>
        </w:rPr>
        <w:t>// Circ. Res. – 1982. – Vol. 51. – P. 205–215.</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Wolf P.</w:t>
      </w:r>
      <w:r w:rsidRPr="00C6634A">
        <w:rPr>
          <w:color w:val="000000"/>
          <w:spacing w:val="5"/>
          <w:sz w:val="28"/>
          <w:szCs w:val="28"/>
          <w:lang w:val="en-US"/>
        </w:rPr>
        <w:t xml:space="preserve"> </w:t>
      </w:r>
      <w:r w:rsidRPr="00C6634A">
        <w:rPr>
          <w:color w:val="000000"/>
          <w:spacing w:val="5"/>
          <w:sz w:val="28"/>
          <w:szCs w:val="28"/>
          <w:lang w:val="en-GB"/>
        </w:rPr>
        <w:t xml:space="preserve">A. Atrial fibrillation as an independent risk factor for stroke: the Framingham Study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A</w:t>
      </w:r>
      <w:r w:rsidRPr="00C6634A">
        <w:rPr>
          <w:color w:val="000000"/>
          <w:spacing w:val="5"/>
          <w:sz w:val="28"/>
          <w:szCs w:val="28"/>
          <w:lang w:val="en-US"/>
        </w:rPr>
        <w:t>.</w:t>
      </w:r>
      <w:r w:rsidRPr="00C6634A">
        <w:rPr>
          <w:color w:val="000000"/>
          <w:spacing w:val="5"/>
          <w:sz w:val="28"/>
          <w:szCs w:val="28"/>
          <w:lang w:val="en-GB"/>
        </w:rPr>
        <w:t xml:space="preserve"> Wolf, R.</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Abbott, W.</w:t>
      </w:r>
      <w:r w:rsidRPr="00C6634A">
        <w:rPr>
          <w:color w:val="000000"/>
          <w:spacing w:val="5"/>
          <w:sz w:val="28"/>
          <w:szCs w:val="28"/>
          <w:lang w:val="en-US"/>
        </w:rPr>
        <w:t xml:space="preserve"> </w:t>
      </w:r>
      <w:r w:rsidRPr="00C6634A">
        <w:rPr>
          <w:color w:val="000000"/>
          <w:spacing w:val="5"/>
          <w:sz w:val="28"/>
          <w:szCs w:val="28"/>
          <w:lang w:val="en-GB"/>
        </w:rPr>
        <w:t>B</w:t>
      </w:r>
      <w:r w:rsidRPr="00C6634A">
        <w:rPr>
          <w:color w:val="000000"/>
          <w:spacing w:val="5"/>
          <w:sz w:val="28"/>
          <w:szCs w:val="28"/>
          <w:lang w:val="en-US"/>
        </w:rPr>
        <w:t>.</w:t>
      </w:r>
      <w:r w:rsidRPr="00C6634A">
        <w:rPr>
          <w:color w:val="000000"/>
          <w:spacing w:val="5"/>
          <w:sz w:val="28"/>
          <w:szCs w:val="28"/>
          <w:lang w:val="en-GB"/>
        </w:rPr>
        <w:t xml:space="preserve"> Kannel // Stroke. – </w:t>
      </w:r>
      <w:r w:rsidRPr="00C6634A">
        <w:rPr>
          <w:color w:val="000000"/>
          <w:spacing w:val="5"/>
          <w:sz w:val="28"/>
          <w:szCs w:val="28"/>
          <w:lang w:val="en-GB"/>
        </w:rPr>
        <w:lastRenderedPageBreak/>
        <w:t>1991. – Vol. 22. – P. 983–988.</w:t>
      </w:r>
    </w:p>
    <w:p w:rsidR="003C632A" w:rsidRPr="00C6634A" w:rsidRDefault="003C632A" w:rsidP="005F3A95">
      <w:pPr>
        <w:widowControl w:val="0"/>
        <w:numPr>
          <w:ilvl w:val="0"/>
          <w:numId w:val="70"/>
        </w:numPr>
        <w:shd w:val="clear" w:color="auto" w:fill="FFFFFF"/>
        <w:tabs>
          <w:tab w:val="clear" w:pos="720"/>
          <w:tab w:val="left" w:pos="741"/>
        </w:tabs>
        <w:suppressAutoHyphens w:val="0"/>
        <w:autoSpaceDE w:val="0"/>
        <w:autoSpaceDN w:val="0"/>
        <w:adjustRightInd w:val="0"/>
        <w:spacing w:line="360" w:lineRule="auto"/>
        <w:ind w:left="741" w:hanging="912"/>
        <w:jc w:val="both"/>
        <w:rPr>
          <w:color w:val="000000"/>
          <w:spacing w:val="5"/>
          <w:sz w:val="28"/>
          <w:szCs w:val="28"/>
          <w:lang w:val="en-GB"/>
        </w:rPr>
      </w:pPr>
      <w:r w:rsidRPr="00C6634A">
        <w:rPr>
          <w:color w:val="000000"/>
          <w:spacing w:val="5"/>
          <w:sz w:val="28"/>
          <w:szCs w:val="28"/>
          <w:lang w:val="en-GB"/>
        </w:rPr>
        <w:t xml:space="preserve">Wood D. Risk thromboembolism in chronic atrial flutter </w:t>
      </w:r>
      <w:r w:rsidRPr="00C6634A">
        <w:rPr>
          <w:color w:val="000000"/>
          <w:spacing w:val="5"/>
          <w:sz w:val="28"/>
          <w:szCs w:val="28"/>
          <w:lang w:val="en-US"/>
        </w:rPr>
        <w:t xml:space="preserve">/ </w:t>
      </w:r>
      <w:r w:rsidRPr="00C6634A">
        <w:rPr>
          <w:color w:val="000000"/>
          <w:spacing w:val="5"/>
          <w:sz w:val="28"/>
          <w:szCs w:val="28"/>
          <w:lang w:val="en-GB"/>
        </w:rPr>
        <w:t>D</w:t>
      </w:r>
      <w:r w:rsidRPr="00C6634A">
        <w:rPr>
          <w:color w:val="000000"/>
          <w:spacing w:val="5"/>
          <w:sz w:val="28"/>
          <w:szCs w:val="28"/>
          <w:lang w:val="en-US"/>
        </w:rPr>
        <w:t>.</w:t>
      </w:r>
      <w:r w:rsidRPr="00C6634A">
        <w:rPr>
          <w:color w:val="000000"/>
          <w:spacing w:val="5"/>
          <w:sz w:val="28"/>
          <w:szCs w:val="28"/>
          <w:lang w:val="en-GB"/>
        </w:rPr>
        <w:t xml:space="preserve"> Wood, S.</w:t>
      </w:r>
      <w:r>
        <w:rPr>
          <w:color w:val="000000"/>
          <w:spacing w:val="5"/>
          <w:sz w:val="28"/>
          <w:szCs w:val="28"/>
          <w:lang w:val="en-GB"/>
        </w:rPr>
        <w:t> </w:t>
      </w:r>
      <w:r w:rsidRPr="00C6634A">
        <w:rPr>
          <w:color w:val="000000"/>
          <w:spacing w:val="5"/>
          <w:sz w:val="28"/>
          <w:szCs w:val="28"/>
          <w:lang w:val="en-GB"/>
        </w:rPr>
        <w:t>Eisonberg, V.</w:t>
      </w:r>
      <w:r w:rsidRPr="00C6634A">
        <w:rPr>
          <w:color w:val="000000"/>
          <w:spacing w:val="5"/>
          <w:sz w:val="28"/>
          <w:szCs w:val="28"/>
          <w:lang w:val="en-US"/>
        </w:rPr>
        <w:t xml:space="preserve"> </w:t>
      </w:r>
      <w:r w:rsidRPr="00C6634A">
        <w:rPr>
          <w:color w:val="000000"/>
          <w:spacing w:val="5"/>
          <w:sz w:val="28"/>
          <w:szCs w:val="28"/>
          <w:lang w:val="en-GB"/>
        </w:rPr>
        <w:t>Kalman // Amer. J. Cardiol. – 1997. – Vol. 74. – P. 1043–1047.</w:t>
      </w:r>
    </w:p>
    <w:p w:rsidR="003C632A" w:rsidRPr="00C6634A" w:rsidRDefault="003C632A" w:rsidP="005F3A95">
      <w:pPr>
        <w:numPr>
          <w:ilvl w:val="0"/>
          <w:numId w:val="70"/>
        </w:numPr>
        <w:tabs>
          <w:tab w:val="clear" w:pos="720"/>
          <w:tab w:val="left" w:pos="741"/>
        </w:tabs>
        <w:suppressAutoHyphens w:val="0"/>
        <w:spacing w:line="360" w:lineRule="auto"/>
        <w:ind w:left="741" w:hanging="912"/>
        <w:jc w:val="both"/>
        <w:rPr>
          <w:color w:val="000000"/>
          <w:spacing w:val="5"/>
          <w:sz w:val="28"/>
          <w:szCs w:val="28"/>
          <w:lang w:val="uk-UA"/>
        </w:rPr>
      </w:pPr>
      <w:r w:rsidRPr="00C6634A">
        <w:rPr>
          <w:color w:val="000000"/>
          <w:spacing w:val="5"/>
          <w:sz w:val="28"/>
          <w:szCs w:val="28"/>
          <w:lang w:val="en-GB"/>
        </w:rPr>
        <w:t xml:space="preserve">Zipes W. Genesis of cardiac arrhythmias: electrophysiological consideration Heart disease </w:t>
      </w:r>
      <w:r w:rsidRPr="00C6634A">
        <w:rPr>
          <w:color w:val="000000"/>
          <w:spacing w:val="5"/>
          <w:sz w:val="28"/>
          <w:szCs w:val="28"/>
          <w:lang w:val="en-US"/>
        </w:rPr>
        <w:t xml:space="preserve">/ </w:t>
      </w:r>
      <w:r w:rsidRPr="00C6634A">
        <w:rPr>
          <w:color w:val="000000"/>
          <w:spacing w:val="5"/>
          <w:sz w:val="28"/>
          <w:szCs w:val="28"/>
          <w:lang w:val="en-GB"/>
        </w:rPr>
        <w:t>W.</w:t>
      </w:r>
      <w:r w:rsidRPr="00C6634A">
        <w:rPr>
          <w:color w:val="000000"/>
          <w:spacing w:val="5"/>
          <w:sz w:val="28"/>
          <w:szCs w:val="28"/>
          <w:lang w:val="en-US"/>
        </w:rPr>
        <w:t xml:space="preserve"> </w:t>
      </w:r>
      <w:r w:rsidRPr="00C6634A">
        <w:rPr>
          <w:color w:val="000000"/>
          <w:spacing w:val="5"/>
          <w:sz w:val="28"/>
          <w:szCs w:val="28"/>
          <w:lang w:val="en-GB"/>
        </w:rPr>
        <w:t>Zipes // A textbook of cardiovascular medicine / Ed. E. Braunwald. – Philadelphia; Toronto: Lippincoft: Williams Wilcins. – 1997. –</w:t>
      </w:r>
      <w:r w:rsidRPr="00C6634A">
        <w:rPr>
          <w:color w:val="000000"/>
          <w:spacing w:val="5"/>
          <w:sz w:val="28"/>
          <w:szCs w:val="28"/>
          <w:lang w:val="en-US"/>
        </w:rPr>
        <w:t xml:space="preserve"> </w:t>
      </w:r>
      <w:r w:rsidRPr="00C6634A">
        <w:rPr>
          <w:color w:val="000000"/>
          <w:spacing w:val="5"/>
          <w:sz w:val="28"/>
          <w:szCs w:val="28"/>
          <w:lang w:val="en-GB"/>
        </w:rPr>
        <w:t>P.</w:t>
      </w:r>
      <w:r w:rsidRPr="00C6634A">
        <w:rPr>
          <w:color w:val="000000"/>
          <w:spacing w:val="5"/>
          <w:sz w:val="28"/>
          <w:szCs w:val="28"/>
          <w:lang w:val="en-US"/>
        </w:rPr>
        <w:t xml:space="preserve"> </w:t>
      </w:r>
      <w:r w:rsidRPr="00C6634A">
        <w:rPr>
          <w:color w:val="000000"/>
          <w:spacing w:val="5"/>
          <w:sz w:val="28"/>
          <w:szCs w:val="28"/>
          <w:lang w:val="en-GB"/>
        </w:rPr>
        <w:t>548–592.</w:t>
      </w:r>
    </w:p>
    <w:p w:rsidR="00721F53" w:rsidRPr="003C632A" w:rsidRDefault="00721F53" w:rsidP="003C632A">
      <w:pPr>
        <w:rPr>
          <w:rFonts w:ascii="Times New Roman" w:hAnsi="Times New Roman"/>
          <w:lang w:val="uk-UA"/>
        </w:rPr>
      </w:pPr>
    </w:p>
    <w:p w:rsidR="00EF6367" w:rsidRPr="00DB5D71" w:rsidRDefault="00EF6367" w:rsidP="00E01DD0">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95" w:rsidRDefault="005F3A95">
      <w:r>
        <w:separator/>
      </w:r>
    </w:p>
  </w:endnote>
  <w:endnote w:type="continuationSeparator" w:id="0">
    <w:p w:rsidR="005F3A95" w:rsidRDefault="005F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95" w:rsidRDefault="005F3A95">
      <w:r>
        <w:separator/>
      </w:r>
    </w:p>
  </w:footnote>
  <w:footnote w:type="continuationSeparator" w:id="0">
    <w:p w:rsidR="005F3A95" w:rsidRDefault="005F3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4953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5F809A8"/>
    <w:multiLevelType w:val="hybridMultilevel"/>
    <w:tmpl w:val="9B5C8CD4"/>
    <w:lvl w:ilvl="0" w:tplc="0F8CB97E">
      <w:start w:val="1"/>
      <w:numFmt w:val="decimal"/>
      <w:lvlText w:val="%1."/>
      <w:lvlJc w:val="left"/>
      <w:pPr>
        <w:tabs>
          <w:tab w:val="num" w:pos="588"/>
        </w:tabs>
        <w:ind w:left="588" w:hanging="360"/>
      </w:pPr>
      <w:rPr>
        <w:b w:val="0"/>
      </w:rPr>
    </w:lvl>
    <w:lvl w:ilvl="1" w:tplc="648E33F4">
      <w:start w:val="1"/>
      <w:numFmt w:val="decimal"/>
      <w:lvlText w:val="%2."/>
      <w:lvlJc w:val="left"/>
      <w:pPr>
        <w:tabs>
          <w:tab w:val="num" w:pos="1848"/>
        </w:tabs>
        <w:ind w:left="1848" w:hanging="900"/>
      </w:pPr>
      <w:rPr>
        <w:rFonts w:hint="default"/>
      </w:rPr>
    </w:lvl>
    <w:lvl w:ilvl="2" w:tplc="0422001B" w:tentative="1">
      <w:start w:val="1"/>
      <w:numFmt w:val="lowerRoman"/>
      <w:lvlText w:val="%3."/>
      <w:lvlJc w:val="right"/>
      <w:pPr>
        <w:tabs>
          <w:tab w:val="num" w:pos="2028"/>
        </w:tabs>
        <w:ind w:left="2028" w:hanging="180"/>
      </w:pPr>
    </w:lvl>
    <w:lvl w:ilvl="3" w:tplc="0422000F" w:tentative="1">
      <w:start w:val="1"/>
      <w:numFmt w:val="decimal"/>
      <w:lvlText w:val="%4."/>
      <w:lvlJc w:val="left"/>
      <w:pPr>
        <w:tabs>
          <w:tab w:val="num" w:pos="2748"/>
        </w:tabs>
        <w:ind w:left="2748" w:hanging="360"/>
      </w:pPr>
    </w:lvl>
    <w:lvl w:ilvl="4" w:tplc="04220019" w:tentative="1">
      <w:start w:val="1"/>
      <w:numFmt w:val="lowerLetter"/>
      <w:lvlText w:val="%5."/>
      <w:lvlJc w:val="left"/>
      <w:pPr>
        <w:tabs>
          <w:tab w:val="num" w:pos="3468"/>
        </w:tabs>
        <w:ind w:left="3468" w:hanging="360"/>
      </w:pPr>
    </w:lvl>
    <w:lvl w:ilvl="5" w:tplc="0422001B" w:tentative="1">
      <w:start w:val="1"/>
      <w:numFmt w:val="lowerRoman"/>
      <w:lvlText w:val="%6."/>
      <w:lvlJc w:val="right"/>
      <w:pPr>
        <w:tabs>
          <w:tab w:val="num" w:pos="4188"/>
        </w:tabs>
        <w:ind w:left="4188" w:hanging="180"/>
      </w:pPr>
    </w:lvl>
    <w:lvl w:ilvl="6" w:tplc="0422000F" w:tentative="1">
      <w:start w:val="1"/>
      <w:numFmt w:val="decimal"/>
      <w:lvlText w:val="%7."/>
      <w:lvlJc w:val="left"/>
      <w:pPr>
        <w:tabs>
          <w:tab w:val="num" w:pos="4908"/>
        </w:tabs>
        <w:ind w:left="4908" w:hanging="360"/>
      </w:pPr>
    </w:lvl>
    <w:lvl w:ilvl="7" w:tplc="04220019" w:tentative="1">
      <w:start w:val="1"/>
      <w:numFmt w:val="lowerLetter"/>
      <w:lvlText w:val="%8."/>
      <w:lvlJc w:val="left"/>
      <w:pPr>
        <w:tabs>
          <w:tab w:val="num" w:pos="5628"/>
        </w:tabs>
        <w:ind w:left="5628" w:hanging="360"/>
      </w:pPr>
    </w:lvl>
    <w:lvl w:ilvl="8" w:tplc="0422001B" w:tentative="1">
      <w:start w:val="1"/>
      <w:numFmt w:val="lowerRoman"/>
      <w:lvlText w:val="%9."/>
      <w:lvlJc w:val="right"/>
      <w:pPr>
        <w:tabs>
          <w:tab w:val="num" w:pos="6348"/>
        </w:tabs>
        <w:ind w:left="6348"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B883D46"/>
    <w:multiLevelType w:val="hybridMultilevel"/>
    <w:tmpl w:val="DEA26A7A"/>
    <w:lvl w:ilvl="0" w:tplc="0422000F">
      <w:start w:val="1"/>
      <w:numFmt w:val="decimal"/>
      <w:lvlText w:val="%1."/>
      <w:lvlJc w:val="left"/>
      <w:pPr>
        <w:tabs>
          <w:tab w:val="num" w:pos="474"/>
        </w:tabs>
        <w:ind w:left="474" w:hanging="360"/>
      </w:pPr>
    </w:lvl>
    <w:lvl w:ilvl="1" w:tplc="04220019" w:tentative="1">
      <w:start w:val="1"/>
      <w:numFmt w:val="lowerLetter"/>
      <w:lvlText w:val="%2."/>
      <w:lvlJc w:val="left"/>
      <w:pPr>
        <w:tabs>
          <w:tab w:val="num" w:pos="1194"/>
        </w:tabs>
        <w:ind w:left="1194" w:hanging="360"/>
      </w:pPr>
    </w:lvl>
    <w:lvl w:ilvl="2" w:tplc="0422001B" w:tentative="1">
      <w:start w:val="1"/>
      <w:numFmt w:val="lowerRoman"/>
      <w:lvlText w:val="%3."/>
      <w:lvlJc w:val="right"/>
      <w:pPr>
        <w:tabs>
          <w:tab w:val="num" w:pos="1914"/>
        </w:tabs>
        <w:ind w:left="1914" w:hanging="180"/>
      </w:pPr>
    </w:lvl>
    <w:lvl w:ilvl="3" w:tplc="0422000F" w:tentative="1">
      <w:start w:val="1"/>
      <w:numFmt w:val="decimal"/>
      <w:lvlText w:val="%4."/>
      <w:lvlJc w:val="left"/>
      <w:pPr>
        <w:tabs>
          <w:tab w:val="num" w:pos="2634"/>
        </w:tabs>
        <w:ind w:left="2634" w:hanging="360"/>
      </w:pPr>
    </w:lvl>
    <w:lvl w:ilvl="4" w:tplc="04220019" w:tentative="1">
      <w:start w:val="1"/>
      <w:numFmt w:val="lowerLetter"/>
      <w:lvlText w:val="%5."/>
      <w:lvlJc w:val="left"/>
      <w:pPr>
        <w:tabs>
          <w:tab w:val="num" w:pos="3354"/>
        </w:tabs>
        <w:ind w:left="3354" w:hanging="360"/>
      </w:pPr>
    </w:lvl>
    <w:lvl w:ilvl="5" w:tplc="0422001B" w:tentative="1">
      <w:start w:val="1"/>
      <w:numFmt w:val="lowerRoman"/>
      <w:lvlText w:val="%6."/>
      <w:lvlJc w:val="right"/>
      <w:pPr>
        <w:tabs>
          <w:tab w:val="num" w:pos="4074"/>
        </w:tabs>
        <w:ind w:left="4074" w:hanging="180"/>
      </w:pPr>
    </w:lvl>
    <w:lvl w:ilvl="6" w:tplc="0422000F" w:tentative="1">
      <w:start w:val="1"/>
      <w:numFmt w:val="decimal"/>
      <w:lvlText w:val="%7."/>
      <w:lvlJc w:val="left"/>
      <w:pPr>
        <w:tabs>
          <w:tab w:val="num" w:pos="4794"/>
        </w:tabs>
        <w:ind w:left="4794" w:hanging="360"/>
      </w:pPr>
    </w:lvl>
    <w:lvl w:ilvl="7" w:tplc="04220019" w:tentative="1">
      <w:start w:val="1"/>
      <w:numFmt w:val="lowerLetter"/>
      <w:lvlText w:val="%8."/>
      <w:lvlJc w:val="left"/>
      <w:pPr>
        <w:tabs>
          <w:tab w:val="num" w:pos="5514"/>
        </w:tabs>
        <w:ind w:left="5514" w:hanging="360"/>
      </w:pPr>
    </w:lvl>
    <w:lvl w:ilvl="8" w:tplc="0422001B" w:tentative="1">
      <w:start w:val="1"/>
      <w:numFmt w:val="lowerRoman"/>
      <w:lvlText w:val="%9."/>
      <w:lvlJc w:val="right"/>
      <w:pPr>
        <w:tabs>
          <w:tab w:val="num" w:pos="6234"/>
        </w:tabs>
        <w:ind w:left="6234"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1A245C1"/>
    <w:multiLevelType w:val="hybridMultilevel"/>
    <w:tmpl w:val="9CEA39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9"/>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4"/>
  </w:num>
  <w:num w:numId="62">
    <w:abstractNumId w:val="70"/>
  </w:num>
  <w:num w:numId="63">
    <w:abstractNumId w:val="46"/>
  </w:num>
  <w:num w:numId="64">
    <w:abstractNumId w:val="62"/>
  </w:num>
  <w:num w:numId="65">
    <w:abstractNumId w:val="66"/>
  </w:num>
  <w:num w:numId="66">
    <w:abstractNumId w:val="6"/>
  </w:num>
  <w:num w:numId="67">
    <w:abstractNumId w:val="44"/>
  </w:num>
  <w:num w:numId="68">
    <w:abstractNumId w:val="56"/>
  </w:num>
  <w:num w:numId="69">
    <w:abstractNumId w:val="64"/>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A95"/>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D4"/>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0E10-D5F7-4ECA-B8D0-7FCF67F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5756</TotalTime>
  <Pages>35</Pages>
  <Words>8654</Words>
  <Characters>49334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1120</cp:revision>
  <cp:lastPrinted>2009-02-06T08:36:00Z</cp:lastPrinted>
  <dcterms:created xsi:type="dcterms:W3CDTF">2015-03-22T11:10:00Z</dcterms:created>
  <dcterms:modified xsi:type="dcterms:W3CDTF">2015-09-08T12:36:00Z</dcterms:modified>
</cp:coreProperties>
</file>