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0A8A454" w14:textId="77777777" w:rsidR="003731D3" w:rsidRDefault="00E40630" w:rsidP="003731D3">
      <w:pPr>
        <w:pStyle w:val="afffffffe"/>
        <w:outlineLvl w:val="0"/>
        <w:rPr>
          <w:sz w:val="28"/>
        </w:rPr>
      </w:pPr>
      <w:bookmarkStart w:id="0" w:name="й"/>
      <w:bookmarkEnd w:id="0"/>
      <w:r w:rsidRPr="00E40630">
        <w:rPr>
          <w:sz w:val="28"/>
          <w:szCs w:val="28"/>
        </w:rPr>
        <w:t xml:space="preserve">                                                                                                                                                                                                                                                                                                                                                                                                                                                                                                                                                                                                                                                                                                                                                                                                                                                             </w:t>
      </w:r>
      <w:r w:rsidR="00E71C91">
        <w:t xml:space="preserve">                                                                                                                                                                                                                                                                                                                                                                                                                                                                                                                                                                                                                                                                                                                                                                                                                                                                   </w:t>
      </w:r>
      <w:r w:rsidR="003731D3">
        <w:rPr>
          <w:sz w:val="28"/>
        </w:rPr>
        <w:t>МИНИСТЕРСТВО ЗДРАВООХРАНЕНИЯ УКРАИНЫ</w:t>
      </w:r>
    </w:p>
    <w:p w14:paraId="10B51EBC" w14:textId="77777777" w:rsidR="003731D3" w:rsidRDefault="003731D3" w:rsidP="003731D3">
      <w:pPr>
        <w:pStyle w:val="afffffffe"/>
        <w:rPr>
          <w:sz w:val="28"/>
        </w:rPr>
      </w:pPr>
      <w:r>
        <w:rPr>
          <w:sz w:val="28"/>
        </w:rPr>
        <w:t>ДНЕПРОПЕТРОВСКАЯ ГОСУДАРСТВЕННАЯ МЕДИЦИНСКАЯ АКАДЕМИЯ</w:t>
      </w:r>
    </w:p>
    <w:p w14:paraId="0F68BB49" w14:textId="77777777" w:rsidR="003731D3" w:rsidRDefault="003731D3" w:rsidP="003731D3">
      <w:pPr>
        <w:pStyle w:val="afffffffe"/>
        <w:pBdr>
          <w:bottom w:val="single" w:sz="12" w:space="1" w:color="auto"/>
        </w:pBdr>
        <w:rPr>
          <w:sz w:val="28"/>
        </w:rPr>
      </w:pPr>
    </w:p>
    <w:p w14:paraId="3FE5A0B5" w14:textId="77777777" w:rsidR="003731D3" w:rsidRDefault="003731D3" w:rsidP="003731D3">
      <w:pPr>
        <w:pStyle w:val="afffffffe"/>
        <w:jc w:val="right"/>
        <w:outlineLvl w:val="0"/>
        <w:rPr>
          <w:sz w:val="28"/>
        </w:rPr>
      </w:pPr>
      <w:r>
        <w:rPr>
          <w:sz w:val="28"/>
        </w:rPr>
        <w:t>На правах рукописи</w:t>
      </w:r>
    </w:p>
    <w:p w14:paraId="67531AA4" w14:textId="77777777" w:rsidR="003731D3" w:rsidRDefault="003731D3" w:rsidP="003731D3">
      <w:pPr>
        <w:pStyle w:val="afffffffe"/>
        <w:jc w:val="right"/>
        <w:rPr>
          <w:sz w:val="28"/>
        </w:rPr>
      </w:pPr>
    </w:p>
    <w:p w14:paraId="7A31EC14" w14:textId="77777777" w:rsidR="003731D3" w:rsidRDefault="003731D3" w:rsidP="003731D3">
      <w:pPr>
        <w:pStyle w:val="afffffffe"/>
        <w:outlineLvl w:val="0"/>
        <w:rPr>
          <w:sz w:val="28"/>
        </w:rPr>
      </w:pPr>
      <w:r>
        <w:rPr>
          <w:sz w:val="28"/>
        </w:rPr>
        <w:t>ПОДПЛЕТНЯЯ Елена Анатольевна</w:t>
      </w:r>
    </w:p>
    <w:p w14:paraId="683AA7AF" w14:textId="77777777" w:rsidR="003731D3" w:rsidRDefault="003731D3" w:rsidP="003731D3">
      <w:pPr>
        <w:pStyle w:val="afffffffe"/>
        <w:rPr>
          <w:sz w:val="28"/>
        </w:rPr>
      </w:pPr>
    </w:p>
    <w:p w14:paraId="2D3FDE7C" w14:textId="77777777" w:rsidR="003731D3" w:rsidRPr="00177F49" w:rsidRDefault="003731D3" w:rsidP="003731D3">
      <w:pPr>
        <w:pStyle w:val="afffffffe"/>
        <w:jc w:val="right"/>
        <w:rPr>
          <w:sz w:val="28"/>
        </w:rPr>
      </w:pPr>
      <w:r>
        <w:rPr>
          <w:sz w:val="28"/>
        </w:rPr>
        <w:t>УДК 615.212.3.035.1:616-009.7</w:t>
      </w:r>
      <w:r w:rsidRPr="00177F49">
        <w:rPr>
          <w:sz w:val="28"/>
        </w:rPr>
        <w:t>]</w:t>
      </w:r>
      <w:r>
        <w:rPr>
          <w:sz w:val="28"/>
        </w:rPr>
        <w:t>092.9</w:t>
      </w:r>
    </w:p>
    <w:p w14:paraId="064702D5" w14:textId="77777777" w:rsidR="003731D3" w:rsidRDefault="003731D3" w:rsidP="003731D3">
      <w:pPr>
        <w:pStyle w:val="afffffffe"/>
        <w:jc w:val="right"/>
        <w:rPr>
          <w:sz w:val="28"/>
        </w:rPr>
      </w:pPr>
    </w:p>
    <w:p w14:paraId="6D44594D" w14:textId="77777777" w:rsidR="003731D3" w:rsidRDefault="003731D3" w:rsidP="003731D3">
      <w:pPr>
        <w:pStyle w:val="afffffffe"/>
        <w:rPr>
          <w:b/>
          <w:sz w:val="28"/>
        </w:rPr>
      </w:pPr>
      <w:bookmarkStart w:id="1" w:name="_GoBack"/>
      <w:r>
        <w:rPr>
          <w:b/>
          <w:sz w:val="28"/>
        </w:rPr>
        <w:t>АНАЛИЗ ФАРМАКОЛОГИЧЕСКОЙ АКТИВНОСТИ И БЕЗОПАСНОСТИ НЕСТЕРОИДНЫХ ПРОТИВОВОСПАЛИТЕЛЬНЫХ СРЕДСТВ И ЭКСПЕРИМЕНТАЛЬНОЕ ОБОСНОВАНИЕ ОПТИМИЗАЦИИ БОЛЕУТОЛЯЮЩЕЙ И ПРОТИВОВОСПАЛИТЕЛЬНОЙ ТЕРАПИИ</w:t>
      </w:r>
    </w:p>
    <w:bookmarkEnd w:id="1"/>
    <w:p w14:paraId="7222DA74" w14:textId="77777777" w:rsidR="003731D3" w:rsidRDefault="003731D3" w:rsidP="003731D3">
      <w:pPr>
        <w:pStyle w:val="afffffffe"/>
        <w:rPr>
          <w:b/>
          <w:sz w:val="28"/>
        </w:rPr>
      </w:pPr>
    </w:p>
    <w:p w14:paraId="3E237B2B" w14:textId="77777777" w:rsidR="003731D3" w:rsidRDefault="003731D3" w:rsidP="003731D3">
      <w:pPr>
        <w:pStyle w:val="afffffffe"/>
        <w:rPr>
          <w:b/>
          <w:sz w:val="28"/>
        </w:rPr>
      </w:pPr>
    </w:p>
    <w:p w14:paraId="7238F12B" w14:textId="77777777" w:rsidR="003731D3" w:rsidRDefault="003731D3" w:rsidP="003731D3">
      <w:pPr>
        <w:pStyle w:val="afffffffe"/>
        <w:rPr>
          <w:sz w:val="28"/>
        </w:rPr>
      </w:pPr>
      <w:r>
        <w:rPr>
          <w:sz w:val="28"/>
        </w:rPr>
        <w:t>14.03.05. – фармакология (фарм. науки)</w:t>
      </w:r>
    </w:p>
    <w:p w14:paraId="0D88E294" w14:textId="77777777" w:rsidR="003731D3" w:rsidRDefault="003731D3" w:rsidP="003731D3">
      <w:pPr>
        <w:pStyle w:val="afffffffe"/>
        <w:rPr>
          <w:sz w:val="28"/>
        </w:rPr>
      </w:pPr>
      <w:r>
        <w:rPr>
          <w:sz w:val="28"/>
        </w:rPr>
        <w:t xml:space="preserve">Диссертация на соискание ученой степени </w:t>
      </w:r>
    </w:p>
    <w:p w14:paraId="5769073B" w14:textId="77777777" w:rsidR="003731D3" w:rsidRDefault="003731D3" w:rsidP="003731D3">
      <w:pPr>
        <w:pStyle w:val="afffffffe"/>
        <w:rPr>
          <w:sz w:val="28"/>
        </w:rPr>
      </w:pPr>
      <w:r>
        <w:rPr>
          <w:sz w:val="28"/>
        </w:rPr>
        <w:t>доктора фармацевтических наук</w:t>
      </w:r>
    </w:p>
    <w:p w14:paraId="73473680" w14:textId="77777777" w:rsidR="003731D3" w:rsidRDefault="003731D3" w:rsidP="003731D3">
      <w:pPr>
        <w:pStyle w:val="afffffffe"/>
        <w:rPr>
          <w:sz w:val="28"/>
        </w:rPr>
      </w:pPr>
    </w:p>
    <w:p w14:paraId="0E02C510" w14:textId="77777777" w:rsidR="003731D3" w:rsidRDefault="003731D3" w:rsidP="003731D3">
      <w:pPr>
        <w:pStyle w:val="afffffffe"/>
        <w:rPr>
          <w:sz w:val="28"/>
        </w:rPr>
      </w:pPr>
    </w:p>
    <w:p w14:paraId="1B4EB455" w14:textId="77777777" w:rsidR="003731D3" w:rsidRDefault="003731D3" w:rsidP="003731D3">
      <w:pPr>
        <w:pStyle w:val="afffffffe"/>
        <w:rPr>
          <w:sz w:val="28"/>
        </w:rPr>
      </w:pPr>
    </w:p>
    <w:p w14:paraId="3568D93A" w14:textId="77777777" w:rsidR="003731D3" w:rsidRDefault="003731D3" w:rsidP="003731D3">
      <w:pPr>
        <w:pStyle w:val="afffffffe"/>
        <w:ind w:left="5040"/>
        <w:jc w:val="left"/>
        <w:rPr>
          <w:sz w:val="28"/>
        </w:rPr>
      </w:pPr>
      <w:r>
        <w:rPr>
          <w:sz w:val="28"/>
        </w:rPr>
        <w:t>Научный   консультант:</w:t>
      </w:r>
    </w:p>
    <w:p w14:paraId="12625054" w14:textId="77777777" w:rsidR="003731D3" w:rsidRDefault="003731D3" w:rsidP="003731D3">
      <w:pPr>
        <w:pStyle w:val="afffffffe"/>
        <w:ind w:left="4320" w:firstLine="720"/>
        <w:jc w:val="left"/>
        <w:rPr>
          <w:sz w:val="28"/>
        </w:rPr>
      </w:pPr>
      <w:r>
        <w:rPr>
          <w:sz w:val="28"/>
        </w:rPr>
        <w:lastRenderedPageBreak/>
        <w:t>доктор медицинских наук,</w:t>
      </w:r>
    </w:p>
    <w:p w14:paraId="60B05A37" w14:textId="77777777" w:rsidR="003731D3" w:rsidRDefault="003731D3" w:rsidP="003731D3">
      <w:pPr>
        <w:pStyle w:val="afffffffe"/>
        <w:ind w:left="4320" w:firstLine="720"/>
        <w:jc w:val="left"/>
        <w:rPr>
          <w:sz w:val="28"/>
        </w:rPr>
      </w:pPr>
      <w:r>
        <w:rPr>
          <w:sz w:val="28"/>
        </w:rPr>
        <w:t>профессор В.И. МАМЧУР</w:t>
      </w:r>
    </w:p>
    <w:p w14:paraId="6881D68E" w14:textId="77777777" w:rsidR="003731D3" w:rsidRDefault="003731D3" w:rsidP="003731D3">
      <w:pPr>
        <w:pStyle w:val="afffffffe"/>
        <w:rPr>
          <w:sz w:val="28"/>
        </w:rPr>
      </w:pPr>
    </w:p>
    <w:p w14:paraId="5810F8F9" w14:textId="77777777" w:rsidR="003731D3" w:rsidRDefault="003731D3" w:rsidP="003731D3">
      <w:pPr>
        <w:pStyle w:val="afffffffe"/>
        <w:jc w:val="both"/>
        <w:rPr>
          <w:sz w:val="28"/>
        </w:rPr>
      </w:pPr>
    </w:p>
    <w:p w14:paraId="1E2C5E2C" w14:textId="77777777" w:rsidR="003731D3" w:rsidRDefault="003731D3" w:rsidP="003731D3">
      <w:pPr>
        <w:pStyle w:val="afffffffe"/>
        <w:jc w:val="both"/>
        <w:rPr>
          <w:sz w:val="28"/>
        </w:rPr>
      </w:pPr>
    </w:p>
    <w:p w14:paraId="27257F2D" w14:textId="77777777" w:rsidR="003731D3" w:rsidRPr="003731D3" w:rsidRDefault="003731D3" w:rsidP="003731D3">
      <w:pPr>
        <w:pStyle w:val="afffffffe"/>
        <w:outlineLvl w:val="0"/>
        <w:rPr>
          <w:sz w:val="28"/>
        </w:rPr>
      </w:pPr>
      <w:r>
        <w:rPr>
          <w:sz w:val="28"/>
        </w:rPr>
        <w:t>Харьков – 200</w:t>
      </w:r>
      <w:r w:rsidRPr="003731D3">
        <w:rPr>
          <w:sz w:val="28"/>
        </w:rPr>
        <w:t>8</w:t>
      </w:r>
    </w:p>
    <w:p w14:paraId="648C95DF" w14:textId="77777777" w:rsidR="003731D3" w:rsidRDefault="003731D3" w:rsidP="003731D3">
      <w:pPr>
        <w:pStyle w:val="afffffffe"/>
        <w:outlineLvl w:val="0"/>
        <w:rPr>
          <w:sz w:val="28"/>
        </w:rPr>
      </w:pPr>
    </w:p>
    <w:p w14:paraId="005E7285" w14:textId="77777777" w:rsidR="003731D3" w:rsidRDefault="003731D3" w:rsidP="003731D3">
      <w:pPr>
        <w:pStyle w:val="afd"/>
        <w:spacing w:line="360" w:lineRule="auto"/>
        <w:jc w:val="center"/>
        <w:outlineLvl w:val="0"/>
        <w:rPr>
          <w:rFonts w:ascii="Times New Roman" w:hAnsi="Times New Roman"/>
          <w:sz w:val="28"/>
        </w:rPr>
      </w:pPr>
      <w:r>
        <w:rPr>
          <w:rFonts w:ascii="Times New Roman" w:hAnsi="Times New Roman"/>
          <w:sz w:val="28"/>
        </w:rPr>
        <w:t>СОДЕРЖАНИЕ</w:t>
      </w:r>
    </w:p>
    <w:p w14:paraId="425BF803" w14:textId="77777777" w:rsidR="003731D3" w:rsidRDefault="003731D3" w:rsidP="003731D3">
      <w:pPr>
        <w:pStyle w:val="afd"/>
        <w:spacing w:line="360" w:lineRule="auto"/>
        <w:jc w:val="center"/>
        <w:outlineLvl w:val="0"/>
        <w:rPr>
          <w:rFonts w:ascii="Times New Roman" w:hAnsi="Times New Roman"/>
          <w:sz w:val="28"/>
        </w:rPr>
      </w:pPr>
    </w:p>
    <w:p w14:paraId="5D465E8F" w14:textId="77777777" w:rsidR="003731D3" w:rsidRDefault="003731D3" w:rsidP="003731D3">
      <w:pPr>
        <w:pStyle w:val="afd"/>
        <w:spacing w:line="360" w:lineRule="auto"/>
        <w:outlineLvl w:val="0"/>
        <w:rPr>
          <w:rFonts w:ascii="Times New Roman" w:hAnsi="Times New Roman"/>
          <w:sz w:val="28"/>
        </w:rPr>
      </w:pPr>
      <w:r>
        <w:rPr>
          <w:rFonts w:ascii="Times New Roman" w:hAnsi="Times New Roman"/>
          <w:sz w:val="28"/>
        </w:rPr>
        <w:t>СПИСОК УСЛОВНЫХ СОКРАЩЕНИЙ……………………………………….7</w:t>
      </w:r>
    </w:p>
    <w:p w14:paraId="6FA68982" w14:textId="77777777" w:rsidR="003731D3" w:rsidRDefault="003731D3" w:rsidP="003731D3">
      <w:pPr>
        <w:pStyle w:val="afd"/>
        <w:spacing w:line="360" w:lineRule="auto"/>
        <w:rPr>
          <w:rFonts w:ascii="Times New Roman" w:hAnsi="Times New Roman"/>
          <w:sz w:val="28"/>
        </w:rPr>
      </w:pPr>
      <w:r>
        <w:rPr>
          <w:rFonts w:ascii="Times New Roman" w:hAnsi="Times New Roman"/>
          <w:sz w:val="28"/>
        </w:rPr>
        <w:t>ВВЕДЕНИЕ. ……………………………………………………………….……...8</w:t>
      </w:r>
    </w:p>
    <w:p w14:paraId="62F64034" w14:textId="77777777" w:rsidR="003731D3" w:rsidRDefault="003731D3" w:rsidP="003731D3">
      <w:pPr>
        <w:pStyle w:val="afd"/>
        <w:spacing w:line="360" w:lineRule="auto"/>
        <w:rPr>
          <w:rFonts w:ascii="Times New Roman" w:hAnsi="Times New Roman"/>
          <w:sz w:val="28"/>
        </w:rPr>
      </w:pPr>
      <w:r>
        <w:rPr>
          <w:rFonts w:ascii="Times New Roman" w:hAnsi="Times New Roman"/>
          <w:sz w:val="28"/>
        </w:rPr>
        <w:t>ГЛАВА 1. Современные представления о фармакологической коррекции воспаления и боли (обзор литературы)……………………………….………..15</w:t>
      </w:r>
    </w:p>
    <w:p w14:paraId="1C09EE06" w14:textId="77777777" w:rsidR="003731D3" w:rsidRDefault="003731D3" w:rsidP="003731D3">
      <w:pPr>
        <w:pStyle w:val="afd"/>
        <w:spacing w:line="360" w:lineRule="auto"/>
        <w:rPr>
          <w:rFonts w:ascii="Times New Roman" w:hAnsi="Times New Roman"/>
          <w:sz w:val="28"/>
        </w:rPr>
      </w:pPr>
      <w:r>
        <w:rPr>
          <w:rFonts w:ascii="Times New Roman" w:hAnsi="Times New Roman"/>
          <w:sz w:val="28"/>
        </w:rPr>
        <w:t>1.1. Фармакологический анализ НПВС, применяющихся при ревматоидных заболеваниях: терапевтические и побочные эффекты………………….…….15</w:t>
      </w:r>
    </w:p>
    <w:p w14:paraId="43FD1B92" w14:textId="77777777" w:rsidR="003731D3" w:rsidRDefault="003731D3" w:rsidP="003731D3">
      <w:pPr>
        <w:pStyle w:val="afd"/>
        <w:spacing w:line="360" w:lineRule="auto"/>
        <w:rPr>
          <w:rFonts w:ascii="Times New Roman" w:hAnsi="Times New Roman"/>
          <w:sz w:val="28"/>
        </w:rPr>
      </w:pPr>
      <w:r>
        <w:rPr>
          <w:rFonts w:ascii="Times New Roman" w:hAnsi="Times New Roman"/>
          <w:sz w:val="28"/>
        </w:rPr>
        <w:t>1.2. Роль «непростагландиновых» механизмов, в том числе процессов перекисного окисления липидов, в  реализации аналгетического и противовоспалительного эффектов НПВС……………………………...……..29</w:t>
      </w:r>
    </w:p>
    <w:p w14:paraId="60177D23" w14:textId="77777777" w:rsidR="003731D3" w:rsidRPr="00001E33" w:rsidRDefault="003731D3" w:rsidP="003731D3">
      <w:pPr>
        <w:spacing w:line="360" w:lineRule="auto"/>
        <w:jc w:val="both"/>
        <w:rPr>
          <w:sz w:val="28"/>
          <w:szCs w:val="28"/>
        </w:rPr>
      </w:pPr>
      <w:r>
        <w:rPr>
          <w:sz w:val="28"/>
        </w:rPr>
        <w:t xml:space="preserve">1.3. </w:t>
      </w:r>
      <w:r w:rsidRPr="00001E33">
        <w:rPr>
          <w:sz w:val="28"/>
          <w:szCs w:val="28"/>
        </w:rPr>
        <w:t>Современные представления о механизме наиболее опасного эффекта Н</w:t>
      </w:r>
      <w:r>
        <w:rPr>
          <w:sz w:val="28"/>
          <w:szCs w:val="28"/>
        </w:rPr>
        <w:t>ПВС</w:t>
      </w:r>
      <w:r w:rsidRPr="00001E33">
        <w:rPr>
          <w:sz w:val="28"/>
          <w:szCs w:val="28"/>
        </w:rPr>
        <w:t xml:space="preserve"> </w:t>
      </w:r>
      <w:r>
        <w:rPr>
          <w:sz w:val="28"/>
          <w:szCs w:val="28"/>
        </w:rPr>
        <w:t>–</w:t>
      </w:r>
      <w:r w:rsidRPr="00001E33">
        <w:rPr>
          <w:sz w:val="28"/>
          <w:szCs w:val="28"/>
        </w:rPr>
        <w:t xml:space="preserve"> гастродуденотоксичости</w:t>
      </w:r>
      <w:r>
        <w:rPr>
          <w:sz w:val="28"/>
          <w:szCs w:val="28"/>
        </w:rPr>
        <w:t>………………………………………...…….41</w:t>
      </w:r>
    </w:p>
    <w:p w14:paraId="0028A466" w14:textId="77777777" w:rsidR="003731D3" w:rsidRDefault="003731D3" w:rsidP="003731D3">
      <w:pPr>
        <w:pStyle w:val="afd"/>
        <w:spacing w:line="360" w:lineRule="auto"/>
        <w:jc w:val="both"/>
        <w:rPr>
          <w:rFonts w:ascii="Times New Roman" w:hAnsi="Times New Roman"/>
          <w:sz w:val="28"/>
        </w:rPr>
      </w:pPr>
      <w:r>
        <w:rPr>
          <w:rFonts w:ascii="Times New Roman" w:hAnsi="Times New Roman"/>
          <w:sz w:val="28"/>
        </w:rPr>
        <w:t>1.4. Хондротоксичные свойства НПВС</w:t>
      </w:r>
      <w:r w:rsidRPr="00536BA7">
        <w:rPr>
          <w:rFonts w:ascii="Times New Roman" w:hAnsi="Times New Roman"/>
          <w:sz w:val="28"/>
        </w:rPr>
        <w:t xml:space="preserve"> </w:t>
      </w:r>
      <w:r>
        <w:rPr>
          <w:rFonts w:ascii="Times New Roman" w:hAnsi="Times New Roman"/>
          <w:sz w:val="28"/>
        </w:rPr>
        <w:t>и возможные пути их коррекции.….58</w:t>
      </w:r>
    </w:p>
    <w:p w14:paraId="32379A1F" w14:textId="77777777" w:rsidR="003731D3" w:rsidRDefault="003731D3" w:rsidP="003731D3">
      <w:pPr>
        <w:pStyle w:val="afd"/>
        <w:spacing w:line="360" w:lineRule="auto"/>
        <w:jc w:val="both"/>
        <w:outlineLvl w:val="0"/>
        <w:rPr>
          <w:rFonts w:ascii="Times New Roman" w:hAnsi="Times New Roman"/>
          <w:sz w:val="28"/>
        </w:rPr>
      </w:pPr>
      <w:r>
        <w:rPr>
          <w:rFonts w:ascii="Times New Roman" w:hAnsi="Times New Roman"/>
          <w:sz w:val="28"/>
        </w:rPr>
        <w:t>ГЛАВА 2.</w:t>
      </w:r>
      <w:r w:rsidRPr="00844B50">
        <w:rPr>
          <w:rFonts w:ascii="Times New Roman" w:hAnsi="Times New Roman"/>
          <w:sz w:val="28"/>
        </w:rPr>
        <w:t xml:space="preserve"> </w:t>
      </w:r>
      <w:r>
        <w:rPr>
          <w:rFonts w:ascii="Times New Roman" w:hAnsi="Times New Roman"/>
          <w:sz w:val="28"/>
        </w:rPr>
        <w:t>Материалы и методы исследования………………………………..67</w:t>
      </w:r>
    </w:p>
    <w:p w14:paraId="1A207287" w14:textId="77777777" w:rsidR="003731D3" w:rsidRDefault="003731D3" w:rsidP="003731D3">
      <w:pPr>
        <w:pStyle w:val="afd"/>
        <w:spacing w:line="360" w:lineRule="auto"/>
        <w:jc w:val="both"/>
        <w:outlineLvl w:val="0"/>
        <w:rPr>
          <w:rFonts w:ascii="Times New Roman" w:hAnsi="Times New Roman"/>
          <w:sz w:val="28"/>
        </w:rPr>
      </w:pPr>
      <w:r>
        <w:rPr>
          <w:rFonts w:ascii="Times New Roman" w:hAnsi="Times New Roman"/>
          <w:sz w:val="28"/>
        </w:rPr>
        <w:t>2.1. Объекты исследования……………………………………………………...67</w:t>
      </w:r>
    </w:p>
    <w:p w14:paraId="69D6700B" w14:textId="77777777" w:rsidR="003731D3" w:rsidRDefault="003731D3" w:rsidP="003731D3">
      <w:pPr>
        <w:spacing w:line="360" w:lineRule="auto"/>
        <w:jc w:val="both"/>
        <w:rPr>
          <w:sz w:val="28"/>
        </w:rPr>
      </w:pPr>
      <w:r>
        <w:rPr>
          <w:sz w:val="28"/>
        </w:rPr>
        <w:t>2.1.1. Характеристика животных, использованных в экспериментах………..67</w:t>
      </w:r>
    </w:p>
    <w:p w14:paraId="62954F61" w14:textId="77777777" w:rsidR="003731D3" w:rsidRDefault="003731D3" w:rsidP="003731D3">
      <w:pPr>
        <w:spacing w:line="360" w:lineRule="auto"/>
        <w:jc w:val="both"/>
        <w:rPr>
          <w:sz w:val="28"/>
        </w:rPr>
      </w:pPr>
      <w:r>
        <w:rPr>
          <w:sz w:val="28"/>
        </w:rPr>
        <w:t>2.1.2. Препараты…………………………………………………………………67</w:t>
      </w:r>
    </w:p>
    <w:p w14:paraId="15131FF9" w14:textId="77777777" w:rsidR="003731D3" w:rsidRDefault="003731D3" w:rsidP="003731D3">
      <w:pPr>
        <w:spacing w:line="360" w:lineRule="auto"/>
        <w:jc w:val="both"/>
        <w:rPr>
          <w:sz w:val="28"/>
        </w:rPr>
      </w:pPr>
      <w:r>
        <w:rPr>
          <w:sz w:val="28"/>
        </w:rPr>
        <w:t>2.2. Токсикологические методы исследования………………………………...68</w:t>
      </w:r>
    </w:p>
    <w:p w14:paraId="19BE3DDE" w14:textId="77777777" w:rsidR="003731D3" w:rsidRDefault="003731D3" w:rsidP="003731D3">
      <w:pPr>
        <w:spacing w:line="360" w:lineRule="auto"/>
        <w:jc w:val="both"/>
        <w:rPr>
          <w:sz w:val="28"/>
        </w:rPr>
      </w:pPr>
      <w:r>
        <w:rPr>
          <w:sz w:val="28"/>
        </w:rPr>
        <w:t>2.3. Метод исследования двигательно-исследовательской реакции, эмоциональной активности у крыс в тесте «открытое поле» и блиц-тестах...69</w:t>
      </w:r>
    </w:p>
    <w:p w14:paraId="32584025" w14:textId="77777777" w:rsidR="003731D3" w:rsidRDefault="003731D3" w:rsidP="003731D3">
      <w:pPr>
        <w:spacing w:line="360" w:lineRule="auto"/>
        <w:jc w:val="both"/>
        <w:rPr>
          <w:sz w:val="28"/>
        </w:rPr>
      </w:pPr>
      <w:r>
        <w:rPr>
          <w:sz w:val="28"/>
        </w:rPr>
        <w:t>2.4. Биохимические методы анализа……………………………………………71</w:t>
      </w:r>
    </w:p>
    <w:p w14:paraId="7EA1A4C1" w14:textId="77777777" w:rsidR="003731D3" w:rsidRDefault="003731D3" w:rsidP="003731D3">
      <w:pPr>
        <w:spacing w:line="360" w:lineRule="auto"/>
        <w:ind w:left="720" w:hanging="720"/>
        <w:jc w:val="both"/>
        <w:rPr>
          <w:sz w:val="28"/>
        </w:rPr>
      </w:pPr>
      <w:r>
        <w:rPr>
          <w:sz w:val="28"/>
        </w:rPr>
        <w:lastRenderedPageBreak/>
        <w:t>2.5. Гематологический анализ крови……………………………………….......76</w:t>
      </w:r>
    </w:p>
    <w:p w14:paraId="1A3A6DBC" w14:textId="77777777" w:rsidR="003731D3" w:rsidRDefault="003731D3" w:rsidP="003731D3">
      <w:pPr>
        <w:spacing w:line="360" w:lineRule="auto"/>
        <w:ind w:left="720" w:hanging="720"/>
        <w:jc w:val="both"/>
        <w:rPr>
          <w:bCs/>
          <w:sz w:val="28"/>
        </w:rPr>
      </w:pPr>
      <w:r>
        <w:rPr>
          <w:sz w:val="28"/>
        </w:rPr>
        <w:t xml:space="preserve">2.6. </w:t>
      </w:r>
      <w:r>
        <w:rPr>
          <w:bCs/>
          <w:sz w:val="28"/>
        </w:rPr>
        <w:t>Способ моделирования адъювантного артрита……………………….......77</w:t>
      </w:r>
    </w:p>
    <w:p w14:paraId="4E90953F" w14:textId="77777777" w:rsidR="003731D3" w:rsidRDefault="003731D3" w:rsidP="003731D3">
      <w:pPr>
        <w:spacing w:line="360" w:lineRule="auto"/>
        <w:ind w:left="720" w:hanging="720"/>
        <w:jc w:val="both"/>
        <w:rPr>
          <w:sz w:val="28"/>
        </w:rPr>
      </w:pPr>
      <w:r>
        <w:rPr>
          <w:bCs/>
          <w:sz w:val="28"/>
        </w:rPr>
        <w:t>2.7. Способ моделирования остеоартроза………………………………….......78</w:t>
      </w:r>
    </w:p>
    <w:p w14:paraId="1BBA6476" w14:textId="77777777" w:rsidR="003731D3" w:rsidRDefault="003731D3" w:rsidP="003731D3">
      <w:pPr>
        <w:spacing w:line="360" w:lineRule="auto"/>
        <w:ind w:left="720" w:hanging="720"/>
        <w:jc w:val="both"/>
        <w:rPr>
          <w:bCs/>
          <w:sz w:val="28"/>
          <w:szCs w:val="28"/>
        </w:rPr>
      </w:pPr>
      <w:r>
        <w:rPr>
          <w:sz w:val="28"/>
        </w:rPr>
        <w:t xml:space="preserve">2.8. </w:t>
      </w:r>
      <w:r>
        <w:rPr>
          <w:bCs/>
          <w:sz w:val="28"/>
          <w:szCs w:val="28"/>
        </w:rPr>
        <w:t>Методы макроскопического анализа строения суставов………………...78</w:t>
      </w:r>
    </w:p>
    <w:p w14:paraId="58ACBCC9" w14:textId="77777777" w:rsidR="003731D3" w:rsidRDefault="003731D3" w:rsidP="003731D3">
      <w:pPr>
        <w:spacing w:line="360" w:lineRule="auto"/>
        <w:ind w:left="720" w:hanging="720"/>
        <w:jc w:val="both"/>
        <w:rPr>
          <w:bCs/>
          <w:sz w:val="28"/>
          <w:szCs w:val="28"/>
        </w:rPr>
      </w:pPr>
      <w:r>
        <w:rPr>
          <w:bCs/>
          <w:sz w:val="28"/>
          <w:szCs w:val="28"/>
        </w:rPr>
        <w:t>2.9. Методика изучения противовоспалительной активности препаратов…..78</w:t>
      </w:r>
    </w:p>
    <w:p w14:paraId="75D35484" w14:textId="77777777" w:rsidR="003731D3" w:rsidRDefault="003731D3" w:rsidP="003731D3">
      <w:pPr>
        <w:spacing w:line="360" w:lineRule="auto"/>
        <w:ind w:left="720" w:hanging="720"/>
        <w:jc w:val="both"/>
        <w:rPr>
          <w:bCs/>
          <w:sz w:val="28"/>
          <w:szCs w:val="28"/>
        </w:rPr>
      </w:pPr>
      <w:r>
        <w:rPr>
          <w:bCs/>
          <w:sz w:val="28"/>
          <w:szCs w:val="28"/>
        </w:rPr>
        <w:t>2.10. Методика исследования анальгетических свойств препаратов………...79</w:t>
      </w:r>
    </w:p>
    <w:p w14:paraId="475E4291" w14:textId="77777777" w:rsidR="003731D3" w:rsidRPr="006F696C" w:rsidRDefault="003731D3" w:rsidP="003731D3">
      <w:pPr>
        <w:pStyle w:val="24"/>
        <w:spacing w:after="0" w:line="360" w:lineRule="auto"/>
        <w:ind w:left="0"/>
        <w:jc w:val="both"/>
        <w:rPr>
          <w:szCs w:val="28"/>
        </w:rPr>
      </w:pPr>
      <w:r w:rsidRPr="007F0C91">
        <w:rPr>
          <w:szCs w:val="28"/>
        </w:rPr>
        <w:t>2.10.1</w:t>
      </w:r>
      <w:r>
        <w:t xml:space="preserve">. </w:t>
      </w:r>
      <w:r w:rsidRPr="006F696C">
        <w:rPr>
          <w:szCs w:val="28"/>
        </w:rPr>
        <w:t>Методика изучения анальгетической активности препаратов</w:t>
      </w:r>
    </w:p>
    <w:p w14:paraId="062C7CD6" w14:textId="77777777" w:rsidR="003731D3" w:rsidRDefault="003731D3" w:rsidP="003731D3">
      <w:pPr>
        <w:pStyle w:val="afffffffa"/>
        <w:rPr>
          <w:szCs w:val="28"/>
        </w:rPr>
      </w:pPr>
      <w:r>
        <w:rPr>
          <w:szCs w:val="28"/>
        </w:rPr>
        <w:t>на модели электроболевого раздражения……………………………………...79</w:t>
      </w:r>
    </w:p>
    <w:p w14:paraId="73BDCE25" w14:textId="77777777" w:rsidR="003731D3" w:rsidRDefault="003731D3" w:rsidP="003731D3">
      <w:pPr>
        <w:pStyle w:val="afffffffa"/>
        <w:rPr>
          <w:szCs w:val="28"/>
        </w:rPr>
      </w:pPr>
      <w:r w:rsidRPr="00F342AE">
        <w:rPr>
          <w:szCs w:val="28"/>
        </w:rPr>
        <w:t>2.10.</w:t>
      </w:r>
      <w:r>
        <w:rPr>
          <w:szCs w:val="28"/>
        </w:rPr>
        <w:t>2</w:t>
      </w:r>
      <w:r w:rsidRPr="00F342AE">
        <w:rPr>
          <w:szCs w:val="28"/>
        </w:rPr>
        <w:t>.</w:t>
      </w:r>
      <w:r>
        <w:rPr>
          <w:szCs w:val="28"/>
        </w:rPr>
        <w:t xml:space="preserve"> Моделирование состояния острой боли………………………………..80</w:t>
      </w:r>
    </w:p>
    <w:p w14:paraId="539A4851" w14:textId="77777777" w:rsidR="003731D3" w:rsidRPr="006F696C" w:rsidRDefault="003731D3" w:rsidP="003731D3">
      <w:pPr>
        <w:pStyle w:val="24"/>
        <w:spacing w:after="0" w:line="360" w:lineRule="auto"/>
        <w:ind w:left="0"/>
        <w:jc w:val="both"/>
        <w:rPr>
          <w:szCs w:val="28"/>
        </w:rPr>
      </w:pPr>
      <w:r w:rsidRPr="006F696C">
        <w:rPr>
          <w:szCs w:val="28"/>
        </w:rPr>
        <w:t>2.10.</w:t>
      </w:r>
      <w:r>
        <w:rPr>
          <w:szCs w:val="28"/>
        </w:rPr>
        <w:t>3</w:t>
      </w:r>
      <w:r w:rsidRPr="006F696C">
        <w:rPr>
          <w:szCs w:val="28"/>
        </w:rPr>
        <w:t xml:space="preserve">. </w:t>
      </w:r>
      <w:r>
        <w:rPr>
          <w:szCs w:val="28"/>
        </w:rPr>
        <w:t>Методика исследования</w:t>
      </w:r>
      <w:r w:rsidRPr="006F696C">
        <w:rPr>
          <w:szCs w:val="28"/>
        </w:rPr>
        <w:t xml:space="preserve"> анальг</w:t>
      </w:r>
      <w:r>
        <w:rPr>
          <w:szCs w:val="28"/>
        </w:rPr>
        <w:t>етических свойств препаратов на</w:t>
      </w:r>
    </w:p>
    <w:p w14:paraId="60D53466" w14:textId="77777777" w:rsidR="003731D3" w:rsidRDefault="003731D3" w:rsidP="003731D3">
      <w:pPr>
        <w:pStyle w:val="24"/>
        <w:spacing w:after="0" w:line="360" w:lineRule="auto"/>
        <w:ind w:left="0"/>
        <w:jc w:val="both"/>
        <w:rPr>
          <w:szCs w:val="28"/>
        </w:rPr>
      </w:pPr>
      <w:r w:rsidRPr="006F696C">
        <w:rPr>
          <w:szCs w:val="28"/>
        </w:rPr>
        <w:t>модели отдергивания хвоста (тепловая иммерсия)…</w:t>
      </w:r>
      <w:r>
        <w:rPr>
          <w:szCs w:val="28"/>
        </w:rPr>
        <w:t>……………….….</w:t>
      </w:r>
      <w:r w:rsidRPr="006F696C">
        <w:rPr>
          <w:szCs w:val="28"/>
        </w:rPr>
        <w:t>…</w:t>
      </w:r>
      <w:r>
        <w:rPr>
          <w:szCs w:val="28"/>
        </w:rPr>
        <w:t>…..80</w:t>
      </w:r>
    </w:p>
    <w:p w14:paraId="6E481940" w14:textId="77777777" w:rsidR="003731D3" w:rsidRPr="006F696C" w:rsidRDefault="003731D3" w:rsidP="003731D3">
      <w:pPr>
        <w:pStyle w:val="24"/>
        <w:spacing w:after="0" w:line="360" w:lineRule="auto"/>
        <w:ind w:left="0"/>
        <w:jc w:val="both"/>
        <w:rPr>
          <w:szCs w:val="28"/>
        </w:rPr>
      </w:pPr>
      <w:r>
        <w:rPr>
          <w:szCs w:val="28"/>
        </w:rPr>
        <w:t>2.10.4. Моделирование висцеральной боли (уксуснокислые корчи)……………………………………………………………………………..80</w:t>
      </w:r>
    </w:p>
    <w:p w14:paraId="5EFD912D" w14:textId="77777777" w:rsidR="003731D3" w:rsidRPr="006F696C" w:rsidRDefault="003731D3" w:rsidP="003731D3">
      <w:pPr>
        <w:pStyle w:val="24"/>
        <w:spacing w:after="0" w:line="360" w:lineRule="auto"/>
        <w:ind w:left="0"/>
        <w:rPr>
          <w:szCs w:val="28"/>
        </w:rPr>
      </w:pPr>
      <w:r w:rsidRPr="006F696C">
        <w:rPr>
          <w:szCs w:val="28"/>
        </w:rPr>
        <w:t>2.11. Исследование ульцерогенн</w:t>
      </w:r>
      <w:r>
        <w:rPr>
          <w:szCs w:val="28"/>
        </w:rPr>
        <w:t>ых свойств препаратов……………………...81</w:t>
      </w:r>
    </w:p>
    <w:p w14:paraId="40B75EF6" w14:textId="77777777" w:rsidR="003731D3" w:rsidRDefault="003731D3" w:rsidP="003731D3">
      <w:pPr>
        <w:spacing w:line="360" w:lineRule="auto"/>
        <w:jc w:val="both"/>
        <w:rPr>
          <w:bCs/>
          <w:sz w:val="28"/>
          <w:szCs w:val="28"/>
        </w:rPr>
      </w:pPr>
      <w:r w:rsidRPr="006F696C">
        <w:rPr>
          <w:bCs/>
          <w:sz w:val="28"/>
          <w:szCs w:val="28"/>
        </w:rPr>
        <w:t>2.12. Морфологические методы исследования</w:t>
      </w:r>
      <w:r>
        <w:rPr>
          <w:bCs/>
          <w:sz w:val="28"/>
          <w:szCs w:val="28"/>
        </w:rPr>
        <w:t>………………………….……..82</w:t>
      </w:r>
    </w:p>
    <w:p w14:paraId="55C2E79F" w14:textId="77777777" w:rsidR="003731D3" w:rsidRDefault="003731D3" w:rsidP="003731D3">
      <w:pPr>
        <w:spacing w:line="360" w:lineRule="auto"/>
        <w:jc w:val="both"/>
        <w:rPr>
          <w:bCs/>
          <w:sz w:val="28"/>
          <w:szCs w:val="28"/>
        </w:rPr>
      </w:pPr>
      <w:r>
        <w:rPr>
          <w:bCs/>
          <w:sz w:val="28"/>
        </w:rPr>
        <w:t>2.13. Методы изучения эмбриотоксичности и тератогенности препарата…..83</w:t>
      </w:r>
    </w:p>
    <w:p w14:paraId="313C99F3" w14:textId="77777777" w:rsidR="003731D3" w:rsidRDefault="003731D3" w:rsidP="003731D3">
      <w:pPr>
        <w:spacing w:line="360" w:lineRule="auto"/>
        <w:jc w:val="both"/>
        <w:rPr>
          <w:bCs/>
          <w:sz w:val="28"/>
        </w:rPr>
      </w:pPr>
      <w:r>
        <w:rPr>
          <w:bCs/>
          <w:sz w:val="28"/>
        </w:rPr>
        <w:t>2.14. Методы исследования иммуннотоксичности препаратов………………86</w:t>
      </w:r>
    </w:p>
    <w:p w14:paraId="7CEADB49" w14:textId="77777777" w:rsidR="003731D3" w:rsidRPr="00225DD1" w:rsidRDefault="003731D3" w:rsidP="003731D3">
      <w:pPr>
        <w:spacing w:line="360" w:lineRule="auto"/>
        <w:jc w:val="both"/>
        <w:rPr>
          <w:bCs/>
          <w:sz w:val="28"/>
          <w:szCs w:val="28"/>
        </w:rPr>
      </w:pPr>
      <w:r>
        <w:rPr>
          <w:bCs/>
          <w:sz w:val="28"/>
        </w:rPr>
        <w:t xml:space="preserve">2.15. </w:t>
      </w:r>
      <w:r>
        <w:rPr>
          <w:bCs/>
          <w:sz w:val="28"/>
          <w:szCs w:val="28"/>
        </w:rPr>
        <w:t>Методы проведения теоретических квантово-химических расчетов…..88</w:t>
      </w:r>
    </w:p>
    <w:p w14:paraId="58EB81D2" w14:textId="77777777" w:rsidR="003731D3" w:rsidRDefault="003731D3" w:rsidP="003731D3">
      <w:pPr>
        <w:spacing w:line="360" w:lineRule="auto"/>
        <w:jc w:val="both"/>
        <w:rPr>
          <w:sz w:val="28"/>
        </w:rPr>
      </w:pPr>
      <w:r w:rsidRPr="006F696C">
        <w:rPr>
          <w:sz w:val="28"/>
          <w:szCs w:val="28"/>
        </w:rPr>
        <w:t>2.1</w:t>
      </w:r>
      <w:r>
        <w:rPr>
          <w:sz w:val="28"/>
          <w:szCs w:val="28"/>
        </w:rPr>
        <w:t>6</w:t>
      </w:r>
      <w:r w:rsidRPr="006F696C">
        <w:rPr>
          <w:sz w:val="28"/>
          <w:szCs w:val="28"/>
        </w:rPr>
        <w:t>. Методы статистической обработки  результатов………</w:t>
      </w:r>
      <w:r>
        <w:rPr>
          <w:sz w:val="28"/>
          <w:szCs w:val="28"/>
        </w:rPr>
        <w:t>……..…...</w:t>
      </w:r>
      <w:r>
        <w:rPr>
          <w:sz w:val="28"/>
        </w:rPr>
        <w:t>…….89</w:t>
      </w:r>
    </w:p>
    <w:p w14:paraId="5DE02A55" w14:textId="77777777" w:rsidR="003731D3" w:rsidRDefault="003731D3" w:rsidP="003731D3">
      <w:pPr>
        <w:pStyle w:val="afd"/>
        <w:spacing w:line="360" w:lineRule="auto"/>
        <w:jc w:val="both"/>
        <w:rPr>
          <w:rFonts w:ascii="Times New Roman" w:hAnsi="Times New Roman"/>
          <w:sz w:val="28"/>
        </w:rPr>
      </w:pPr>
      <w:r w:rsidRPr="00156951">
        <w:rPr>
          <w:rFonts w:ascii="Times New Roman" w:hAnsi="Times New Roman"/>
          <w:sz w:val="28"/>
        </w:rPr>
        <w:t>ГЛАВА 3. Влияние НПВС – представителей разных групп, а также их комбинаций с антиоксидантами и хондропротекторами на болевую чувствительность животных</w:t>
      </w:r>
      <w:r>
        <w:rPr>
          <w:rFonts w:ascii="Times New Roman" w:hAnsi="Times New Roman"/>
          <w:sz w:val="28"/>
        </w:rPr>
        <w:t xml:space="preserve"> и воспаление………………….….……………...90</w:t>
      </w:r>
    </w:p>
    <w:p w14:paraId="7BC4DEEF" w14:textId="77777777" w:rsidR="003731D3" w:rsidRPr="00817CFE" w:rsidRDefault="003731D3" w:rsidP="003731D3">
      <w:pPr>
        <w:pStyle w:val="afd"/>
        <w:spacing w:line="360" w:lineRule="auto"/>
        <w:jc w:val="both"/>
        <w:rPr>
          <w:rFonts w:ascii="Times New Roman" w:hAnsi="Times New Roman"/>
          <w:sz w:val="28"/>
        </w:rPr>
      </w:pPr>
      <w:r w:rsidRPr="00817CFE">
        <w:rPr>
          <w:rFonts w:ascii="Times New Roman" w:hAnsi="Times New Roman"/>
          <w:sz w:val="28"/>
        </w:rPr>
        <w:t xml:space="preserve">3.1. </w:t>
      </w:r>
      <w:r>
        <w:rPr>
          <w:rFonts w:ascii="Times New Roman" w:hAnsi="Times New Roman"/>
          <w:sz w:val="28"/>
        </w:rPr>
        <w:t>Аналгетическая активность НПВС</w:t>
      </w:r>
      <w:r w:rsidRPr="00817CFE">
        <w:rPr>
          <w:rFonts w:ascii="Times New Roman" w:hAnsi="Times New Roman"/>
          <w:sz w:val="28"/>
        </w:rPr>
        <w:t xml:space="preserve"> и их рациональных комбинаций на модели электроболевого раздражения корня хвоста крыс………</w:t>
      </w:r>
      <w:r>
        <w:rPr>
          <w:rFonts w:ascii="Times New Roman" w:hAnsi="Times New Roman"/>
          <w:sz w:val="28"/>
        </w:rPr>
        <w:t>……………………………………………………….………………90</w:t>
      </w:r>
    </w:p>
    <w:p w14:paraId="4AA971C8" w14:textId="77777777" w:rsidR="003731D3" w:rsidRDefault="003731D3" w:rsidP="003731D3">
      <w:pPr>
        <w:pStyle w:val="afd"/>
        <w:spacing w:line="360" w:lineRule="auto"/>
        <w:jc w:val="both"/>
        <w:rPr>
          <w:rFonts w:ascii="Times New Roman" w:hAnsi="Times New Roman"/>
          <w:sz w:val="28"/>
        </w:rPr>
      </w:pPr>
      <w:r>
        <w:rPr>
          <w:rFonts w:ascii="Times New Roman" w:hAnsi="Times New Roman"/>
          <w:sz w:val="28"/>
        </w:rPr>
        <w:t>3.1.1. Центральный компонент аналгетического действия НПВС…….……..90</w:t>
      </w:r>
    </w:p>
    <w:p w14:paraId="617EE257" w14:textId="77777777" w:rsidR="003731D3" w:rsidRDefault="003731D3" w:rsidP="003731D3">
      <w:pPr>
        <w:pStyle w:val="afd"/>
        <w:spacing w:line="360" w:lineRule="auto"/>
        <w:jc w:val="both"/>
        <w:rPr>
          <w:rFonts w:ascii="Times New Roman" w:hAnsi="Times New Roman"/>
          <w:sz w:val="28"/>
        </w:rPr>
      </w:pPr>
      <w:r>
        <w:rPr>
          <w:rFonts w:ascii="Times New Roman" w:hAnsi="Times New Roman"/>
          <w:sz w:val="28"/>
        </w:rPr>
        <w:t>3.1.2. Дозозависимая антиноцицептивная  активность антиоксидантов…….97</w:t>
      </w:r>
    </w:p>
    <w:p w14:paraId="5BBE17E5" w14:textId="77777777" w:rsidR="003731D3" w:rsidRDefault="003731D3" w:rsidP="003731D3">
      <w:pPr>
        <w:pStyle w:val="afd"/>
        <w:spacing w:line="360" w:lineRule="auto"/>
        <w:rPr>
          <w:rFonts w:ascii="Times New Roman" w:hAnsi="Times New Roman"/>
          <w:sz w:val="28"/>
        </w:rPr>
      </w:pPr>
      <w:r>
        <w:rPr>
          <w:rFonts w:ascii="Times New Roman" w:hAnsi="Times New Roman"/>
          <w:sz w:val="28"/>
        </w:rPr>
        <w:t>3.1.3. Рациональность одновременного применения НПВС с антиоксидантами, а также с хондропротекторами, в уменьшении болевой чувствительности у животных……………………………….………………..101</w:t>
      </w:r>
    </w:p>
    <w:p w14:paraId="26A78270" w14:textId="77777777" w:rsidR="003731D3" w:rsidRDefault="003731D3" w:rsidP="003731D3">
      <w:pPr>
        <w:pStyle w:val="afd"/>
        <w:spacing w:line="360" w:lineRule="auto"/>
        <w:rPr>
          <w:rFonts w:ascii="Times New Roman" w:hAnsi="Times New Roman"/>
          <w:sz w:val="28"/>
        </w:rPr>
      </w:pPr>
      <w:r w:rsidRPr="00817CFE">
        <w:rPr>
          <w:rFonts w:ascii="Times New Roman" w:hAnsi="Times New Roman"/>
          <w:sz w:val="28"/>
        </w:rPr>
        <w:lastRenderedPageBreak/>
        <w:t>3.2. Эффективность НПВС и их рациональных комбинаций, как болеутоляющих средств на модел</w:t>
      </w:r>
      <w:r>
        <w:rPr>
          <w:rFonts w:ascii="Times New Roman" w:hAnsi="Times New Roman"/>
          <w:sz w:val="28"/>
        </w:rPr>
        <w:t>и уксуснокислых корчей у мышей……...107</w:t>
      </w:r>
    </w:p>
    <w:p w14:paraId="0343B8CA" w14:textId="77777777" w:rsidR="003731D3" w:rsidRPr="00156951" w:rsidRDefault="003731D3" w:rsidP="003731D3">
      <w:pPr>
        <w:pStyle w:val="afd"/>
        <w:spacing w:line="360" w:lineRule="auto"/>
        <w:jc w:val="both"/>
        <w:rPr>
          <w:rFonts w:ascii="Times New Roman" w:hAnsi="Times New Roman"/>
          <w:sz w:val="28"/>
        </w:rPr>
      </w:pPr>
      <w:r>
        <w:rPr>
          <w:rFonts w:ascii="Times New Roman" w:hAnsi="Times New Roman"/>
          <w:sz w:val="28"/>
        </w:rPr>
        <w:t xml:space="preserve">3.3. </w:t>
      </w:r>
      <w:r w:rsidRPr="00156951">
        <w:rPr>
          <w:rFonts w:ascii="Times New Roman" w:hAnsi="Times New Roman"/>
          <w:sz w:val="28"/>
        </w:rPr>
        <w:t>Противовоспалительная активность НПВС и исследуемых комбинаций на экспериментальных моделях с использованием разных флогогенов…………………</w:t>
      </w:r>
      <w:r>
        <w:rPr>
          <w:rFonts w:ascii="Times New Roman" w:hAnsi="Times New Roman"/>
          <w:sz w:val="28"/>
        </w:rPr>
        <w:t>………………………………………….………..109</w:t>
      </w:r>
    </w:p>
    <w:p w14:paraId="5814D667" w14:textId="77777777" w:rsidR="003731D3" w:rsidRPr="00156951" w:rsidRDefault="003731D3" w:rsidP="003731D3">
      <w:pPr>
        <w:pStyle w:val="afd"/>
        <w:spacing w:line="360" w:lineRule="auto"/>
        <w:rPr>
          <w:rFonts w:ascii="Times New Roman" w:hAnsi="Times New Roman"/>
          <w:sz w:val="28"/>
        </w:rPr>
      </w:pPr>
      <w:r w:rsidRPr="00156951">
        <w:rPr>
          <w:rFonts w:ascii="Times New Roman" w:hAnsi="Times New Roman"/>
          <w:sz w:val="28"/>
        </w:rPr>
        <w:t xml:space="preserve">ГЛАВА </w:t>
      </w:r>
      <w:r>
        <w:rPr>
          <w:rFonts w:ascii="Times New Roman" w:hAnsi="Times New Roman"/>
          <w:sz w:val="28"/>
        </w:rPr>
        <w:t>4</w:t>
      </w:r>
      <w:r w:rsidRPr="00156951">
        <w:rPr>
          <w:rFonts w:ascii="Times New Roman" w:hAnsi="Times New Roman"/>
          <w:sz w:val="28"/>
        </w:rPr>
        <w:t>. Токсикологическая характеристика (острая и хроническая токсичность) комбинированного лекарственного средства, содержащего индометацин и тиотриазолин</w:t>
      </w:r>
      <w:r>
        <w:rPr>
          <w:rFonts w:ascii="Times New Roman" w:hAnsi="Times New Roman"/>
          <w:sz w:val="28"/>
        </w:rPr>
        <w:t>………………………………………………….118</w:t>
      </w:r>
    </w:p>
    <w:p w14:paraId="32721007" w14:textId="77777777" w:rsidR="003731D3" w:rsidRDefault="003731D3" w:rsidP="003731D3">
      <w:pPr>
        <w:pStyle w:val="afffffffa"/>
      </w:pPr>
      <w:r>
        <w:t>4</w:t>
      </w:r>
      <w:r w:rsidRPr="0042605F">
        <w:t>.1. Определение острой токсичности при внутрижелудочном введении препаратов мышам</w:t>
      </w:r>
      <w:r>
        <w:t>……………………………………………………………..118</w:t>
      </w:r>
    </w:p>
    <w:p w14:paraId="5CDDA885" w14:textId="77777777" w:rsidR="003731D3" w:rsidRPr="0042605F" w:rsidRDefault="003731D3" w:rsidP="003731D3">
      <w:pPr>
        <w:pStyle w:val="afffffffa"/>
      </w:pPr>
      <w:r>
        <w:t>4</w:t>
      </w:r>
      <w:r w:rsidRPr="0042605F">
        <w:t xml:space="preserve">.2. Хроническая токсичность комбинированного лекарственного средства и препарата сравнения – диклофенака натрия </w:t>
      </w:r>
      <w:r>
        <w:t>…………………..……………..120</w:t>
      </w:r>
    </w:p>
    <w:p w14:paraId="3E96D733" w14:textId="77777777" w:rsidR="003731D3" w:rsidRDefault="003731D3" w:rsidP="003731D3">
      <w:pPr>
        <w:spacing w:line="360" w:lineRule="auto"/>
        <w:jc w:val="both"/>
        <w:rPr>
          <w:bCs/>
          <w:sz w:val="28"/>
        </w:rPr>
      </w:pPr>
      <w:r>
        <w:rPr>
          <w:bCs/>
          <w:sz w:val="28"/>
        </w:rPr>
        <w:t>4.2.1. Общее наблюдение за животными……………………………………..120</w:t>
      </w:r>
    </w:p>
    <w:p w14:paraId="3BCA940C" w14:textId="77777777" w:rsidR="003731D3" w:rsidRPr="001B57DC" w:rsidRDefault="003731D3" w:rsidP="003731D3">
      <w:pPr>
        <w:pStyle w:val="afffffffa"/>
        <w:rPr>
          <w:bCs/>
        </w:rPr>
      </w:pPr>
      <w:r>
        <w:rPr>
          <w:bCs/>
        </w:rPr>
        <w:t>4</w:t>
      </w:r>
      <w:r w:rsidRPr="001B57DC">
        <w:rPr>
          <w:bCs/>
        </w:rPr>
        <w:t>.2.2. Влияние препаратов на эмоционально-поведенческую активность животных</w:t>
      </w:r>
      <w:r>
        <w:rPr>
          <w:bCs/>
        </w:rPr>
        <w:t>………………………………………………………………….…….122</w:t>
      </w:r>
    </w:p>
    <w:p w14:paraId="659E6600" w14:textId="77777777" w:rsidR="003731D3" w:rsidRDefault="003731D3" w:rsidP="003731D3">
      <w:pPr>
        <w:pStyle w:val="afffffffa"/>
      </w:pPr>
      <w:r>
        <w:t>4</w:t>
      </w:r>
      <w:r w:rsidRPr="001B57DC">
        <w:t>.2.2.1 Поведение животных в условиях «открытого поля»</w:t>
      </w:r>
      <w:r>
        <w:t>…………..…….122</w:t>
      </w:r>
    </w:p>
    <w:p w14:paraId="08BBFF72" w14:textId="77777777" w:rsidR="003731D3" w:rsidRDefault="003731D3" w:rsidP="003731D3">
      <w:pPr>
        <w:spacing w:line="360" w:lineRule="auto"/>
        <w:jc w:val="both"/>
        <w:rPr>
          <w:sz w:val="28"/>
          <w:szCs w:val="28"/>
        </w:rPr>
      </w:pPr>
      <w:r>
        <w:rPr>
          <w:sz w:val="28"/>
          <w:szCs w:val="28"/>
        </w:rPr>
        <w:t>4</w:t>
      </w:r>
      <w:r w:rsidRPr="007A6ADB">
        <w:rPr>
          <w:sz w:val="28"/>
          <w:szCs w:val="28"/>
        </w:rPr>
        <w:t>.2.</w:t>
      </w:r>
      <w:r>
        <w:rPr>
          <w:sz w:val="28"/>
          <w:szCs w:val="28"/>
        </w:rPr>
        <w:t>2.2.</w:t>
      </w:r>
      <w:r w:rsidRPr="007A6ADB">
        <w:rPr>
          <w:sz w:val="28"/>
          <w:szCs w:val="28"/>
        </w:rPr>
        <w:t xml:space="preserve"> Влияние индометацина, диклофенака, таблеток </w:t>
      </w:r>
      <w:r>
        <w:rPr>
          <w:sz w:val="28"/>
          <w:szCs w:val="28"/>
        </w:rPr>
        <w:t>индометацина с</w:t>
      </w:r>
      <w:r w:rsidRPr="007A6ADB">
        <w:rPr>
          <w:sz w:val="28"/>
          <w:szCs w:val="28"/>
        </w:rPr>
        <w:t xml:space="preserve"> тиотриазолин</w:t>
      </w:r>
      <w:r>
        <w:rPr>
          <w:sz w:val="28"/>
          <w:szCs w:val="28"/>
        </w:rPr>
        <w:t>ом</w:t>
      </w:r>
      <w:r w:rsidRPr="007A6ADB">
        <w:rPr>
          <w:sz w:val="28"/>
          <w:szCs w:val="28"/>
        </w:rPr>
        <w:t xml:space="preserve"> на продолжительность блиц-теста белых крыс</w:t>
      </w:r>
      <w:r>
        <w:rPr>
          <w:sz w:val="28"/>
          <w:szCs w:val="28"/>
        </w:rPr>
        <w:t>…………...124</w:t>
      </w:r>
    </w:p>
    <w:p w14:paraId="2F436C0A" w14:textId="77777777" w:rsidR="003731D3" w:rsidRDefault="003731D3" w:rsidP="003731D3">
      <w:pPr>
        <w:spacing w:line="360" w:lineRule="auto"/>
        <w:jc w:val="both"/>
        <w:rPr>
          <w:sz w:val="28"/>
          <w:szCs w:val="28"/>
        </w:rPr>
      </w:pPr>
      <w:r>
        <w:rPr>
          <w:sz w:val="28"/>
        </w:rPr>
        <w:t>4</w:t>
      </w:r>
      <w:r w:rsidRPr="007A6ADB">
        <w:rPr>
          <w:sz w:val="28"/>
        </w:rPr>
        <w:t xml:space="preserve">.2.2.3 </w:t>
      </w:r>
      <w:r w:rsidRPr="007A6ADB">
        <w:rPr>
          <w:sz w:val="28"/>
          <w:szCs w:val="28"/>
        </w:rPr>
        <w:t>Исследование миорелаксантных свойств индо</w:t>
      </w:r>
      <w:r>
        <w:rPr>
          <w:sz w:val="28"/>
          <w:szCs w:val="28"/>
        </w:rPr>
        <w:t xml:space="preserve">метацина, </w:t>
      </w:r>
      <w:r w:rsidRPr="007A6ADB">
        <w:rPr>
          <w:sz w:val="28"/>
          <w:szCs w:val="28"/>
        </w:rPr>
        <w:t xml:space="preserve">диклофенака, таблеток индометацина </w:t>
      </w:r>
      <w:r>
        <w:rPr>
          <w:sz w:val="28"/>
          <w:szCs w:val="28"/>
        </w:rPr>
        <w:t>с</w:t>
      </w:r>
      <w:r w:rsidRPr="007A6ADB">
        <w:rPr>
          <w:sz w:val="28"/>
          <w:szCs w:val="28"/>
        </w:rPr>
        <w:t xml:space="preserve"> тиотриазолин</w:t>
      </w:r>
      <w:r>
        <w:rPr>
          <w:sz w:val="28"/>
          <w:szCs w:val="28"/>
        </w:rPr>
        <w:t>ом</w:t>
      </w:r>
      <w:r w:rsidRPr="007A6ADB">
        <w:rPr>
          <w:sz w:val="28"/>
          <w:szCs w:val="28"/>
        </w:rPr>
        <w:t xml:space="preserve">. </w:t>
      </w:r>
      <w:r>
        <w:rPr>
          <w:sz w:val="28"/>
          <w:szCs w:val="28"/>
        </w:rPr>
        <w:t>………………………………….125</w:t>
      </w:r>
    </w:p>
    <w:p w14:paraId="48949B3E" w14:textId="77777777" w:rsidR="003731D3" w:rsidRDefault="003731D3" w:rsidP="003731D3">
      <w:pPr>
        <w:spacing w:line="360" w:lineRule="auto"/>
        <w:jc w:val="both"/>
        <w:rPr>
          <w:sz w:val="28"/>
        </w:rPr>
      </w:pPr>
      <w:r>
        <w:rPr>
          <w:sz w:val="28"/>
        </w:rPr>
        <w:t>4.2.3. Гематологический анализ крови………………………………….…….126</w:t>
      </w:r>
    </w:p>
    <w:p w14:paraId="08146AAD" w14:textId="77777777" w:rsidR="003731D3" w:rsidRDefault="003731D3" w:rsidP="003731D3">
      <w:pPr>
        <w:pStyle w:val="afffffffa"/>
        <w:rPr>
          <w:bCs/>
        </w:rPr>
      </w:pPr>
      <w:r>
        <w:rPr>
          <w:bCs/>
        </w:rPr>
        <w:t>4</w:t>
      </w:r>
      <w:r w:rsidRPr="00807516">
        <w:rPr>
          <w:bCs/>
        </w:rPr>
        <w:t>.2.4. Влияние препарата на плод (эмбритоксичность) и развитие в постнатальном периоде (тератогенность)</w:t>
      </w:r>
      <w:r>
        <w:rPr>
          <w:bCs/>
        </w:rPr>
        <w:t>…………………………….………127</w:t>
      </w:r>
    </w:p>
    <w:p w14:paraId="124D1776" w14:textId="77777777" w:rsidR="003731D3" w:rsidRDefault="003731D3" w:rsidP="003731D3">
      <w:pPr>
        <w:pStyle w:val="afffffffa"/>
        <w:rPr>
          <w:bCs/>
        </w:rPr>
      </w:pPr>
      <w:r>
        <w:rPr>
          <w:bCs/>
        </w:rPr>
        <w:t>4</w:t>
      </w:r>
      <w:r w:rsidRPr="00FD706B">
        <w:rPr>
          <w:bCs/>
        </w:rPr>
        <w:t>.2.5. Иммунологические свойства препарата</w:t>
      </w:r>
      <w:r>
        <w:rPr>
          <w:bCs/>
        </w:rPr>
        <w:t>…………………….….………132</w:t>
      </w:r>
    </w:p>
    <w:p w14:paraId="3289CE94" w14:textId="77777777" w:rsidR="003731D3" w:rsidRDefault="003731D3" w:rsidP="003731D3">
      <w:pPr>
        <w:overflowPunct w:val="0"/>
        <w:autoSpaceDE w:val="0"/>
        <w:autoSpaceDN w:val="0"/>
        <w:adjustRightInd w:val="0"/>
        <w:spacing w:line="360" w:lineRule="auto"/>
        <w:jc w:val="both"/>
        <w:textAlignment w:val="baseline"/>
        <w:rPr>
          <w:bCs/>
          <w:sz w:val="28"/>
        </w:rPr>
      </w:pPr>
      <w:r>
        <w:rPr>
          <w:bCs/>
          <w:sz w:val="28"/>
        </w:rPr>
        <w:t>4.2.6. Биохимический анализ крови и мочи при хроническом применении препарата………………………………………………………………………..134</w:t>
      </w:r>
    </w:p>
    <w:p w14:paraId="6BC6CCE5" w14:textId="77777777" w:rsidR="003731D3" w:rsidRDefault="003731D3" w:rsidP="003731D3">
      <w:pPr>
        <w:pStyle w:val="affffffffffffffffffff3"/>
        <w:ind w:left="0"/>
      </w:pPr>
      <w:r>
        <w:t>4</w:t>
      </w:r>
      <w:r w:rsidRPr="007A6ADB">
        <w:t>.2.6.1. Биохимические показатели крови и мочи, свидетельствующие о влиянии препаратов на работу почек</w:t>
      </w:r>
      <w:r>
        <w:t>…………………………………..……..134</w:t>
      </w:r>
    </w:p>
    <w:p w14:paraId="44AF51D2" w14:textId="77777777" w:rsidR="003731D3" w:rsidRDefault="003731D3" w:rsidP="003731D3">
      <w:pPr>
        <w:spacing w:line="360" w:lineRule="auto"/>
        <w:ind w:right="45"/>
        <w:rPr>
          <w:sz w:val="28"/>
          <w:szCs w:val="28"/>
        </w:rPr>
      </w:pPr>
      <w:r>
        <w:rPr>
          <w:sz w:val="28"/>
          <w:szCs w:val="28"/>
        </w:rPr>
        <w:t xml:space="preserve">4.2.6.2. </w:t>
      </w:r>
      <w:r w:rsidRPr="00AE7025">
        <w:rPr>
          <w:sz w:val="28"/>
          <w:szCs w:val="28"/>
        </w:rPr>
        <w:t>Биохими</w:t>
      </w:r>
      <w:r>
        <w:rPr>
          <w:sz w:val="28"/>
          <w:szCs w:val="28"/>
        </w:rPr>
        <w:t xml:space="preserve">ческие показатели крови и мочи, </w:t>
      </w:r>
      <w:r>
        <w:rPr>
          <w:sz w:val="28"/>
          <w:szCs w:val="28"/>
          <w:lang w:val="en-US"/>
        </w:rPr>
        <w:t>c</w:t>
      </w:r>
      <w:r w:rsidRPr="00AE7025">
        <w:rPr>
          <w:sz w:val="28"/>
          <w:szCs w:val="28"/>
        </w:rPr>
        <w:t>видетельствующие о влиянии</w:t>
      </w:r>
      <w:r>
        <w:rPr>
          <w:sz w:val="28"/>
          <w:szCs w:val="28"/>
        </w:rPr>
        <w:t xml:space="preserve"> препаратов на функционирование </w:t>
      </w:r>
      <w:r w:rsidRPr="00AE7025">
        <w:rPr>
          <w:sz w:val="28"/>
          <w:szCs w:val="28"/>
        </w:rPr>
        <w:t>печени</w:t>
      </w:r>
      <w:r>
        <w:rPr>
          <w:sz w:val="28"/>
          <w:szCs w:val="28"/>
        </w:rPr>
        <w:t>……….………………...137</w:t>
      </w:r>
    </w:p>
    <w:p w14:paraId="14E2BD08"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4</w:t>
      </w:r>
      <w:r w:rsidRPr="00AE7025">
        <w:rPr>
          <w:sz w:val="28"/>
          <w:szCs w:val="28"/>
        </w:rPr>
        <w:t>.2.6.3. Содержание в крови лактатдегидрогеназы (ЛДГ) при хроническом введении исследуемых препаратов</w:t>
      </w:r>
      <w:r>
        <w:rPr>
          <w:sz w:val="28"/>
          <w:szCs w:val="28"/>
        </w:rPr>
        <w:t>……………………………………………141</w:t>
      </w:r>
    </w:p>
    <w:p w14:paraId="597AAA48"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lastRenderedPageBreak/>
        <w:t>4</w:t>
      </w:r>
      <w:r w:rsidRPr="00AE7025">
        <w:rPr>
          <w:sz w:val="28"/>
          <w:szCs w:val="28"/>
        </w:rPr>
        <w:t>.2.6.4. Содержание в крови кре</w:t>
      </w:r>
      <w:r>
        <w:rPr>
          <w:sz w:val="28"/>
          <w:szCs w:val="28"/>
        </w:rPr>
        <w:t xml:space="preserve">атинкиназы (КК) при хроническом </w:t>
      </w:r>
      <w:r w:rsidRPr="00AE7025">
        <w:rPr>
          <w:sz w:val="28"/>
          <w:szCs w:val="28"/>
        </w:rPr>
        <w:t>введении исследуемых препаратов</w:t>
      </w:r>
      <w:r>
        <w:rPr>
          <w:sz w:val="28"/>
          <w:szCs w:val="28"/>
        </w:rPr>
        <w:t>………………………………………………………142</w:t>
      </w:r>
    </w:p>
    <w:p w14:paraId="51E365D8"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4</w:t>
      </w:r>
      <w:r w:rsidRPr="008151F9">
        <w:rPr>
          <w:sz w:val="28"/>
          <w:szCs w:val="28"/>
        </w:rPr>
        <w:t>.</w:t>
      </w:r>
      <w:r>
        <w:rPr>
          <w:sz w:val="28"/>
          <w:szCs w:val="28"/>
        </w:rPr>
        <w:t>2.</w:t>
      </w:r>
      <w:r w:rsidRPr="008151F9">
        <w:rPr>
          <w:sz w:val="28"/>
          <w:szCs w:val="28"/>
        </w:rPr>
        <w:t>6.5. Содержание в крови общего белка при хронич</w:t>
      </w:r>
      <w:r>
        <w:rPr>
          <w:sz w:val="28"/>
          <w:szCs w:val="28"/>
        </w:rPr>
        <w:t xml:space="preserve">еском </w:t>
      </w:r>
      <w:r w:rsidRPr="008151F9">
        <w:rPr>
          <w:sz w:val="28"/>
          <w:szCs w:val="28"/>
        </w:rPr>
        <w:t>введении исследуемых препаратов</w:t>
      </w:r>
      <w:r>
        <w:rPr>
          <w:sz w:val="28"/>
          <w:szCs w:val="28"/>
        </w:rPr>
        <w:t>………………………………………………………143</w:t>
      </w:r>
    </w:p>
    <w:p w14:paraId="1BC6F992"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4.2.7. Влияние индометацина и его комбинации с тиотриазолином на состояние желудка……………………………………………………………...144</w:t>
      </w:r>
    </w:p>
    <w:p w14:paraId="3B61114F" w14:textId="77777777" w:rsidR="003731D3" w:rsidRDefault="003731D3" w:rsidP="003731D3">
      <w:pPr>
        <w:overflowPunct w:val="0"/>
        <w:autoSpaceDE w:val="0"/>
        <w:autoSpaceDN w:val="0"/>
        <w:adjustRightInd w:val="0"/>
        <w:spacing w:line="360" w:lineRule="auto"/>
        <w:jc w:val="both"/>
        <w:textAlignment w:val="baseline"/>
        <w:rPr>
          <w:sz w:val="28"/>
          <w:szCs w:val="28"/>
        </w:rPr>
      </w:pPr>
      <w:r>
        <w:rPr>
          <w:bCs/>
          <w:sz w:val="28"/>
          <w:szCs w:val="28"/>
        </w:rPr>
        <w:t>4</w:t>
      </w:r>
      <w:r w:rsidRPr="00A54D9C">
        <w:rPr>
          <w:bCs/>
          <w:sz w:val="28"/>
          <w:szCs w:val="28"/>
        </w:rPr>
        <w:t>.2.</w:t>
      </w:r>
      <w:r>
        <w:rPr>
          <w:bCs/>
          <w:sz w:val="28"/>
          <w:szCs w:val="28"/>
        </w:rPr>
        <w:t>8. Влияние препарата на биоэлектрическую активность сердца………..145</w:t>
      </w:r>
    </w:p>
    <w:p w14:paraId="15E1D12E" w14:textId="77777777" w:rsidR="003731D3" w:rsidRDefault="003731D3" w:rsidP="003731D3">
      <w:pPr>
        <w:pStyle w:val="afffffffa"/>
        <w:rPr>
          <w:bCs/>
        </w:rPr>
      </w:pPr>
      <w:r>
        <w:rPr>
          <w:bCs/>
        </w:rPr>
        <w:t>4</w:t>
      </w:r>
      <w:r w:rsidRPr="00DB2A09">
        <w:rPr>
          <w:bCs/>
        </w:rPr>
        <w:t>.2.</w:t>
      </w:r>
      <w:r>
        <w:rPr>
          <w:bCs/>
        </w:rPr>
        <w:t xml:space="preserve">9. </w:t>
      </w:r>
      <w:r w:rsidRPr="00DB2A09">
        <w:rPr>
          <w:bCs/>
        </w:rPr>
        <w:t>Анализ влияния препаратов на состояние тканей по результатам патоморфологического исследования</w:t>
      </w:r>
      <w:r>
        <w:rPr>
          <w:bCs/>
        </w:rPr>
        <w:t>………………………………………...147</w:t>
      </w:r>
    </w:p>
    <w:p w14:paraId="13227E25" w14:textId="77777777" w:rsidR="003731D3" w:rsidRPr="00DB2A09" w:rsidRDefault="003731D3" w:rsidP="003731D3">
      <w:pPr>
        <w:pStyle w:val="afffffffa"/>
        <w:rPr>
          <w:bCs/>
        </w:rPr>
      </w:pPr>
      <w:r>
        <w:rPr>
          <w:bCs/>
        </w:rPr>
        <w:t xml:space="preserve">4.2.10. </w:t>
      </w:r>
      <w:r>
        <w:rPr>
          <w:bCs/>
          <w:szCs w:val="28"/>
        </w:rPr>
        <w:t>Оценка безопасности комбинации индометацина и тиотриазолина по влиянию на слизистую желудка в условиях голодания……………………...162</w:t>
      </w:r>
    </w:p>
    <w:p w14:paraId="2D4E2044" w14:textId="77777777" w:rsidR="003731D3" w:rsidRPr="00AA302E" w:rsidRDefault="003731D3" w:rsidP="003731D3">
      <w:pPr>
        <w:pStyle w:val="afffffffa"/>
        <w:rPr>
          <w:b/>
          <w:bCs/>
        </w:rPr>
      </w:pPr>
      <w:r w:rsidRPr="00AA302E">
        <w:t xml:space="preserve">ГЛАВА </w:t>
      </w:r>
      <w:r w:rsidRPr="000E5467">
        <w:t>5</w:t>
      </w:r>
      <w:r w:rsidRPr="00AA302E">
        <w:t>. Эффективность и безопасность НПВС и их комбинаций с антиоксидантами и хондропротекторами при лечении адъювантного артрита у крыс………</w:t>
      </w:r>
      <w:r>
        <w:t>………………………………………………………………</w:t>
      </w:r>
      <w:r w:rsidRPr="00AA302E">
        <w:t>…</w:t>
      </w:r>
      <w:r>
        <w:t>…182</w:t>
      </w:r>
    </w:p>
    <w:p w14:paraId="2938ADD7" w14:textId="77777777" w:rsidR="003731D3" w:rsidRPr="000D6B92" w:rsidRDefault="003731D3" w:rsidP="003731D3">
      <w:pPr>
        <w:pStyle w:val="afffffffa"/>
        <w:rPr>
          <w:bCs/>
        </w:rPr>
      </w:pPr>
      <w:r w:rsidRPr="001A1DFC">
        <w:rPr>
          <w:bCs/>
        </w:rPr>
        <w:t>5</w:t>
      </w:r>
      <w:r>
        <w:rPr>
          <w:bCs/>
        </w:rPr>
        <w:t>.</w:t>
      </w:r>
      <w:r w:rsidRPr="000D6B92">
        <w:rPr>
          <w:bCs/>
        </w:rPr>
        <w:t>1. Влияние исследуемых препаратов на размеры суставов……</w:t>
      </w:r>
      <w:r>
        <w:rPr>
          <w:bCs/>
        </w:rPr>
        <w:t>…….</w:t>
      </w:r>
      <w:r w:rsidRPr="000D6B92">
        <w:rPr>
          <w:bCs/>
        </w:rPr>
        <w:t>…</w:t>
      </w:r>
      <w:r>
        <w:rPr>
          <w:bCs/>
        </w:rPr>
        <w:t>….183</w:t>
      </w:r>
    </w:p>
    <w:p w14:paraId="7E71E279" w14:textId="77777777" w:rsidR="003731D3" w:rsidRPr="000D6B92" w:rsidRDefault="003731D3" w:rsidP="003731D3">
      <w:pPr>
        <w:pStyle w:val="afffffffa"/>
        <w:rPr>
          <w:b/>
          <w:bCs/>
        </w:rPr>
      </w:pPr>
      <w:r w:rsidRPr="001A1DFC">
        <w:rPr>
          <w:szCs w:val="28"/>
        </w:rPr>
        <w:t>5</w:t>
      </w:r>
      <w:r>
        <w:rPr>
          <w:szCs w:val="28"/>
        </w:rPr>
        <w:t>.</w:t>
      </w:r>
      <w:r w:rsidRPr="000D6B92">
        <w:rPr>
          <w:szCs w:val="28"/>
        </w:rPr>
        <w:t>2. Локомоторная и эмоциональная активность животных в ходе развития ревматоидного артрита и его лечения……</w:t>
      </w:r>
      <w:r>
        <w:rPr>
          <w:szCs w:val="28"/>
        </w:rPr>
        <w:t>.</w:t>
      </w:r>
      <w:r w:rsidRPr="000D6B92">
        <w:rPr>
          <w:szCs w:val="28"/>
        </w:rPr>
        <w:t>…………</w:t>
      </w:r>
      <w:r>
        <w:rPr>
          <w:szCs w:val="28"/>
        </w:rPr>
        <w:t>………………………..185</w:t>
      </w:r>
    </w:p>
    <w:p w14:paraId="720A4632" w14:textId="77777777" w:rsidR="003731D3" w:rsidRPr="000D6B92" w:rsidRDefault="003731D3" w:rsidP="003731D3">
      <w:pPr>
        <w:pStyle w:val="afffffffa"/>
        <w:rPr>
          <w:b/>
          <w:bCs/>
        </w:rPr>
      </w:pPr>
      <w:r w:rsidRPr="001A1DFC">
        <w:t>5</w:t>
      </w:r>
      <w:r>
        <w:t>.</w:t>
      </w:r>
      <w:r w:rsidRPr="000D6B92">
        <w:t>3. Изменение болевого порога в ходе формирования артрита и его лечения…</w:t>
      </w:r>
      <w:r>
        <w:t>……………………………………………………………………….193</w:t>
      </w:r>
    </w:p>
    <w:p w14:paraId="0F33F151" w14:textId="77777777" w:rsidR="003731D3" w:rsidRPr="000D6B92" w:rsidRDefault="003731D3" w:rsidP="003731D3">
      <w:pPr>
        <w:pStyle w:val="afffffffa"/>
        <w:rPr>
          <w:b/>
          <w:bCs/>
        </w:rPr>
      </w:pPr>
      <w:r w:rsidRPr="001A1DFC">
        <w:rPr>
          <w:szCs w:val="28"/>
        </w:rPr>
        <w:t>5</w:t>
      </w:r>
      <w:r>
        <w:rPr>
          <w:szCs w:val="28"/>
        </w:rPr>
        <w:t>.</w:t>
      </w:r>
      <w:r w:rsidRPr="000D6B92">
        <w:rPr>
          <w:szCs w:val="28"/>
        </w:rPr>
        <w:t>4. Гематологический анализ крови крыс, леченных исследуемым препаратом и препаратами сравнения…………</w:t>
      </w:r>
      <w:r>
        <w:rPr>
          <w:szCs w:val="28"/>
        </w:rPr>
        <w:t>…………………..………….195</w:t>
      </w:r>
    </w:p>
    <w:p w14:paraId="56BD5B5C" w14:textId="77777777" w:rsidR="003731D3" w:rsidRDefault="003731D3" w:rsidP="003731D3">
      <w:pPr>
        <w:pStyle w:val="afffffffa"/>
      </w:pPr>
      <w:r w:rsidRPr="001A1DFC">
        <w:t>5</w:t>
      </w:r>
      <w:r>
        <w:t>.</w:t>
      </w:r>
      <w:r w:rsidRPr="000D6B92">
        <w:t xml:space="preserve">5. Биохимический анализ сыворотки крови </w:t>
      </w:r>
      <w:r>
        <w:t xml:space="preserve">и мочи </w:t>
      </w:r>
      <w:r w:rsidRPr="000D6B92">
        <w:t>(о</w:t>
      </w:r>
      <w:r>
        <w:t>пределение глюкозаминогликанов, серомукоида, сиаловых кислот, оксипролина)…….200</w:t>
      </w:r>
    </w:p>
    <w:p w14:paraId="3966B555" w14:textId="77777777" w:rsidR="003731D3" w:rsidRPr="00AA302E" w:rsidRDefault="003731D3" w:rsidP="003731D3">
      <w:pPr>
        <w:pStyle w:val="afffffffa"/>
      </w:pPr>
      <w:r w:rsidRPr="001A1DFC">
        <w:rPr>
          <w:szCs w:val="28"/>
        </w:rPr>
        <w:t>5</w:t>
      </w:r>
      <w:r>
        <w:rPr>
          <w:szCs w:val="28"/>
        </w:rPr>
        <w:t>.6.</w:t>
      </w:r>
      <w:r w:rsidRPr="000D6B92">
        <w:rPr>
          <w:szCs w:val="28"/>
        </w:rPr>
        <w:t xml:space="preserve"> Морфологический анализ суставов при адъювантном артрите и его лечении………………………………………</w:t>
      </w:r>
      <w:r>
        <w:rPr>
          <w:szCs w:val="28"/>
        </w:rPr>
        <w:t>………………………………….206</w:t>
      </w:r>
    </w:p>
    <w:p w14:paraId="344760B6" w14:textId="77777777" w:rsidR="003731D3" w:rsidRDefault="003731D3" w:rsidP="003731D3">
      <w:pPr>
        <w:pStyle w:val="afffffffa"/>
        <w:rPr>
          <w:szCs w:val="28"/>
        </w:rPr>
      </w:pPr>
      <w:r w:rsidRPr="001A1DFC">
        <w:rPr>
          <w:szCs w:val="28"/>
        </w:rPr>
        <w:t>5</w:t>
      </w:r>
      <w:r>
        <w:rPr>
          <w:szCs w:val="28"/>
        </w:rPr>
        <w:t>.7.</w:t>
      </w:r>
      <w:r w:rsidRPr="000D6B92">
        <w:rPr>
          <w:szCs w:val="28"/>
        </w:rPr>
        <w:t xml:space="preserve"> Состояние слизистой оболочки желудка при лечении артрита НПВС и комбинированными таблетками………………</w:t>
      </w:r>
      <w:r>
        <w:rPr>
          <w:szCs w:val="28"/>
        </w:rPr>
        <w:t>………………………....</w:t>
      </w:r>
      <w:r w:rsidRPr="000D6B92">
        <w:rPr>
          <w:szCs w:val="28"/>
        </w:rPr>
        <w:t>…</w:t>
      </w:r>
      <w:r>
        <w:rPr>
          <w:szCs w:val="28"/>
        </w:rPr>
        <w:t>…234</w:t>
      </w:r>
    </w:p>
    <w:p w14:paraId="3155EFFF" w14:textId="77777777" w:rsidR="003731D3" w:rsidRPr="004B0654" w:rsidRDefault="003731D3" w:rsidP="003731D3">
      <w:pPr>
        <w:spacing w:line="360" w:lineRule="auto"/>
        <w:jc w:val="both"/>
        <w:rPr>
          <w:bCs/>
          <w:sz w:val="28"/>
          <w:szCs w:val="28"/>
        </w:rPr>
      </w:pPr>
      <w:r w:rsidRPr="001A1DFC">
        <w:rPr>
          <w:sz w:val="28"/>
          <w:szCs w:val="28"/>
        </w:rPr>
        <w:t>5</w:t>
      </w:r>
      <w:r w:rsidRPr="001B79CC">
        <w:rPr>
          <w:sz w:val="28"/>
          <w:szCs w:val="28"/>
        </w:rPr>
        <w:t xml:space="preserve">.8. Антиоксидантный статус и активность процессов перекисного окисления липидов в тканях животных с моделируемым </w:t>
      </w:r>
      <w:r>
        <w:rPr>
          <w:sz w:val="28"/>
          <w:szCs w:val="28"/>
        </w:rPr>
        <w:t>адъювантным артритом……249</w:t>
      </w:r>
    </w:p>
    <w:p w14:paraId="48E4E739" w14:textId="77777777" w:rsidR="003731D3" w:rsidRPr="00AA302E" w:rsidRDefault="003731D3" w:rsidP="003731D3">
      <w:pPr>
        <w:pStyle w:val="afd"/>
        <w:spacing w:line="360" w:lineRule="auto"/>
        <w:rPr>
          <w:rFonts w:ascii="Times New Roman" w:hAnsi="Times New Roman"/>
          <w:sz w:val="28"/>
        </w:rPr>
      </w:pPr>
      <w:r w:rsidRPr="00AA302E">
        <w:rPr>
          <w:rFonts w:ascii="Times New Roman" w:hAnsi="Times New Roman"/>
          <w:sz w:val="28"/>
        </w:rPr>
        <w:t xml:space="preserve">ГЛАВА </w:t>
      </w:r>
      <w:r w:rsidRPr="000E5467">
        <w:rPr>
          <w:rFonts w:ascii="Times New Roman" w:hAnsi="Times New Roman"/>
          <w:sz w:val="28"/>
        </w:rPr>
        <w:t>6</w:t>
      </w:r>
      <w:r w:rsidRPr="00AA302E">
        <w:rPr>
          <w:rFonts w:ascii="Times New Roman" w:hAnsi="Times New Roman"/>
          <w:sz w:val="28"/>
        </w:rPr>
        <w:t>. Эффективность и безопасность НПВС и их комбинаций с антиоксидантами и хондропротекторами при лечении артроза у крыс</w:t>
      </w:r>
      <w:r>
        <w:rPr>
          <w:rFonts w:ascii="Times New Roman" w:hAnsi="Times New Roman"/>
          <w:sz w:val="28"/>
        </w:rPr>
        <w:t>…….257</w:t>
      </w:r>
    </w:p>
    <w:p w14:paraId="10874A87" w14:textId="77777777" w:rsidR="003731D3" w:rsidRPr="000D6B92" w:rsidRDefault="003731D3" w:rsidP="003731D3">
      <w:pPr>
        <w:pStyle w:val="afffffffa"/>
        <w:rPr>
          <w:bCs/>
        </w:rPr>
      </w:pPr>
      <w:r w:rsidRPr="001A1DFC">
        <w:rPr>
          <w:bCs/>
        </w:rPr>
        <w:t>6</w:t>
      </w:r>
      <w:r>
        <w:rPr>
          <w:bCs/>
        </w:rPr>
        <w:t>.</w:t>
      </w:r>
      <w:r w:rsidRPr="000D6B92">
        <w:rPr>
          <w:bCs/>
        </w:rPr>
        <w:t>1. Влияние исследуемых препаратов на размеры суставов……</w:t>
      </w:r>
      <w:r>
        <w:rPr>
          <w:bCs/>
        </w:rPr>
        <w:t>…………257</w:t>
      </w:r>
    </w:p>
    <w:p w14:paraId="3142E833" w14:textId="77777777" w:rsidR="003731D3" w:rsidRPr="000D6B92" w:rsidRDefault="003731D3" w:rsidP="003731D3">
      <w:pPr>
        <w:pStyle w:val="afffffffa"/>
        <w:rPr>
          <w:b/>
          <w:bCs/>
        </w:rPr>
      </w:pPr>
      <w:r w:rsidRPr="001A1DFC">
        <w:rPr>
          <w:szCs w:val="28"/>
        </w:rPr>
        <w:t>6</w:t>
      </w:r>
      <w:r>
        <w:rPr>
          <w:szCs w:val="28"/>
        </w:rPr>
        <w:t>.</w:t>
      </w:r>
      <w:r w:rsidRPr="000D6B92">
        <w:rPr>
          <w:szCs w:val="28"/>
        </w:rPr>
        <w:t xml:space="preserve">2. Локомоторная и эмоциональная активность животных в ходе развития </w:t>
      </w:r>
      <w:r>
        <w:rPr>
          <w:szCs w:val="28"/>
        </w:rPr>
        <w:t>артроза и его лечения……</w:t>
      </w:r>
      <w:r w:rsidRPr="000D6B92">
        <w:rPr>
          <w:szCs w:val="28"/>
        </w:rPr>
        <w:t>…………</w:t>
      </w:r>
      <w:r>
        <w:rPr>
          <w:szCs w:val="28"/>
        </w:rPr>
        <w:t>…………………………………………..259</w:t>
      </w:r>
    </w:p>
    <w:p w14:paraId="6ED2A71E" w14:textId="77777777" w:rsidR="003731D3" w:rsidRPr="000D6B92" w:rsidRDefault="003731D3" w:rsidP="003731D3">
      <w:pPr>
        <w:pStyle w:val="afffffffa"/>
        <w:rPr>
          <w:b/>
          <w:bCs/>
        </w:rPr>
      </w:pPr>
      <w:r w:rsidRPr="001A1DFC">
        <w:t>6</w:t>
      </w:r>
      <w:r>
        <w:t>.</w:t>
      </w:r>
      <w:r w:rsidRPr="000D6B92">
        <w:t>3. Изменение болевого порога в ходе формирования артр</w:t>
      </w:r>
      <w:r>
        <w:t>оза</w:t>
      </w:r>
      <w:r w:rsidRPr="000D6B92">
        <w:t xml:space="preserve"> и его лечения…</w:t>
      </w:r>
      <w:r>
        <w:t>………………………………………………………………….……262</w:t>
      </w:r>
    </w:p>
    <w:p w14:paraId="22622BC0" w14:textId="77777777" w:rsidR="003731D3" w:rsidRPr="000D6B92" w:rsidRDefault="003731D3" w:rsidP="003731D3">
      <w:pPr>
        <w:pStyle w:val="afffffffa"/>
        <w:rPr>
          <w:b/>
          <w:bCs/>
        </w:rPr>
      </w:pPr>
      <w:r w:rsidRPr="001A1DFC">
        <w:rPr>
          <w:szCs w:val="28"/>
        </w:rPr>
        <w:lastRenderedPageBreak/>
        <w:t>6</w:t>
      </w:r>
      <w:r>
        <w:rPr>
          <w:szCs w:val="28"/>
        </w:rPr>
        <w:t>.</w:t>
      </w:r>
      <w:r w:rsidRPr="000D6B92">
        <w:rPr>
          <w:szCs w:val="28"/>
        </w:rPr>
        <w:t>4. Гематологический анализ крови крыс, леченных исследуемым</w:t>
      </w:r>
      <w:r>
        <w:rPr>
          <w:szCs w:val="28"/>
        </w:rPr>
        <w:t>и</w:t>
      </w:r>
      <w:r w:rsidRPr="000D6B92">
        <w:rPr>
          <w:szCs w:val="28"/>
        </w:rPr>
        <w:t xml:space="preserve"> препаратом</w:t>
      </w:r>
      <w:r>
        <w:rPr>
          <w:szCs w:val="28"/>
        </w:rPr>
        <w:t>и</w:t>
      </w:r>
      <w:r w:rsidRPr="000D6B92">
        <w:rPr>
          <w:szCs w:val="28"/>
        </w:rPr>
        <w:t xml:space="preserve"> ……………………</w:t>
      </w:r>
      <w:r>
        <w:rPr>
          <w:szCs w:val="28"/>
        </w:rPr>
        <w:t>………………………………………………264</w:t>
      </w:r>
    </w:p>
    <w:p w14:paraId="2B353659" w14:textId="77777777" w:rsidR="003731D3" w:rsidRPr="000D6B92" w:rsidRDefault="003731D3" w:rsidP="003731D3">
      <w:pPr>
        <w:pStyle w:val="afffffffa"/>
        <w:rPr>
          <w:b/>
          <w:bCs/>
        </w:rPr>
      </w:pPr>
      <w:r w:rsidRPr="001A1DFC">
        <w:t>6</w:t>
      </w:r>
      <w:r>
        <w:t>.</w:t>
      </w:r>
      <w:r w:rsidRPr="000D6B92">
        <w:t>5. Биохимический анализ сыворотки крови</w:t>
      </w:r>
      <w:r>
        <w:t xml:space="preserve"> и мочи</w:t>
      </w:r>
      <w:r w:rsidRPr="000D6B92">
        <w:t xml:space="preserve"> (о</w:t>
      </w:r>
      <w:r>
        <w:t xml:space="preserve">пределение глюкозаминогликанов, серомукоида, сиаловых кислот, </w:t>
      </w:r>
      <w:r w:rsidRPr="000D6B92">
        <w:t>оксипролина</w:t>
      </w:r>
      <w:r>
        <w:t xml:space="preserve"> и кальция)………</w:t>
      </w:r>
      <w:r w:rsidRPr="000D6B92">
        <w:t>…………</w:t>
      </w:r>
      <w:r>
        <w:t>………………………………………………………267</w:t>
      </w:r>
    </w:p>
    <w:p w14:paraId="3372C6C1" w14:textId="77777777" w:rsidR="003731D3" w:rsidRDefault="003731D3" w:rsidP="003731D3">
      <w:pPr>
        <w:pStyle w:val="afffffffa"/>
        <w:rPr>
          <w:szCs w:val="28"/>
        </w:rPr>
      </w:pPr>
      <w:r w:rsidRPr="001A1DFC">
        <w:rPr>
          <w:szCs w:val="28"/>
        </w:rPr>
        <w:t>6</w:t>
      </w:r>
      <w:r>
        <w:rPr>
          <w:szCs w:val="28"/>
        </w:rPr>
        <w:t>.</w:t>
      </w:r>
      <w:r w:rsidRPr="000D6B92">
        <w:rPr>
          <w:szCs w:val="28"/>
        </w:rPr>
        <w:t xml:space="preserve">6. Морфологический анализ суставов при </w:t>
      </w:r>
      <w:r>
        <w:rPr>
          <w:szCs w:val="28"/>
        </w:rPr>
        <w:t>артрозе</w:t>
      </w:r>
      <w:r w:rsidRPr="000D6B92">
        <w:rPr>
          <w:szCs w:val="28"/>
        </w:rPr>
        <w:t xml:space="preserve"> и его лечении…………………………………………</w:t>
      </w:r>
      <w:r>
        <w:rPr>
          <w:szCs w:val="28"/>
        </w:rPr>
        <w:t>……………………………….270</w:t>
      </w:r>
    </w:p>
    <w:p w14:paraId="553FAC75" w14:textId="77777777" w:rsidR="003731D3" w:rsidRDefault="003731D3" w:rsidP="003731D3">
      <w:pPr>
        <w:pStyle w:val="afd"/>
        <w:spacing w:line="360" w:lineRule="auto"/>
        <w:jc w:val="both"/>
        <w:rPr>
          <w:rFonts w:ascii="Times New Roman" w:hAnsi="Times New Roman"/>
          <w:sz w:val="28"/>
          <w:szCs w:val="28"/>
        </w:rPr>
      </w:pPr>
      <w:r w:rsidRPr="00125638">
        <w:rPr>
          <w:rFonts w:ascii="Times New Roman" w:hAnsi="Times New Roman"/>
          <w:sz w:val="28"/>
          <w:szCs w:val="28"/>
        </w:rPr>
        <w:t xml:space="preserve">ГЛАВА </w:t>
      </w:r>
      <w:r w:rsidRPr="00557C33">
        <w:rPr>
          <w:rFonts w:ascii="Times New Roman" w:hAnsi="Times New Roman"/>
          <w:sz w:val="28"/>
          <w:szCs w:val="28"/>
        </w:rPr>
        <w:t>7</w:t>
      </w:r>
      <w:r w:rsidRPr="00125638">
        <w:rPr>
          <w:rFonts w:ascii="Times New Roman" w:hAnsi="Times New Roman"/>
          <w:sz w:val="28"/>
          <w:szCs w:val="28"/>
        </w:rPr>
        <w:t xml:space="preserve">. </w:t>
      </w:r>
      <w:r>
        <w:rPr>
          <w:rFonts w:ascii="Times New Roman" w:hAnsi="Times New Roman"/>
          <w:sz w:val="28"/>
          <w:szCs w:val="28"/>
        </w:rPr>
        <w:t xml:space="preserve">Теоретическое и экспериментальное </w:t>
      </w:r>
      <w:r w:rsidRPr="00125638">
        <w:rPr>
          <w:rFonts w:ascii="Times New Roman" w:hAnsi="Times New Roman"/>
          <w:sz w:val="28"/>
          <w:szCs w:val="28"/>
        </w:rPr>
        <w:t xml:space="preserve">обоснование </w:t>
      </w:r>
      <w:r>
        <w:rPr>
          <w:rFonts w:ascii="Times New Roman" w:hAnsi="Times New Roman"/>
          <w:sz w:val="28"/>
          <w:szCs w:val="28"/>
        </w:rPr>
        <w:t>рациональности сочетания индометацина и тиотриазолина в одной лекарственной форме...280</w:t>
      </w:r>
    </w:p>
    <w:p w14:paraId="06C7F640" w14:textId="77777777" w:rsidR="003731D3" w:rsidRPr="00125638" w:rsidRDefault="003731D3" w:rsidP="003731D3">
      <w:pPr>
        <w:pStyle w:val="afd"/>
        <w:spacing w:line="360" w:lineRule="auto"/>
        <w:jc w:val="both"/>
        <w:rPr>
          <w:rFonts w:ascii="Times New Roman" w:hAnsi="Times New Roman"/>
          <w:sz w:val="28"/>
          <w:szCs w:val="28"/>
        </w:rPr>
      </w:pPr>
      <w:r w:rsidRPr="001A1DFC">
        <w:rPr>
          <w:rFonts w:ascii="Times New Roman" w:hAnsi="Times New Roman"/>
          <w:sz w:val="28"/>
          <w:szCs w:val="28"/>
        </w:rPr>
        <w:t>7</w:t>
      </w:r>
      <w:r>
        <w:rPr>
          <w:rFonts w:ascii="Times New Roman" w:hAnsi="Times New Roman"/>
          <w:sz w:val="28"/>
          <w:szCs w:val="28"/>
        </w:rPr>
        <w:t xml:space="preserve">.1. Исследование </w:t>
      </w:r>
      <w:r w:rsidRPr="00125638">
        <w:rPr>
          <w:rFonts w:ascii="Times New Roman" w:hAnsi="Times New Roman"/>
          <w:sz w:val="28"/>
          <w:szCs w:val="28"/>
        </w:rPr>
        <w:t xml:space="preserve">механизма </w:t>
      </w:r>
      <w:r>
        <w:rPr>
          <w:rFonts w:ascii="Times New Roman" w:hAnsi="Times New Roman"/>
          <w:sz w:val="28"/>
          <w:szCs w:val="28"/>
        </w:rPr>
        <w:t xml:space="preserve">синергичного </w:t>
      </w:r>
      <w:r w:rsidRPr="00125638">
        <w:rPr>
          <w:rFonts w:ascii="Times New Roman" w:hAnsi="Times New Roman"/>
          <w:sz w:val="28"/>
          <w:szCs w:val="28"/>
        </w:rPr>
        <w:t>действия НПВС и антиоксиданта при острой боли у крыс</w:t>
      </w:r>
      <w:r>
        <w:rPr>
          <w:rFonts w:ascii="Times New Roman" w:hAnsi="Times New Roman"/>
          <w:sz w:val="28"/>
          <w:szCs w:val="28"/>
        </w:rPr>
        <w:t>………………………………………………………...280</w:t>
      </w:r>
    </w:p>
    <w:p w14:paraId="403E9E63" w14:textId="77777777" w:rsidR="003731D3" w:rsidRPr="00AA302E" w:rsidRDefault="003731D3" w:rsidP="003731D3">
      <w:pPr>
        <w:pStyle w:val="afd"/>
        <w:spacing w:line="360" w:lineRule="auto"/>
        <w:rPr>
          <w:rFonts w:ascii="Times New Roman" w:hAnsi="Times New Roman"/>
          <w:sz w:val="28"/>
        </w:rPr>
      </w:pPr>
      <w:r w:rsidRPr="001A1DFC">
        <w:rPr>
          <w:rFonts w:ascii="Times New Roman" w:hAnsi="Times New Roman"/>
          <w:sz w:val="28"/>
        </w:rPr>
        <w:t>7</w:t>
      </w:r>
      <w:r>
        <w:rPr>
          <w:rFonts w:ascii="Times New Roman" w:hAnsi="Times New Roman"/>
          <w:sz w:val="28"/>
        </w:rPr>
        <w:t>.2.</w:t>
      </w:r>
      <w:r w:rsidRPr="00AA302E">
        <w:rPr>
          <w:rFonts w:ascii="Times New Roman" w:hAnsi="Times New Roman"/>
          <w:sz w:val="28"/>
        </w:rPr>
        <w:t xml:space="preserve"> Теоретическое исследование строения комплексов тиотриазолина с индометацином…………………</w:t>
      </w:r>
      <w:r>
        <w:rPr>
          <w:rFonts w:ascii="Times New Roman" w:hAnsi="Times New Roman"/>
          <w:sz w:val="28"/>
        </w:rPr>
        <w:t>………………………………………………285</w:t>
      </w:r>
    </w:p>
    <w:p w14:paraId="3D4F0B17" w14:textId="77777777" w:rsidR="003731D3" w:rsidRDefault="003731D3" w:rsidP="003731D3">
      <w:pPr>
        <w:pStyle w:val="afd"/>
        <w:spacing w:line="360" w:lineRule="auto"/>
        <w:outlineLvl w:val="0"/>
        <w:rPr>
          <w:rFonts w:ascii="Times New Roman" w:hAnsi="Times New Roman"/>
          <w:sz w:val="28"/>
        </w:rPr>
      </w:pPr>
      <w:r w:rsidRPr="00125638">
        <w:rPr>
          <w:rFonts w:ascii="Times New Roman" w:hAnsi="Times New Roman"/>
          <w:sz w:val="28"/>
          <w:szCs w:val="28"/>
        </w:rPr>
        <w:t xml:space="preserve">ГЛАВА </w:t>
      </w:r>
      <w:r>
        <w:rPr>
          <w:rFonts w:ascii="Times New Roman" w:hAnsi="Times New Roman"/>
          <w:sz w:val="28"/>
          <w:szCs w:val="28"/>
        </w:rPr>
        <w:t>8</w:t>
      </w:r>
      <w:r w:rsidRPr="00125638">
        <w:rPr>
          <w:rFonts w:ascii="Times New Roman" w:hAnsi="Times New Roman"/>
          <w:sz w:val="28"/>
          <w:szCs w:val="28"/>
        </w:rPr>
        <w:t xml:space="preserve">. </w:t>
      </w:r>
      <w:r>
        <w:rPr>
          <w:rFonts w:ascii="Times New Roman" w:hAnsi="Times New Roman"/>
          <w:sz w:val="28"/>
        </w:rPr>
        <w:t>Анализ и обобщение результатов исследований………………...296</w:t>
      </w:r>
    </w:p>
    <w:p w14:paraId="1C694401" w14:textId="77777777" w:rsidR="003731D3" w:rsidRDefault="003731D3" w:rsidP="003731D3">
      <w:pPr>
        <w:pStyle w:val="afd"/>
        <w:spacing w:line="360" w:lineRule="auto"/>
        <w:rPr>
          <w:rFonts w:ascii="Times New Roman" w:hAnsi="Times New Roman"/>
          <w:sz w:val="28"/>
        </w:rPr>
      </w:pPr>
    </w:p>
    <w:p w14:paraId="0D629B41" w14:textId="77777777" w:rsidR="003731D3" w:rsidRDefault="003731D3" w:rsidP="003731D3">
      <w:pPr>
        <w:pStyle w:val="afd"/>
        <w:spacing w:line="360" w:lineRule="auto"/>
        <w:outlineLvl w:val="0"/>
        <w:rPr>
          <w:rFonts w:ascii="Times New Roman" w:hAnsi="Times New Roman"/>
          <w:sz w:val="28"/>
        </w:rPr>
      </w:pPr>
      <w:r>
        <w:rPr>
          <w:rFonts w:ascii="Times New Roman" w:hAnsi="Times New Roman"/>
          <w:sz w:val="28"/>
        </w:rPr>
        <w:t>ВЫВОДЫ.………………………………………………………………………347</w:t>
      </w:r>
    </w:p>
    <w:p w14:paraId="1AEACBA1" w14:textId="77777777" w:rsidR="003731D3" w:rsidRDefault="003731D3" w:rsidP="003731D3">
      <w:pPr>
        <w:pStyle w:val="afd"/>
        <w:spacing w:line="360" w:lineRule="auto"/>
        <w:rPr>
          <w:rFonts w:ascii="Times New Roman" w:hAnsi="Times New Roman"/>
          <w:sz w:val="28"/>
        </w:rPr>
      </w:pPr>
    </w:p>
    <w:p w14:paraId="3C92B01D" w14:textId="77777777" w:rsidR="003731D3" w:rsidRDefault="003731D3" w:rsidP="003731D3">
      <w:pPr>
        <w:pStyle w:val="afd"/>
        <w:spacing w:line="360" w:lineRule="auto"/>
        <w:outlineLvl w:val="0"/>
        <w:rPr>
          <w:rFonts w:ascii="Times New Roman" w:hAnsi="Times New Roman"/>
          <w:sz w:val="28"/>
        </w:rPr>
      </w:pPr>
      <w:r>
        <w:rPr>
          <w:rFonts w:ascii="Times New Roman" w:hAnsi="Times New Roman"/>
          <w:sz w:val="28"/>
        </w:rPr>
        <w:t>СПИСОК ЛИТЕРАТУРЫ.……………………………………………………..350</w:t>
      </w:r>
    </w:p>
    <w:p w14:paraId="627B0D18" w14:textId="77777777" w:rsidR="003731D3" w:rsidRDefault="003731D3" w:rsidP="003731D3">
      <w:pPr>
        <w:jc w:val="center"/>
        <w:rPr>
          <w:sz w:val="28"/>
          <w:szCs w:val="28"/>
        </w:rPr>
      </w:pPr>
      <w:r>
        <w:rPr>
          <w:sz w:val="28"/>
          <w:szCs w:val="20"/>
        </w:rPr>
        <w:br w:type="page"/>
      </w:r>
      <w:r>
        <w:rPr>
          <w:sz w:val="28"/>
          <w:szCs w:val="28"/>
        </w:rPr>
        <w:lastRenderedPageBreak/>
        <w:t>СПИСОК УСЛОВНЫХ СОКРАЩЕНИЙ</w:t>
      </w:r>
    </w:p>
    <w:p w14:paraId="25B23347" w14:textId="77777777" w:rsidR="003731D3" w:rsidRDefault="003731D3" w:rsidP="003731D3">
      <w:pPr>
        <w:jc w:val="center"/>
        <w:rPr>
          <w:sz w:val="28"/>
          <w:szCs w:val="28"/>
        </w:rPr>
      </w:pPr>
    </w:p>
    <w:p w14:paraId="4065F14D"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цАМФ – циклический аденозинмонофосфат</w:t>
      </w:r>
    </w:p>
    <w:p w14:paraId="21E6EDE4"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АсАТ, АлАТ – аспартаттрансаминаза, аланинтрансаминаза</w:t>
      </w:r>
    </w:p>
    <w:p w14:paraId="33411247" w14:textId="77777777" w:rsidR="003731D3" w:rsidRDefault="003731D3" w:rsidP="003731D3">
      <w:pPr>
        <w:spacing w:line="360" w:lineRule="auto"/>
        <w:rPr>
          <w:sz w:val="28"/>
          <w:szCs w:val="28"/>
        </w:rPr>
      </w:pPr>
      <w:r>
        <w:rPr>
          <w:sz w:val="28"/>
          <w:szCs w:val="28"/>
        </w:rPr>
        <w:t>АФК – активные формы кислорода</w:t>
      </w:r>
    </w:p>
    <w:p w14:paraId="62670E73"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АПФ – ангиотензин превращающий фермент</w:t>
      </w:r>
    </w:p>
    <w:p w14:paraId="26A237C2" w14:textId="77777777" w:rsidR="003731D3" w:rsidRDefault="003731D3" w:rsidP="003731D3">
      <w:pPr>
        <w:spacing w:line="360" w:lineRule="auto"/>
        <w:rPr>
          <w:sz w:val="28"/>
          <w:szCs w:val="28"/>
        </w:rPr>
      </w:pPr>
      <w:r>
        <w:rPr>
          <w:sz w:val="28"/>
          <w:szCs w:val="28"/>
        </w:rPr>
        <w:t>БА – базисные препараты</w:t>
      </w:r>
    </w:p>
    <w:p w14:paraId="3841C91F"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γ-ГТ – γ-глутамилтранспептидаза</w:t>
      </w:r>
    </w:p>
    <w:p w14:paraId="4ECD7437" w14:textId="77777777" w:rsidR="003731D3" w:rsidRDefault="003731D3" w:rsidP="003731D3">
      <w:pPr>
        <w:spacing w:line="360" w:lineRule="auto"/>
        <w:jc w:val="both"/>
        <w:rPr>
          <w:sz w:val="28"/>
        </w:rPr>
      </w:pPr>
      <w:r>
        <w:rPr>
          <w:sz w:val="28"/>
        </w:rPr>
        <w:t>ГАГ - глюкозаминогликаны</w:t>
      </w:r>
    </w:p>
    <w:p w14:paraId="3AF04689" w14:textId="77777777" w:rsidR="003731D3" w:rsidRDefault="003731D3" w:rsidP="003731D3">
      <w:pPr>
        <w:spacing w:line="360" w:lineRule="auto"/>
        <w:jc w:val="both"/>
        <w:rPr>
          <w:sz w:val="28"/>
        </w:rPr>
      </w:pPr>
      <w:r>
        <w:rPr>
          <w:sz w:val="28"/>
        </w:rPr>
        <w:t>ГПО - глутатионпероксидаза</w:t>
      </w:r>
    </w:p>
    <w:p w14:paraId="2ECEC678" w14:textId="77777777" w:rsidR="003731D3" w:rsidRDefault="003731D3" w:rsidP="003731D3">
      <w:pPr>
        <w:spacing w:line="360" w:lineRule="auto"/>
        <w:rPr>
          <w:sz w:val="28"/>
          <w:szCs w:val="28"/>
        </w:rPr>
      </w:pPr>
      <w:r>
        <w:rPr>
          <w:sz w:val="28"/>
          <w:szCs w:val="28"/>
        </w:rPr>
        <w:t>ЖКТ – желудочно-кишечный тракт</w:t>
      </w:r>
    </w:p>
    <w:p w14:paraId="4DA0B51F" w14:textId="77777777" w:rsidR="003731D3" w:rsidRDefault="003731D3" w:rsidP="003731D3">
      <w:pPr>
        <w:spacing w:line="360" w:lineRule="auto"/>
        <w:rPr>
          <w:sz w:val="28"/>
          <w:szCs w:val="28"/>
        </w:rPr>
      </w:pPr>
      <w:r>
        <w:rPr>
          <w:sz w:val="28"/>
          <w:szCs w:val="28"/>
        </w:rPr>
        <w:t>ИЛ – интерлейкины</w:t>
      </w:r>
    </w:p>
    <w:p w14:paraId="295143B3" w14:textId="77777777" w:rsidR="003731D3" w:rsidRDefault="003731D3" w:rsidP="003731D3">
      <w:pPr>
        <w:spacing w:line="360" w:lineRule="auto"/>
        <w:rPr>
          <w:sz w:val="28"/>
          <w:szCs w:val="28"/>
        </w:rPr>
      </w:pPr>
      <w:r>
        <w:rPr>
          <w:sz w:val="28"/>
          <w:szCs w:val="28"/>
        </w:rPr>
        <w:t>КК – креатинкиназа</w:t>
      </w:r>
    </w:p>
    <w:p w14:paraId="2D9EF0E9" w14:textId="77777777" w:rsidR="003731D3" w:rsidRDefault="003731D3" w:rsidP="003731D3">
      <w:pPr>
        <w:spacing w:line="360" w:lineRule="auto"/>
        <w:rPr>
          <w:sz w:val="28"/>
          <w:szCs w:val="28"/>
        </w:rPr>
      </w:pPr>
      <w:r>
        <w:rPr>
          <w:sz w:val="28"/>
          <w:szCs w:val="28"/>
        </w:rPr>
        <w:t>ЛДГ – лактатдегидрогеназа</w:t>
      </w:r>
    </w:p>
    <w:p w14:paraId="458CEE0A" w14:textId="77777777" w:rsidR="003731D3" w:rsidRDefault="003731D3" w:rsidP="003731D3">
      <w:pPr>
        <w:spacing w:line="360" w:lineRule="auto"/>
        <w:rPr>
          <w:sz w:val="28"/>
          <w:szCs w:val="28"/>
        </w:rPr>
      </w:pPr>
      <w:r>
        <w:rPr>
          <w:sz w:val="28"/>
          <w:szCs w:val="28"/>
        </w:rPr>
        <w:t>ЛТ - лейкотриены</w:t>
      </w:r>
    </w:p>
    <w:p w14:paraId="4A94D5D7"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МУК – монойодуксусная кислота</w:t>
      </w:r>
    </w:p>
    <w:p w14:paraId="4ADC7BA3" w14:textId="77777777" w:rsidR="003731D3" w:rsidRDefault="003731D3" w:rsidP="003731D3">
      <w:pPr>
        <w:spacing w:line="360" w:lineRule="auto"/>
        <w:jc w:val="both"/>
        <w:rPr>
          <w:sz w:val="28"/>
          <w:szCs w:val="28"/>
        </w:rPr>
      </w:pPr>
      <w:r>
        <w:rPr>
          <w:sz w:val="28"/>
          <w:szCs w:val="28"/>
          <w:lang w:val="en-US"/>
        </w:rPr>
        <w:t>iNOS</w:t>
      </w:r>
      <w:r>
        <w:rPr>
          <w:sz w:val="28"/>
          <w:szCs w:val="28"/>
        </w:rPr>
        <w:t xml:space="preserve"> – индуцибельная </w:t>
      </w:r>
      <w:r>
        <w:rPr>
          <w:sz w:val="28"/>
          <w:szCs w:val="28"/>
          <w:lang w:val="en-US"/>
        </w:rPr>
        <w:t>NO</w:t>
      </w:r>
      <w:r>
        <w:rPr>
          <w:sz w:val="28"/>
          <w:szCs w:val="28"/>
        </w:rPr>
        <w:t>-синтаза</w:t>
      </w:r>
    </w:p>
    <w:p w14:paraId="077FF096" w14:textId="77777777" w:rsidR="003731D3" w:rsidRDefault="003731D3" w:rsidP="003731D3">
      <w:pPr>
        <w:spacing w:line="360" w:lineRule="auto"/>
        <w:jc w:val="both"/>
        <w:rPr>
          <w:sz w:val="28"/>
          <w:szCs w:val="28"/>
        </w:rPr>
      </w:pPr>
      <w:r>
        <w:rPr>
          <w:sz w:val="28"/>
          <w:szCs w:val="28"/>
        </w:rPr>
        <w:t>НПВС – нестероидные противовоспалительные средства</w:t>
      </w:r>
    </w:p>
    <w:p w14:paraId="523D7233"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ОА – остеоартроз (остеоартрит)</w:t>
      </w:r>
    </w:p>
    <w:p w14:paraId="1A52E1DA" w14:textId="77777777" w:rsidR="003731D3" w:rsidRDefault="003731D3" w:rsidP="003731D3">
      <w:pPr>
        <w:spacing w:line="360" w:lineRule="auto"/>
        <w:rPr>
          <w:sz w:val="28"/>
          <w:szCs w:val="28"/>
        </w:rPr>
      </w:pPr>
      <w:r>
        <w:rPr>
          <w:sz w:val="28"/>
          <w:szCs w:val="28"/>
        </w:rPr>
        <w:t>ПОЛ – перекисное окисление липидов</w:t>
      </w:r>
    </w:p>
    <w:p w14:paraId="78AF1B12" w14:textId="77777777" w:rsidR="003731D3" w:rsidRDefault="003731D3" w:rsidP="003731D3">
      <w:pPr>
        <w:spacing w:line="360" w:lineRule="auto"/>
        <w:rPr>
          <w:sz w:val="28"/>
          <w:szCs w:val="28"/>
        </w:rPr>
      </w:pPr>
      <w:r>
        <w:rPr>
          <w:sz w:val="28"/>
          <w:szCs w:val="28"/>
        </w:rPr>
        <w:t>СРО – свободнорадикальное окисление</w:t>
      </w:r>
    </w:p>
    <w:p w14:paraId="70AE6830" w14:textId="77777777" w:rsidR="003731D3" w:rsidRDefault="003731D3" w:rsidP="003731D3">
      <w:pPr>
        <w:spacing w:line="360" w:lineRule="auto"/>
        <w:rPr>
          <w:sz w:val="28"/>
          <w:szCs w:val="28"/>
        </w:rPr>
      </w:pPr>
      <w:r>
        <w:rPr>
          <w:sz w:val="28"/>
          <w:szCs w:val="28"/>
        </w:rPr>
        <w:t>МПО - миелопероксидаза</w:t>
      </w:r>
    </w:p>
    <w:p w14:paraId="6DDFF3F1" w14:textId="77777777" w:rsidR="003731D3" w:rsidRDefault="003731D3" w:rsidP="003731D3">
      <w:pPr>
        <w:spacing w:line="360" w:lineRule="auto"/>
        <w:jc w:val="both"/>
        <w:rPr>
          <w:bCs/>
          <w:sz w:val="28"/>
          <w:szCs w:val="28"/>
        </w:rPr>
      </w:pPr>
      <w:r>
        <w:rPr>
          <w:bCs/>
          <w:sz w:val="28"/>
          <w:szCs w:val="28"/>
        </w:rPr>
        <w:t>ПГ, ПГЕ1, ПГЕ2 – простагландины</w:t>
      </w:r>
    </w:p>
    <w:p w14:paraId="439E6427" w14:textId="77777777" w:rsidR="003731D3" w:rsidRDefault="003731D3" w:rsidP="003731D3">
      <w:pPr>
        <w:spacing w:line="360" w:lineRule="auto"/>
        <w:rPr>
          <w:sz w:val="28"/>
          <w:szCs w:val="28"/>
        </w:rPr>
      </w:pPr>
      <w:r>
        <w:rPr>
          <w:sz w:val="28"/>
          <w:szCs w:val="28"/>
        </w:rPr>
        <w:t>РА – ревматоидный артрит</w:t>
      </w:r>
    </w:p>
    <w:p w14:paraId="2E7512E5" w14:textId="77777777" w:rsidR="003731D3" w:rsidRDefault="003731D3" w:rsidP="003731D3">
      <w:pPr>
        <w:spacing w:line="360" w:lineRule="auto"/>
        <w:jc w:val="both"/>
        <w:rPr>
          <w:sz w:val="28"/>
        </w:rPr>
      </w:pPr>
      <w:r>
        <w:rPr>
          <w:sz w:val="28"/>
          <w:szCs w:val="28"/>
        </w:rPr>
        <w:t>СОД – супероксиддисмутаза</w:t>
      </w:r>
      <w:r w:rsidRPr="00684A58">
        <w:rPr>
          <w:sz w:val="28"/>
        </w:rPr>
        <w:t xml:space="preserve"> </w:t>
      </w:r>
    </w:p>
    <w:p w14:paraId="5C62B627"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СОЭ – скорость оседания эритроцитов</w:t>
      </w:r>
    </w:p>
    <w:p w14:paraId="51F2E3A3" w14:textId="77777777" w:rsidR="003731D3" w:rsidRDefault="003731D3" w:rsidP="003731D3">
      <w:pPr>
        <w:spacing w:line="360" w:lineRule="auto"/>
        <w:jc w:val="both"/>
        <w:rPr>
          <w:sz w:val="28"/>
          <w:szCs w:val="28"/>
        </w:rPr>
      </w:pPr>
      <w:r>
        <w:rPr>
          <w:sz w:val="28"/>
          <w:szCs w:val="28"/>
        </w:rPr>
        <w:t>ФНО-α – фактор некроза опухоли-α</w:t>
      </w:r>
    </w:p>
    <w:p w14:paraId="6E13CC83" w14:textId="77777777" w:rsidR="003731D3" w:rsidRPr="00D0726D" w:rsidRDefault="003731D3" w:rsidP="003731D3">
      <w:pPr>
        <w:spacing w:line="360" w:lineRule="auto"/>
        <w:jc w:val="both"/>
        <w:rPr>
          <w:sz w:val="28"/>
          <w:szCs w:val="28"/>
        </w:rPr>
      </w:pPr>
      <w:r w:rsidRPr="00D0726D">
        <w:rPr>
          <w:rFonts w:ascii="Times New Roman" w:hAnsi="Times New Roman" w:cs="Times New Roman"/>
          <w:bCs/>
          <w:sz w:val="28"/>
          <w:szCs w:val="28"/>
        </w:rPr>
        <w:t>ЦОГ – циклооксигеназа</w:t>
      </w:r>
    </w:p>
    <w:p w14:paraId="0899B7CD"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 xml:space="preserve">ЩФ </w:t>
      </w:r>
      <w:r>
        <w:rPr>
          <w:bCs/>
          <w:sz w:val="28"/>
          <w:szCs w:val="28"/>
        </w:rPr>
        <w:t xml:space="preserve"> –</w:t>
      </w:r>
      <w:r>
        <w:rPr>
          <w:sz w:val="28"/>
          <w:szCs w:val="28"/>
        </w:rPr>
        <w:t xml:space="preserve"> щелочная фосфатаза</w:t>
      </w:r>
    </w:p>
    <w:p w14:paraId="0C2CF0D8" w14:textId="77777777" w:rsidR="003731D3" w:rsidRDefault="003731D3" w:rsidP="003731D3">
      <w:pPr>
        <w:spacing w:line="360" w:lineRule="auto"/>
        <w:jc w:val="both"/>
        <w:rPr>
          <w:sz w:val="28"/>
        </w:rPr>
      </w:pPr>
      <w:r>
        <w:rPr>
          <w:sz w:val="28"/>
        </w:rPr>
        <w:t>ЭБР – электроболевое  раздражение</w:t>
      </w:r>
    </w:p>
    <w:p w14:paraId="332038E1" w14:textId="77777777" w:rsidR="003731D3" w:rsidRDefault="003731D3" w:rsidP="003731D3">
      <w:pPr>
        <w:overflowPunct w:val="0"/>
        <w:autoSpaceDE w:val="0"/>
        <w:autoSpaceDN w:val="0"/>
        <w:adjustRightInd w:val="0"/>
        <w:spacing w:line="360" w:lineRule="auto"/>
        <w:jc w:val="both"/>
        <w:textAlignment w:val="baseline"/>
        <w:rPr>
          <w:sz w:val="28"/>
          <w:szCs w:val="28"/>
        </w:rPr>
      </w:pPr>
      <w:r>
        <w:rPr>
          <w:sz w:val="28"/>
          <w:szCs w:val="28"/>
        </w:rPr>
        <w:t>ЯИ –  язвенный индекс</w:t>
      </w:r>
    </w:p>
    <w:p w14:paraId="7632E23B" w14:textId="77777777" w:rsidR="003731D3" w:rsidRPr="00037FB8" w:rsidRDefault="003731D3" w:rsidP="003731D3">
      <w:pPr>
        <w:spacing w:line="360" w:lineRule="auto"/>
        <w:ind w:firstLine="708"/>
        <w:jc w:val="center"/>
        <w:rPr>
          <w:bCs/>
          <w:sz w:val="28"/>
          <w:szCs w:val="28"/>
          <w:lang w:val="uk-UA"/>
        </w:rPr>
      </w:pPr>
      <w:r w:rsidRPr="00037FB8">
        <w:rPr>
          <w:bCs/>
          <w:sz w:val="28"/>
          <w:szCs w:val="28"/>
          <w:lang w:val="uk-UA"/>
        </w:rPr>
        <w:lastRenderedPageBreak/>
        <w:t>ВВЕДЕНИЕ</w:t>
      </w:r>
    </w:p>
    <w:p w14:paraId="191DF11D" w14:textId="77777777" w:rsidR="003731D3" w:rsidRPr="00260A99" w:rsidRDefault="003731D3" w:rsidP="003731D3">
      <w:pPr>
        <w:spacing w:line="360" w:lineRule="auto"/>
        <w:ind w:firstLine="708"/>
        <w:jc w:val="both"/>
        <w:rPr>
          <w:b/>
          <w:bCs/>
          <w:sz w:val="28"/>
          <w:szCs w:val="28"/>
        </w:rPr>
      </w:pPr>
    </w:p>
    <w:p w14:paraId="2CB7ACCB" w14:textId="77777777" w:rsidR="003731D3" w:rsidRPr="009E33C2" w:rsidRDefault="003731D3" w:rsidP="003731D3">
      <w:pPr>
        <w:spacing w:line="360" w:lineRule="auto"/>
        <w:ind w:firstLine="708"/>
        <w:jc w:val="both"/>
        <w:rPr>
          <w:sz w:val="28"/>
          <w:szCs w:val="28"/>
          <w:lang w:val="uk-UA"/>
        </w:rPr>
      </w:pPr>
      <w:r w:rsidRPr="00E47BF6">
        <w:rPr>
          <w:b/>
          <w:bCs/>
          <w:sz w:val="28"/>
          <w:szCs w:val="28"/>
          <w:lang w:val="uk-UA"/>
        </w:rPr>
        <w:t>Актуальность темы.</w:t>
      </w:r>
      <w:r w:rsidRPr="00E47BF6">
        <w:rPr>
          <w:sz w:val="28"/>
          <w:szCs w:val="28"/>
          <w:lang w:val="uk-UA"/>
        </w:rPr>
        <w:t xml:space="preserve"> </w:t>
      </w:r>
      <w:r w:rsidRPr="00E47BF6">
        <w:rPr>
          <w:sz w:val="28"/>
          <w:szCs w:val="28"/>
        </w:rPr>
        <w:t>Воспаление и боль являются наиболее частыми симптомами разнообразных заболеваний и представляют важную клиническую проблему. В связи с полиэтиологичностью и механизмами развития воспалительного процесса и болевого синдрома для лечения таких заболеваний и прежде всего ревматических применяются препараты разных фармакологических групп, среди которых особое место занимают средства симптоматической терапии – нестероидные противовоспалительные средства (НПВС).</w:t>
      </w:r>
      <w:r w:rsidRPr="00E47BF6">
        <w:rPr>
          <w:bCs/>
          <w:sz w:val="28"/>
          <w:szCs w:val="28"/>
        </w:rPr>
        <w:t xml:space="preserve"> Ревматоидный артрит (РА) является наиболее распространенной формой воспалительного заболевания суставов и поражает около 1% населения (в Украине – 0,4%, в Европе и Северной Америке – 1–2%). Ежегодная заболеваемость составляет около 0,02%, почти 90% пациентов с агрессивной формой болезни становятся нетрудоспособными и составляют 15–20% от общего числа инвалидов (</w:t>
      </w:r>
      <w:r>
        <w:rPr>
          <w:i/>
          <w:iCs/>
          <w:sz w:val="27"/>
          <w:szCs w:val="27"/>
          <w:lang w:val="uk-UA" w:eastAsia="uk-UA"/>
        </w:rPr>
        <w:t>Коваленко В.М.</w:t>
      </w:r>
      <w:r w:rsidRPr="00646BC4">
        <w:rPr>
          <w:sz w:val="27"/>
          <w:szCs w:val="27"/>
          <w:lang w:val="uk-UA" w:eastAsia="uk-UA"/>
        </w:rPr>
        <w:t xml:space="preserve">, </w:t>
      </w:r>
      <w:r w:rsidRPr="00646BC4">
        <w:rPr>
          <w:i/>
          <w:iCs/>
          <w:sz w:val="27"/>
          <w:szCs w:val="27"/>
          <w:lang w:val="uk-UA" w:eastAsia="uk-UA"/>
        </w:rPr>
        <w:t>200</w:t>
      </w:r>
      <w:r>
        <w:rPr>
          <w:i/>
          <w:iCs/>
          <w:sz w:val="27"/>
          <w:szCs w:val="27"/>
          <w:lang w:val="uk-UA" w:eastAsia="uk-UA"/>
        </w:rPr>
        <w:t>7</w:t>
      </w:r>
      <w:r w:rsidRPr="00646BC4">
        <w:rPr>
          <w:i/>
          <w:iCs/>
          <w:sz w:val="27"/>
          <w:szCs w:val="27"/>
          <w:lang w:val="uk-UA" w:eastAsia="uk-UA"/>
        </w:rPr>
        <w:t>; Насонов Е.Л., 200</w:t>
      </w:r>
      <w:r>
        <w:rPr>
          <w:i/>
          <w:iCs/>
          <w:sz w:val="27"/>
          <w:szCs w:val="27"/>
          <w:lang w:val="uk-UA" w:eastAsia="uk-UA"/>
        </w:rPr>
        <w:t>8</w:t>
      </w:r>
      <w:r w:rsidRPr="00E47BF6">
        <w:rPr>
          <w:bCs/>
          <w:sz w:val="28"/>
          <w:szCs w:val="28"/>
        </w:rPr>
        <w:t>).</w:t>
      </w:r>
      <w:r>
        <w:rPr>
          <w:bCs/>
          <w:sz w:val="28"/>
          <w:szCs w:val="28"/>
          <w:lang w:val="uk-UA"/>
        </w:rPr>
        <w:t xml:space="preserve"> </w:t>
      </w:r>
    </w:p>
    <w:p w14:paraId="1D6CB79F" w14:textId="77777777" w:rsidR="003731D3" w:rsidRPr="00E47BF6" w:rsidRDefault="003731D3" w:rsidP="003731D3">
      <w:pPr>
        <w:spacing w:line="360" w:lineRule="auto"/>
        <w:ind w:firstLine="708"/>
        <w:jc w:val="both"/>
        <w:rPr>
          <w:iCs/>
          <w:sz w:val="28"/>
          <w:szCs w:val="28"/>
        </w:rPr>
      </w:pPr>
      <w:r w:rsidRPr="00E47BF6">
        <w:rPr>
          <w:iCs/>
          <w:sz w:val="28"/>
          <w:szCs w:val="28"/>
        </w:rPr>
        <w:t xml:space="preserve">Актуальность проблемы обусловлена не только распространенностью заболеваний, которые сопровождаются этими синдромами, но и частотой побочных реакций, возникающих при применении противовоспалительных и анальгетических средств. </w:t>
      </w:r>
      <w:r w:rsidRPr="00E47BF6">
        <w:rPr>
          <w:sz w:val="28"/>
          <w:szCs w:val="28"/>
        </w:rPr>
        <w:t xml:space="preserve">Так, </w:t>
      </w:r>
      <w:r>
        <w:rPr>
          <w:sz w:val="28"/>
          <w:szCs w:val="28"/>
        </w:rPr>
        <w:t>в нашей стране</w:t>
      </w:r>
      <w:r w:rsidRPr="00E47BF6">
        <w:rPr>
          <w:sz w:val="28"/>
          <w:szCs w:val="28"/>
        </w:rPr>
        <w:t xml:space="preserve">, </w:t>
      </w:r>
      <w:r>
        <w:rPr>
          <w:sz w:val="28"/>
          <w:szCs w:val="28"/>
        </w:rPr>
        <w:t>по данным Государственного фармакологического центра</w:t>
      </w:r>
      <w:r w:rsidRPr="00E47BF6">
        <w:rPr>
          <w:sz w:val="28"/>
          <w:szCs w:val="28"/>
        </w:rPr>
        <w:t xml:space="preserve"> МЗ Укра</w:t>
      </w:r>
      <w:r>
        <w:rPr>
          <w:sz w:val="28"/>
          <w:szCs w:val="28"/>
        </w:rPr>
        <w:t>и</w:t>
      </w:r>
      <w:r w:rsidRPr="00E47BF6">
        <w:rPr>
          <w:sz w:val="28"/>
          <w:szCs w:val="28"/>
        </w:rPr>
        <w:t>н</w:t>
      </w:r>
      <w:r>
        <w:rPr>
          <w:sz w:val="28"/>
          <w:szCs w:val="28"/>
        </w:rPr>
        <w:t>ы</w:t>
      </w:r>
      <w:r w:rsidRPr="00E47BF6">
        <w:rPr>
          <w:sz w:val="28"/>
          <w:szCs w:val="28"/>
        </w:rPr>
        <w:t xml:space="preserve">, </w:t>
      </w:r>
      <w:r>
        <w:rPr>
          <w:sz w:val="28"/>
          <w:szCs w:val="28"/>
        </w:rPr>
        <w:t>в</w:t>
      </w:r>
      <w:r w:rsidRPr="00E47BF6">
        <w:rPr>
          <w:sz w:val="28"/>
          <w:szCs w:val="28"/>
        </w:rPr>
        <w:t xml:space="preserve"> 2005 </w:t>
      </w:r>
      <w:r>
        <w:rPr>
          <w:sz w:val="28"/>
          <w:szCs w:val="28"/>
        </w:rPr>
        <w:t>г</w:t>
      </w:r>
      <w:r w:rsidRPr="00E47BF6">
        <w:rPr>
          <w:sz w:val="28"/>
          <w:szCs w:val="28"/>
        </w:rPr>
        <w:t>. НП</w:t>
      </w:r>
      <w:r>
        <w:rPr>
          <w:sz w:val="28"/>
          <w:szCs w:val="28"/>
        </w:rPr>
        <w:t>ВС</w:t>
      </w:r>
      <w:r w:rsidRPr="00E47BF6">
        <w:rPr>
          <w:sz w:val="28"/>
          <w:szCs w:val="28"/>
        </w:rPr>
        <w:t xml:space="preserve"> </w:t>
      </w:r>
      <w:r>
        <w:rPr>
          <w:sz w:val="28"/>
          <w:szCs w:val="28"/>
        </w:rPr>
        <w:t xml:space="preserve">занимали пятое место в рейтинге фармакологических групп лекарственных средств </w:t>
      </w:r>
      <w:r w:rsidRPr="00E47BF6">
        <w:rPr>
          <w:sz w:val="28"/>
          <w:szCs w:val="28"/>
        </w:rPr>
        <w:t>(АТС-груп</w:t>
      </w:r>
      <w:r>
        <w:rPr>
          <w:sz w:val="28"/>
          <w:szCs w:val="28"/>
        </w:rPr>
        <w:t>п</w:t>
      </w:r>
      <w:r w:rsidRPr="00E47BF6">
        <w:rPr>
          <w:sz w:val="28"/>
          <w:szCs w:val="28"/>
        </w:rPr>
        <w:t xml:space="preserve">а) </w:t>
      </w:r>
      <w:r>
        <w:rPr>
          <w:sz w:val="28"/>
          <w:szCs w:val="28"/>
        </w:rPr>
        <w:t xml:space="preserve">по частоте зарегистрированных побочных реакций, а заболевания, которые служили основными показаниями для фармакотерапии </w:t>
      </w:r>
      <w:r w:rsidRPr="00E47BF6">
        <w:rPr>
          <w:sz w:val="28"/>
          <w:szCs w:val="28"/>
        </w:rPr>
        <w:t xml:space="preserve">(остеоартрит </w:t>
      </w:r>
      <w:r>
        <w:rPr>
          <w:sz w:val="28"/>
          <w:szCs w:val="28"/>
        </w:rPr>
        <w:t>и</w:t>
      </w:r>
      <w:r w:rsidRPr="00E47BF6">
        <w:rPr>
          <w:sz w:val="28"/>
          <w:szCs w:val="28"/>
        </w:rPr>
        <w:t xml:space="preserve"> ревмато</w:t>
      </w:r>
      <w:r>
        <w:rPr>
          <w:sz w:val="28"/>
          <w:szCs w:val="28"/>
        </w:rPr>
        <w:t>и</w:t>
      </w:r>
      <w:r w:rsidRPr="00E47BF6">
        <w:rPr>
          <w:sz w:val="28"/>
          <w:szCs w:val="28"/>
        </w:rPr>
        <w:t xml:space="preserve">дний артрит), </w:t>
      </w:r>
      <w:r>
        <w:rPr>
          <w:sz w:val="28"/>
          <w:szCs w:val="28"/>
        </w:rPr>
        <w:t>которая и вызывала эти побочные реакции</w:t>
      </w:r>
      <w:r w:rsidRPr="00E47BF6">
        <w:rPr>
          <w:sz w:val="28"/>
          <w:szCs w:val="28"/>
        </w:rPr>
        <w:t xml:space="preserve">, – </w:t>
      </w:r>
      <w:r>
        <w:rPr>
          <w:sz w:val="28"/>
          <w:szCs w:val="28"/>
        </w:rPr>
        <w:t>соответственно шестую и восьмую позиции</w:t>
      </w:r>
      <w:r w:rsidRPr="00E47BF6">
        <w:rPr>
          <w:sz w:val="28"/>
          <w:szCs w:val="28"/>
        </w:rPr>
        <w:t xml:space="preserve"> </w:t>
      </w:r>
      <w:r w:rsidRPr="00E47BF6">
        <w:rPr>
          <w:sz w:val="28"/>
          <w:szCs w:val="28"/>
          <w:lang w:val="uk-UA"/>
        </w:rPr>
        <w:t>(</w:t>
      </w:r>
      <w:r w:rsidRPr="00FE4185">
        <w:rPr>
          <w:i/>
          <w:sz w:val="28"/>
          <w:szCs w:val="28"/>
          <w:lang w:val="uk-UA"/>
        </w:rPr>
        <w:t>Викторов А.П., 2006</w:t>
      </w:r>
      <w:r w:rsidRPr="00E47BF6">
        <w:rPr>
          <w:sz w:val="28"/>
          <w:szCs w:val="28"/>
          <w:lang w:val="uk-UA"/>
        </w:rPr>
        <w:t>)</w:t>
      </w:r>
      <w:r w:rsidRPr="00E47BF6">
        <w:rPr>
          <w:sz w:val="28"/>
          <w:szCs w:val="28"/>
        </w:rPr>
        <w:t>.</w:t>
      </w:r>
      <w:r w:rsidRPr="00E47BF6">
        <w:rPr>
          <w:iCs/>
          <w:sz w:val="28"/>
          <w:szCs w:val="28"/>
        </w:rPr>
        <w:t>Однако, несмотря на высокую частоту и тяжесть осложнений (</w:t>
      </w:r>
      <w:r w:rsidRPr="00646BC4">
        <w:rPr>
          <w:i/>
          <w:iCs/>
          <w:sz w:val="27"/>
          <w:szCs w:val="27"/>
          <w:lang w:val="uk-UA" w:eastAsia="uk-UA"/>
        </w:rPr>
        <w:t>В</w:t>
      </w:r>
      <w:r>
        <w:rPr>
          <w:i/>
          <w:iCs/>
          <w:sz w:val="27"/>
          <w:szCs w:val="27"/>
          <w:lang w:val="uk-UA" w:eastAsia="uk-UA"/>
        </w:rPr>
        <w:t>и</w:t>
      </w:r>
      <w:r w:rsidRPr="00646BC4">
        <w:rPr>
          <w:i/>
          <w:iCs/>
          <w:sz w:val="27"/>
          <w:szCs w:val="27"/>
          <w:lang w:val="uk-UA" w:eastAsia="uk-UA"/>
        </w:rPr>
        <w:t xml:space="preserve">кторов </w:t>
      </w:r>
      <w:r>
        <w:rPr>
          <w:i/>
          <w:iCs/>
          <w:sz w:val="27"/>
          <w:szCs w:val="27"/>
          <w:lang w:val="uk-UA" w:eastAsia="uk-UA"/>
        </w:rPr>
        <w:t>А</w:t>
      </w:r>
      <w:r w:rsidRPr="00646BC4">
        <w:rPr>
          <w:i/>
          <w:iCs/>
          <w:sz w:val="27"/>
          <w:szCs w:val="27"/>
          <w:lang w:val="uk-UA" w:eastAsia="uk-UA"/>
        </w:rPr>
        <w:t xml:space="preserve">.П., </w:t>
      </w:r>
      <w:r>
        <w:rPr>
          <w:i/>
          <w:iCs/>
          <w:sz w:val="27"/>
          <w:szCs w:val="27"/>
          <w:lang w:val="uk-UA" w:eastAsia="uk-UA"/>
        </w:rPr>
        <w:t>2008</w:t>
      </w:r>
      <w:r w:rsidRPr="00646BC4">
        <w:rPr>
          <w:i/>
          <w:iCs/>
          <w:sz w:val="27"/>
          <w:szCs w:val="27"/>
          <w:lang w:val="uk-UA" w:eastAsia="uk-UA"/>
        </w:rPr>
        <w:t xml:space="preserve">; </w:t>
      </w:r>
      <w:r>
        <w:rPr>
          <w:i/>
          <w:iCs/>
          <w:sz w:val="27"/>
          <w:szCs w:val="27"/>
          <w:lang w:val="en-US" w:eastAsia="uk-UA"/>
        </w:rPr>
        <w:t>Wallace</w:t>
      </w:r>
      <w:r w:rsidRPr="004E5EC0">
        <w:rPr>
          <w:i/>
          <w:iCs/>
          <w:sz w:val="27"/>
          <w:szCs w:val="27"/>
          <w:lang w:val="uk-UA" w:eastAsia="uk-UA"/>
        </w:rPr>
        <w:t xml:space="preserve"> </w:t>
      </w:r>
      <w:r>
        <w:rPr>
          <w:i/>
          <w:iCs/>
          <w:sz w:val="27"/>
          <w:szCs w:val="27"/>
          <w:lang w:val="en-US" w:eastAsia="uk-UA"/>
        </w:rPr>
        <w:t>J</w:t>
      </w:r>
      <w:r w:rsidRPr="004E5EC0">
        <w:rPr>
          <w:i/>
          <w:iCs/>
          <w:sz w:val="27"/>
          <w:szCs w:val="27"/>
          <w:lang w:val="uk-UA" w:eastAsia="uk-UA"/>
        </w:rPr>
        <w:t>.</w:t>
      </w:r>
      <w:r>
        <w:rPr>
          <w:i/>
          <w:iCs/>
          <w:sz w:val="27"/>
          <w:szCs w:val="27"/>
          <w:lang w:val="en-US" w:eastAsia="uk-UA"/>
        </w:rPr>
        <w:t>L</w:t>
      </w:r>
      <w:r w:rsidRPr="004E5EC0">
        <w:rPr>
          <w:i/>
          <w:iCs/>
          <w:sz w:val="27"/>
          <w:szCs w:val="27"/>
          <w:lang w:val="uk-UA" w:eastAsia="uk-UA"/>
        </w:rPr>
        <w:t>., 2008</w:t>
      </w:r>
      <w:r w:rsidRPr="00646BC4">
        <w:rPr>
          <w:i/>
          <w:iCs/>
          <w:sz w:val="27"/>
          <w:szCs w:val="27"/>
          <w:lang w:val="uk-UA" w:eastAsia="uk-UA"/>
        </w:rPr>
        <w:t xml:space="preserve">; Lanas A., </w:t>
      </w:r>
      <w:r w:rsidRPr="004E5EC0">
        <w:rPr>
          <w:i/>
          <w:iCs/>
          <w:sz w:val="27"/>
          <w:szCs w:val="27"/>
          <w:lang w:val="uk-UA" w:eastAsia="uk-UA"/>
        </w:rPr>
        <w:t>200</w:t>
      </w:r>
      <w:r w:rsidRPr="00646BC4">
        <w:rPr>
          <w:i/>
          <w:iCs/>
          <w:sz w:val="27"/>
          <w:szCs w:val="27"/>
          <w:lang w:val="uk-UA" w:eastAsia="uk-UA"/>
        </w:rPr>
        <w:t>8</w:t>
      </w:r>
      <w:r w:rsidRPr="00E47BF6">
        <w:rPr>
          <w:iCs/>
          <w:sz w:val="28"/>
          <w:szCs w:val="28"/>
        </w:rPr>
        <w:t>), НПВС продолжают оставаться распространенными лекарственными средствами</w:t>
      </w:r>
      <w:r w:rsidRPr="00E47BF6">
        <w:rPr>
          <w:iCs/>
          <w:sz w:val="28"/>
          <w:szCs w:val="28"/>
          <w:lang w:val="uk-UA"/>
        </w:rPr>
        <w:t>, а индометацин – один из сам</w:t>
      </w:r>
      <w:r w:rsidRPr="00E47BF6">
        <w:rPr>
          <w:iCs/>
          <w:sz w:val="28"/>
          <w:szCs w:val="28"/>
        </w:rPr>
        <w:t xml:space="preserve">ых мощных его представителей. </w:t>
      </w:r>
      <w:r w:rsidRPr="00E47BF6">
        <w:rPr>
          <w:iCs/>
          <w:sz w:val="28"/>
          <w:szCs w:val="28"/>
          <w:lang w:val="uk-UA"/>
        </w:rPr>
        <w:t>Язвенные поражения желудочно-кишечного тракта (</w:t>
      </w:r>
      <w:r w:rsidRPr="00E47BF6">
        <w:rPr>
          <w:i/>
          <w:iCs/>
          <w:sz w:val="28"/>
          <w:szCs w:val="28"/>
        </w:rPr>
        <w:t>Свинцицкий А.С., Пузанова О.Г., 2004;</w:t>
      </w:r>
      <w:r w:rsidRPr="00E47BF6">
        <w:rPr>
          <w:bCs/>
          <w:i/>
          <w:sz w:val="28"/>
          <w:szCs w:val="28"/>
        </w:rPr>
        <w:t xml:space="preserve"> Brune K., 2004</w:t>
      </w:r>
      <w:r w:rsidRPr="00E47BF6">
        <w:rPr>
          <w:iCs/>
          <w:sz w:val="28"/>
          <w:szCs w:val="28"/>
          <w:lang w:val="uk-UA"/>
        </w:rPr>
        <w:t>), нефро- и гепатотоксичность (</w:t>
      </w:r>
      <w:r w:rsidRPr="00E47BF6">
        <w:rPr>
          <w:i/>
          <w:iCs/>
          <w:sz w:val="28"/>
          <w:szCs w:val="28"/>
          <w:lang w:val="uk-UA"/>
        </w:rPr>
        <w:t>Пентюк А.А. и соавт., 200</w:t>
      </w:r>
      <w:r>
        <w:rPr>
          <w:i/>
          <w:iCs/>
          <w:sz w:val="28"/>
          <w:szCs w:val="28"/>
          <w:lang w:val="uk-UA"/>
        </w:rPr>
        <w:t>7</w:t>
      </w:r>
      <w:r w:rsidRPr="00E47BF6">
        <w:rPr>
          <w:i/>
          <w:iCs/>
          <w:sz w:val="28"/>
          <w:szCs w:val="28"/>
          <w:lang w:val="uk-UA"/>
        </w:rPr>
        <w:t xml:space="preserve">; </w:t>
      </w:r>
      <w:r w:rsidRPr="00E47BF6">
        <w:rPr>
          <w:i/>
          <w:iCs/>
          <w:sz w:val="28"/>
          <w:szCs w:val="28"/>
          <w:lang w:val="en-US"/>
        </w:rPr>
        <w:t>Mingatto</w:t>
      </w:r>
      <w:r w:rsidRPr="00E47BF6">
        <w:rPr>
          <w:i/>
          <w:iCs/>
          <w:sz w:val="28"/>
          <w:szCs w:val="28"/>
        </w:rPr>
        <w:t xml:space="preserve"> </w:t>
      </w:r>
      <w:r w:rsidRPr="00E47BF6">
        <w:rPr>
          <w:i/>
          <w:iCs/>
          <w:sz w:val="28"/>
          <w:szCs w:val="28"/>
          <w:lang w:val="en-US"/>
        </w:rPr>
        <w:t>F</w:t>
      </w:r>
      <w:r w:rsidRPr="00E47BF6">
        <w:rPr>
          <w:i/>
          <w:iCs/>
          <w:sz w:val="28"/>
          <w:szCs w:val="28"/>
        </w:rPr>
        <w:t>.</w:t>
      </w:r>
      <w:r w:rsidRPr="00E47BF6">
        <w:rPr>
          <w:i/>
          <w:iCs/>
          <w:sz w:val="28"/>
          <w:szCs w:val="28"/>
          <w:lang w:val="en-US"/>
        </w:rPr>
        <w:t>E</w:t>
      </w:r>
      <w:r w:rsidRPr="00E47BF6">
        <w:rPr>
          <w:i/>
          <w:iCs/>
          <w:sz w:val="28"/>
          <w:szCs w:val="28"/>
        </w:rPr>
        <w:t xml:space="preserve">. </w:t>
      </w:r>
      <w:r w:rsidRPr="00E47BF6">
        <w:rPr>
          <w:i/>
          <w:iCs/>
          <w:sz w:val="28"/>
          <w:szCs w:val="28"/>
          <w:lang w:val="en-US"/>
        </w:rPr>
        <w:t>et</w:t>
      </w:r>
      <w:r w:rsidRPr="00E47BF6">
        <w:rPr>
          <w:i/>
          <w:iCs/>
          <w:sz w:val="28"/>
          <w:szCs w:val="28"/>
        </w:rPr>
        <w:t xml:space="preserve"> </w:t>
      </w:r>
      <w:r w:rsidRPr="00E47BF6">
        <w:rPr>
          <w:i/>
          <w:iCs/>
          <w:sz w:val="28"/>
          <w:szCs w:val="28"/>
          <w:lang w:val="en-US"/>
        </w:rPr>
        <w:t>al</w:t>
      </w:r>
      <w:r w:rsidRPr="00E47BF6">
        <w:rPr>
          <w:i/>
          <w:iCs/>
          <w:sz w:val="28"/>
          <w:szCs w:val="28"/>
        </w:rPr>
        <w:t>., 200</w:t>
      </w:r>
      <w:r>
        <w:rPr>
          <w:i/>
          <w:iCs/>
          <w:sz w:val="28"/>
          <w:szCs w:val="28"/>
        </w:rPr>
        <w:t>6</w:t>
      </w:r>
      <w:r w:rsidRPr="00E47BF6">
        <w:rPr>
          <w:iCs/>
          <w:sz w:val="28"/>
          <w:szCs w:val="28"/>
          <w:lang w:val="uk-UA"/>
        </w:rPr>
        <w:t>)</w:t>
      </w:r>
      <w:r w:rsidRPr="00E47BF6">
        <w:rPr>
          <w:iCs/>
          <w:sz w:val="28"/>
          <w:szCs w:val="28"/>
        </w:rPr>
        <w:t xml:space="preserve"> являются наиболее опасными осложнениями в терапии индометацином, кроме </w:t>
      </w:r>
      <w:r w:rsidRPr="00E47BF6">
        <w:rPr>
          <w:iCs/>
          <w:sz w:val="28"/>
          <w:szCs w:val="28"/>
        </w:rPr>
        <w:lastRenderedPageBreak/>
        <w:t xml:space="preserve">того применение препарата при ревматоидном артрите и остеоартрите ограничено </w:t>
      </w:r>
      <w:r>
        <w:rPr>
          <w:iCs/>
          <w:sz w:val="28"/>
          <w:szCs w:val="28"/>
        </w:rPr>
        <w:t xml:space="preserve">его </w:t>
      </w:r>
      <w:r w:rsidRPr="00E47BF6">
        <w:rPr>
          <w:iCs/>
          <w:sz w:val="28"/>
          <w:szCs w:val="28"/>
        </w:rPr>
        <w:t>хондротоксичностью (</w:t>
      </w:r>
      <w:r w:rsidRPr="00E47BF6">
        <w:rPr>
          <w:i/>
          <w:iCs/>
          <w:sz w:val="28"/>
          <w:szCs w:val="28"/>
        </w:rPr>
        <w:t>Зупанец И.А. и соавт., 200</w:t>
      </w:r>
      <w:r>
        <w:rPr>
          <w:i/>
          <w:iCs/>
          <w:sz w:val="28"/>
          <w:szCs w:val="28"/>
        </w:rPr>
        <w:t>8</w:t>
      </w:r>
      <w:r w:rsidRPr="00E47BF6">
        <w:rPr>
          <w:iCs/>
          <w:sz w:val="28"/>
          <w:szCs w:val="28"/>
        </w:rPr>
        <w:t xml:space="preserve">; </w:t>
      </w:r>
      <w:r w:rsidRPr="00646BC4">
        <w:rPr>
          <w:i/>
          <w:iCs/>
          <w:sz w:val="27"/>
          <w:szCs w:val="27"/>
          <w:lang w:val="uk-UA" w:eastAsia="uk-UA"/>
        </w:rPr>
        <w:t>В</w:t>
      </w:r>
      <w:r>
        <w:rPr>
          <w:i/>
          <w:iCs/>
          <w:sz w:val="27"/>
          <w:szCs w:val="27"/>
          <w:lang w:val="uk-UA" w:eastAsia="uk-UA"/>
        </w:rPr>
        <w:t>и</w:t>
      </w:r>
      <w:r w:rsidRPr="00646BC4">
        <w:rPr>
          <w:i/>
          <w:iCs/>
          <w:sz w:val="27"/>
          <w:szCs w:val="27"/>
          <w:lang w:val="uk-UA" w:eastAsia="uk-UA"/>
        </w:rPr>
        <w:t xml:space="preserve">кторов </w:t>
      </w:r>
      <w:r>
        <w:rPr>
          <w:i/>
          <w:iCs/>
          <w:sz w:val="27"/>
          <w:szCs w:val="27"/>
          <w:lang w:val="uk-UA" w:eastAsia="uk-UA"/>
        </w:rPr>
        <w:t>А</w:t>
      </w:r>
      <w:r w:rsidRPr="00646BC4">
        <w:rPr>
          <w:i/>
          <w:iCs/>
          <w:sz w:val="27"/>
          <w:szCs w:val="27"/>
          <w:lang w:val="uk-UA" w:eastAsia="uk-UA"/>
        </w:rPr>
        <w:t xml:space="preserve">.П., </w:t>
      </w:r>
      <w:r>
        <w:rPr>
          <w:i/>
          <w:iCs/>
          <w:sz w:val="27"/>
          <w:szCs w:val="27"/>
          <w:lang w:val="uk-UA" w:eastAsia="uk-UA"/>
        </w:rPr>
        <w:t>2008</w:t>
      </w:r>
      <w:r w:rsidRPr="00646BC4">
        <w:rPr>
          <w:i/>
          <w:iCs/>
          <w:sz w:val="27"/>
          <w:szCs w:val="27"/>
          <w:lang w:val="uk-UA" w:eastAsia="uk-UA"/>
        </w:rPr>
        <w:t xml:space="preserve">; </w:t>
      </w:r>
      <w:hyperlink r:id="rId9" w:history="1">
        <w:r w:rsidRPr="009E7B0D">
          <w:rPr>
            <w:rStyle w:val="af5"/>
            <w:bCs/>
            <w:i/>
            <w:sz w:val="28"/>
            <w:szCs w:val="28"/>
          </w:rPr>
          <w:t>Mastbergen S.C</w:t>
        </w:r>
      </w:hyperlink>
      <w:r w:rsidRPr="009E7B0D">
        <w:rPr>
          <w:i/>
          <w:sz w:val="28"/>
          <w:szCs w:val="28"/>
        </w:rPr>
        <w:t>.</w:t>
      </w:r>
      <w:r w:rsidRPr="00E47BF6">
        <w:rPr>
          <w:i/>
          <w:sz w:val="28"/>
          <w:szCs w:val="28"/>
        </w:rPr>
        <w:t xml:space="preserve"> </w:t>
      </w:r>
      <w:r w:rsidRPr="00E47BF6">
        <w:rPr>
          <w:i/>
          <w:sz w:val="28"/>
          <w:szCs w:val="28"/>
          <w:lang w:val="en-US"/>
        </w:rPr>
        <w:t>et</w:t>
      </w:r>
      <w:r w:rsidRPr="00E47BF6">
        <w:rPr>
          <w:i/>
          <w:sz w:val="28"/>
          <w:szCs w:val="28"/>
        </w:rPr>
        <w:t xml:space="preserve"> </w:t>
      </w:r>
      <w:r w:rsidRPr="00E47BF6">
        <w:rPr>
          <w:i/>
          <w:sz w:val="28"/>
          <w:szCs w:val="28"/>
          <w:lang w:val="en-US"/>
        </w:rPr>
        <w:t>al</w:t>
      </w:r>
      <w:r w:rsidRPr="00E47BF6">
        <w:rPr>
          <w:i/>
          <w:sz w:val="28"/>
          <w:szCs w:val="28"/>
        </w:rPr>
        <w:t>., 2006</w:t>
      </w:r>
      <w:r w:rsidRPr="00E47BF6">
        <w:rPr>
          <w:iCs/>
          <w:sz w:val="28"/>
          <w:szCs w:val="28"/>
        </w:rPr>
        <w:t>)</w:t>
      </w:r>
      <w:r>
        <w:rPr>
          <w:iCs/>
          <w:sz w:val="28"/>
          <w:szCs w:val="28"/>
        </w:rPr>
        <w:t>.</w:t>
      </w:r>
      <w:r w:rsidRPr="00E47BF6">
        <w:rPr>
          <w:iCs/>
          <w:sz w:val="28"/>
          <w:szCs w:val="28"/>
        </w:rPr>
        <w:t xml:space="preserve"> </w:t>
      </w:r>
    </w:p>
    <w:p w14:paraId="6ECD1A5D" w14:textId="77777777" w:rsidR="003731D3" w:rsidRPr="00E47BF6" w:rsidRDefault="003731D3" w:rsidP="003731D3">
      <w:pPr>
        <w:spacing w:line="360" w:lineRule="auto"/>
        <w:ind w:firstLine="708"/>
        <w:jc w:val="both"/>
        <w:rPr>
          <w:sz w:val="28"/>
          <w:szCs w:val="28"/>
        </w:rPr>
      </w:pPr>
      <w:r w:rsidRPr="00E47BF6">
        <w:rPr>
          <w:sz w:val="28"/>
          <w:szCs w:val="28"/>
        </w:rPr>
        <w:t>Несмотря на многолетнюю историю применения в клинике, механизмы, определяющие терапевтическую эффективность и токсические реакции индометацина, до сих пор остаются не до конца раскрытыми. Ведущий механизм, определяющий как эффективность, так и токсичность НПВС, связан с подавлением активности циклооксигеназы (ЦОГ).</w:t>
      </w:r>
      <w:r w:rsidRPr="00E47BF6">
        <w:rPr>
          <w:sz w:val="28"/>
          <w:szCs w:val="28"/>
          <w:lang w:val="uk-UA"/>
        </w:rPr>
        <w:t xml:space="preserve"> Однако в противовоспалительном и анальгетическом действии препаратов</w:t>
      </w:r>
      <w:r w:rsidRPr="00E47BF6">
        <w:rPr>
          <w:sz w:val="28"/>
          <w:szCs w:val="28"/>
        </w:rPr>
        <w:t xml:space="preserve"> этой группы немаловажную роль играет их способность нарушать синтез лейкотриенов, образование свободных радикалов, высвобождение лизосомальных ферментов, повышать стабильность клеточных мембран, то есть проявлять антиоксидантные свойства</w:t>
      </w:r>
      <w:r>
        <w:rPr>
          <w:sz w:val="28"/>
          <w:szCs w:val="28"/>
        </w:rPr>
        <w:t xml:space="preserve"> </w:t>
      </w:r>
      <w:r w:rsidRPr="00E47BF6">
        <w:rPr>
          <w:sz w:val="28"/>
          <w:szCs w:val="28"/>
        </w:rPr>
        <w:t>(</w:t>
      </w:r>
      <w:r>
        <w:rPr>
          <w:i/>
          <w:iCs/>
          <w:snapToGrid w:val="0"/>
          <w:sz w:val="27"/>
          <w:szCs w:val="27"/>
          <w:lang w:val="en-US" w:eastAsia="uk-UA"/>
        </w:rPr>
        <w:t>Costa</w:t>
      </w:r>
      <w:r w:rsidRPr="001C0726">
        <w:rPr>
          <w:i/>
          <w:iCs/>
          <w:snapToGrid w:val="0"/>
          <w:sz w:val="27"/>
          <w:szCs w:val="27"/>
          <w:lang w:val="uk-UA" w:eastAsia="uk-UA"/>
        </w:rPr>
        <w:t xml:space="preserve"> </w:t>
      </w:r>
      <w:r>
        <w:rPr>
          <w:i/>
          <w:iCs/>
          <w:snapToGrid w:val="0"/>
          <w:sz w:val="27"/>
          <w:szCs w:val="27"/>
          <w:lang w:val="en-US" w:eastAsia="uk-UA"/>
        </w:rPr>
        <w:t>D</w:t>
      </w:r>
      <w:r w:rsidRPr="001C0726">
        <w:rPr>
          <w:i/>
          <w:iCs/>
          <w:snapToGrid w:val="0"/>
          <w:sz w:val="27"/>
          <w:szCs w:val="27"/>
          <w:lang w:val="uk-UA" w:eastAsia="uk-UA"/>
        </w:rPr>
        <w:t>., 2006, 2008</w:t>
      </w:r>
      <w:r w:rsidRPr="00646BC4">
        <w:rPr>
          <w:i/>
          <w:iCs/>
          <w:snapToGrid w:val="0"/>
          <w:sz w:val="27"/>
          <w:szCs w:val="27"/>
          <w:lang w:val="uk-UA" w:eastAsia="uk-UA"/>
        </w:rPr>
        <w:t xml:space="preserve">; </w:t>
      </w:r>
      <w:r>
        <w:rPr>
          <w:i/>
          <w:iCs/>
          <w:snapToGrid w:val="0"/>
          <w:sz w:val="27"/>
          <w:szCs w:val="27"/>
          <w:lang w:val="en-US" w:eastAsia="uk-UA"/>
        </w:rPr>
        <w:t>Santos</w:t>
      </w:r>
      <w:r w:rsidRPr="000D49F6">
        <w:rPr>
          <w:i/>
          <w:iCs/>
          <w:snapToGrid w:val="0"/>
          <w:sz w:val="27"/>
          <w:szCs w:val="27"/>
          <w:lang w:val="uk-UA" w:eastAsia="uk-UA"/>
        </w:rPr>
        <w:t xml:space="preserve"> </w:t>
      </w:r>
      <w:r>
        <w:rPr>
          <w:i/>
          <w:iCs/>
          <w:snapToGrid w:val="0"/>
          <w:sz w:val="27"/>
          <w:szCs w:val="27"/>
          <w:lang w:val="en-US" w:eastAsia="uk-UA"/>
        </w:rPr>
        <w:t>F</w:t>
      </w:r>
      <w:r w:rsidRPr="000D49F6">
        <w:rPr>
          <w:i/>
          <w:iCs/>
          <w:snapToGrid w:val="0"/>
          <w:sz w:val="27"/>
          <w:szCs w:val="27"/>
          <w:lang w:val="uk-UA" w:eastAsia="uk-UA"/>
        </w:rPr>
        <w:t>., 2008</w:t>
      </w:r>
      <w:r w:rsidRPr="00E47BF6">
        <w:rPr>
          <w:sz w:val="28"/>
          <w:szCs w:val="28"/>
        </w:rPr>
        <w:t>). Известно, что в патогенезе воспаления и боли процессы свободнорадикального окисления выполняют роль универсального механизма (</w:t>
      </w:r>
      <w:r w:rsidRPr="00852DD4">
        <w:rPr>
          <w:i/>
          <w:iCs/>
          <w:sz w:val="27"/>
          <w:szCs w:val="27"/>
          <w:lang w:val="uk-UA" w:eastAsia="uk-UA"/>
        </w:rPr>
        <w:t>Сутково</w:t>
      </w:r>
      <w:r>
        <w:rPr>
          <w:i/>
          <w:iCs/>
          <w:sz w:val="27"/>
          <w:szCs w:val="27"/>
          <w:lang w:val="uk-UA" w:eastAsia="uk-UA"/>
        </w:rPr>
        <w:t>й</w:t>
      </w:r>
      <w:r w:rsidRPr="00852DD4">
        <w:rPr>
          <w:i/>
          <w:iCs/>
          <w:sz w:val="27"/>
          <w:szCs w:val="27"/>
          <w:lang w:val="uk-UA" w:eastAsia="uk-UA"/>
        </w:rPr>
        <w:t xml:space="preserve"> </w:t>
      </w:r>
      <w:r>
        <w:rPr>
          <w:i/>
          <w:iCs/>
          <w:sz w:val="27"/>
          <w:szCs w:val="27"/>
          <w:lang w:val="uk-UA" w:eastAsia="uk-UA"/>
        </w:rPr>
        <w:t>Д</w:t>
      </w:r>
      <w:r w:rsidRPr="00852DD4">
        <w:rPr>
          <w:i/>
          <w:iCs/>
          <w:sz w:val="27"/>
          <w:szCs w:val="27"/>
          <w:lang w:val="uk-UA" w:eastAsia="uk-UA"/>
        </w:rPr>
        <w:t xml:space="preserve">.А., </w:t>
      </w:r>
      <w:r>
        <w:rPr>
          <w:i/>
          <w:iCs/>
          <w:sz w:val="27"/>
          <w:szCs w:val="27"/>
          <w:lang w:val="uk-UA" w:eastAsia="uk-UA"/>
        </w:rPr>
        <w:t>2000</w:t>
      </w:r>
      <w:r w:rsidRPr="00852DD4">
        <w:rPr>
          <w:i/>
          <w:iCs/>
          <w:sz w:val="27"/>
          <w:szCs w:val="27"/>
          <w:lang w:val="uk-UA" w:eastAsia="uk-UA"/>
        </w:rPr>
        <w:t>;</w:t>
      </w:r>
      <w:r w:rsidRPr="00852DD4">
        <w:rPr>
          <w:sz w:val="27"/>
          <w:szCs w:val="27"/>
          <w:lang w:val="uk-UA" w:eastAsia="uk-UA"/>
        </w:rPr>
        <w:t xml:space="preserve"> </w:t>
      </w:r>
      <w:r w:rsidRPr="000D49F6">
        <w:rPr>
          <w:i/>
          <w:sz w:val="27"/>
          <w:szCs w:val="27"/>
          <w:lang w:val="en-US" w:eastAsia="uk-UA"/>
        </w:rPr>
        <w:t>Guedes</w:t>
      </w:r>
      <w:r w:rsidRPr="000D49F6">
        <w:rPr>
          <w:i/>
          <w:sz w:val="27"/>
          <w:szCs w:val="27"/>
          <w:lang w:val="uk-UA" w:eastAsia="uk-UA"/>
        </w:rPr>
        <w:t xml:space="preserve"> </w:t>
      </w:r>
      <w:r w:rsidRPr="000D49F6">
        <w:rPr>
          <w:i/>
          <w:sz w:val="27"/>
          <w:szCs w:val="27"/>
          <w:lang w:val="en-US" w:eastAsia="uk-UA"/>
        </w:rPr>
        <w:t>R</w:t>
      </w:r>
      <w:r w:rsidRPr="000D49F6">
        <w:rPr>
          <w:i/>
          <w:sz w:val="27"/>
          <w:szCs w:val="27"/>
          <w:lang w:val="uk-UA" w:eastAsia="uk-UA"/>
        </w:rPr>
        <w:t>.</w:t>
      </w:r>
      <w:r w:rsidRPr="000D49F6">
        <w:rPr>
          <w:i/>
          <w:sz w:val="27"/>
          <w:szCs w:val="27"/>
          <w:lang w:val="en-US" w:eastAsia="uk-UA"/>
        </w:rPr>
        <w:t>P</w:t>
      </w:r>
      <w:r w:rsidRPr="000D49F6">
        <w:rPr>
          <w:i/>
          <w:sz w:val="27"/>
          <w:szCs w:val="27"/>
          <w:lang w:val="uk-UA" w:eastAsia="uk-UA"/>
        </w:rPr>
        <w:t>., 2008,</w:t>
      </w:r>
      <w:r w:rsidRPr="000D49F6">
        <w:rPr>
          <w:sz w:val="27"/>
          <w:szCs w:val="27"/>
          <w:lang w:val="uk-UA" w:eastAsia="uk-UA"/>
        </w:rPr>
        <w:t xml:space="preserve"> </w:t>
      </w:r>
      <w:r w:rsidRPr="008868BF">
        <w:rPr>
          <w:i/>
          <w:sz w:val="27"/>
          <w:szCs w:val="27"/>
          <w:lang w:val="en-US" w:eastAsia="uk-UA"/>
        </w:rPr>
        <w:t>Ibi</w:t>
      </w:r>
      <w:r w:rsidRPr="008868BF">
        <w:rPr>
          <w:i/>
          <w:sz w:val="27"/>
          <w:szCs w:val="27"/>
          <w:lang w:val="uk-UA" w:eastAsia="uk-UA"/>
        </w:rPr>
        <w:t xml:space="preserve"> </w:t>
      </w:r>
      <w:r w:rsidRPr="008868BF">
        <w:rPr>
          <w:i/>
          <w:sz w:val="27"/>
          <w:szCs w:val="27"/>
          <w:lang w:val="en-US" w:eastAsia="uk-UA"/>
        </w:rPr>
        <w:t>M</w:t>
      </w:r>
      <w:r w:rsidRPr="008868BF">
        <w:rPr>
          <w:i/>
          <w:sz w:val="27"/>
          <w:szCs w:val="27"/>
          <w:lang w:val="uk-UA" w:eastAsia="uk-UA"/>
        </w:rPr>
        <w:t>., 2008</w:t>
      </w:r>
      <w:r w:rsidRPr="00E47BF6">
        <w:rPr>
          <w:sz w:val="28"/>
          <w:szCs w:val="28"/>
        </w:rPr>
        <w:t>).</w:t>
      </w:r>
    </w:p>
    <w:p w14:paraId="4D794630" w14:textId="77777777" w:rsidR="003731D3" w:rsidRPr="00E47BF6" w:rsidRDefault="003731D3" w:rsidP="003731D3">
      <w:pPr>
        <w:spacing w:line="360" w:lineRule="auto"/>
        <w:ind w:firstLine="708"/>
        <w:jc w:val="both"/>
        <w:rPr>
          <w:sz w:val="28"/>
          <w:szCs w:val="28"/>
          <w:lang w:val="uk-UA"/>
        </w:rPr>
      </w:pPr>
      <w:r w:rsidRPr="00E47BF6">
        <w:rPr>
          <w:sz w:val="28"/>
          <w:szCs w:val="28"/>
        </w:rPr>
        <w:t>В связи с этим представляется возможным повысить качество противовоспалительной и анальгетической терапии индометацином с помощью перспективного отечественного антиоксиданта – тиотриазолина, который обладает противовоспалительной и иммуномодулирующей активностью, улучшает микроциркуляцию, является сильным ингибитором перекисного окисления в тканях (</w:t>
      </w:r>
      <w:r w:rsidRPr="00E47BF6">
        <w:rPr>
          <w:i/>
          <w:sz w:val="28"/>
          <w:szCs w:val="28"/>
        </w:rPr>
        <w:t>Мазур И.А., 2007</w:t>
      </w:r>
      <w:r w:rsidRPr="00E47BF6">
        <w:rPr>
          <w:sz w:val="28"/>
          <w:szCs w:val="28"/>
        </w:rPr>
        <w:t>), усиливает процессы репаративной регенерации в костной ткани, позволяет снизить дозу НПВС на 50 % и добиться длительной ремиссии при ревматоидном артрите и остеоартрите (</w:t>
      </w:r>
      <w:r w:rsidRPr="00E47BF6">
        <w:rPr>
          <w:i/>
          <w:sz w:val="28"/>
          <w:szCs w:val="28"/>
        </w:rPr>
        <w:t>Глушак Ю.Н., 2003</w:t>
      </w:r>
      <w:r w:rsidRPr="00E47BF6">
        <w:rPr>
          <w:sz w:val="28"/>
          <w:szCs w:val="28"/>
        </w:rPr>
        <w:t>). Кроме того, известно, что интенсивность образования простагландинов, о чем свидетельствуют многочисленные данные литературы, меняется в зависимости от присутствия  прооксидантов и антиоксидантов</w:t>
      </w:r>
      <w:r w:rsidRPr="00E47BF6">
        <w:rPr>
          <w:sz w:val="28"/>
          <w:szCs w:val="28"/>
          <w:lang w:val="uk-UA"/>
        </w:rPr>
        <w:t xml:space="preserve"> (</w:t>
      </w:r>
      <w:r w:rsidRPr="0022381A">
        <w:rPr>
          <w:i/>
          <w:iCs/>
          <w:sz w:val="27"/>
          <w:szCs w:val="27"/>
          <w:lang w:val="en-US" w:eastAsia="uk-UA"/>
        </w:rPr>
        <w:t>Egger</w:t>
      </w:r>
      <w:r w:rsidRPr="0022381A">
        <w:rPr>
          <w:i/>
          <w:iCs/>
          <w:sz w:val="27"/>
          <w:szCs w:val="27"/>
          <w:lang w:val="uk-UA" w:eastAsia="uk-UA"/>
        </w:rPr>
        <w:t xml:space="preserve"> </w:t>
      </w:r>
      <w:r w:rsidRPr="0022381A">
        <w:rPr>
          <w:i/>
          <w:iCs/>
          <w:sz w:val="27"/>
          <w:szCs w:val="27"/>
          <w:lang w:val="en-US" w:eastAsia="uk-UA"/>
        </w:rPr>
        <w:t>T</w:t>
      </w:r>
      <w:r w:rsidRPr="0022381A">
        <w:rPr>
          <w:i/>
          <w:iCs/>
          <w:sz w:val="27"/>
          <w:szCs w:val="27"/>
          <w:lang w:val="uk-UA" w:eastAsia="uk-UA"/>
        </w:rPr>
        <w:t>., 2003</w:t>
      </w:r>
      <w:r w:rsidRPr="00852DD4">
        <w:rPr>
          <w:i/>
          <w:iCs/>
          <w:sz w:val="27"/>
          <w:szCs w:val="27"/>
          <w:lang w:val="uk-UA" w:eastAsia="uk-UA"/>
        </w:rPr>
        <w:t>;</w:t>
      </w:r>
      <w:r w:rsidRPr="0022381A">
        <w:rPr>
          <w:i/>
          <w:iCs/>
          <w:sz w:val="20"/>
          <w:szCs w:val="20"/>
          <w:lang w:val="uk-UA"/>
        </w:rPr>
        <w:t xml:space="preserve"> </w:t>
      </w:r>
      <w:r w:rsidRPr="0022381A">
        <w:rPr>
          <w:i/>
          <w:iCs/>
          <w:sz w:val="27"/>
          <w:szCs w:val="27"/>
          <w:lang w:val="en-US" w:eastAsia="uk-UA"/>
        </w:rPr>
        <w:t>Sanchez</w:t>
      </w:r>
      <w:r w:rsidRPr="0022381A">
        <w:rPr>
          <w:i/>
          <w:iCs/>
          <w:sz w:val="27"/>
          <w:szCs w:val="27"/>
          <w:lang w:val="uk-UA" w:eastAsia="uk-UA"/>
        </w:rPr>
        <w:t>-</w:t>
      </w:r>
      <w:r w:rsidRPr="0022381A">
        <w:rPr>
          <w:i/>
          <w:iCs/>
          <w:sz w:val="27"/>
          <w:szCs w:val="27"/>
          <w:lang w:val="en-US" w:eastAsia="uk-UA"/>
        </w:rPr>
        <w:t>Moreno</w:t>
      </w:r>
      <w:r w:rsidRPr="0022381A">
        <w:rPr>
          <w:i/>
          <w:iCs/>
          <w:sz w:val="27"/>
          <w:szCs w:val="27"/>
          <w:lang w:val="uk-UA" w:eastAsia="uk-UA"/>
        </w:rPr>
        <w:t xml:space="preserve"> </w:t>
      </w:r>
      <w:r w:rsidRPr="0022381A">
        <w:rPr>
          <w:i/>
          <w:iCs/>
          <w:sz w:val="27"/>
          <w:szCs w:val="27"/>
          <w:lang w:val="en-US" w:eastAsia="uk-UA"/>
        </w:rPr>
        <w:t>C</w:t>
      </w:r>
      <w:r w:rsidRPr="0022381A">
        <w:rPr>
          <w:i/>
          <w:iCs/>
          <w:sz w:val="27"/>
          <w:szCs w:val="27"/>
          <w:lang w:val="uk-UA" w:eastAsia="uk-UA"/>
        </w:rPr>
        <w:t>., 2003</w:t>
      </w:r>
      <w:r>
        <w:rPr>
          <w:i/>
          <w:iCs/>
          <w:sz w:val="27"/>
          <w:szCs w:val="27"/>
          <w:lang w:val="uk-UA" w:eastAsia="uk-UA"/>
        </w:rPr>
        <w:t xml:space="preserve">; </w:t>
      </w:r>
      <w:r w:rsidRPr="0022381A">
        <w:rPr>
          <w:i/>
          <w:iCs/>
          <w:sz w:val="27"/>
          <w:szCs w:val="27"/>
          <w:lang w:val="en-US" w:eastAsia="uk-UA"/>
        </w:rPr>
        <w:t>Wang</w:t>
      </w:r>
      <w:r w:rsidRPr="0022381A">
        <w:rPr>
          <w:i/>
          <w:iCs/>
          <w:sz w:val="27"/>
          <w:szCs w:val="27"/>
          <w:lang w:val="uk-UA" w:eastAsia="uk-UA"/>
        </w:rPr>
        <w:t xml:space="preserve"> </w:t>
      </w:r>
      <w:r w:rsidRPr="0022381A">
        <w:rPr>
          <w:i/>
          <w:iCs/>
          <w:sz w:val="27"/>
          <w:szCs w:val="27"/>
          <w:lang w:val="en-US" w:eastAsia="uk-UA"/>
        </w:rPr>
        <w:t>T</w:t>
      </w:r>
      <w:r w:rsidRPr="0022381A">
        <w:rPr>
          <w:i/>
          <w:iCs/>
          <w:sz w:val="27"/>
          <w:szCs w:val="27"/>
          <w:lang w:val="uk-UA" w:eastAsia="uk-UA"/>
        </w:rPr>
        <w:t>., 2004</w:t>
      </w:r>
      <w:r w:rsidRPr="00E47BF6">
        <w:rPr>
          <w:sz w:val="28"/>
          <w:szCs w:val="28"/>
          <w:lang w:val="uk-UA"/>
        </w:rPr>
        <w:t>)</w:t>
      </w:r>
      <w:r>
        <w:rPr>
          <w:sz w:val="28"/>
          <w:szCs w:val="28"/>
          <w:lang w:val="uk-UA"/>
        </w:rPr>
        <w:t>.</w:t>
      </w:r>
    </w:p>
    <w:p w14:paraId="40868890" w14:textId="77777777" w:rsidR="003731D3" w:rsidRPr="0001525B" w:rsidRDefault="003731D3" w:rsidP="003731D3">
      <w:pPr>
        <w:spacing w:line="360" w:lineRule="auto"/>
        <w:ind w:firstLine="709"/>
        <w:jc w:val="both"/>
        <w:rPr>
          <w:sz w:val="28"/>
          <w:szCs w:val="28"/>
        </w:rPr>
      </w:pPr>
      <w:r>
        <w:rPr>
          <w:b/>
          <w:bCs/>
          <w:sz w:val="28"/>
          <w:szCs w:val="28"/>
          <w:lang w:val="uk-UA"/>
        </w:rPr>
        <w:t>Связь</w:t>
      </w:r>
      <w:r w:rsidRPr="00E47BF6">
        <w:rPr>
          <w:b/>
          <w:bCs/>
          <w:sz w:val="28"/>
          <w:szCs w:val="28"/>
          <w:lang w:val="uk-UA"/>
        </w:rPr>
        <w:t xml:space="preserve"> р</w:t>
      </w:r>
      <w:r>
        <w:rPr>
          <w:b/>
          <w:bCs/>
          <w:sz w:val="28"/>
          <w:szCs w:val="28"/>
          <w:lang w:val="uk-UA"/>
        </w:rPr>
        <w:t>а</w:t>
      </w:r>
      <w:r w:rsidRPr="00E47BF6">
        <w:rPr>
          <w:b/>
          <w:bCs/>
          <w:sz w:val="28"/>
          <w:szCs w:val="28"/>
          <w:lang w:val="uk-UA"/>
        </w:rPr>
        <w:t>боти з нау</w:t>
      </w:r>
      <w:r>
        <w:rPr>
          <w:b/>
          <w:bCs/>
          <w:sz w:val="28"/>
          <w:szCs w:val="28"/>
          <w:lang w:val="uk-UA"/>
        </w:rPr>
        <w:t>чными</w:t>
      </w:r>
      <w:r w:rsidRPr="00E47BF6">
        <w:rPr>
          <w:b/>
          <w:bCs/>
          <w:sz w:val="28"/>
          <w:szCs w:val="28"/>
          <w:lang w:val="uk-UA"/>
        </w:rPr>
        <w:t xml:space="preserve"> програм</w:t>
      </w:r>
      <w:r>
        <w:rPr>
          <w:b/>
          <w:bCs/>
          <w:sz w:val="28"/>
          <w:szCs w:val="28"/>
          <w:lang w:val="uk-UA"/>
        </w:rPr>
        <w:t>м</w:t>
      </w:r>
      <w:r w:rsidRPr="00E47BF6">
        <w:rPr>
          <w:b/>
          <w:bCs/>
          <w:sz w:val="28"/>
          <w:szCs w:val="28"/>
          <w:lang w:val="uk-UA"/>
        </w:rPr>
        <w:t xml:space="preserve">ами, </w:t>
      </w:r>
      <w:r w:rsidRPr="0001525B">
        <w:rPr>
          <w:b/>
          <w:bCs/>
          <w:sz w:val="28"/>
          <w:szCs w:val="28"/>
        </w:rPr>
        <w:t>планами, темами.</w:t>
      </w:r>
      <w:r w:rsidRPr="0001525B">
        <w:rPr>
          <w:sz w:val="28"/>
          <w:szCs w:val="28"/>
        </w:rPr>
        <w:t xml:space="preserve"> Работа виповнялась согласно плану научно-исследовательских работ кафедры фармакологии и технологии лекарственных средств Днепропетровской государственной медицинской академии и является фрагментом НИР кафедры </w:t>
      </w:r>
      <w:r w:rsidRPr="0001525B">
        <w:rPr>
          <w:sz w:val="28"/>
          <w:szCs w:val="28"/>
        </w:rPr>
        <w:lastRenderedPageBreak/>
        <w:t>«Фармакологический анализ адаптивных функций мозга и его структурно-функц</w:t>
      </w:r>
      <w:r>
        <w:rPr>
          <w:sz w:val="28"/>
          <w:szCs w:val="28"/>
        </w:rPr>
        <w:t>и</w:t>
      </w:r>
      <w:r w:rsidRPr="0001525B">
        <w:rPr>
          <w:sz w:val="28"/>
          <w:szCs w:val="28"/>
        </w:rPr>
        <w:t>онально</w:t>
      </w:r>
      <w:r>
        <w:rPr>
          <w:sz w:val="28"/>
          <w:szCs w:val="28"/>
        </w:rPr>
        <w:t>й</w:t>
      </w:r>
      <w:r w:rsidRPr="0001525B">
        <w:rPr>
          <w:sz w:val="28"/>
          <w:szCs w:val="28"/>
        </w:rPr>
        <w:t xml:space="preserve"> орган</w:t>
      </w:r>
      <w:r>
        <w:rPr>
          <w:sz w:val="28"/>
          <w:szCs w:val="28"/>
        </w:rPr>
        <w:t>и</w:t>
      </w:r>
      <w:r w:rsidRPr="0001525B">
        <w:rPr>
          <w:sz w:val="28"/>
          <w:szCs w:val="28"/>
        </w:rPr>
        <w:t>зац</w:t>
      </w:r>
      <w:r>
        <w:rPr>
          <w:sz w:val="28"/>
          <w:szCs w:val="28"/>
        </w:rPr>
        <w:t>ии</w:t>
      </w:r>
      <w:r w:rsidRPr="0001525B">
        <w:rPr>
          <w:sz w:val="28"/>
          <w:szCs w:val="28"/>
        </w:rPr>
        <w:t xml:space="preserve"> в </w:t>
      </w:r>
      <w:r>
        <w:rPr>
          <w:sz w:val="28"/>
          <w:szCs w:val="28"/>
        </w:rPr>
        <w:t>условиях</w:t>
      </w:r>
      <w:r w:rsidRPr="0001525B">
        <w:rPr>
          <w:sz w:val="28"/>
          <w:szCs w:val="28"/>
        </w:rPr>
        <w:t xml:space="preserve"> </w:t>
      </w:r>
      <w:r>
        <w:rPr>
          <w:sz w:val="28"/>
          <w:szCs w:val="28"/>
        </w:rPr>
        <w:t xml:space="preserve">экспериментальной </w:t>
      </w:r>
      <w:r w:rsidRPr="0001525B">
        <w:rPr>
          <w:sz w:val="28"/>
          <w:szCs w:val="28"/>
        </w:rPr>
        <w:t>патолог</w:t>
      </w:r>
      <w:r>
        <w:rPr>
          <w:sz w:val="28"/>
          <w:szCs w:val="28"/>
        </w:rPr>
        <w:t>ии</w:t>
      </w:r>
      <w:r w:rsidRPr="0001525B">
        <w:rPr>
          <w:sz w:val="28"/>
          <w:szCs w:val="28"/>
        </w:rPr>
        <w:t xml:space="preserve"> ЦНС» (№ </w:t>
      </w:r>
      <w:r>
        <w:rPr>
          <w:sz w:val="28"/>
          <w:szCs w:val="28"/>
        </w:rPr>
        <w:t>госрегистрации</w:t>
      </w:r>
      <w:r w:rsidRPr="0001525B">
        <w:rPr>
          <w:sz w:val="28"/>
          <w:szCs w:val="28"/>
        </w:rPr>
        <w:t xml:space="preserve"> 0104U005740), «</w:t>
      </w:r>
      <w:r>
        <w:rPr>
          <w:sz w:val="28"/>
          <w:szCs w:val="28"/>
        </w:rPr>
        <w:t>Э</w:t>
      </w:r>
      <w:r w:rsidRPr="0001525B">
        <w:rPr>
          <w:sz w:val="28"/>
          <w:szCs w:val="28"/>
        </w:rPr>
        <w:t>кспертна</w:t>
      </w:r>
      <w:r>
        <w:rPr>
          <w:sz w:val="28"/>
          <w:szCs w:val="28"/>
        </w:rPr>
        <w:t>я</w:t>
      </w:r>
      <w:r w:rsidRPr="0001525B">
        <w:rPr>
          <w:sz w:val="28"/>
          <w:szCs w:val="28"/>
        </w:rPr>
        <w:t xml:space="preserve"> оц</w:t>
      </w:r>
      <w:r>
        <w:rPr>
          <w:sz w:val="28"/>
          <w:szCs w:val="28"/>
        </w:rPr>
        <w:t>е</w:t>
      </w:r>
      <w:r w:rsidRPr="0001525B">
        <w:rPr>
          <w:sz w:val="28"/>
          <w:szCs w:val="28"/>
        </w:rPr>
        <w:t xml:space="preserve">нка </w:t>
      </w:r>
      <w:r>
        <w:rPr>
          <w:sz w:val="28"/>
          <w:szCs w:val="28"/>
        </w:rPr>
        <w:t>соотношения</w:t>
      </w:r>
      <w:r w:rsidRPr="0001525B">
        <w:rPr>
          <w:sz w:val="28"/>
          <w:szCs w:val="28"/>
        </w:rPr>
        <w:t xml:space="preserve"> антицик</w:t>
      </w:r>
      <w:r>
        <w:rPr>
          <w:sz w:val="28"/>
          <w:szCs w:val="28"/>
        </w:rPr>
        <w:t>л</w:t>
      </w:r>
      <w:r w:rsidRPr="0001525B">
        <w:rPr>
          <w:sz w:val="28"/>
          <w:szCs w:val="28"/>
        </w:rPr>
        <w:t>ооксигеназн</w:t>
      </w:r>
      <w:r>
        <w:rPr>
          <w:sz w:val="28"/>
          <w:szCs w:val="28"/>
        </w:rPr>
        <w:t>ы</w:t>
      </w:r>
      <w:r w:rsidRPr="0001525B">
        <w:rPr>
          <w:sz w:val="28"/>
          <w:szCs w:val="28"/>
        </w:rPr>
        <w:t xml:space="preserve">х </w:t>
      </w:r>
      <w:r>
        <w:rPr>
          <w:sz w:val="28"/>
          <w:szCs w:val="28"/>
        </w:rPr>
        <w:t>и</w:t>
      </w:r>
      <w:r w:rsidRPr="0001525B">
        <w:rPr>
          <w:sz w:val="28"/>
          <w:szCs w:val="28"/>
        </w:rPr>
        <w:t xml:space="preserve"> антиоксидантн</w:t>
      </w:r>
      <w:r>
        <w:rPr>
          <w:sz w:val="28"/>
          <w:szCs w:val="28"/>
        </w:rPr>
        <w:t>ы</w:t>
      </w:r>
      <w:r w:rsidRPr="0001525B">
        <w:rPr>
          <w:sz w:val="28"/>
          <w:szCs w:val="28"/>
        </w:rPr>
        <w:t xml:space="preserve">х </w:t>
      </w:r>
      <w:r>
        <w:rPr>
          <w:sz w:val="28"/>
          <w:szCs w:val="28"/>
        </w:rPr>
        <w:t>свойств</w:t>
      </w:r>
      <w:r w:rsidRPr="0001525B">
        <w:rPr>
          <w:sz w:val="28"/>
          <w:szCs w:val="28"/>
        </w:rPr>
        <w:t xml:space="preserve"> </w:t>
      </w:r>
      <w:r>
        <w:rPr>
          <w:sz w:val="28"/>
          <w:szCs w:val="28"/>
        </w:rPr>
        <w:t>отечественных</w:t>
      </w:r>
      <w:r w:rsidRPr="0001525B">
        <w:rPr>
          <w:sz w:val="28"/>
          <w:szCs w:val="28"/>
        </w:rPr>
        <w:t xml:space="preserve"> </w:t>
      </w:r>
      <w:r>
        <w:rPr>
          <w:sz w:val="28"/>
          <w:szCs w:val="28"/>
        </w:rPr>
        <w:t>анальгетических</w:t>
      </w:r>
      <w:r w:rsidRPr="0001525B">
        <w:rPr>
          <w:sz w:val="28"/>
          <w:szCs w:val="28"/>
        </w:rPr>
        <w:t xml:space="preserve"> </w:t>
      </w:r>
      <w:r>
        <w:rPr>
          <w:sz w:val="28"/>
          <w:szCs w:val="28"/>
        </w:rPr>
        <w:t>средств</w:t>
      </w:r>
      <w:r w:rsidRPr="0001525B">
        <w:rPr>
          <w:sz w:val="28"/>
          <w:szCs w:val="28"/>
        </w:rPr>
        <w:t xml:space="preserve"> (ам</w:t>
      </w:r>
      <w:r>
        <w:rPr>
          <w:sz w:val="28"/>
          <w:szCs w:val="28"/>
        </w:rPr>
        <w:t>и</w:t>
      </w:r>
      <w:r w:rsidRPr="0001525B">
        <w:rPr>
          <w:sz w:val="28"/>
          <w:szCs w:val="28"/>
        </w:rPr>
        <w:t>зон, анальбен, п</w:t>
      </w:r>
      <w:r>
        <w:rPr>
          <w:sz w:val="28"/>
          <w:szCs w:val="28"/>
        </w:rPr>
        <w:t>и</w:t>
      </w:r>
      <w:r w:rsidRPr="0001525B">
        <w:rPr>
          <w:sz w:val="28"/>
          <w:szCs w:val="28"/>
        </w:rPr>
        <w:t>радозол, бензофурока</w:t>
      </w:r>
      <w:r>
        <w:rPr>
          <w:sz w:val="28"/>
          <w:szCs w:val="28"/>
        </w:rPr>
        <w:t>и</w:t>
      </w:r>
      <w:r w:rsidRPr="0001525B">
        <w:rPr>
          <w:sz w:val="28"/>
          <w:szCs w:val="28"/>
        </w:rPr>
        <w:t>н, в</w:t>
      </w:r>
      <w:r>
        <w:rPr>
          <w:sz w:val="28"/>
          <w:szCs w:val="28"/>
        </w:rPr>
        <w:t>и</w:t>
      </w:r>
      <w:r w:rsidRPr="0001525B">
        <w:rPr>
          <w:sz w:val="28"/>
          <w:szCs w:val="28"/>
        </w:rPr>
        <w:t>нборон)» (№</w:t>
      </w:r>
      <w:r>
        <w:rPr>
          <w:sz w:val="28"/>
          <w:szCs w:val="28"/>
        </w:rPr>
        <w:t xml:space="preserve"> госрегистрации</w:t>
      </w:r>
      <w:r w:rsidRPr="0001525B">
        <w:rPr>
          <w:sz w:val="28"/>
          <w:szCs w:val="28"/>
        </w:rPr>
        <w:t xml:space="preserve"> 0103U004100), «</w:t>
      </w:r>
      <w:r>
        <w:rPr>
          <w:sz w:val="28"/>
          <w:szCs w:val="28"/>
        </w:rPr>
        <w:t>Разработка</w:t>
      </w:r>
      <w:r w:rsidRPr="0001525B">
        <w:rPr>
          <w:sz w:val="28"/>
          <w:szCs w:val="28"/>
        </w:rPr>
        <w:t xml:space="preserve"> систем</w:t>
      </w:r>
      <w:r>
        <w:rPr>
          <w:sz w:val="28"/>
          <w:szCs w:val="28"/>
        </w:rPr>
        <w:t>ы</w:t>
      </w:r>
      <w:r w:rsidRPr="0001525B">
        <w:rPr>
          <w:sz w:val="28"/>
          <w:szCs w:val="28"/>
        </w:rPr>
        <w:t xml:space="preserve"> методич</w:t>
      </w:r>
      <w:r>
        <w:rPr>
          <w:sz w:val="28"/>
          <w:szCs w:val="28"/>
        </w:rPr>
        <w:t>еских</w:t>
      </w:r>
      <w:r w:rsidRPr="0001525B">
        <w:rPr>
          <w:sz w:val="28"/>
          <w:szCs w:val="28"/>
        </w:rPr>
        <w:t xml:space="preserve"> п</w:t>
      </w:r>
      <w:r>
        <w:rPr>
          <w:sz w:val="28"/>
          <w:szCs w:val="28"/>
        </w:rPr>
        <w:t>о</w:t>
      </w:r>
      <w:r w:rsidRPr="0001525B">
        <w:rPr>
          <w:sz w:val="28"/>
          <w:szCs w:val="28"/>
        </w:rPr>
        <w:t>дход</w:t>
      </w:r>
      <w:r>
        <w:rPr>
          <w:sz w:val="28"/>
          <w:szCs w:val="28"/>
        </w:rPr>
        <w:t>о</w:t>
      </w:r>
      <w:r w:rsidRPr="0001525B">
        <w:rPr>
          <w:sz w:val="28"/>
          <w:szCs w:val="28"/>
        </w:rPr>
        <w:t xml:space="preserve">в </w:t>
      </w:r>
      <w:r>
        <w:rPr>
          <w:sz w:val="28"/>
          <w:szCs w:val="28"/>
        </w:rPr>
        <w:t>изучения</w:t>
      </w:r>
      <w:r w:rsidRPr="0001525B">
        <w:rPr>
          <w:sz w:val="28"/>
          <w:szCs w:val="28"/>
        </w:rPr>
        <w:t xml:space="preserve"> в </w:t>
      </w:r>
      <w:r>
        <w:rPr>
          <w:sz w:val="28"/>
          <w:szCs w:val="28"/>
        </w:rPr>
        <w:t>э</w:t>
      </w:r>
      <w:r w:rsidRPr="0001525B">
        <w:rPr>
          <w:sz w:val="28"/>
          <w:szCs w:val="28"/>
        </w:rPr>
        <w:t>ксперимент</w:t>
      </w:r>
      <w:r>
        <w:rPr>
          <w:sz w:val="28"/>
          <w:szCs w:val="28"/>
        </w:rPr>
        <w:t>е</w:t>
      </w:r>
      <w:r w:rsidRPr="0001525B">
        <w:rPr>
          <w:sz w:val="28"/>
          <w:szCs w:val="28"/>
        </w:rPr>
        <w:t xml:space="preserve"> селективност</w:t>
      </w:r>
      <w:r>
        <w:rPr>
          <w:sz w:val="28"/>
          <w:szCs w:val="28"/>
        </w:rPr>
        <w:t>и</w:t>
      </w:r>
      <w:r w:rsidRPr="0001525B">
        <w:rPr>
          <w:sz w:val="28"/>
          <w:szCs w:val="28"/>
        </w:rPr>
        <w:t xml:space="preserve"> антициклооксигеназно</w:t>
      </w:r>
      <w:r>
        <w:rPr>
          <w:sz w:val="28"/>
          <w:szCs w:val="28"/>
        </w:rPr>
        <w:t>й</w:t>
      </w:r>
      <w:r w:rsidRPr="0001525B">
        <w:rPr>
          <w:sz w:val="28"/>
          <w:szCs w:val="28"/>
        </w:rPr>
        <w:t xml:space="preserve"> активност</w:t>
      </w:r>
      <w:r>
        <w:rPr>
          <w:sz w:val="28"/>
          <w:szCs w:val="28"/>
        </w:rPr>
        <w:t>и</w:t>
      </w:r>
      <w:r w:rsidRPr="0001525B">
        <w:rPr>
          <w:sz w:val="28"/>
          <w:szCs w:val="28"/>
        </w:rPr>
        <w:t xml:space="preserve"> </w:t>
      </w:r>
      <w:r>
        <w:rPr>
          <w:sz w:val="28"/>
          <w:szCs w:val="28"/>
        </w:rPr>
        <w:t>отечественных</w:t>
      </w:r>
      <w:r w:rsidRPr="0001525B">
        <w:rPr>
          <w:sz w:val="28"/>
          <w:szCs w:val="28"/>
        </w:rPr>
        <w:t xml:space="preserve"> </w:t>
      </w:r>
      <w:r>
        <w:rPr>
          <w:sz w:val="28"/>
          <w:szCs w:val="28"/>
        </w:rPr>
        <w:t>и</w:t>
      </w:r>
      <w:r w:rsidRPr="0001525B">
        <w:rPr>
          <w:sz w:val="28"/>
          <w:szCs w:val="28"/>
        </w:rPr>
        <w:t xml:space="preserve"> нов</w:t>
      </w:r>
      <w:r>
        <w:rPr>
          <w:sz w:val="28"/>
          <w:szCs w:val="28"/>
        </w:rPr>
        <w:t>ы</w:t>
      </w:r>
      <w:r w:rsidRPr="0001525B">
        <w:rPr>
          <w:sz w:val="28"/>
          <w:szCs w:val="28"/>
        </w:rPr>
        <w:t>х нестеро</w:t>
      </w:r>
      <w:r>
        <w:rPr>
          <w:sz w:val="28"/>
          <w:szCs w:val="28"/>
        </w:rPr>
        <w:t>и</w:t>
      </w:r>
      <w:r w:rsidRPr="0001525B">
        <w:rPr>
          <w:sz w:val="28"/>
          <w:szCs w:val="28"/>
        </w:rPr>
        <w:t>дн</w:t>
      </w:r>
      <w:r>
        <w:rPr>
          <w:sz w:val="28"/>
          <w:szCs w:val="28"/>
        </w:rPr>
        <w:t>ы</w:t>
      </w:r>
      <w:r w:rsidRPr="0001525B">
        <w:rPr>
          <w:sz w:val="28"/>
          <w:szCs w:val="28"/>
        </w:rPr>
        <w:t xml:space="preserve">х </w:t>
      </w:r>
      <w:r>
        <w:rPr>
          <w:sz w:val="28"/>
          <w:szCs w:val="28"/>
        </w:rPr>
        <w:t>противовоспалительных</w:t>
      </w:r>
      <w:r w:rsidRPr="0001525B">
        <w:rPr>
          <w:sz w:val="28"/>
          <w:szCs w:val="28"/>
        </w:rPr>
        <w:t xml:space="preserve"> </w:t>
      </w:r>
      <w:r>
        <w:rPr>
          <w:sz w:val="28"/>
          <w:szCs w:val="28"/>
        </w:rPr>
        <w:t>средств</w:t>
      </w:r>
      <w:r w:rsidRPr="0001525B">
        <w:rPr>
          <w:sz w:val="28"/>
          <w:szCs w:val="28"/>
        </w:rPr>
        <w:t xml:space="preserve"> (НП</w:t>
      </w:r>
      <w:r>
        <w:rPr>
          <w:sz w:val="28"/>
          <w:szCs w:val="28"/>
        </w:rPr>
        <w:t>ВС</w:t>
      </w:r>
      <w:r w:rsidRPr="0001525B">
        <w:rPr>
          <w:sz w:val="28"/>
          <w:szCs w:val="28"/>
        </w:rPr>
        <w:t>)» (№</w:t>
      </w:r>
      <w:r>
        <w:rPr>
          <w:sz w:val="28"/>
          <w:szCs w:val="28"/>
        </w:rPr>
        <w:t xml:space="preserve"> госрегистрации</w:t>
      </w:r>
      <w:r w:rsidRPr="0001525B">
        <w:rPr>
          <w:sz w:val="28"/>
          <w:szCs w:val="28"/>
        </w:rPr>
        <w:t xml:space="preserve"> 0104U006269), </w:t>
      </w:r>
      <w:r>
        <w:rPr>
          <w:sz w:val="28"/>
          <w:szCs w:val="28"/>
        </w:rPr>
        <w:t>хозрасчетная</w:t>
      </w:r>
      <w:r w:rsidRPr="0001525B">
        <w:rPr>
          <w:sz w:val="28"/>
          <w:szCs w:val="28"/>
        </w:rPr>
        <w:t xml:space="preserve"> тема «</w:t>
      </w:r>
      <w:r w:rsidRPr="0001525B">
        <w:rPr>
          <w:bCs/>
          <w:sz w:val="28"/>
          <w:szCs w:val="28"/>
        </w:rPr>
        <w:t>Фармаколог</w:t>
      </w:r>
      <w:r>
        <w:rPr>
          <w:bCs/>
          <w:sz w:val="28"/>
          <w:szCs w:val="28"/>
        </w:rPr>
        <w:t>ическая</w:t>
      </w:r>
      <w:r w:rsidRPr="0001525B">
        <w:rPr>
          <w:bCs/>
          <w:sz w:val="28"/>
          <w:szCs w:val="28"/>
        </w:rPr>
        <w:t xml:space="preserve"> </w:t>
      </w:r>
      <w:r>
        <w:rPr>
          <w:bCs/>
          <w:sz w:val="28"/>
          <w:szCs w:val="28"/>
        </w:rPr>
        <w:t>э</w:t>
      </w:r>
      <w:r w:rsidRPr="0001525B">
        <w:rPr>
          <w:bCs/>
          <w:sz w:val="28"/>
          <w:szCs w:val="28"/>
        </w:rPr>
        <w:t>кспертиза (</w:t>
      </w:r>
      <w:r>
        <w:rPr>
          <w:bCs/>
          <w:sz w:val="28"/>
          <w:szCs w:val="28"/>
        </w:rPr>
        <w:t>безопасность</w:t>
      </w:r>
      <w:r w:rsidRPr="0001525B">
        <w:rPr>
          <w:bCs/>
          <w:sz w:val="28"/>
          <w:szCs w:val="28"/>
        </w:rPr>
        <w:t xml:space="preserve"> </w:t>
      </w:r>
      <w:r>
        <w:rPr>
          <w:bCs/>
          <w:sz w:val="28"/>
          <w:szCs w:val="28"/>
        </w:rPr>
        <w:t>и</w:t>
      </w:r>
      <w:r w:rsidRPr="0001525B">
        <w:rPr>
          <w:bCs/>
          <w:sz w:val="28"/>
          <w:szCs w:val="28"/>
        </w:rPr>
        <w:t xml:space="preserve"> </w:t>
      </w:r>
      <w:r>
        <w:rPr>
          <w:bCs/>
          <w:sz w:val="28"/>
          <w:szCs w:val="28"/>
        </w:rPr>
        <w:t>специфическая</w:t>
      </w:r>
      <w:r w:rsidRPr="0001525B">
        <w:rPr>
          <w:bCs/>
          <w:sz w:val="28"/>
          <w:szCs w:val="28"/>
        </w:rPr>
        <w:t xml:space="preserve"> фармаколог</w:t>
      </w:r>
      <w:r>
        <w:rPr>
          <w:bCs/>
          <w:sz w:val="28"/>
          <w:szCs w:val="28"/>
        </w:rPr>
        <w:t>и</w:t>
      </w:r>
      <w:r w:rsidRPr="0001525B">
        <w:rPr>
          <w:bCs/>
          <w:sz w:val="28"/>
          <w:szCs w:val="28"/>
        </w:rPr>
        <w:t>ч</w:t>
      </w:r>
      <w:r>
        <w:rPr>
          <w:bCs/>
          <w:sz w:val="28"/>
          <w:szCs w:val="28"/>
        </w:rPr>
        <w:t>еская</w:t>
      </w:r>
      <w:r w:rsidRPr="0001525B">
        <w:rPr>
          <w:bCs/>
          <w:sz w:val="28"/>
          <w:szCs w:val="28"/>
        </w:rPr>
        <w:t xml:space="preserve"> активн</w:t>
      </w:r>
      <w:r>
        <w:rPr>
          <w:bCs/>
          <w:sz w:val="28"/>
          <w:szCs w:val="28"/>
        </w:rPr>
        <w:t>о</w:t>
      </w:r>
      <w:r w:rsidRPr="0001525B">
        <w:rPr>
          <w:bCs/>
          <w:sz w:val="28"/>
          <w:szCs w:val="28"/>
        </w:rPr>
        <w:t>сть)</w:t>
      </w:r>
      <w:r w:rsidRPr="0001525B">
        <w:rPr>
          <w:sz w:val="28"/>
          <w:szCs w:val="28"/>
        </w:rPr>
        <w:t xml:space="preserve"> </w:t>
      </w:r>
      <w:r w:rsidRPr="0001525B">
        <w:rPr>
          <w:bCs/>
          <w:sz w:val="28"/>
          <w:szCs w:val="28"/>
        </w:rPr>
        <w:t>таблеток т</w:t>
      </w:r>
      <w:r>
        <w:rPr>
          <w:bCs/>
          <w:sz w:val="28"/>
          <w:szCs w:val="28"/>
        </w:rPr>
        <w:t>и</w:t>
      </w:r>
      <w:r w:rsidRPr="0001525B">
        <w:rPr>
          <w:bCs/>
          <w:sz w:val="28"/>
          <w:szCs w:val="28"/>
        </w:rPr>
        <w:t>отриазол</w:t>
      </w:r>
      <w:r>
        <w:rPr>
          <w:bCs/>
          <w:sz w:val="28"/>
          <w:szCs w:val="28"/>
        </w:rPr>
        <w:t>и</w:t>
      </w:r>
      <w:r w:rsidRPr="0001525B">
        <w:rPr>
          <w:bCs/>
          <w:sz w:val="28"/>
          <w:szCs w:val="28"/>
        </w:rPr>
        <w:t xml:space="preserve">на </w:t>
      </w:r>
      <w:r>
        <w:rPr>
          <w:bCs/>
          <w:sz w:val="28"/>
          <w:szCs w:val="28"/>
        </w:rPr>
        <w:t>с</w:t>
      </w:r>
      <w:r w:rsidRPr="0001525B">
        <w:rPr>
          <w:bCs/>
          <w:sz w:val="28"/>
          <w:szCs w:val="28"/>
        </w:rPr>
        <w:t xml:space="preserve"> </w:t>
      </w:r>
      <w:r>
        <w:rPr>
          <w:bCs/>
          <w:sz w:val="28"/>
          <w:szCs w:val="28"/>
        </w:rPr>
        <w:t>и</w:t>
      </w:r>
      <w:r w:rsidRPr="0001525B">
        <w:rPr>
          <w:bCs/>
          <w:sz w:val="28"/>
          <w:szCs w:val="28"/>
        </w:rPr>
        <w:t>ндометац</w:t>
      </w:r>
      <w:r>
        <w:rPr>
          <w:bCs/>
          <w:sz w:val="28"/>
          <w:szCs w:val="28"/>
        </w:rPr>
        <w:t>и</w:t>
      </w:r>
      <w:r w:rsidRPr="0001525B">
        <w:rPr>
          <w:bCs/>
          <w:sz w:val="28"/>
          <w:szCs w:val="28"/>
        </w:rPr>
        <w:t>ном»</w:t>
      </w:r>
      <w:r w:rsidRPr="0001525B">
        <w:rPr>
          <w:b/>
          <w:bCs/>
          <w:sz w:val="28"/>
          <w:szCs w:val="28"/>
        </w:rPr>
        <w:t xml:space="preserve"> </w:t>
      </w:r>
      <w:r w:rsidRPr="0001525B">
        <w:rPr>
          <w:bCs/>
          <w:sz w:val="28"/>
          <w:szCs w:val="28"/>
        </w:rPr>
        <w:t>(№ договора 5.12. 030/2005)</w:t>
      </w:r>
      <w:r w:rsidRPr="0001525B">
        <w:rPr>
          <w:sz w:val="28"/>
          <w:szCs w:val="28"/>
        </w:rPr>
        <w:t xml:space="preserve">. Автор </w:t>
      </w:r>
      <w:r>
        <w:rPr>
          <w:sz w:val="28"/>
          <w:szCs w:val="28"/>
        </w:rPr>
        <w:t>является соавтором этих тем</w:t>
      </w:r>
      <w:r w:rsidRPr="0001525B">
        <w:rPr>
          <w:sz w:val="28"/>
          <w:szCs w:val="28"/>
        </w:rPr>
        <w:t>.</w:t>
      </w:r>
    </w:p>
    <w:p w14:paraId="0431D016" w14:textId="77777777" w:rsidR="003731D3" w:rsidRPr="0001525B" w:rsidRDefault="003731D3" w:rsidP="003731D3">
      <w:pPr>
        <w:spacing w:line="360" w:lineRule="auto"/>
        <w:ind w:firstLine="720"/>
        <w:jc w:val="both"/>
        <w:rPr>
          <w:sz w:val="28"/>
          <w:szCs w:val="28"/>
        </w:rPr>
      </w:pPr>
      <w:r w:rsidRPr="0001525B">
        <w:rPr>
          <w:b/>
          <w:bCs/>
          <w:sz w:val="28"/>
          <w:szCs w:val="28"/>
        </w:rPr>
        <w:t xml:space="preserve">Целью исследований </w:t>
      </w:r>
      <w:r w:rsidRPr="0001525B">
        <w:rPr>
          <w:sz w:val="28"/>
          <w:szCs w:val="28"/>
        </w:rPr>
        <w:t>было с</w:t>
      </w:r>
      <w:r>
        <w:rPr>
          <w:sz w:val="28"/>
          <w:szCs w:val="28"/>
        </w:rPr>
        <w:t>оздание</w:t>
      </w:r>
      <w:r w:rsidRPr="0001525B">
        <w:rPr>
          <w:sz w:val="28"/>
          <w:szCs w:val="28"/>
        </w:rPr>
        <w:t xml:space="preserve"> эффективного и безопасного противовоспалительного и анальгетического средства путем снижения дозы индометацина и сочетания с антиоксидантом тиотриазолином и установление его лечебных свойств при патологических состояниях, сопровождающихся воспалением и болевым синдромом.</w:t>
      </w:r>
    </w:p>
    <w:p w14:paraId="06089252" w14:textId="77777777" w:rsidR="003731D3" w:rsidRPr="0001525B" w:rsidRDefault="003731D3" w:rsidP="003731D3">
      <w:pPr>
        <w:spacing w:line="360" w:lineRule="auto"/>
        <w:ind w:firstLine="720"/>
        <w:jc w:val="both"/>
        <w:rPr>
          <w:spacing w:val="20"/>
          <w:sz w:val="28"/>
          <w:szCs w:val="28"/>
        </w:rPr>
      </w:pPr>
      <w:r w:rsidRPr="0001525B">
        <w:rPr>
          <w:sz w:val="28"/>
          <w:szCs w:val="28"/>
        </w:rPr>
        <w:t xml:space="preserve">Для </w:t>
      </w:r>
      <w:r>
        <w:rPr>
          <w:sz w:val="28"/>
          <w:szCs w:val="28"/>
        </w:rPr>
        <w:t>достижения</w:t>
      </w:r>
      <w:r w:rsidRPr="0001525B">
        <w:rPr>
          <w:sz w:val="28"/>
          <w:szCs w:val="28"/>
        </w:rPr>
        <w:t xml:space="preserve"> поставлен</w:t>
      </w:r>
      <w:r>
        <w:rPr>
          <w:sz w:val="28"/>
          <w:szCs w:val="28"/>
        </w:rPr>
        <w:t>ной</w:t>
      </w:r>
      <w:r w:rsidRPr="0001525B">
        <w:rPr>
          <w:sz w:val="28"/>
          <w:szCs w:val="28"/>
        </w:rPr>
        <w:t xml:space="preserve"> </w:t>
      </w:r>
      <w:r>
        <w:rPr>
          <w:sz w:val="28"/>
          <w:szCs w:val="28"/>
        </w:rPr>
        <w:t>цели</w:t>
      </w:r>
      <w:r w:rsidRPr="0001525B">
        <w:rPr>
          <w:sz w:val="28"/>
          <w:szCs w:val="28"/>
        </w:rPr>
        <w:t xml:space="preserve"> б</w:t>
      </w:r>
      <w:r>
        <w:rPr>
          <w:sz w:val="28"/>
          <w:szCs w:val="28"/>
        </w:rPr>
        <w:t>ы</w:t>
      </w:r>
      <w:r w:rsidRPr="0001525B">
        <w:rPr>
          <w:sz w:val="28"/>
          <w:szCs w:val="28"/>
        </w:rPr>
        <w:t xml:space="preserve">ли </w:t>
      </w:r>
      <w:r>
        <w:rPr>
          <w:sz w:val="28"/>
          <w:szCs w:val="28"/>
        </w:rPr>
        <w:t>определены</w:t>
      </w:r>
      <w:r w:rsidRPr="0001525B">
        <w:rPr>
          <w:spacing w:val="20"/>
          <w:sz w:val="28"/>
          <w:szCs w:val="28"/>
        </w:rPr>
        <w:t xml:space="preserve"> </w:t>
      </w:r>
      <w:r>
        <w:rPr>
          <w:spacing w:val="20"/>
          <w:sz w:val="28"/>
          <w:szCs w:val="28"/>
        </w:rPr>
        <w:t>следующие</w:t>
      </w:r>
      <w:r w:rsidRPr="0001525B">
        <w:rPr>
          <w:sz w:val="28"/>
          <w:szCs w:val="28"/>
        </w:rPr>
        <w:t xml:space="preserve"> </w:t>
      </w:r>
      <w:r w:rsidRPr="0001525B">
        <w:rPr>
          <w:b/>
          <w:bCs/>
          <w:spacing w:val="20"/>
          <w:sz w:val="28"/>
          <w:szCs w:val="28"/>
        </w:rPr>
        <w:t>задан</w:t>
      </w:r>
      <w:r>
        <w:rPr>
          <w:b/>
          <w:bCs/>
          <w:spacing w:val="20"/>
          <w:sz w:val="28"/>
          <w:szCs w:val="28"/>
        </w:rPr>
        <w:t>и</w:t>
      </w:r>
      <w:r w:rsidRPr="0001525B">
        <w:rPr>
          <w:b/>
          <w:bCs/>
          <w:spacing w:val="20"/>
          <w:sz w:val="28"/>
          <w:szCs w:val="28"/>
        </w:rPr>
        <w:t>я</w:t>
      </w:r>
      <w:r w:rsidRPr="0001525B">
        <w:rPr>
          <w:spacing w:val="20"/>
          <w:sz w:val="28"/>
          <w:szCs w:val="28"/>
        </w:rPr>
        <w:t xml:space="preserve"> </w:t>
      </w:r>
      <w:r>
        <w:rPr>
          <w:b/>
          <w:bCs/>
          <w:spacing w:val="20"/>
          <w:sz w:val="28"/>
          <w:szCs w:val="28"/>
        </w:rPr>
        <w:t>исследования</w:t>
      </w:r>
      <w:r w:rsidRPr="0001525B">
        <w:rPr>
          <w:spacing w:val="20"/>
          <w:sz w:val="28"/>
          <w:szCs w:val="28"/>
        </w:rPr>
        <w:t>:</w:t>
      </w:r>
    </w:p>
    <w:p w14:paraId="11E1FB5B" w14:textId="77777777" w:rsidR="003731D3" w:rsidRPr="0001525B" w:rsidRDefault="003731D3" w:rsidP="007E21FA">
      <w:pPr>
        <w:numPr>
          <w:ilvl w:val="0"/>
          <w:numId w:val="64"/>
        </w:numPr>
        <w:suppressAutoHyphens w:val="0"/>
        <w:autoSpaceDE w:val="0"/>
        <w:autoSpaceDN w:val="0"/>
        <w:spacing w:line="360" w:lineRule="auto"/>
        <w:ind w:left="0" w:firstLine="0"/>
        <w:jc w:val="both"/>
        <w:rPr>
          <w:sz w:val="28"/>
          <w:szCs w:val="28"/>
        </w:rPr>
      </w:pPr>
      <w:r>
        <w:rPr>
          <w:snapToGrid w:val="0"/>
          <w:sz w:val="28"/>
          <w:szCs w:val="28"/>
        </w:rPr>
        <w:t>С</w:t>
      </w:r>
      <w:r w:rsidRPr="0001525B">
        <w:rPr>
          <w:snapToGrid w:val="0"/>
          <w:sz w:val="28"/>
          <w:szCs w:val="28"/>
        </w:rPr>
        <w:t xml:space="preserve"> помощью скрининговых методов </w:t>
      </w:r>
      <w:r>
        <w:rPr>
          <w:snapToGrid w:val="0"/>
          <w:sz w:val="28"/>
          <w:szCs w:val="28"/>
        </w:rPr>
        <w:t>п</w:t>
      </w:r>
      <w:r w:rsidRPr="0001525B">
        <w:rPr>
          <w:snapToGrid w:val="0"/>
          <w:sz w:val="28"/>
          <w:szCs w:val="28"/>
        </w:rPr>
        <w:t xml:space="preserve">ровести анализ противовоспалительной и антиноцицептивной активности разных комбинаций  индометацина и диклофенака натрия с антиоксидантами и хондропротектором, а также </w:t>
      </w:r>
      <w:r>
        <w:rPr>
          <w:snapToGrid w:val="0"/>
          <w:sz w:val="28"/>
          <w:szCs w:val="28"/>
        </w:rPr>
        <w:t xml:space="preserve">параллельно исследовать </w:t>
      </w:r>
      <w:r w:rsidRPr="0001525B">
        <w:rPr>
          <w:snapToGrid w:val="0"/>
          <w:sz w:val="28"/>
          <w:szCs w:val="28"/>
        </w:rPr>
        <w:t>современны</w:t>
      </w:r>
      <w:r>
        <w:rPr>
          <w:snapToGrid w:val="0"/>
          <w:sz w:val="28"/>
          <w:szCs w:val="28"/>
        </w:rPr>
        <w:t>е</w:t>
      </w:r>
      <w:r w:rsidRPr="0001525B">
        <w:rPr>
          <w:snapToGrid w:val="0"/>
          <w:sz w:val="28"/>
          <w:szCs w:val="28"/>
        </w:rPr>
        <w:t xml:space="preserve"> представител</w:t>
      </w:r>
      <w:r>
        <w:rPr>
          <w:snapToGrid w:val="0"/>
          <w:sz w:val="28"/>
          <w:szCs w:val="28"/>
        </w:rPr>
        <w:t>и</w:t>
      </w:r>
      <w:r w:rsidRPr="0001525B">
        <w:rPr>
          <w:snapToGrid w:val="0"/>
          <w:sz w:val="28"/>
          <w:szCs w:val="28"/>
        </w:rPr>
        <w:t xml:space="preserve"> группы НПВС.</w:t>
      </w:r>
    </w:p>
    <w:p w14:paraId="257481F1" w14:textId="77777777" w:rsidR="003731D3" w:rsidRPr="0001525B" w:rsidRDefault="003731D3" w:rsidP="007E21FA">
      <w:pPr>
        <w:numPr>
          <w:ilvl w:val="0"/>
          <w:numId w:val="64"/>
        </w:numPr>
        <w:suppressAutoHyphens w:val="0"/>
        <w:autoSpaceDE w:val="0"/>
        <w:autoSpaceDN w:val="0"/>
        <w:spacing w:line="360" w:lineRule="auto"/>
        <w:ind w:left="0" w:firstLine="0"/>
        <w:jc w:val="both"/>
        <w:rPr>
          <w:sz w:val="28"/>
          <w:szCs w:val="28"/>
        </w:rPr>
      </w:pPr>
      <w:r w:rsidRPr="0001525B">
        <w:rPr>
          <w:snapToGrid w:val="0"/>
          <w:sz w:val="28"/>
          <w:szCs w:val="28"/>
        </w:rPr>
        <w:t xml:space="preserve">Исследовать острую токсичность комбинации индометацина и тиотриазолина </w:t>
      </w:r>
    </w:p>
    <w:p w14:paraId="01A9B0A7" w14:textId="77777777" w:rsidR="003731D3" w:rsidRPr="008A7894" w:rsidRDefault="003731D3" w:rsidP="007E21FA">
      <w:pPr>
        <w:numPr>
          <w:ilvl w:val="0"/>
          <w:numId w:val="64"/>
        </w:numPr>
        <w:suppressAutoHyphens w:val="0"/>
        <w:autoSpaceDE w:val="0"/>
        <w:autoSpaceDN w:val="0"/>
        <w:spacing w:line="360" w:lineRule="auto"/>
        <w:ind w:left="0" w:firstLine="0"/>
        <w:jc w:val="both"/>
        <w:rPr>
          <w:sz w:val="28"/>
          <w:szCs w:val="28"/>
        </w:rPr>
      </w:pPr>
      <w:r w:rsidRPr="0001525B">
        <w:rPr>
          <w:sz w:val="28"/>
          <w:szCs w:val="28"/>
        </w:rPr>
        <w:t>Изучить хроническую токсичность таблеток «Индотрил»</w:t>
      </w:r>
      <w:r w:rsidRPr="000E03F1">
        <w:rPr>
          <w:snapToGrid w:val="0"/>
          <w:sz w:val="28"/>
          <w:szCs w:val="28"/>
        </w:rPr>
        <w:t xml:space="preserve"> </w:t>
      </w:r>
      <w:r w:rsidRPr="0001525B">
        <w:rPr>
          <w:snapToGrid w:val="0"/>
          <w:sz w:val="28"/>
          <w:szCs w:val="28"/>
        </w:rPr>
        <w:t>в сравнении с «золотым стандартом» противовоспалительной терапии – диклофенаком натрием.</w:t>
      </w:r>
    </w:p>
    <w:p w14:paraId="65EAAFB0" w14:textId="77777777" w:rsidR="003731D3" w:rsidRPr="0001525B" w:rsidRDefault="003731D3" w:rsidP="007E21FA">
      <w:pPr>
        <w:numPr>
          <w:ilvl w:val="0"/>
          <w:numId w:val="64"/>
        </w:numPr>
        <w:suppressAutoHyphens w:val="0"/>
        <w:autoSpaceDE w:val="0"/>
        <w:autoSpaceDN w:val="0"/>
        <w:spacing w:line="360" w:lineRule="auto"/>
        <w:ind w:left="0" w:firstLine="0"/>
        <w:jc w:val="both"/>
        <w:rPr>
          <w:sz w:val="28"/>
          <w:szCs w:val="28"/>
        </w:rPr>
      </w:pPr>
      <w:r>
        <w:rPr>
          <w:snapToGrid w:val="0"/>
          <w:sz w:val="28"/>
          <w:szCs w:val="28"/>
          <w:lang w:val="uk-UA"/>
        </w:rPr>
        <w:t xml:space="preserve">Определить </w:t>
      </w:r>
      <w:r>
        <w:rPr>
          <w:snapToGrid w:val="0"/>
          <w:sz w:val="28"/>
          <w:szCs w:val="28"/>
        </w:rPr>
        <w:t>влияние комбинированного препарата на состояние слизистой оболочки желудка крыс.</w:t>
      </w:r>
    </w:p>
    <w:p w14:paraId="7762D58B" w14:textId="77777777" w:rsidR="003731D3" w:rsidRPr="0001525B" w:rsidRDefault="003731D3" w:rsidP="007E21FA">
      <w:pPr>
        <w:pStyle w:val="WW-31"/>
        <w:numPr>
          <w:ilvl w:val="0"/>
          <w:numId w:val="64"/>
        </w:numPr>
        <w:autoSpaceDE w:val="0"/>
        <w:autoSpaceDN w:val="0"/>
        <w:spacing w:after="0" w:line="360" w:lineRule="auto"/>
        <w:ind w:left="0" w:firstLine="0"/>
        <w:jc w:val="both"/>
        <w:rPr>
          <w:sz w:val="28"/>
          <w:szCs w:val="28"/>
        </w:rPr>
      </w:pPr>
      <w:r>
        <w:rPr>
          <w:sz w:val="28"/>
          <w:szCs w:val="28"/>
        </w:rPr>
        <w:lastRenderedPageBreak/>
        <w:t xml:space="preserve">Установить </w:t>
      </w:r>
      <w:r w:rsidRPr="0001525B">
        <w:rPr>
          <w:sz w:val="28"/>
          <w:szCs w:val="28"/>
        </w:rPr>
        <w:t>фармакологическую активность</w:t>
      </w:r>
      <w:r>
        <w:rPr>
          <w:sz w:val="28"/>
          <w:szCs w:val="28"/>
        </w:rPr>
        <w:t xml:space="preserve"> и безопасность</w:t>
      </w:r>
      <w:r w:rsidRPr="0001525B">
        <w:rPr>
          <w:sz w:val="28"/>
          <w:szCs w:val="28"/>
        </w:rPr>
        <w:t xml:space="preserve"> таблеток «Индотрил» и провести сравнительный анализ с другими противовоспалительными и анальгетическими средствами в условиях адъювантного артрита.</w:t>
      </w:r>
    </w:p>
    <w:p w14:paraId="25A71C4D" w14:textId="77777777" w:rsidR="003731D3" w:rsidRPr="009632B2" w:rsidRDefault="003731D3" w:rsidP="007E21FA">
      <w:pPr>
        <w:numPr>
          <w:ilvl w:val="0"/>
          <w:numId w:val="64"/>
        </w:numPr>
        <w:suppressAutoHyphens w:val="0"/>
        <w:autoSpaceDE w:val="0"/>
        <w:autoSpaceDN w:val="0"/>
        <w:spacing w:line="360" w:lineRule="auto"/>
        <w:ind w:left="0" w:firstLine="0"/>
        <w:jc w:val="both"/>
        <w:rPr>
          <w:sz w:val="28"/>
          <w:szCs w:val="28"/>
        </w:rPr>
      </w:pPr>
      <w:r w:rsidRPr="0001525B">
        <w:rPr>
          <w:sz w:val="28"/>
          <w:szCs w:val="28"/>
        </w:rPr>
        <w:t xml:space="preserve"> </w:t>
      </w:r>
      <w:r w:rsidRPr="0001525B">
        <w:rPr>
          <w:snapToGrid w:val="0"/>
          <w:sz w:val="28"/>
          <w:szCs w:val="28"/>
        </w:rPr>
        <w:t>Выяснить влияние таблеток «Индотрил», как средства для симптоматического и патогенетического лечения, на развитие артроза у животных</w:t>
      </w:r>
      <w:r w:rsidRPr="0001525B">
        <w:rPr>
          <w:caps/>
          <w:snapToGrid w:val="0"/>
          <w:sz w:val="28"/>
          <w:szCs w:val="28"/>
        </w:rPr>
        <w:t>.</w:t>
      </w:r>
      <w:r w:rsidRPr="009632B2">
        <w:rPr>
          <w:snapToGrid w:val="0"/>
          <w:sz w:val="28"/>
          <w:szCs w:val="28"/>
        </w:rPr>
        <w:t xml:space="preserve"> </w:t>
      </w:r>
    </w:p>
    <w:p w14:paraId="16F5718B" w14:textId="77777777" w:rsidR="003731D3" w:rsidRPr="002E718A" w:rsidRDefault="003731D3" w:rsidP="007E21FA">
      <w:pPr>
        <w:numPr>
          <w:ilvl w:val="0"/>
          <w:numId w:val="64"/>
        </w:numPr>
        <w:suppressAutoHyphens w:val="0"/>
        <w:autoSpaceDE w:val="0"/>
        <w:autoSpaceDN w:val="0"/>
        <w:spacing w:line="360" w:lineRule="auto"/>
        <w:ind w:left="0" w:firstLine="0"/>
        <w:jc w:val="both"/>
        <w:rPr>
          <w:sz w:val="28"/>
          <w:szCs w:val="28"/>
        </w:rPr>
      </w:pPr>
      <w:r w:rsidRPr="009632B2">
        <w:rPr>
          <w:snapToGrid w:val="0"/>
          <w:sz w:val="28"/>
          <w:szCs w:val="28"/>
        </w:rPr>
        <w:t xml:space="preserve">Обосновать целесообразность </w:t>
      </w:r>
      <w:r w:rsidRPr="002E718A">
        <w:rPr>
          <w:snapToGrid w:val="0"/>
          <w:sz w:val="28"/>
          <w:szCs w:val="28"/>
        </w:rPr>
        <w:t>создания фиксированного комбинированного препарата индометацина с тиотриазолином.</w:t>
      </w:r>
    </w:p>
    <w:p w14:paraId="6111A47B" w14:textId="77777777" w:rsidR="003731D3" w:rsidRPr="0001525B" w:rsidRDefault="003731D3" w:rsidP="003731D3">
      <w:pPr>
        <w:spacing w:line="360" w:lineRule="auto"/>
        <w:ind w:firstLine="708"/>
        <w:jc w:val="both"/>
        <w:rPr>
          <w:sz w:val="28"/>
          <w:szCs w:val="28"/>
        </w:rPr>
      </w:pPr>
      <w:r>
        <w:rPr>
          <w:i/>
          <w:iCs/>
          <w:sz w:val="28"/>
          <w:szCs w:val="28"/>
        </w:rPr>
        <w:t xml:space="preserve">Объект </w:t>
      </w:r>
      <w:r w:rsidRPr="002E718A">
        <w:rPr>
          <w:i/>
          <w:iCs/>
          <w:sz w:val="28"/>
          <w:szCs w:val="28"/>
        </w:rPr>
        <w:t>исследования</w:t>
      </w:r>
      <w:r>
        <w:rPr>
          <w:i/>
          <w:iCs/>
          <w:sz w:val="28"/>
          <w:szCs w:val="28"/>
        </w:rPr>
        <w:t>:</w:t>
      </w:r>
      <w:r w:rsidRPr="002E718A">
        <w:rPr>
          <w:sz w:val="28"/>
          <w:szCs w:val="28"/>
        </w:rPr>
        <w:t xml:space="preserve"> </w:t>
      </w:r>
      <w:r>
        <w:rPr>
          <w:sz w:val="28"/>
          <w:szCs w:val="28"/>
        </w:rPr>
        <w:t>фармакологическая</w:t>
      </w:r>
      <w:r w:rsidRPr="0001525B">
        <w:rPr>
          <w:sz w:val="28"/>
          <w:szCs w:val="28"/>
        </w:rPr>
        <w:t xml:space="preserve"> </w:t>
      </w:r>
      <w:r>
        <w:rPr>
          <w:sz w:val="28"/>
          <w:szCs w:val="28"/>
        </w:rPr>
        <w:t>эф</w:t>
      </w:r>
      <w:r w:rsidRPr="0001525B">
        <w:rPr>
          <w:sz w:val="28"/>
          <w:szCs w:val="28"/>
        </w:rPr>
        <w:t>фективн</w:t>
      </w:r>
      <w:r>
        <w:rPr>
          <w:sz w:val="28"/>
          <w:szCs w:val="28"/>
        </w:rPr>
        <w:t>о</w:t>
      </w:r>
      <w:r w:rsidRPr="0001525B">
        <w:rPr>
          <w:sz w:val="28"/>
          <w:szCs w:val="28"/>
        </w:rPr>
        <w:t xml:space="preserve">сть </w:t>
      </w:r>
      <w:r>
        <w:rPr>
          <w:sz w:val="28"/>
          <w:szCs w:val="28"/>
        </w:rPr>
        <w:t>и</w:t>
      </w:r>
      <w:r w:rsidRPr="0001525B">
        <w:rPr>
          <w:sz w:val="28"/>
          <w:szCs w:val="28"/>
        </w:rPr>
        <w:t xml:space="preserve"> без</w:t>
      </w:r>
      <w:r>
        <w:rPr>
          <w:sz w:val="28"/>
          <w:szCs w:val="28"/>
        </w:rPr>
        <w:t>опасность</w:t>
      </w:r>
      <w:r w:rsidRPr="0001525B">
        <w:rPr>
          <w:sz w:val="28"/>
          <w:szCs w:val="28"/>
        </w:rPr>
        <w:t xml:space="preserve"> препарат</w:t>
      </w:r>
      <w:r>
        <w:rPr>
          <w:sz w:val="28"/>
          <w:szCs w:val="28"/>
        </w:rPr>
        <w:t>а</w:t>
      </w:r>
      <w:r w:rsidRPr="0001525B">
        <w:rPr>
          <w:sz w:val="28"/>
          <w:szCs w:val="28"/>
        </w:rPr>
        <w:t xml:space="preserve"> «</w:t>
      </w:r>
      <w:r>
        <w:rPr>
          <w:sz w:val="28"/>
          <w:szCs w:val="28"/>
        </w:rPr>
        <w:t>И</w:t>
      </w:r>
      <w:r w:rsidRPr="0001525B">
        <w:rPr>
          <w:sz w:val="28"/>
          <w:szCs w:val="28"/>
        </w:rPr>
        <w:t xml:space="preserve">ндотрил» </w:t>
      </w:r>
      <w:r>
        <w:rPr>
          <w:sz w:val="28"/>
          <w:szCs w:val="28"/>
        </w:rPr>
        <w:t>и</w:t>
      </w:r>
      <w:r w:rsidRPr="0001525B">
        <w:rPr>
          <w:sz w:val="28"/>
          <w:szCs w:val="28"/>
        </w:rPr>
        <w:t xml:space="preserve"> клас</w:t>
      </w:r>
      <w:r>
        <w:rPr>
          <w:sz w:val="28"/>
          <w:szCs w:val="28"/>
        </w:rPr>
        <w:t>сических</w:t>
      </w:r>
      <w:r w:rsidRPr="0001525B">
        <w:rPr>
          <w:sz w:val="28"/>
          <w:szCs w:val="28"/>
        </w:rPr>
        <w:t xml:space="preserve"> </w:t>
      </w:r>
      <w:r>
        <w:rPr>
          <w:sz w:val="28"/>
          <w:szCs w:val="28"/>
        </w:rPr>
        <w:t>и</w:t>
      </w:r>
      <w:r w:rsidRPr="0001525B">
        <w:rPr>
          <w:sz w:val="28"/>
          <w:szCs w:val="28"/>
        </w:rPr>
        <w:t xml:space="preserve"> нов</w:t>
      </w:r>
      <w:r>
        <w:rPr>
          <w:sz w:val="28"/>
          <w:szCs w:val="28"/>
        </w:rPr>
        <w:t>ы</w:t>
      </w:r>
      <w:r w:rsidRPr="0001525B">
        <w:rPr>
          <w:sz w:val="28"/>
          <w:szCs w:val="28"/>
        </w:rPr>
        <w:t xml:space="preserve">х </w:t>
      </w:r>
      <w:r>
        <w:rPr>
          <w:sz w:val="28"/>
          <w:szCs w:val="28"/>
        </w:rPr>
        <w:t xml:space="preserve">представителей </w:t>
      </w:r>
      <w:r w:rsidRPr="0001525B">
        <w:rPr>
          <w:sz w:val="28"/>
          <w:szCs w:val="28"/>
        </w:rPr>
        <w:t>груп</w:t>
      </w:r>
      <w:r>
        <w:rPr>
          <w:sz w:val="28"/>
          <w:szCs w:val="28"/>
        </w:rPr>
        <w:t>пы</w:t>
      </w:r>
      <w:r w:rsidRPr="0001525B">
        <w:rPr>
          <w:sz w:val="28"/>
          <w:szCs w:val="28"/>
        </w:rPr>
        <w:t xml:space="preserve"> НП</w:t>
      </w:r>
      <w:r>
        <w:rPr>
          <w:sz w:val="28"/>
          <w:szCs w:val="28"/>
        </w:rPr>
        <w:t>ВС в адекватных модельных системах</w:t>
      </w:r>
      <w:r w:rsidRPr="0001525B">
        <w:rPr>
          <w:sz w:val="28"/>
          <w:szCs w:val="28"/>
        </w:rPr>
        <w:t>.</w:t>
      </w:r>
      <w:r w:rsidRPr="002E718A">
        <w:rPr>
          <w:sz w:val="28"/>
          <w:szCs w:val="28"/>
        </w:rPr>
        <w:t>.</w:t>
      </w:r>
    </w:p>
    <w:p w14:paraId="7CDFEB5B" w14:textId="77777777" w:rsidR="003731D3" w:rsidRDefault="003731D3" w:rsidP="003731D3">
      <w:pPr>
        <w:spacing w:line="360" w:lineRule="auto"/>
        <w:ind w:firstLine="708"/>
        <w:jc w:val="both"/>
        <w:rPr>
          <w:sz w:val="28"/>
          <w:szCs w:val="28"/>
        </w:rPr>
      </w:pPr>
      <w:r w:rsidRPr="0001525B">
        <w:rPr>
          <w:i/>
          <w:iCs/>
          <w:sz w:val="28"/>
          <w:szCs w:val="28"/>
        </w:rPr>
        <w:t xml:space="preserve">Предмет </w:t>
      </w:r>
      <w:r>
        <w:rPr>
          <w:i/>
          <w:iCs/>
          <w:sz w:val="28"/>
          <w:szCs w:val="28"/>
        </w:rPr>
        <w:t>исследования</w:t>
      </w:r>
      <w:r>
        <w:rPr>
          <w:sz w:val="28"/>
          <w:szCs w:val="28"/>
        </w:rPr>
        <w:t>.</w:t>
      </w:r>
      <w:r w:rsidRPr="0001525B">
        <w:rPr>
          <w:sz w:val="28"/>
          <w:szCs w:val="28"/>
        </w:rPr>
        <w:t xml:space="preserve"> </w:t>
      </w:r>
      <w:r>
        <w:rPr>
          <w:sz w:val="28"/>
          <w:szCs w:val="28"/>
        </w:rPr>
        <w:t>1. Нестероидные противовоспалительные средства – индометацин, диклофенак натрий, нимесулид, целекоксиб, лорноксикам; антиоксиданты – тиотриазолин, кверцетин; хондропротектор – хондроитин сульфат с глюкозамина гидрохлоридом.</w:t>
      </w:r>
    </w:p>
    <w:p w14:paraId="3554F8BF" w14:textId="77777777" w:rsidR="003731D3" w:rsidRDefault="003731D3" w:rsidP="003731D3">
      <w:pPr>
        <w:spacing w:line="360" w:lineRule="auto"/>
        <w:ind w:firstLine="708"/>
        <w:jc w:val="both"/>
        <w:rPr>
          <w:sz w:val="28"/>
          <w:szCs w:val="28"/>
        </w:rPr>
      </w:pPr>
      <w:r>
        <w:rPr>
          <w:sz w:val="28"/>
          <w:szCs w:val="28"/>
        </w:rPr>
        <w:t>2. Комбинированный препарат таблетки «Индотрил».</w:t>
      </w:r>
    </w:p>
    <w:p w14:paraId="17D78670" w14:textId="77777777" w:rsidR="003731D3" w:rsidRPr="0001525B" w:rsidRDefault="003731D3" w:rsidP="003731D3">
      <w:pPr>
        <w:spacing w:line="360" w:lineRule="auto"/>
        <w:ind w:firstLine="708"/>
        <w:jc w:val="both"/>
        <w:rPr>
          <w:sz w:val="28"/>
          <w:szCs w:val="28"/>
        </w:rPr>
      </w:pPr>
      <w:r w:rsidRPr="0001525B">
        <w:rPr>
          <w:b/>
          <w:bCs/>
          <w:sz w:val="28"/>
          <w:szCs w:val="28"/>
        </w:rPr>
        <w:t>Нау</w:t>
      </w:r>
      <w:r>
        <w:rPr>
          <w:b/>
          <w:bCs/>
          <w:sz w:val="28"/>
          <w:szCs w:val="28"/>
        </w:rPr>
        <w:t>чная</w:t>
      </w:r>
      <w:r w:rsidRPr="0001525B">
        <w:rPr>
          <w:b/>
          <w:bCs/>
          <w:sz w:val="28"/>
          <w:szCs w:val="28"/>
        </w:rPr>
        <w:t xml:space="preserve"> новизна </w:t>
      </w:r>
      <w:r>
        <w:rPr>
          <w:b/>
          <w:bCs/>
          <w:sz w:val="28"/>
          <w:szCs w:val="28"/>
        </w:rPr>
        <w:t>полученных результатов</w:t>
      </w:r>
      <w:r w:rsidRPr="0001525B">
        <w:rPr>
          <w:b/>
          <w:bCs/>
          <w:sz w:val="28"/>
          <w:szCs w:val="28"/>
        </w:rPr>
        <w:t xml:space="preserve"> </w:t>
      </w:r>
      <w:r>
        <w:rPr>
          <w:sz w:val="28"/>
          <w:szCs w:val="28"/>
        </w:rPr>
        <w:t>заключается в том, что</w:t>
      </w:r>
      <w:r w:rsidRPr="0001525B">
        <w:rPr>
          <w:sz w:val="28"/>
          <w:szCs w:val="28"/>
        </w:rPr>
        <w:t xml:space="preserve"> </w:t>
      </w:r>
      <w:r>
        <w:rPr>
          <w:sz w:val="28"/>
          <w:szCs w:val="28"/>
        </w:rPr>
        <w:t>впервые</w:t>
      </w:r>
      <w:r w:rsidRPr="0001525B">
        <w:rPr>
          <w:sz w:val="28"/>
          <w:szCs w:val="28"/>
        </w:rPr>
        <w:t xml:space="preserve"> в </w:t>
      </w:r>
      <w:r>
        <w:rPr>
          <w:sz w:val="28"/>
          <w:szCs w:val="28"/>
        </w:rPr>
        <w:t>э</w:t>
      </w:r>
      <w:r w:rsidRPr="0001525B">
        <w:rPr>
          <w:sz w:val="28"/>
          <w:szCs w:val="28"/>
        </w:rPr>
        <w:t>кспериментальн</w:t>
      </w:r>
      <w:r>
        <w:rPr>
          <w:sz w:val="28"/>
          <w:szCs w:val="28"/>
        </w:rPr>
        <w:t>ы</w:t>
      </w:r>
      <w:r w:rsidRPr="0001525B">
        <w:rPr>
          <w:sz w:val="28"/>
          <w:szCs w:val="28"/>
        </w:rPr>
        <w:t xml:space="preserve">х </w:t>
      </w:r>
      <w:r>
        <w:rPr>
          <w:sz w:val="28"/>
          <w:szCs w:val="28"/>
        </w:rPr>
        <w:t xml:space="preserve">условиях исследован спектр </w:t>
      </w:r>
      <w:r w:rsidRPr="0001525B">
        <w:rPr>
          <w:sz w:val="28"/>
          <w:szCs w:val="28"/>
        </w:rPr>
        <w:t>фармакодинам</w:t>
      </w:r>
      <w:r>
        <w:rPr>
          <w:sz w:val="28"/>
          <w:szCs w:val="28"/>
        </w:rPr>
        <w:t>и</w:t>
      </w:r>
      <w:r w:rsidRPr="0001525B">
        <w:rPr>
          <w:sz w:val="28"/>
          <w:szCs w:val="28"/>
        </w:rPr>
        <w:t xml:space="preserve">ки </w:t>
      </w:r>
      <w:r>
        <w:rPr>
          <w:sz w:val="28"/>
          <w:szCs w:val="28"/>
        </w:rPr>
        <w:t>и</w:t>
      </w:r>
      <w:r w:rsidRPr="0001525B">
        <w:rPr>
          <w:sz w:val="28"/>
          <w:szCs w:val="28"/>
        </w:rPr>
        <w:t xml:space="preserve"> </w:t>
      </w:r>
      <w:r>
        <w:rPr>
          <w:sz w:val="28"/>
          <w:szCs w:val="28"/>
        </w:rPr>
        <w:t>безопасности</w:t>
      </w:r>
      <w:r w:rsidRPr="0001525B">
        <w:rPr>
          <w:sz w:val="28"/>
          <w:szCs w:val="28"/>
        </w:rPr>
        <w:t xml:space="preserve"> комб</w:t>
      </w:r>
      <w:r>
        <w:rPr>
          <w:sz w:val="28"/>
          <w:szCs w:val="28"/>
        </w:rPr>
        <w:t>и</w:t>
      </w:r>
      <w:r w:rsidRPr="0001525B">
        <w:rPr>
          <w:sz w:val="28"/>
          <w:szCs w:val="28"/>
        </w:rPr>
        <w:t>н</w:t>
      </w:r>
      <w:r>
        <w:rPr>
          <w:sz w:val="28"/>
          <w:szCs w:val="28"/>
        </w:rPr>
        <w:t>ированного</w:t>
      </w:r>
      <w:r w:rsidRPr="0001525B">
        <w:rPr>
          <w:sz w:val="28"/>
          <w:szCs w:val="28"/>
        </w:rPr>
        <w:t xml:space="preserve"> </w:t>
      </w:r>
      <w:r>
        <w:rPr>
          <w:sz w:val="28"/>
          <w:szCs w:val="28"/>
        </w:rPr>
        <w:t>средства</w:t>
      </w:r>
      <w:r w:rsidRPr="0001525B">
        <w:rPr>
          <w:sz w:val="28"/>
          <w:szCs w:val="28"/>
        </w:rPr>
        <w:t xml:space="preserve"> «</w:t>
      </w:r>
      <w:r>
        <w:rPr>
          <w:sz w:val="28"/>
          <w:szCs w:val="28"/>
        </w:rPr>
        <w:t>И</w:t>
      </w:r>
      <w:r w:rsidRPr="0001525B">
        <w:rPr>
          <w:sz w:val="28"/>
          <w:szCs w:val="28"/>
        </w:rPr>
        <w:t xml:space="preserve">ндотрил» </w:t>
      </w:r>
    </w:p>
    <w:p w14:paraId="424D425E" w14:textId="77777777" w:rsidR="003731D3" w:rsidRPr="0001525B" w:rsidRDefault="003731D3" w:rsidP="003731D3">
      <w:pPr>
        <w:spacing w:line="360" w:lineRule="auto"/>
        <w:ind w:firstLine="708"/>
        <w:jc w:val="both"/>
        <w:rPr>
          <w:sz w:val="28"/>
          <w:szCs w:val="28"/>
        </w:rPr>
      </w:pPr>
      <w:r w:rsidRPr="0001525B">
        <w:rPr>
          <w:sz w:val="28"/>
          <w:szCs w:val="28"/>
        </w:rPr>
        <w:t>На основ</w:t>
      </w:r>
      <w:r>
        <w:rPr>
          <w:sz w:val="28"/>
          <w:szCs w:val="28"/>
        </w:rPr>
        <w:t>е</w:t>
      </w:r>
      <w:r w:rsidRPr="0001525B">
        <w:rPr>
          <w:sz w:val="28"/>
          <w:szCs w:val="28"/>
        </w:rPr>
        <w:t xml:space="preserve"> скрин</w:t>
      </w:r>
      <w:r>
        <w:rPr>
          <w:sz w:val="28"/>
          <w:szCs w:val="28"/>
        </w:rPr>
        <w:t>и</w:t>
      </w:r>
      <w:r w:rsidRPr="0001525B">
        <w:rPr>
          <w:sz w:val="28"/>
          <w:szCs w:val="28"/>
        </w:rPr>
        <w:t>нгов</w:t>
      </w:r>
      <w:r>
        <w:rPr>
          <w:sz w:val="28"/>
          <w:szCs w:val="28"/>
        </w:rPr>
        <w:t>ы</w:t>
      </w:r>
      <w:r w:rsidRPr="0001525B">
        <w:rPr>
          <w:sz w:val="28"/>
          <w:szCs w:val="28"/>
        </w:rPr>
        <w:t xml:space="preserve">х  </w:t>
      </w:r>
      <w:r>
        <w:rPr>
          <w:sz w:val="28"/>
          <w:szCs w:val="28"/>
        </w:rPr>
        <w:t>исследований у</w:t>
      </w:r>
      <w:r w:rsidRPr="0001525B">
        <w:rPr>
          <w:sz w:val="28"/>
          <w:szCs w:val="28"/>
        </w:rPr>
        <w:t xml:space="preserve">становлено, </w:t>
      </w:r>
      <w:r>
        <w:rPr>
          <w:sz w:val="28"/>
          <w:szCs w:val="28"/>
        </w:rPr>
        <w:t>что</w:t>
      </w:r>
      <w:r w:rsidRPr="0001525B">
        <w:rPr>
          <w:b/>
          <w:bCs/>
          <w:sz w:val="28"/>
          <w:szCs w:val="28"/>
        </w:rPr>
        <w:t xml:space="preserve"> </w:t>
      </w:r>
      <w:r w:rsidRPr="0001525B">
        <w:rPr>
          <w:sz w:val="28"/>
          <w:szCs w:val="28"/>
        </w:rPr>
        <w:t xml:space="preserve">комбинация индометацина в дозе, равной ½ от оптимальной терапевтической, и отечественного антиоксиданта тиотриазолина в соотношении 1:3 обладает значительным противовоспалитеьным и антиноцицептивным действием, что было подтверждено на разных моделях асептического воспаления, висцеральной и соматической боли. Проведен сравнительный анализ специфической активности с другими препаратами - НПВС разных </w:t>
      </w:r>
      <w:r>
        <w:rPr>
          <w:sz w:val="28"/>
          <w:szCs w:val="28"/>
        </w:rPr>
        <w:t xml:space="preserve">химических </w:t>
      </w:r>
      <w:r w:rsidRPr="0001525B">
        <w:rPr>
          <w:sz w:val="28"/>
          <w:szCs w:val="28"/>
        </w:rPr>
        <w:t>групп (нимесулид, лорноксикам, целекоксиб, диклофенак натрий), а также новыми комбинированными средствами, включающими в себя НПВС, антиоксиданты (тиотриазолин, кверцетин) и хондропротекторы (глюкозамина гидрохлорид, хондроитин сульфат).</w:t>
      </w:r>
    </w:p>
    <w:p w14:paraId="28F7D529" w14:textId="77777777" w:rsidR="003731D3" w:rsidRPr="0001525B" w:rsidRDefault="003731D3" w:rsidP="003731D3">
      <w:pPr>
        <w:spacing w:line="360" w:lineRule="auto"/>
        <w:ind w:firstLine="708"/>
        <w:jc w:val="both"/>
        <w:rPr>
          <w:sz w:val="28"/>
          <w:szCs w:val="28"/>
        </w:rPr>
      </w:pPr>
      <w:r w:rsidRPr="0001525B">
        <w:rPr>
          <w:sz w:val="28"/>
          <w:szCs w:val="28"/>
        </w:rPr>
        <w:lastRenderedPageBreak/>
        <w:t>Установлено, что гастро-, гепато-, нефро-, хондротоксичность у препарата «Индотрил» значительно ниже, чем у индометацина и диклофенака натрия.</w:t>
      </w:r>
    </w:p>
    <w:p w14:paraId="46B94489" w14:textId="77777777" w:rsidR="003731D3" w:rsidRPr="0001525B" w:rsidRDefault="003731D3" w:rsidP="003731D3">
      <w:pPr>
        <w:spacing w:line="360" w:lineRule="auto"/>
        <w:ind w:firstLine="708"/>
        <w:jc w:val="both"/>
        <w:rPr>
          <w:b/>
          <w:bCs/>
          <w:sz w:val="28"/>
          <w:szCs w:val="28"/>
        </w:rPr>
      </w:pPr>
      <w:r w:rsidRPr="0001525B">
        <w:rPr>
          <w:sz w:val="28"/>
          <w:szCs w:val="28"/>
        </w:rPr>
        <w:t>Вп</w:t>
      </w:r>
      <w:r>
        <w:rPr>
          <w:sz w:val="28"/>
          <w:szCs w:val="28"/>
        </w:rPr>
        <w:t>ервые</w:t>
      </w:r>
      <w:r w:rsidRPr="0001525B">
        <w:rPr>
          <w:sz w:val="28"/>
          <w:szCs w:val="28"/>
        </w:rPr>
        <w:t xml:space="preserve"> </w:t>
      </w:r>
      <w:r>
        <w:rPr>
          <w:sz w:val="28"/>
          <w:szCs w:val="28"/>
        </w:rPr>
        <w:t>у</w:t>
      </w:r>
      <w:r w:rsidRPr="0001525B">
        <w:rPr>
          <w:sz w:val="28"/>
          <w:szCs w:val="28"/>
        </w:rPr>
        <w:t>становлен</w:t>
      </w:r>
      <w:r>
        <w:rPr>
          <w:sz w:val="28"/>
          <w:szCs w:val="28"/>
        </w:rPr>
        <w:t>ы</w:t>
      </w:r>
      <w:r w:rsidRPr="0001525B">
        <w:rPr>
          <w:sz w:val="28"/>
          <w:szCs w:val="28"/>
        </w:rPr>
        <w:t xml:space="preserve"> высокая эффективность и низкий уровень опасности комбинации индометацина и тиотриазолина при лечении адъювантного артрита и артроза у крыс. Исследовано влияние препарата «Индотрил», нимесулида, лорноксикама, целекоксиба, диклофенака натрия и комбинаций НПВС с антиоксидантами и хондропротекторами на состояние тканей сустава. В отличие от индометацина, обладающего хондротоксичным действием, исследуемый комбинированный препарат способстует сохранению глюкозаминогликанов и коллагена в хрящевой ткани, целостности суставной поверхности. </w:t>
      </w:r>
    </w:p>
    <w:p w14:paraId="4C870FEA" w14:textId="77777777" w:rsidR="003731D3" w:rsidRPr="0001525B" w:rsidRDefault="003731D3" w:rsidP="003731D3">
      <w:pPr>
        <w:pStyle w:val="WW-20"/>
        <w:suppressAutoHyphens w:val="0"/>
      </w:pPr>
      <w:r w:rsidRPr="0001525B">
        <w:t>Нау</w:t>
      </w:r>
      <w:r>
        <w:t>чная</w:t>
      </w:r>
      <w:r w:rsidRPr="0001525B">
        <w:t xml:space="preserve"> новизн</w:t>
      </w:r>
      <w:r>
        <w:t>а</w:t>
      </w:r>
      <w:r w:rsidRPr="0001525B">
        <w:t xml:space="preserve"> п</w:t>
      </w:r>
      <w:r>
        <w:t>о</w:t>
      </w:r>
      <w:r w:rsidRPr="0001525B">
        <w:t>дтвержден</w:t>
      </w:r>
      <w:r>
        <w:t>а</w:t>
      </w:r>
      <w:r w:rsidRPr="0001525B">
        <w:t xml:space="preserve"> патентами на </w:t>
      </w:r>
      <w:r>
        <w:t>изобретение</w:t>
      </w:r>
      <w:r w:rsidRPr="0001525B">
        <w:t>: "Нестероїдний протизапальний анальгетичний засіб" (Патент Укра</w:t>
      </w:r>
      <w:r>
        <w:t>и</w:t>
      </w:r>
      <w:r w:rsidRPr="0001525B">
        <w:t>н</w:t>
      </w:r>
      <w:r>
        <w:t>ы</w:t>
      </w:r>
      <w:r w:rsidRPr="0001525B">
        <w:t xml:space="preserve"> № 76677) </w:t>
      </w:r>
      <w:r>
        <w:t>и</w:t>
      </w:r>
      <w:r w:rsidRPr="0001525B">
        <w:t xml:space="preserve"> “Нестероидное противовоспалительное анальгетическое средство ” (Патент Рос</w:t>
      </w:r>
      <w:r>
        <w:t>сии</w:t>
      </w:r>
      <w:r w:rsidRPr="0001525B">
        <w:t xml:space="preserve"> № 2303450). </w:t>
      </w:r>
    </w:p>
    <w:p w14:paraId="747A5D2B" w14:textId="77777777" w:rsidR="003731D3" w:rsidRPr="0001525B" w:rsidRDefault="003731D3" w:rsidP="003731D3">
      <w:pPr>
        <w:spacing w:line="360" w:lineRule="auto"/>
        <w:ind w:firstLine="708"/>
        <w:jc w:val="both"/>
        <w:rPr>
          <w:sz w:val="28"/>
          <w:szCs w:val="28"/>
        </w:rPr>
      </w:pPr>
      <w:r w:rsidRPr="0001525B">
        <w:rPr>
          <w:b/>
          <w:bCs/>
          <w:sz w:val="28"/>
          <w:szCs w:val="28"/>
        </w:rPr>
        <w:t>Практич</w:t>
      </w:r>
      <w:r>
        <w:rPr>
          <w:b/>
          <w:bCs/>
          <w:sz w:val="28"/>
          <w:szCs w:val="28"/>
        </w:rPr>
        <w:t>еское</w:t>
      </w:r>
      <w:r w:rsidRPr="0001525B">
        <w:rPr>
          <w:b/>
          <w:bCs/>
          <w:sz w:val="28"/>
          <w:szCs w:val="28"/>
        </w:rPr>
        <w:t xml:space="preserve"> значен</w:t>
      </w:r>
      <w:r>
        <w:rPr>
          <w:b/>
          <w:bCs/>
          <w:sz w:val="28"/>
          <w:szCs w:val="28"/>
        </w:rPr>
        <w:t>ие</w:t>
      </w:r>
      <w:r w:rsidRPr="0001525B">
        <w:rPr>
          <w:b/>
          <w:bCs/>
          <w:sz w:val="28"/>
          <w:szCs w:val="28"/>
        </w:rPr>
        <w:t xml:space="preserve"> </w:t>
      </w:r>
      <w:r>
        <w:rPr>
          <w:b/>
          <w:bCs/>
          <w:sz w:val="28"/>
          <w:szCs w:val="28"/>
        </w:rPr>
        <w:t>полученных</w:t>
      </w:r>
      <w:r w:rsidRPr="0001525B">
        <w:rPr>
          <w:b/>
          <w:bCs/>
          <w:sz w:val="28"/>
          <w:szCs w:val="28"/>
        </w:rPr>
        <w:t xml:space="preserve"> результат</w:t>
      </w:r>
      <w:r>
        <w:rPr>
          <w:b/>
          <w:bCs/>
          <w:sz w:val="28"/>
          <w:szCs w:val="28"/>
        </w:rPr>
        <w:t>о</w:t>
      </w:r>
      <w:r w:rsidRPr="0001525B">
        <w:rPr>
          <w:b/>
          <w:bCs/>
          <w:sz w:val="28"/>
          <w:szCs w:val="28"/>
        </w:rPr>
        <w:t>в.</w:t>
      </w:r>
      <w:r w:rsidRPr="0001525B">
        <w:rPr>
          <w:sz w:val="28"/>
          <w:szCs w:val="28"/>
        </w:rPr>
        <w:t xml:space="preserve"> На </w:t>
      </w:r>
      <w:r>
        <w:rPr>
          <w:sz w:val="28"/>
          <w:szCs w:val="28"/>
        </w:rPr>
        <w:t>основе</w:t>
      </w:r>
      <w:r w:rsidRPr="0001525B">
        <w:rPr>
          <w:sz w:val="28"/>
          <w:szCs w:val="28"/>
        </w:rPr>
        <w:t xml:space="preserve"> фармаколог</w:t>
      </w:r>
      <w:r>
        <w:rPr>
          <w:sz w:val="28"/>
          <w:szCs w:val="28"/>
        </w:rPr>
        <w:t>и</w:t>
      </w:r>
      <w:r w:rsidRPr="0001525B">
        <w:rPr>
          <w:sz w:val="28"/>
          <w:szCs w:val="28"/>
        </w:rPr>
        <w:t>ч</w:t>
      </w:r>
      <w:r>
        <w:rPr>
          <w:sz w:val="28"/>
          <w:szCs w:val="28"/>
        </w:rPr>
        <w:t>еских</w:t>
      </w:r>
      <w:r w:rsidRPr="0001525B">
        <w:rPr>
          <w:sz w:val="28"/>
          <w:szCs w:val="28"/>
        </w:rPr>
        <w:t xml:space="preserve"> </w:t>
      </w:r>
      <w:r>
        <w:rPr>
          <w:sz w:val="28"/>
          <w:szCs w:val="28"/>
        </w:rPr>
        <w:t>и</w:t>
      </w:r>
      <w:r w:rsidRPr="0001525B">
        <w:rPr>
          <w:sz w:val="28"/>
          <w:szCs w:val="28"/>
        </w:rPr>
        <w:t xml:space="preserve"> токсиколог</w:t>
      </w:r>
      <w:r>
        <w:rPr>
          <w:sz w:val="28"/>
          <w:szCs w:val="28"/>
        </w:rPr>
        <w:t>ических</w:t>
      </w:r>
      <w:r w:rsidRPr="0001525B">
        <w:rPr>
          <w:sz w:val="28"/>
          <w:szCs w:val="28"/>
        </w:rPr>
        <w:t xml:space="preserve"> </w:t>
      </w:r>
      <w:r>
        <w:rPr>
          <w:sz w:val="28"/>
          <w:szCs w:val="28"/>
        </w:rPr>
        <w:t>исследований</w:t>
      </w:r>
      <w:r w:rsidRPr="0001525B">
        <w:rPr>
          <w:sz w:val="28"/>
          <w:szCs w:val="28"/>
        </w:rPr>
        <w:t xml:space="preserve"> препарата «</w:t>
      </w:r>
      <w:r>
        <w:rPr>
          <w:sz w:val="28"/>
          <w:szCs w:val="28"/>
        </w:rPr>
        <w:t>И</w:t>
      </w:r>
      <w:r w:rsidRPr="0001525B">
        <w:rPr>
          <w:sz w:val="28"/>
          <w:szCs w:val="28"/>
        </w:rPr>
        <w:t xml:space="preserve">ндотрил» </w:t>
      </w:r>
      <w:r>
        <w:rPr>
          <w:sz w:val="28"/>
          <w:szCs w:val="28"/>
        </w:rPr>
        <w:t>доказана</w:t>
      </w:r>
      <w:r w:rsidRPr="0001525B">
        <w:rPr>
          <w:sz w:val="28"/>
          <w:szCs w:val="28"/>
        </w:rPr>
        <w:t xml:space="preserve"> </w:t>
      </w:r>
      <w:r>
        <w:rPr>
          <w:sz w:val="28"/>
          <w:szCs w:val="28"/>
        </w:rPr>
        <w:t>его</w:t>
      </w:r>
      <w:r w:rsidRPr="0001525B">
        <w:rPr>
          <w:sz w:val="28"/>
          <w:szCs w:val="28"/>
        </w:rPr>
        <w:t xml:space="preserve"> </w:t>
      </w:r>
      <w:r>
        <w:rPr>
          <w:sz w:val="28"/>
          <w:szCs w:val="28"/>
        </w:rPr>
        <w:t>низкая токсичность</w:t>
      </w:r>
      <w:r w:rsidRPr="0001525B">
        <w:rPr>
          <w:sz w:val="28"/>
          <w:szCs w:val="28"/>
        </w:rPr>
        <w:t xml:space="preserve"> </w:t>
      </w:r>
      <w:r>
        <w:rPr>
          <w:sz w:val="28"/>
          <w:szCs w:val="28"/>
        </w:rPr>
        <w:t>и</w:t>
      </w:r>
      <w:r w:rsidRPr="0001525B">
        <w:rPr>
          <w:sz w:val="28"/>
          <w:szCs w:val="28"/>
        </w:rPr>
        <w:t xml:space="preserve"> </w:t>
      </w:r>
      <w:r>
        <w:rPr>
          <w:sz w:val="28"/>
          <w:szCs w:val="28"/>
        </w:rPr>
        <w:t>э</w:t>
      </w:r>
      <w:r w:rsidRPr="0001525B">
        <w:rPr>
          <w:sz w:val="28"/>
          <w:szCs w:val="28"/>
        </w:rPr>
        <w:t>ф</w:t>
      </w:r>
      <w:r>
        <w:rPr>
          <w:sz w:val="28"/>
          <w:szCs w:val="28"/>
        </w:rPr>
        <w:t>ф</w:t>
      </w:r>
      <w:r w:rsidRPr="0001525B">
        <w:rPr>
          <w:sz w:val="28"/>
          <w:szCs w:val="28"/>
        </w:rPr>
        <w:t>ективн</w:t>
      </w:r>
      <w:r>
        <w:rPr>
          <w:sz w:val="28"/>
          <w:szCs w:val="28"/>
        </w:rPr>
        <w:t>о</w:t>
      </w:r>
      <w:r w:rsidRPr="0001525B">
        <w:rPr>
          <w:sz w:val="28"/>
          <w:szCs w:val="28"/>
        </w:rPr>
        <w:t xml:space="preserve">сть </w:t>
      </w:r>
      <w:r>
        <w:rPr>
          <w:sz w:val="28"/>
          <w:szCs w:val="28"/>
        </w:rPr>
        <w:t>при</w:t>
      </w:r>
      <w:r w:rsidRPr="0001525B">
        <w:rPr>
          <w:sz w:val="28"/>
          <w:szCs w:val="28"/>
        </w:rPr>
        <w:t xml:space="preserve"> л</w:t>
      </w:r>
      <w:r>
        <w:rPr>
          <w:sz w:val="28"/>
          <w:szCs w:val="28"/>
        </w:rPr>
        <w:t>ечении</w:t>
      </w:r>
      <w:r w:rsidRPr="0001525B">
        <w:rPr>
          <w:sz w:val="28"/>
          <w:szCs w:val="28"/>
        </w:rPr>
        <w:t xml:space="preserve"> </w:t>
      </w:r>
      <w:r>
        <w:rPr>
          <w:sz w:val="28"/>
          <w:szCs w:val="28"/>
        </w:rPr>
        <w:t>воспалительных</w:t>
      </w:r>
      <w:r w:rsidRPr="0001525B">
        <w:rPr>
          <w:sz w:val="28"/>
          <w:szCs w:val="28"/>
        </w:rPr>
        <w:t xml:space="preserve"> </w:t>
      </w:r>
      <w:r>
        <w:rPr>
          <w:sz w:val="28"/>
          <w:szCs w:val="28"/>
        </w:rPr>
        <w:t>заболеваний</w:t>
      </w:r>
      <w:r w:rsidRPr="0001525B">
        <w:rPr>
          <w:sz w:val="28"/>
          <w:szCs w:val="28"/>
        </w:rPr>
        <w:t xml:space="preserve"> </w:t>
      </w:r>
      <w:r>
        <w:rPr>
          <w:sz w:val="28"/>
          <w:szCs w:val="28"/>
        </w:rPr>
        <w:t>суставов</w:t>
      </w:r>
      <w:r w:rsidRPr="0001525B">
        <w:rPr>
          <w:sz w:val="28"/>
          <w:szCs w:val="28"/>
        </w:rPr>
        <w:t xml:space="preserve">, </w:t>
      </w:r>
      <w:r>
        <w:rPr>
          <w:sz w:val="28"/>
          <w:szCs w:val="28"/>
        </w:rPr>
        <w:t>что</w:t>
      </w:r>
      <w:r w:rsidRPr="0001525B">
        <w:rPr>
          <w:sz w:val="28"/>
          <w:szCs w:val="28"/>
        </w:rPr>
        <w:t xml:space="preserve"> </w:t>
      </w:r>
      <w:r>
        <w:rPr>
          <w:sz w:val="28"/>
          <w:szCs w:val="28"/>
        </w:rPr>
        <w:t>позволяет расширить</w:t>
      </w:r>
      <w:r w:rsidRPr="0001525B">
        <w:rPr>
          <w:sz w:val="28"/>
          <w:szCs w:val="28"/>
        </w:rPr>
        <w:t xml:space="preserve"> арсенал </w:t>
      </w:r>
      <w:r>
        <w:rPr>
          <w:sz w:val="28"/>
          <w:szCs w:val="28"/>
        </w:rPr>
        <w:t>современных</w:t>
      </w:r>
      <w:r w:rsidRPr="0001525B">
        <w:rPr>
          <w:sz w:val="28"/>
          <w:szCs w:val="28"/>
        </w:rPr>
        <w:t xml:space="preserve"> проти</w:t>
      </w:r>
      <w:r>
        <w:rPr>
          <w:sz w:val="28"/>
          <w:szCs w:val="28"/>
        </w:rPr>
        <w:t>вовоспалительных</w:t>
      </w:r>
      <w:r w:rsidRPr="0001525B">
        <w:rPr>
          <w:sz w:val="28"/>
          <w:szCs w:val="28"/>
        </w:rPr>
        <w:t xml:space="preserve"> </w:t>
      </w:r>
      <w:r>
        <w:rPr>
          <w:sz w:val="28"/>
          <w:szCs w:val="28"/>
        </w:rPr>
        <w:t>и</w:t>
      </w:r>
      <w:r w:rsidRPr="0001525B">
        <w:rPr>
          <w:sz w:val="28"/>
          <w:szCs w:val="28"/>
        </w:rPr>
        <w:t xml:space="preserve"> анальгетич</w:t>
      </w:r>
      <w:r>
        <w:rPr>
          <w:sz w:val="28"/>
          <w:szCs w:val="28"/>
        </w:rPr>
        <w:t>еских</w:t>
      </w:r>
      <w:r w:rsidRPr="0001525B">
        <w:rPr>
          <w:sz w:val="28"/>
          <w:szCs w:val="28"/>
        </w:rPr>
        <w:t xml:space="preserve"> </w:t>
      </w:r>
      <w:r>
        <w:rPr>
          <w:sz w:val="28"/>
          <w:szCs w:val="28"/>
        </w:rPr>
        <w:t>средств</w:t>
      </w:r>
      <w:r w:rsidRPr="0001525B">
        <w:rPr>
          <w:sz w:val="28"/>
          <w:szCs w:val="28"/>
        </w:rPr>
        <w:t xml:space="preserve">. </w:t>
      </w:r>
    </w:p>
    <w:p w14:paraId="155540AC" w14:textId="77777777" w:rsidR="003731D3" w:rsidRPr="00245FE0" w:rsidRDefault="003731D3" w:rsidP="003731D3">
      <w:pPr>
        <w:spacing w:line="360" w:lineRule="auto"/>
        <w:ind w:firstLine="720"/>
        <w:jc w:val="both"/>
        <w:rPr>
          <w:sz w:val="28"/>
          <w:szCs w:val="28"/>
          <w:lang w:val="uk-UA"/>
        </w:rPr>
      </w:pPr>
      <w:r w:rsidRPr="00245FE0">
        <w:rPr>
          <w:sz w:val="28"/>
          <w:szCs w:val="28"/>
        </w:rPr>
        <w:t xml:space="preserve">Результаты проведенных исследований внедрены в научно-педагогическую деятельность кафедр фармакологии </w:t>
      </w:r>
      <w:r w:rsidRPr="00245FE0">
        <w:rPr>
          <w:sz w:val="28"/>
          <w:szCs w:val="28"/>
          <w:lang w:val="uk-UA"/>
        </w:rPr>
        <w:t>Нац</w:t>
      </w:r>
      <w:r>
        <w:rPr>
          <w:sz w:val="28"/>
          <w:szCs w:val="28"/>
          <w:lang w:val="uk-UA"/>
        </w:rPr>
        <w:t>и</w:t>
      </w:r>
      <w:r w:rsidRPr="00245FE0">
        <w:rPr>
          <w:sz w:val="28"/>
          <w:szCs w:val="28"/>
          <w:lang w:val="uk-UA"/>
        </w:rPr>
        <w:t>онального меди</w:t>
      </w:r>
      <w:r>
        <w:rPr>
          <w:sz w:val="28"/>
          <w:szCs w:val="28"/>
          <w:lang w:val="uk-UA"/>
        </w:rPr>
        <w:t>цинского</w:t>
      </w:r>
      <w:r w:rsidRPr="00245FE0">
        <w:rPr>
          <w:sz w:val="28"/>
          <w:szCs w:val="28"/>
          <w:lang w:val="uk-UA"/>
        </w:rPr>
        <w:t xml:space="preserve"> ун</w:t>
      </w:r>
      <w:r>
        <w:rPr>
          <w:sz w:val="28"/>
          <w:szCs w:val="28"/>
          <w:lang w:val="uk-UA"/>
        </w:rPr>
        <w:t>и</w:t>
      </w:r>
      <w:r w:rsidRPr="00245FE0">
        <w:rPr>
          <w:sz w:val="28"/>
          <w:szCs w:val="28"/>
          <w:lang w:val="uk-UA"/>
        </w:rPr>
        <w:t>верситет</w:t>
      </w:r>
      <w:r>
        <w:rPr>
          <w:sz w:val="28"/>
          <w:szCs w:val="28"/>
          <w:lang w:val="uk-UA"/>
        </w:rPr>
        <w:t>а, Луганс</w:t>
      </w:r>
      <w:r w:rsidRPr="00245FE0">
        <w:rPr>
          <w:sz w:val="28"/>
          <w:szCs w:val="28"/>
          <w:lang w:val="uk-UA"/>
        </w:rPr>
        <w:t xml:space="preserve">кого </w:t>
      </w:r>
      <w:r>
        <w:rPr>
          <w:sz w:val="28"/>
          <w:szCs w:val="28"/>
          <w:lang w:val="uk-UA"/>
        </w:rPr>
        <w:t>государственного</w:t>
      </w:r>
      <w:r w:rsidRPr="00245FE0">
        <w:rPr>
          <w:sz w:val="28"/>
          <w:szCs w:val="28"/>
          <w:lang w:val="uk-UA"/>
        </w:rPr>
        <w:t xml:space="preserve"> меди</w:t>
      </w:r>
      <w:r>
        <w:rPr>
          <w:sz w:val="28"/>
          <w:szCs w:val="28"/>
          <w:lang w:val="uk-UA"/>
        </w:rPr>
        <w:t>цинского університету, Крымс</w:t>
      </w:r>
      <w:r w:rsidRPr="00245FE0">
        <w:rPr>
          <w:sz w:val="28"/>
          <w:szCs w:val="28"/>
          <w:lang w:val="uk-UA"/>
        </w:rPr>
        <w:t xml:space="preserve">кого </w:t>
      </w:r>
      <w:r>
        <w:rPr>
          <w:sz w:val="28"/>
          <w:szCs w:val="28"/>
          <w:lang w:val="uk-UA"/>
        </w:rPr>
        <w:t>государственного</w:t>
      </w:r>
      <w:r w:rsidRPr="00245FE0">
        <w:rPr>
          <w:sz w:val="28"/>
          <w:szCs w:val="28"/>
          <w:lang w:val="uk-UA"/>
        </w:rPr>
        <w:t xml:space="preserve"> меди</w:t>
      </w:r>
      <w:r>
        <w:rPr>
          <w:sz w:val="28"/>
          <w:szCs w:val="28"/>
          <w:lang w:val="uk-UA"/>
        </w:rPr>
        <w:t>цинского</w:t>
      </w:r>
      <w:r w:rsidRPr="00245FE0">
        <w:rPr>
          <w:sz w:val="28"/>
          <w:szCs w:val="28"/>
          <w:lang w:val="uk-UA"/>
        </w:rPr>
        <w:t xml:space="preserve"> ун</w:t>
      </w:r>
      <w:r>
        <w:rPr>
          <w:sz w:val="28"/>
          <w:szCs w:val="28"/>
          <w:lang w:val="uk-UA"/>
        </w:rPr>
        <w:t>и</w:t>
      </w:r>
      <w:r w:rsidRPr="00245FE0">
        <w:rPr>
          <w:sz w:val="28"/>
          <w:szCs w:val="28"/>
          <w:lang w:val="uk-UA"/>
        </w:rPr>
        <w:t>верситет</w:t>
      </w:r>
      <w:r>
        <w:rPr>
          <w:sz w:val="28"/>
          <w:szCs w:val="28"/>
          <w:lang w:val="uk-UA"/>
        </w:rPr>
        <w:t>а</w:t>
      </w:r>
      <w:r w:rsidRPr="00245FE0">
        <w:rPr>
          <w:sz w:val="28"/>
          <w:szCs w:val="28"/>
          <w:lang w:val="uk-UA"/>
        </w:rPr>
        <w:t xml:space="preserve"> </w:t>
      </w:r>
      <w:r>
        <w:rPr>
          <w:sz w:val="28"/>
          <w:szCs w:val="28"/>
          <w:lang w:val="uk-UA"/>
        </w:rPr>
        <w:t>и</w:t>
      </w:r>
      <w:r w:rsidRPr="00245FE0">
        <w:rPr>
          <w:sz w:val="28"/>
          <w:szCs w:val="28"/>
          <w:lang w:val="uk-UA"/>
        </w:rPr>
        <w:t>м.</w:t>
      </w:r>
      <w:r>
        <w:rPr>
          <w:sz w:val="28"/>
          <w:szCs w:val="28"/>
          <w:lang w:val="uk-UA"/>
        </w:rPr>
        <w:t> </w:t>
      </w:r>
      <w:r w:rsidRPr="00245FE0">
        <w:rPr>
          <w:sz w:val="28"/>
          <w:szCs w:val="28"/>
          <w:lang w:val="uk-UA"/>
        </w:rPr>
        <w:t>С.</w:t>
      </w:r>
      <w:r>
        <w:rPr>
          <w:sz w:val="28"/>
          <w:szCs w:val="28"/>
          <w:lang w:val="uk-UA"/>
        </w:rPr>
        <w:t>И</w:t>
      </w:r>
      <w:r w:rsidRPr="00245FE0">
        <w:rPr>
          <w:sz w:val="28"/>
          <w:szCs w:val="28"/>
          <w:lang w:val="uk-UA"/>
        </w:rPr>
        <w:t>.Георг</w:t>
      </w:r>
      <w:r>
        <w:rPr>
          <w:sz w:val="28"/>
          <w:szCs w:val="28"/>
          <w:lang w:val="uk-UA"/>
        </w:rPr>
        <w:t>иевс</w:t>
      </w:r>
      <w:r w:rsidRPr="00245FE0">
        <w:rPr>
          <w:sz w:val="28"/>
          <w:szCs w:val="28"/>
          <w:lang w:val="uk-UA"/>
        </w:rPr>
        <w:t>кого, Терноп</w:t>
      </w:r>
      <w:r>
        <w:rPr>
          <w:sz w:val="28"/>
          <w:szCs w:val="28"/>
          <w:lang w:val="uk-UA"/>
        </w:rPr>
        <w:t>ольс</w:t>
      </w:r>
      <w:r w:rsidRPr="00245FE0">
        <w:rPr>
          <w:sz w:val="28"/>
          <w:szCs w:val="28"/>
          <w:lang w:val="uk-UA"/>
        </w:rPr>
        <w:t xml:space="preserve">кого </w:t>
      </w:r>
      <w:r>
        <w:rPr>
          <w:sz w:val="28"/>
          <w:szCs w:val="28"/>
          <w:lang w:val="uk-UA"/>
        </w:rPr>
        <w:t>государственного</w:t>
      </w:r>
      <w:r w:rsidRPr="00245FE0">
        <w:rPr>
          <w:sz w:val="28"/>
          <w:szCs w:val="28"/>
          <w:lang w:val="uk-UA"/>
        </w:rPr>
        <w:t xml:space="preserve"> меди</w:t>
      </w:r>
      <w:r>
        <w:rPr>
          <w:sz w:val="28"/>
          <w:szCs w:val="28"/>
          <w:lang w:val="uk-UA"/>
        </w:rPr>
        <w:t>цинского</w:t>
      </w:r>
      <w:r w:rsidRPr="00245FE0">
        <w:rPr>
          <w:sz w:val="28"/>
          <w:szCs w:val="28"/>
          <w:lang w:val="uk-UA"/>
        </w:rPr>
        <w:t xml:space="preserve"> ун</w:t>
      </w:r>
      <w:r>
        <w:rPr>
          <w:sz w:val="28"/>
          <w:szCs w:val="28"/>
          <w:lang w:val="uk-UA"/>
        </w:rPr>
        <w:t>и</w:t>
      </w:r>
      <w:r w:rsidRPr="00245FE0">
        <w:rPr>
          <w:sz w:val="28"/>
          <w:szCs w:val="28"/>
          <w:lang w:val="uk-UA"/>
        </w:rPr>
        <w:t>верситет</w:t>
      </w:r>
      <w:r>
        <w:rPr>
          <w:sz w:val="28"/>
          <w:szCs w:val="28"/>
          <w:lang w:val="uk-UA"/>
        </w:rPr>
        <w:t>а</w:t>
      </w:r>
      <w:r w:rsidRPr="00245FE0">
        <w:rPr>
          <w:sz w:val="28"/>
          <w:szCs w:val="28"/>
          <w:lang w:val="uk-UA"/>
        </w:rPr>
        <w:t xml:space="preserve"> </w:t>
      </w:r>
      <w:r>
        <w:rPr>
          <w:sz w:val="28"/>
          <w:szCs w:val="28"/>
          <w:lang w:val="uk-UA"/>
        </w:rPr>
        <w:t>и</w:t>
      </w:r>
      <w:r w:rsidRPr="00245FE0">
        <w:rPr>
          <w:sz w:val="28"/>
          <w:szCs w:val="28"/>
          <w:lang w:val="uk-UA"/>
        </w:rPr>
        <w:t>м.</w:t>
      </w:r>
      <w:r>
        <w:rPr>
          <w:sz w:val="28"/>
          <w:szCs w:val="28"/>
          <w:lang w:val="uk-UA"/>
        </w:rPr>
        <w:t xml:space="preserve"> И</w:t>
      </w:r>
      <w:r w:rsidRPr="00245FE0">
        <w:rPr>
          <w:sz w:val="28"/>
          <w:szCs w:val="28"/>
          <w:lang w:val="uk-UA"/>
        </w:rPr>
        <w:t>.Я.</w:t>
      </w:r>
      <w:r>
        <w:rPr>
          <w:sz w:val="28"/>
          <w:szCs w:val="28"/>
          <w:lang w:val="uk-UA"/>
        </w:rPr>
        <w:t>Горбачевс</w:t>
      </w:r>
      <w:r w:rsidRPr="00245FE0">
        <w:rPr>
          <w:sz w:val="28"/>
          <w:szCs w:val="28"/>
          <w:lang w:val="uk-UA"/>
        </w:rPr>
        <w:t>кого, В</w:t>
      </w:r>
      <w:r>
        <w:rPr>
          <w:sz w:val="28"/>
          <w:szCs w:val="28"/>
          <w:lang w:val="uk-UA"/>
        </w:rPr>
        <w:t>инниц</w:t>
      </w:r>
      <w:r w:rsidRPr="00245FE0">
        <w:rPr>
          <w:sz w:val="28"/>
          <w:szCs w:val="28"/>
          <w:lang w:val="uk-UA"/>
        </w:rPr>
        <w:t>кого нац</w:t>
      </w:r>
      <w:r>
        <w:rPr>
          <w:sz w:val="28"/>
          <w:szCs w:val="28"/>
          <w:lang w:val="uk-UA"/>
        </w:rPr>
        <w:t>и</w:t>
      </w:r>
      <w:r w:rsidRPr="00245FE0">
        <w:rPr>
          <w:sz w:val="28"/>
          <w:szCs w:val="28"/>
          <w:lang w:val="uk-UA"/>
        </w:rPr>
        <w:t>онального меди</w:t>
      </w:r>
      <w:r>
        <w:rPr>
          <w:sz w:val="28"/>
          <w:szCs w:val="28"/>
          <w:lang w:val="uk-UA"/>
        </w:rPr>
        <w:t>цинского</w:t>
      </w:r>
      <w:r w:rsidRPr="00245FE0">
        <w:rPr>
          <w:sz w:val="28"/>
          <w:szCs w:val="28"/>
          <w:lang w:val="uk-UA"/>
        </w:rPr>
        <w:t xml:space="preserve"> ун</w:t>
      </w:r>
      <w:r>
        <w:rPr>
          <w:sz w:val="28"/>
          <w:szCs w:val="28"/>
          <w:lang w:val="uk-UA"/>
        </w:rPr>
        <w:t>и</w:t>
      </w:r>
      <w:r w:rsidRPr="00245FE0">
        <w:rPr>
          <w:sz w:val="28"/>
          <w:szCs w:val="28"/>
          <w:lang w:val="uk-UA"/>
        </w:rPr>
        <w:t>верситет</w:t>
      </w:r>
      <w:r>
        <w:rPr>
          <w:sz w:val="28"/>
          <w:szCs w:val="28"/>
          <w:lang w:val="uk-UA"/>
        </w:rPr>
        <w:t>а</w:t>
      </w:r>
      <w:r w:rsidRPr="00245FE0">
        <w:rPr>
          <w:sz w:val="28"/>
          <w:szCs w:val="28"/>
          <w:lang w:val="uk-UA"/>
        </w:rPr>
        <w:t xml:space="preserve"> </w:t>
      </w:r>
      <w:r>
        <w:rPr>
          <w:sz w:val="28"/>
          <w:szCs w:val="28"/>
          <w:lang w:val="uk-UA"/>
        </w:rPr>
        <w:t>и</w:t>
      </w:r>
      <w:r w:rsidRPr="00245FE0">
        <w:rPr>
          <w:sz w:val="28"/>
          <w:szCs w:val="28"/>
          <w:lang w:val="uk-UA"/>
        </w:rPr>
        <w:t>м.</w:t>
      </w:r>
      <w:r>
        <w:rPr>
          <w:sz w:val="28"/>
          <w:szCs w:val="28"/>
          <w:lang w:val="uk-UA"/>
        </w:rPr>
        <w:t xml:space="preserve"> </w:t>
      </w:r>
      <w:r w:rsidRPr="00245FE0">
        <w:rPr>
          <w:sz w:val="28"/>
          <w:szCs w:val="28"/>
          <w:lang w:val="uk-UA"/>
        </w:rPr>
        <w:t>М.</w:t>
      </w:r>
      <w:r>
        <w:rPr>
          <w:sz w:val="28"/>
          <w:szCs w:val="28"/>
          <w:lang w:val="uk-UA"/>
        </w:rPr>
        <w:t>И</w:t>
      </w:r>
      <w:r w:rsidRPr="00245FE0">
        <w:rPr>
          <w:sz w:val="28"/>
          <w:szCs w:val="28"/>
          <w:lang w:val="uk-UA"/>
        </w:rPr>
        <w:t>.Пирогова.</w:t>
      </w:r>
    </w:p>
    <w:p w14:paraId="029EB851" w14:textId="77777777" w:rsidR="003731D3" w:rsidRPr="0001525B" w:rsidRDefault="003731D3" w:rsidP="003731D3">
      <w:pPr>
        <w:pStyle w:val="34"/>
        <w:spacing w:line="360" w:lineRule="auto"/>
        <w:ind w:firstLine="720"/>
        <w:jc w:val="both"/>
        <w:rPr>
          <w:sz w:val="28"/>
          <w:szCs w:val="28"/>
        </w:rPr>
      </w:pPr>
      <w:r w:rsidRPr="0001525B">
        <w:rPr>
          <w:sz w:val="28"/>
          <w:szCs w:val="28"/>
        </w:rPr>
        <w:t>Препарат «</w:t>
      </w:r>
      <w:r>
        <w:rPr>
          <w:sz w:val="28"/>
          <w:szCs w:val="28"/>
        </w:rPr>
        <w:t>И</w:t>
      </w:r>
      <w:r w:rsidRPr="0001525B">
        <w:rPr>
          <w:sz w:val="28"/>
          <w:szCs w:val="28"/>
        </w:rPr>
        <w:t>ндотрил» (</w:t>
      </w:r>
      <w:r>
        <w:rPr>
          <w:sz w:val="28"/>
          <w:szCs w:val="28"/>
        </w:rPr>
        <w:t>содержит</w:t>
      </w:r>
      <w:r w:rsidRPr="0001525B">
        <w:rPr>
          <w:sz w:val="28"/>
          <w:szCs w:val="28"/>
        </w:rPr>
        <w:t xml:space="preserve"> </w:t>
      </w:r>
      <w:r>
        <w:rPr>
          <w:sz w:val="28"/>
          <w:szCs w:val="28"/>
        </w:rPr>
        <w:t>и</w:t>
      </w:r>
      <w:r w:rsidRPr="0001525B">
        <w:rPr>
          <w:sz w:val="28"/>
          <w:szCs w:val="28"/>
        </w:rPr>
        <w:t>ндометац</w:t>
      </w:r>
      <w:r>
        <w:rPr>
          <w:sz w:val="28"/>
          <w:szCs w:val="28"/>
        </w:rPr>
        <w:t>ин 0,015 г и</w:t>
      </w:r>
      <w:r w:rsidRPr="0001525B">
        <w:rPr>
          <w:sz w:val="28"/>
          <w:szCs w:val="28"/>
        </w:rPr>
        <w:t xml:space="preserve"> т</w:t>
      </w:r>
      <w:r>
        <w:rPr>
          <w:sz w:val="28"/>
          <w:szCs w:val="28"/>
        </w:rPr>
        <w:t>и</w:t>
      </w:r>
      <w:r w:rsidRPr="0001525B">
        <w:rPr>
          <w:sz w:val="28"/>
          <w:szCs w:val="28"/>
        </w:rPr>
        <w:t>отриазол</w:t>
      </w:r>
      <w:r>
        <w:rPr>
          <w:sz w:val="28"/>
          <w:szCs w:val="28"/>
        </w:rPr>
        <w:t xml:space="preserve">ин 0,045 </w:t>
      </w:r>
      <w:r w:rsidRPr="0001525B">
        <w:rPr>
          <w:sz w:val="28"/>
          <w:szCs w:val="28"/>
        </w:rPr>
        <w:t xml:space="preserve">г) </w:t>
      </w:r>
      <w:r>
        <w:rPr>
          <w:sz w:val="28"/>
          <w:szCs w:val="28"/>
        </w:rPr>
        <w:t>в виде</w:t>
      </w:r>
      <w:r w:rsidRPr="0001525B">
        <w:rPr>
          <w:sz w:val="28"/>
          <w:szCs w:val="28"/>
        </w:rPr>
        <w:t xml:space="preserve"> таблеток </w:t>
      </w:r>
      <w:r>
        <w:rPr>
          <w:sz w:val="28"/>
          <w:szCs w:val="28"/>
        </w:rPr>
        <w:t>разрешен к</w:t>
      </w:r>
      <w:r w:rsidRPr="0001525B">
        <w:rPr>
          <w:sz w:val="28"/>
          <w:szCs w:val="28"/>
        </w:rPr>
        <w:t xml:space="preserve"> кл</w:t>
      </w:r>
      <w:r>
        <w:rPr>
          <w:sz w:val="28"/>
          <w:szCs w:val="28"/>
        </w:rPr>
        <w:t>и</w:t>
      </w:r>
      <w:r w:rsidRPr="0001525B">
        <w:rPr>
          <w:sz w:val="28"/>
          <w:szCs w:val="28"/>
        </w:rPr>
        <w:t>н</w:t>
      </w:r>
      <w:r>
        <w:rPr>
          <w:sz w:val="28"/>
          <w:szCs w:val="28"/>
        </w:rPr>
        <w:t>и</w:t>
      </w:r>
      <w:r w:rsidRPr="0001525B">
        <w:rPr>
          <w:sz w:val="28"/>
          <w:szCs w:val="28"/>
        </w:rPr>
        <w:t>ч</w:t>
      </w:r>
      <w:r>
        <w:rPr>
          <w:sz w:val="28"/>
          <w:szCs w:val="28"/>
        </w:rPr>
        <w:t>ескому</w:t>
      </w:r>
      <w:r w:rsidRPr="0001525B">
        <w:rPr>
          <w:sz w:val="28"/>
          <w:szCs w:val="28"/>
        </w:rPr>
        <w:t xml:space="preserve"> </w:t>
      </w:r>
      <w:r>
        <w:rPr>
          <w:sz w:val="28"/>
          <w:szCs w:val="28"/>
        </w:rPr>
        <w:t>применению</w:t>
      </w:r>
      <w:r w:rsidRPr="0001525B">
        <w:rPr>
          <w:sz w:val="28"/>
          <w:szCs w:val="28"/>
        </w:rPr>
        <w:t xml:space="preserve">. На </w:t>
      </w:r>
      <w:r>
        <w:rPr>
          <w:sz w:val="28"/>
          <w:szCs w:val="28"/>
        </w:rPr>
        <w:t>сегодня</w:t>
      </w:r>
      <w:r w:rsidRPr="0001525B">
        <w:rPr>
          <w:sz w:val="28"/>
          <w:szCs w:val="28"/>
        </w:rPr>
        <w:t xml:space="preserve"> зак</w:t>
      </w:r>
      <w:r>
        <w:rPr>
          <w:sz w:val="28"/>
          <w:szCs w:val="28"/>
        </w:rPr>
        <w:t>ончена</w:t>
      </w:r>
      <w:r w:rsidRPr="0001525B">
        <w:rPr>
          <w:sz w:val="28"/>
          <w:szCs w:val="28"/>
        </w:rPr>
        <w:t xml:space="preserve"> </w:t>
      </w:r>
      <w:r>
        <w:rPr>
          <w:sz w:val="28"/>
          <w:szCs w:val="28"/>
        </w:rPr>
        <w:t>вторая</w:t>
      </w:r>
      <w:r w:rsidRPr="0001525B">
        <w:rPr>
          <w:sz w:val="28"/>
          <w:szCs w:val="28"/>
        </w:rPr>
        <w:t xml:space="preserve"> фаз</w:t>
      </w:r>
      <w:r>
        <w:rPr>
          <w:sz w:val="28"/>
          <w:szCs w:val="28"/>
        </w:rPr>
        <w:t>а</w:t>
      </w:r>
      <w:r w:rsidRPr="0001525B">
        <w:rPr>
          <w:sz w:val="28"/>
          <w:szCs w:val="28"/>
        </w:rPr>
        <w:t xml:space="preserve"> кл</w:t>
      </w:r>
      <w:r>
        <w:rPr>
          <w:sz w:val="28"/>
          <w:szCs w:val="28"/>
        </w:rPr>
        <w:t>и</w:t>
      </w:r>
      <w:r w:rsidRPr="0001525B">
        <w:rPr>
          <w:sz w:val="28"/>
          <w:szCs w:val="28"/>
        </w:rPr>
        <w:t>н</w:t>
      </w:r>
      <w:r>
        <w:rPr>
          <w:sz w:val="28"/>
          <w:szCs w:val="28"/>
        </w:rPr>
        <w:t>и</w:t>
      </w:r>
      <w:r w:rsidRPr="0001525B">
        <w:rPr>
          <w:sz w:val="28"/>
          <w:szCs w:val="28"/>
        </w:rPr>
        <w:t>ч</w:t>
      </w:r>
      <w:r>
        <w:rPr>
          <w:sz w:val="28"/>
          <w:szCs w:val="28"/>
        </w:rPr>
        <w:t>еских</w:t>
      </w:r>
      <w:r w:rsidRPr="0001525B">
        <w:rPr>
          <w:sz w:val="28"/>
          <w:szCs w:val="28"/>
        </w:rPr>
        <w:t xml:space="preserve"> </w:t>
      </w:r>
      <w:r>
        <w:rPr>
          <w:sz w:val="28"/>
          <w:szCs w:val="28"/>
        </w:rPr>
        <w:t>исследований</w:t>
      </w:r>
      <w:r w:rsidRPr="0001525B">
        <w:rPr>
          <w:sz w:val="28"/>
          <w:szCs w:val="28"/>
        </w:rPr>
        <w:t xml:space="preserve"> пр</w:t>
      </w:r>
      <w:r w:rsidRPr="0001525B">
        <w:rPr>
          <w:sz w:val="28"/>
          <w:szCs w:val="28"/>
        </w:rPr>
        <w:t>е</w:t>
      </w:r>
      <w:r w:rsidRPr="0001525B">
        <w:rPr>
          <w:sz w:val="28"/>
          <w:szCs w:val="28"/>
        </w:rPr>
        <w:t>парат</w:t>
      </w:r>
      <w:r>
        <w:rPr>
          <w:sz w:val="28"/>
          <w:szCs w:val="28"/>
        </w:rPr>
        <w:t>а</w:t>
      </w:r>
      <w:r w:rsidRPr="0001525B">
        <w:rPr>
          <w:sz w:val="28"/>
          <w:szCs w:val="28"/>
        </w:rPr>
        <w:t xml:space="preserve"> “</w:t>
      </w:r>
      <w:r>
        <w:rPr>
          <w:sz w:val="28"/>
          <w:szCs w:val="28"/>
        </w:rPr>
        <w:t>И</w:t>
      </w:r>
      <w:r w:rsidRPr="0001525B">
        <w:rPr>
          <w:sz w:val="28"/>
          <w:szCs w:val="28"/>
        </w:rPr>
        <w:t>ндотрил” для фармаколог</w:t>
      </w:r>
      <w:r>
        <w:rPr>
          <w:sz w:val="28"/>
          <w:szCs w:val="28"/>
        </w:rPr>
        <w:t>и</w:t>
      </w:r>
      <w:r w:rsidRPr="0001525B">
        <w:rPr>
          <w:sz w:val="28"/>
          <w:szCs w:val="28"/>
        </w:rPr>
        <w:t>ч</w:t>
      </w:r>
      <w:r>
        <w:rPr>
          <w:sz w:val="28"/>
          <w:szCs w:val="28"/>
        </w:rPr>
        <w:t>еской</w:t>
      </w:r>
      <w:r w:rsidRPr="0001525B">
        <w:rPr>
          <w:sz w:val="28"/>
          <w:szCs w:val="28"/>
        </w:rPr>
        <w:t xml:space="preserve"> кор</w:t>
      </w:r>
      <w:r>
        <w:rPr>
          <w:sz w:val="28"/>
          <w:szCs w:val="28"/>
        </w:rPr>
        <w:t>р</w:t>
      </w:r>
      <w:r w:rsidRPr="0001525B">
        <w:rPr>
          <w:sz w:val="28"/>
          <w:szCs w:val="28"/>
        </w:rPr>
        <w:t>екц</w:t>
      </w:r>
      <w:r>
        <w:rPr>
          <w:sz w:val="28"/>
          <w:szCs w:val="28"/>
        </w:rPr>
        <w:t>ии</w:t>
      </w:r>
      <w:r w:rsidRPr="0001525B">
        <w:rPr>
          <w:sz w:val="28"/>
          <w:szCs w:val="28"/>
        </w:rPr>
        <w:t xml:space="preserve"> </w:t>
      </w:r>
      <w:r>
        <w:rPr>
          <w:sz w:val="28"/>
          <w:szCs w:val="28"/>
        </w:rPr>
        <w:t>заболеваний суставов</w:t>
      </w:r>
      <w:r w:rsidRPr="0001525B">
        <w:rPr>
          <w:sz w:val="28"/>
          <w:szCs w:val="28"/>
        </w:rPr>
        <w:t xml:space="preserve">. </w:t>
      </w:r>
    </w:p>
    <w:p w14:paraId="1E11A6E3" w14:textId="77777777" w:rsidR="003731D3" w:rsidRPr="0001525B" w:rsidRDefault="003731D3" w:rsidP="003731D3">
      <w:pPr>
        <w:spacing w:line="360" w:lineRule="auto"/>
        <w:ind w:firstLine="708"/>
        <w:jc w:val="both"/>
        <w:rPr>
          <w:sz w:val="28"/>
          <w:szCs w:val="28"/>
        </w:rPr>
      </w:pPr>
      <w:r>
        <w:rPr>
          <w:b/>
          <w:bCs/>
          <w:sz w:val="28"/>
          <w:szCs w:val="28"/>
        </w:rPr>
        <w:lastRenderedPageBreak/>
        <w:t>Личный вклад</w:t>
      </w:r>
      <w:r w:rsidRPr="0001525B">
        <w:rPr>
          <w:b/>
          <w:bCs/>
          <w:sz w:val="28"/>
          <w:szCs w:val="28"/>
        </w:rPr>
        <w:t xml:space="preserve"> дис</w:t>
      </w:r>
      <w:r>
        <w:rPr>
          <w:b/>
          <w:bCs/>
          <w:sz w:val="28"/>
          <w:szCs w:val="28"/>
        </w:rPr>
        <w:t>с</w:t>
      </w:r>
      <w:r w:rsidRPr="0001525B">
        <w:rPr>
          <w:b/>
          <w:bCs/>
          <w:sz w:val="28"/>
          <w:szCs w:val="28"/>
        </w:rPr>
        <w:t>ертанта</w:t>
      </w:r>
      <w:r w:rsidRPr="0001525B">
        <w:rPr>
          <w:sz w:val="28"/>
          <w:szCs w:val="28"/>
        </w:rPr>
        <w:t>. Ди</w:t>
      </w:r>
      <w:r>
        <w:rPr>
          <w:sz w:val="28"/>
          <w:szCs w:val="28"/>
        </w:rPr>
        <w:t>с</w:t>
      </w:r>
      <w:r w:rsidRPr="0001525B">
        <w:rPr>
          <w:sz w:val="28"/>
          <w:szCs w:val="28"/>
        </w:rPr>
        <w:t>сертац</w:t>
      </w:r>
      <w:r>
        <w:rPr>
          <w:sz w:val="28"/>
          <w:szCs w:val="28"/>
        </w:rPr>
        <w:t>и</w:t>
      </w:r>
      <w:r w:rsidRPr="0001525B">
        <w:rPr>
          <w:sz w:val="28"/>
          <w:szCs w:val="28"/>
        </w:rPr>
        <w:t xml:space="preserve">я </w:t>
      </w:r>
      <w:r>
        <w:rPr>
          <w:sz w:val="28"/>
          <w:szCs w:val="28"/>
        </w:rPr>
        <w:t>является</w:t>
      </w:r>
      <w:r w:rsidRPr="0001525B">
        <w:rPr>
          <w:sz w:val="28"/>
          <w:szCs w:val="28"/>
        </w:rPr>
        <w:t xml:space="preserve"> самост</w:t>
      </w:r>
      <w:r>
        <w:rPr>
          <w:sz w:val="28"/>
          <w:szCs w:val="28"/>
        </w:rPr>
        <w:t>оятельной</w:t>
      </w:r>
      <w:r w:rsidRPr="0001525B">
        <w:rPr>
          <w:sz w:val="28"/>
          <w:szCs w:val="28"/>
        </w:rPr>
        <w:t xml:space="preserve"> </w:t>
      </w:r>
      <w:r>
        <w:rPr>
          <w:sz w:val="28"/>
          <w:szCs w:val="28"/>
        </w:rPr>
        <w:t>завершенной</w:t>
      </w:r>
      <w:r w:rsidRPr="0001525B">
        <w:rPr>
          <w:sz w:val="28"/>
          <w:szCs w:val="28"/>
        </w:rPr>
        <w:t xml:space="preserve"> нау</w:t>
      </w:r>
      <w:r>
        <w:rPr>
          <w:sz w:val="28"/>
          <w:szCs w:val="28"/>
        </w:rPr>
        <w:t>чной</w:t>
      </w:r>
      <w:r w:rsidRPr="0001525B">
        <w:rPr>
          <w:sz w:val="28"/>
          <w:szCs w:val="28"/>
        </w:rPr>
        <w:t xml:space="preserve"> </w:t>
      </w:r>
      <w:r>
        <w:rPr>
          <w:sz w:val="28"/>
          <w:szCs w:val="28"/>
        </w:rPr>
        <w:t>работой</w:t>
      </w:r>
      <w:r w:rsidRPr="0001525B">
        <w:rPr>
          <w:sz w:val="28"/>
          <w:szCs w:val="28"/>
        </w:rPr>
        <w:t xml:space="preserve">. </w:t>
      </w:r>
      <w:r>
        <w:rPr>
          <w:sz w:val="28"/>
          <w:szCs w:val="28"/>
        </w:rPr>
        <w:t xml:space="preserve">При участии консультанта выбрано направление, сформулированы цели и задачи и проведено планирование и подбор методических приемов. </w:t>
      </w:r>
      <w:r w:rsidRPr="0001525B">
        <w:rPr>
          <w:sz w:val="28"/>
          <w:szCs w:val="28"/>
        </w:rPr>
        <w:t>Автором б</w:t>
      </w:r>
      <w:r>
        <w:rPr>
          <w:sz w:val="28"/>
          <w:szCs w:val="28"/>
        </w:rPr>
        <w:t>ыл</w:t>
      </w:r>
      <w:r w:rsidRPr="0001525B">
        <w:rPr>
          <w:sz w:val="28"/>
          <w:szCs w:val="28"/>
        </w:rPr>
        <w:t xml:space="preserve"> </w:t>
      </w:r>
      <w:r>
        <w:rPr>
          <w:sz w:val="28"/>
          <w:szCs w:val="28"/>
        </w:rPr>
        <w:t>осуществлен</w:t>
      </w:r>
      <w:r w:rsidRPr="0001525B">
        <w:rPr>
          <w:sz w:val="28"/>
          <w:szCs w:val="28"/>
        </w:rPr>
        <w:t xml:space="preserve"> патентно-</w:t>
      </w:r>
      <w:r>
        <w:rPr>
          <w:sz w:val="28"/>
          <w:szCs w:val="28"/>
        </w:rPr>
        <w:t>и</w:t>
      </w:r>
      <w:r w:rsidRPr="0001525B">
        <w:rPr>
          <w:sz w:val="28"/>
          <w:szCs w:val="28"/>
        </w:rPr>
        <w:t>нформац</w:t>
      </w:r>
      <w:r>
        <w:rPr>
          <w:sz w:val="28"/>
          <w:szCs w:val="28"/>
        </w:rPr>
        <w:t>ион</w:t>
      </w:r>
      <w:r w:rsidRPr="0001525B">
        <w:rPr>
          <w:sz w:val="28"/>
          <w:szCs w:val="28"/>
        </w:rPr>
        <w:t>н</w:t>
      </w:r>
      <w:r>
        <w:rPr>
          <w:sz w:val="28"/>
          <w:szCs w:val="28"/>
        </w:rPr>
        <w:t>ы</w:t>
      </w:r>
      <w:r w:rsidRPr="0001525B">
        <w:rPr>
          <w:sz w:val="28"/>
          <w:szCs w:val="28"/>
        </w:rPr>
        <w:t>й по</w:t>
      </w:r>
      <w:r>
        <w:rPr>
          <w:sz w:val="28"/>
          <w:szCs w:val="28"/>
        </w:rPr>
        <w:t>ис</w:t>
      </w:r>
      <w:r w:rsidRPr="0001525B">
        <w:rPr>
          <w:sz w:val="28"/>
          <w:szCs w:val="28"/>
        </w:rPr>
        <w:t xml:space="preserve">к </w:t>
      </w:r>
      <w:r>
        <w:rPr>
          <w:sz w:val="28"/>
          <w:szCs w:val="28"/>
        </w:rPr>
        <w:t>и</w:t>
      </w:r>
      <w:r w:rsidRPr="0001525B">
        <w:rPr>
          <w:sz w:val="28"/>
          <w:szCs w:val="28"/>
        </w:rPr>
        <w:t xml:space="preserve"> </w:t>
      </w:r>
      <w:r>
        <w:rPr>
          <w:sz w:val="28"/>
          <w:szCs w:val="28"/>
        </w:rPr>
        <w:t>обобщен мировой опыт ученых по теме диссертации,</w:t>
      </w:r>
      <w:r w:rsidRPr="0001525B">
        <w:rPr>
          <w:sz w:val="28"/>
          <w:szCs w:val="28"/>
        </w:rPr>
        <w:t xml:space="preserve"> проведен</w:t>
      </w:r>
      <w:r>
        <w:rPr>
          <w:sz w:val="28"/>
          <w:szCs w:val="28"/>
        </w:rPr>
        <w:t>ы</w:t>
      </w:r>
      <w:r w:rsidRPr="0001525B">
        <w:rPr>
          <w:sz w:val="28"/>
          <w:szCs w:val="28"/>
        </w:rPr>
        <w:t xml:space="preserve"> </w:t>
      </w:r>
      <w:r>
        <w:rPr>
          <w:sz w:val="28"/>
          <w:szCs w:val="28"/>
        </w:rPr>
        <w:t>э</w:t>
      </w:r>
      <w:r w:rsidRPr="0001525B">
        <w:rPr>
          <w:sz w:val="28"/>
          <w:szCs w:val="28"/>
        </w:rPr>
        <w:t>кспериментальн</w:t>
      </w:r>
      <w:r>
        <w:rPr>
          <w:sz w:val="28"/>
          <w:szCs w:val="28"/>
        </w:rPr>
        <w:t>ые</w:t>
      </w:r>
      <w:r w:rsidRPr="0001525B">
        <w:rPr>
          <w:sz w:val="28"/>
          <w:szCs w:val="28"/>
        </w:rPr>
        <w:t xml:space="preserve"> </w:t>
      </w:r>
      <w:r>
        <w:rPr>
          <w:sz w:val="28"/>
          <w:szCs w:val="28"/>
        </w:rPr>
        <w:t>исследования</w:t>
      </w:r>
      <w:r w:rsidRPr="0001525B">
        <w:rPr>
          <w:sz w:val="28"/>
          <w:szCs w:val="28"/>
        </w:rPr>
        <w:t>, статистич</w:t>
      </w:r>
      <w:r>
        <w:rPr>
          <w:sz w:val="28"/>
          <w:szCs w:val="28"/>
        </w:rPr>
        <w:t>еская</w:t>
      </w:r>
      <w:r w:rsidRPr="0001525B">
        <w:rPr>
          <w:sz w:val="28"/>
          <w:szCs w:val="28"/>
        </w:rPr>
        <w:t xml:space="preserve"> обр</w:t>
      </w:r>
      <w:r>
        <w:rPr>
          <w:sz w:val="28"/>
          <w:szCs w:val="28"/>
        </w:rPr>
        <w:t>а</w:t>
      </w:r>
      <w:r w:rsidRPr="0001525B">
        <w:rPr>
          <w:sz w:val="28"/>
          <w:szCs w:val="28"/>
        </w:rPr>
        <w:t>б</w:t>
      </w:r>
      <w:r>
        <w:rPr>
          <w:sz w:val="28"/>
          <w:szCs w:val="28"/>
        </w:rPr>
        <w:t>отка</w:t>
      </w:r>
      <w:r w:rsidRPr="0001525B">
        <w:rPr>
          <w:sz w:val="28"/>
          <w:szCs w:val="28"/>
        </w:rPr>
        <w:t xml:space="preserve"> дан</w:t>
      </w:r>
      <w:r>
        <w:rPr>
          <w:sz w:val="28"/>
          <w:szCs w:val="28"/>
        </w:rPr>
        <w:t>ны</w:t>
      </w:r>
      <w:r w:rsidRPr="0001525B">
        <w:rPr>
          <w:sz w:val="28"/>
          <w:szCs w:val="28"/>
        </w:rPr>
        <w:t>х, анал</w:t>
      </w:r>
      <w:r>
        <w:rPr>
          <w:sz w:val="28"/>
          <w:szCs w:val="28"/>
        </w:rPr>
        <w:t>и</w:t>
      </w:r>
      <w:r w:rsidRPr="0001525B">
        <w:rPr>
          <w:sz w:val="28"/>
          <w:szCs w:val="28"/>
        </w:rPr>
        <w:t xml:space="preserve">з </w:t>
      </w:r>
      <w:r>
        <w:rPr>
          <w:sz w:val="28"/>
          <w:szCs w:val="28"/>
        </w:rPr>
        <w:t>и</w:t>
      </w:r>
      <w:r w:rsidRPr="0001525B">
        <w:rPr>
          <w:sz w:val="28"/>
          <w:szCs w:val="28"/>
        </w:rPr>
        <w:t xml:space="preserve"> системат</w:t>
      </w:r>
      <w:r w:rsidRPr="0001525B">
        <w:rPr>
          <w:sz w:val="28"/>
          <w:szCs w:val="28"/>
        </w:rPr>
        <w:t>и</w:t>
      </w:r>
      <w:r w:rsidRPr="0001525B">
        <w:rPr>
          <w:sz w:val="28"/>
          <w:szCs w:val="28"/>
        </w:rPr>
        <w:t>зац</w:t>
      </w:r>
      <w:r>
        <w:rPr>
          <w:sz w:val="28"/>
          <w:szCs w:val="28"/>
        </w:rPr>
        <w:t>и</w:t>
      </w:r>
      <w:r w:rsidRPr="0001525B">
        <w:rPr>
          <w:sz w:val="28"/>
          <w:szCs w:val="28"/>
        </w:rPr>
        <w:t xml:space="preserve">я </w:t>
      </w:r>
      <w:r>
        <w:rPr>
          <w:sz w:val="28"/>
          <w:szCs w:val="28"/>
        </w:rPr>
        <w:t>полученных</w:t>
      </w:r>
      <w:r w:rsidRPr="0001525B">
        <w:rPr>
          <w:sz w:val="28"/>
          <w:szCs w:val="28"/>
        </w:rPr>
        <w:t xml:space="preserve"> результат</w:t>
      </w:r>
      <w:r>
        <w:rPr>
          <w:sz w:val="28"/>
          <w:szCs w:val="28"/>
        </w:rPr>
        <w:t>о</w:t>
      </w:r>
      <w:r w:rsidRPr="0001525B">
        <w:rPr>
          <w:sz w:val="28"/>
          <w:szCs w:val="28"/>
        </w:rPr>
        <w:t xml:space="preserve">в, </w:t>
      </w:r>
      <w:r>
        <w:rPr>
          <w:sz w:val="28"/>
          <w:szCs w:val="28"/>
        </w:rPr>
        <w:t>сформулированы выводы работы и практические рекомендации</w:t>
      </w:r>
      <w:r w:rsidRPr="0001525B">
        <w:rPr>
          <w:sz w:val="28"/>
          <w:szCs w:val="28"/>
        </w:rPr>
        <w:t xml:space="preserve">. </w:t>
      </w:r>
      <w:r>
        <w:rPr>
          <w:sz w:val="28"/>
          <w:szCs w:val="28"/>
        </w:rPr>
        <w:t>В научных публикациях, опубликованных в соавторстве, автором приведены результаты собственных экспериментальных исследований.</w:t>
      </w:r>
    </w:p>
    <w:p w14:paraId="263C136F" w14:textId="77777777" w:rsidR="003731D3" w:rsidRPr="0001525B" w:rsidRDefault="003731D3" w:rsidP="003731D3">
      <w:pPr>
        <w:spacing w:line="360" w:lineRule="auto"/>
        <w:ind w:firstLine="708"/>
        <w:jc w:val="both"/>
        <w:rPr>
          <w:sz w:val="28"/>
          <w:szCs w:val="28"/>
        </w:rPr>
      </w:pPr>
      <w:r w:rsidRPr="0001525B">
        <w:rPr>
          <w:b/>
          <w:bCs/>
          <w:sz w:val="28"/>
          <w:szCs w:val="28"/>
        </w:rPr>
        <w:t>Апробац</w:t>
      </w:r>
      <w:r>
        <w:rPr>
          <w:b/>
          <w:bCs/>
          <w:sz w:val="28"/>
          <w:szCs w:val="28"/>
        </w:rPr>
        <w:t>и</w:t>
      </w:r>
      <w:r w:rsidRPr="0001525B">
        <w:rPr>
          <w:b/>
          <w:bCs/>
          <w:sz w:val="28"/>
          <w:szCs w:val="28"/>
        </w:rPr>
        <w:t>я результат</w:t>
      </w:r>
      <w:r>
        <w:rPr>
          <w:b/>
          <w:bCs/>
          <w:sz w:val="28"/>
          <w:szCs w:val="28"/>
        </w:rPr>
        <w:t>о</w:t>
      </w:r>
      <w:r w:rsidRPr="0001525B">
        <w:rPr>
          <w:b/>
          <w:bCs/>
          <w:sz w:val="28"/>
          <w:szCs w:val="28"/>
        </w:rPr>
        <w:t>в дис</w:t>
      </w:r>
      <w:r>
        <w:rPr>
          <w:b/>
          <w:bCs/>
          <w:sz w:val="28"/>
          <w:szCs w:val="28"/>
        </w:rPr>
        <w:t>с</w:t>
      </w:r>
      <w:r w:rsidRPr="0001525B">
        <w:rPr>
          <w:b/>
          <w:bCs/>
          <w:sz w:val="28"/>
          <w:szCs w:val="28"/>
        </w:rPr>
        <w:t>ертац</w:t>
      </w:r>
      <w:r>
        <w:rPr>
          <w:b/>
          <w:bCs/>
          <w:sz w:val="28"/>
          <w:szCs w:val="28"/>
        </w:rPr>
        <w:t>ии</w:t>
      </w:r>
      <w:r w:rsidRPr="0001525B">
        <w:rPr>
          <w:b/>
          <w:bCs/>
          <w:sz w:val="28"/>
          <w:szCs w:val="28"/>
        </w:rPr>
        <w:t>.</w:t>
      </w:r>
      <w:r w:rsidRPr="0001525B">
        <w:rPr>
          <w:sz w:val="28"/>
          <w:szCs w:val="28"/>
        </w:rPr>
        <w:t xml:space="preserve"> Основн</w:t>
      </w:r>
      <w:r>
        <w:rPr>
          <w:sz w:val="28"/>
          <w:szCs w:val="28"/>
        </w:rPr>
        <w:t>ые</w:t>
      </w:r>
      <w:r w:rsidRPr="0001525B">
        <w:rPr>
          <w:sz w:val="28"/>
          <w:szCs w:val="28"/>
        </w:rPr>
        <w:t xml:space="preserve"> положен</w:t>
      </w:r>
      <w:r>
        <w:rPr>
          <w:sz w:val="28"/>
          <w:szCs w:val="28"/>
        </w:rPr>
        <w:t>и</w:t>
      </w:r>
      <w:r w:rsidRPr="0001525B">
        <w:rPr>
          <w:sz w:val="28"/>
          <w:szCs w:val="28"/>
        </w:rPr>
        <w:t>я дис</w:t>
      </w:r>
      <w:r>
        <w:rPr>
          <w:sz w:val="28"/>
          <w:szCs w:val="28"/>
        </w:rPr>
        <w:t>с</w:t>
      </w:r>
      <w:r w:rsidRPr="0001525B">
        <w:rPr>
          <w:sz w:val="28"/>
          <w:szCs w:val="28"/>
        </w:rPr>
        <w:t>ертац</w:t>
      </w:r>
      <w:r>
        <w:rPr>
          <w:sz w:val="28"/>
          <w:szCs w:val="28"/>
        </w:rPr>
        <w:t>ионной</w:t>
      </w:r>
      <w:r w:rsidRPr="0001525B">
        <w:rPr>
          <w:sz w:val="28"/>
          <w:szCs w:val="28"/>
        </w:rPr>
        <w:t xml:space="preserve"> р</w:t>
      </w:r>
      <w:r>
        <w:rPr>
          <w:sz w:val="28"/>
          <w:szCs w:val="28"/>
        </w:rPr>
        <w:t>а</w:t>
      </w:r>
      <w:r w:rsidRPr="0001525B">
        <w:rPr>
          <w:sz w:val="28"/>
          <w:szCs w:val="28"/>
        </w:rPr>
        <w:t>бот</w:t>
      </w:r>
      <w:r>
        <w:rPr>
          <w:sz w:val="28"/>
          <w:szCs w:val="28"/>
        </w:rPr>
        <w:t>ы</w:t>
      </w:r>
      <w:r w:rsidRPr="0001525B">
        <w:rPr>
          <w:sz w:val="28"/>
          <w:szCs w:val="28"/>
        </w:rPr>
        <w:t xml:space="preserve"> б</w:t>
      </w:r>
      <w:r>
        <w:rPr>
          <w:sz w:val="28"/>
          <w:szCs w:val="28"/>
        </w:rPr>
        <w:t>ы</w:t>
      </w:r>
      <w:r w:rsidRPr="0001525B">
        <w:rPr>
          <w:sz w:val="28"/>
          <w:szCs w:val="28"/>
        </w:rPr>
        <w:t>ли представлен</w:t>
      </w:r>
      <w:r>
        <w:rPr>
          <w:sz w:val="28"/>
          <w:szCs w:val="28"/>
        </w:rPr>
        <w:t>ы</w:t>
      </w:r>
      <w:r w:rsidRPr="0001525B">
        <w:rPr>
          <w:sz w:val="28"/>
          <w:szCs w:val="28"/>
        </w:rPr>
        <w:t xml:space="preserve"> на 2-ом Рос</w:t>
      </w:r>
      <w:r>
        <w:rPr>
          <w:sz w:val="28"/>
          <w:szCs w:val="28"/>
        </w:rPr>
        <w:t>сийс</w:t>
      </w:r>
      <w:r w:rsidRPr="0001525B">
        <w:rPr>
          <w:sz w:val="28"/>
          <w:szCs w:val="28"/>
        </w:rPr>
        <w:t>ком конгрес</w:t>
      </w:r>
      <w:r>
        <w:rPr>
          <w:sz w:val="28"/>
          <w:szCs w:val="28"/>
        </w:rPr>
        <w:t>се</w:t>
      </w:r>
      <w:r w:rsidRPr="0001525B">
        <w:rPr>
          <w:sz w:val="28"/>
          <w:szCs w:val="28"/>
        </w:rPr>
        <w:t xml:space="preserve"> по патофизиолог</w:t>
      </w:r>
      <w:r>
        <w:rPr>
          <w:sz w:val="28"/>
          <w:szCs w:val="28"/>
        </w:rPr>
        <w:t>ии</w:t>
      </w:r>
      <w:r w:rsidRPr="0001525B">
        <w:rPr>
          <w:sz w:val="28"/>
          <w:szCs w:val="28"/>
        </w:rPr>
        <w:t xml:space="preserve"> </w:t>
      </w:r>
      <w:r>
        <w:rPr>
          <w:sz w:val="28"/>
          <w:szCs w:val="28"/>
        </w:rPr>
        <w:t>с</w:t>
      </w:r>
      <w:r w:rsidRPr="0001525B">
        <w:rPr>
          <w:sz w:val="28"/>
          <w:szCs w:val="28"/>
        </w:rPr>
        <w:t xml:space="preserve"> м</w:t>
      </w:r>
      <w:r>
        <w:rPr>
          <w:sz w:val="28"/>
          <w:szCs w:val="28"/>
        </w:rPr>
        <w:t>е</w:t>
      </w:r>
      <w:r w:rsidRPr="0001525B">
        <w:rPr>
          <w:sz w:val="28"/>
          <w:szCs w:val="28"/>
        </w:rPr>
        <w:t>ж</w:t>
      </w:r>
      <w:r>
        <w:rPr>
          <w:sz w:val="28"/>
          <w:szCs w:val="28"/>
        </w:rPr>
        <w:t>дународным</w:t>
      </w:r>
      <w:r w:rsidRPr="0001525B">
        <w:rPr>
          <w:sz w:val="28"/>
          <w:szCs w:val="28"/>
        </w:rPr>
        <w:t xml:space="preserve"> участ</w:t>
      </w:r>
      <w:r>
        <w:rPr>
          <w:sz w:val="28"/>
          <w:szCs w:val="28"/>
        </w:rPr>
        <w:t>ием</w:t>
      </w:r>
      <w:r w:rsidRPr="0001525B">
        <w:rPr>
          <w:sz w:val="28"/>
          <w:szCs w:val="28"/>
        </w:rPr>
        <w:t xml:space="preserve"> «Патофизиология органов и систем, типовые патологические процессы» (Ро</w:t>
      </w:r>
      <w:r>
        <w:rPr>
          <w:sz w:val="28"/>
          <w:szCs w:val="28"/>
        </w:rPr>
        <w:t>сси</w:t>
      </w:r>
      <w:r w:rsidRPr="0001525B">
        <w:rPr>
          <w:sz w:val="28"/>
          <w:szCs w:val="28"/>
        </w:rPr>
        <w:t xml:space="preserve">я, </w:t>
      </w:r>
      <w:r>
        <w:rPr>
          <w:sz w:val="28"/>
          <w:szCs w:val="28"/>
        </w:rPr>
        <w:t>г</w:t>
      </w:r>
      <w:r w:rsidRPr="0001525B">
        <w:rPr>
          <w:sz w:val="28"/>
          <w:szCs w:val="28"/>
        </w:rPr>
        <w:t xml:space="preserve">.Москва, 2000), </w:t>
      </w:r>
      <w:r>
        <w:rPr>
          <w:sz w:val="28"/>
          <w:szCs w:val="28"/>
        </w:rPr>
        <w:t>европейс</w:t>
      </w:r>
      <w:r w:rsidRPr="0001525B">
        <w:rPr>
          <w:sz w:val="28"/>
          <w:szCs w:val="28"/>
        </w:rPr>
        <w:t>ком конгрес</w:t>
      </w:r>
      <w:r>
        <w:rPr>
          <w:sz w:val="28"/>
          <w:szCs w:val="28"/>
        </w:rPr>
        <w:t>се</w:t>
      </w:r>
      <w:r w:rsidRPr="0001525B">
        <w:rPr>
          <w:sz w:val="28"/>
          <w:szCs w:val="28"/>
        </w:rPr>
        <w:t xml:space="preserve"> по л</w:t>
      </w:r>
      <w:r>
        <w:rPr>
          <w:sz w:val="28"/>
          <w:szCs w:val="28"/>
        </w:rPr>
        <w:t>ечению</w:t>
      </w:r>
      <w:r w:rsidRPr="0001525B">
        <w:rPr>
          <w:sz w:val="28"/>
          <w:szCs w:val="28"/>
        </w:rPr>
        <w:t xml:space="preserve"> остро</w:t>
      </w:r>
      <w:r>
        <w:rPr>
          <w:sz w:val="28"/>
          <w:szCs w:val="28"/>
        </w:rPr>
        <w:t>й</w:t>
      </w:r>
      <w:r w:rsidRPr="0001525B">
        <w:rPr>
          <w:sz w:val="28"/>
          <w:szCs w:val="28"/>
        </w:rPr>
        <w:t>, хрон</w:t>
      </w:r>
      <w:r>
        <w:rPr>
          <w:sz w:val="28"/>
          <w:szCs w:val="28"/>
        </w:rPr>
        <w:t>и</w:t>
      </w:r>
      <w:r w:rsidRPr="0001525B">
        <w:rPr>
          <w:sz w:val="28"/>
          <w:szCs w:val="28"/>
        </w:rPr>
        <w:t>ч</w:t>
      </w:r>
      <w:r>
        <w:rPr>
          <w:sz w:val="28"/>
          <w:szCs w:val="28"/>
        </w:rPr>
        <w:t>еской</w:t>
      </w:r>
      <w:r w:rsidRPr="0001525B">
        <w:rPr>
          <w:sz w:val="28"/>
          <w:szCs w:val="28"/>
        </w:rPr>
        <w:t xml:space="preserve"> </w:t>
      </w:r>
      <w:r>
        <w:rPr>
          <w:sz w:val="28"/>
          <w:szCs w:val="28"/>
        </w:rPr>
        <w:t>и</w:t>
      </w:r>
      <w:r w:rsidRPr="0001525B">
        <w:rPr>
          <w:sz w:val="28"/>
          <w:szCs w:val="28"/>
        </w:rPr>
        <w:t xml:space="preserve"> раково</w:t>
      </w:r>
      <w:r>
        <w:rPr>
          <w:sz w:val="28"/>
          <w:szCs w:val="28"/>
        </w:rPr>
        <w:t>й</w:t>
      </w:r>
      <w:r w:rsidRPr="0001525B">
        <w:rPr>
          <w:sz w:val="28"/>
          <w:szCs w:val="28"/>
        </w:rPr>
        <w:t xml:space="preserve"> бол</w:t>
      </w:r>
      <w:r>
        <w:rPr>
          <w:sz w:val="28"/>
          <w:szCs w:val="28"/>
        </w:rPr>
        <w:t>и</w:t>
      </w:r>
      <w:r w:rsidRPr="0001525B">
        <w:rPr>
          <w:sz w:val="28"/>
          <w:szCs w:val="28"/>
        </w:rPr>
        <w:t xml:space="preserve"> (Швейцар</w:t>
      </w:r>
      <w:r>
        <w:rPr>
          <w:sz w:val="28"/>
          <w:szCs w:val="28"/>
        </w:rPr>
        <w:t>и</w:t>
      </w:r>
      <w:r w:rsidRPr="0001525B">
        <w:rPr>
          <w:sz w:val="28"/>
          <w:szCs w:val="28"/>
        </w:rPr>
        <w:t xml:space="preserve">я, </w:t>
      </w:r>
      <w:r>
        <w:rPr>
          <w:sz w:val="28"/>
          <w:szCs w:val="28"/>
        </w:rPr>
        <w:t>г.Лугано, 2001), 2-</w:t>
      </w:r>
      <w:r w:rsidRPr="0001525B">
        <w:rPr>
          <w:sz w:val="28"/>
          <w:szCs w:val="28"/>
        </w:rPr>
        <w:t>м м</w:t>
      </w:r>
      <w:r>
        <w:rPr>
          <w:sz w:val="28"/>
          <w:szCs w:val="28"/>
        </w:rPr>
        <w:t>е</w:t>
      </w:r>
      <w:r w:rsidRPr="0001525B">
        <w:rPr>
          <w:sz w:val="28"/>
          <w:szCs w:val="28"/>
        </w:rPr>
        <w:t>ж</w:t>
      </w:r>
      <w:r>
        <w:rPr>
          <w:sz w:val="28"/>
          <w:szCs w:val="28"/>
        </w:rPr>
        <w:t>ду</w:t>
      </w:r>
      <w:r w:rsidRPr="0001525B">
        <w:rPr>
          <w:sz w:val="28"/>
          <w:szCs w:val="28"/>
        </w:rPr>
        <w:t>народном конгрес</w:t>
      </w:r>
      <w:r>
        <w:rPr>
          <w:sz w:val="28"/>
          <w:szCs w:val="28"/>
        </w:rPr>
        <w:t>се</w:t>
      </w:r>
      <w:r w:rsidRPr="0001525B">
        <w:rPr>
          <w:sz w:val="28"/>
          <w:szCs w:val="28"/>
        </w:rPr>
        <w:t xml:space="preserve"> </w:t>
      </w:r>
      <w:r>
        <w:rPr>
          <w:sz w:val="28"/>
          <w:szCs w:val="28"/>
        </w:rPr>
        <w:t>международного</w:t>
      </w:r>
      <w:r w:rsidRPr="0001525B">
        <w:rPr>
          <w:sz w:val="28"/>
          <w:szCs w:val="28"/>
        </w:rPr>
        <w:t xml:space="preserve"> </w:t>
      </w:r>
      <w:r>
        <w:rPr>
          <w:sz w:val="28"/>
          <w:szCs w:val="28"/>
        </w:rPr>
        <w:t>института</w:t>
      </w:r>
      <w:r w:rsidRPr="0001525B">
        <w:rPr>
          <w:sz w:val="28"/>
          <w:szCs w:val="28"/>
        </w:rPr>
        <w:t xml:space="preserve"> бол</w:t>
      </w:r>
      <w:r>
        <w:rPr>
          <w:sz w:val="28"/>
          <w:szCs w:val="28"/>
        </w:rPr>
        <w:t>и</w:t>
      </w:r>
      <w:r w:rsidRPr="0001525B">
        <w:rPr>
          <w:sz w:val="28"/>
          <w:szCs w:val="28"/>
        </w:rPr>
        <w:t xml:space="preserve"> (Турц</w:t>
      </w:r>
      <w:r>
        <w:rPr>
          <w:sz w:val="28"/>
          <w:szCs w:val="28"/>
        </w:rPr>
        <w:t>и</w:t>
      </w:r>
      <w:r w:rsidRPr="0001525B">
        <w:rPr>
          <w:sz w:val="28"/>
          <w:szCs w:val="28"/>
        </w:rPr>
        <w:t xml:space="preserve">я, </w:t>
      </w:r>
      <w:r>
        <w:rPr>
          <w:sz w:val="28"/>
          <w:szCs w:val="28"/>
        </w:rPr>
        <w:t>г.</w:t>
      </w:r>
      <w:r w:rsidRPr="0001525B">
        <w:rPr>
          <w:sz w:val="28"/>
          <w:szCs w:val="28"/>
        </w:rPr>
        <w:t xml:space="preserve"> Стамбул, 2001), </w:t>
      </w:r>
      <w:r>
        <w:rPr>
          <w:sz w:val="28"/>
          <w:szCs w:val="28"/>
        </w:rPr>
        <w:t>международной</w:t>
      </w:r>
      <w:r w:rsidRPr="0001525B">
        <w:rPr>
          <w:sz w:val="28"/>
          <w:szCs w:val="28"/>
        </w:rPr>
        <w:t xml:space="preserve"> нау</w:t>
      </w:r>
      <w:r>
        <w:rPr>
          <w:sz w:val="28"/>
          <w:szCs w:val="28"/>
        </w:rPr>
        <w:t>чно</w:t>
      </w:r>
      <w:r w:rsidRPr="0001525B">
        <w:rPr>
          <w:sz w:val="28"/>
          <w:szCs w:val="28"/>
        </w:rPr>
        <w:t>-практич</w:t>
      </w:r>
      <w:r>
        <w:rPr>
          <w:sz w:val="28"/>
          <w:szCs w:val="28"/>
        </w:rPr>
        <w:t>еской</w:t>
      </w:r>
      <w:r w:rsidRPr="0001525B">
        <w:rPr>
          <w:sz w:val="28"/>
          <w:szCs w:val="28"/>
        </w:rPr>
        <w:t xml:space="preserve"> конференц</w:t>
      </w:r>
      <w:r>
        <w:rPr>
          <w:sz w:val="28"/>
          <w:szCs w:val="28"/>
        </w:rPr>
        <w:t>ии</w:t>
      </w:r>
      <w:r w:rsidRPr="0001525B">
        <w:rPr>
          <w:sz w:val="28"/>
          <w:szCs w:val="28"/>
        </w:rPr>
        <w:t xml:space="preserve"> «Динам</w:t>
      </w:r>
      <w:r>
        <w:rPr>
          <w:sz w:val="28"/>
          <w:szCs w:val="28"/>
        </w:rPr>
        <w:t>и</w:t>
      </w:r>
      <w:r w:rsidRPr="0001525B">
        <w:rPr>
          <w:sz w:val="28"/>
          <w:szCs w:val="28"/>
        </w:rPr>
        <w:t>ка нау</w:t>
      </w:r>
      <w:r>
        <w:rPr>
          <w:sz w:val="28"/>
          <w:szCs w:val="28"/>
        </w:rPr>
        <w:t>чных</w:t>
      </w:r>
      <w:r w:rsidRPr="0001525B">
        <w:rPr>
          <w:sz w:val="28"/>
          <w:szCs w:val="28"/>
        </w:rPr>
        <w:t xml:space="preserve"> </w:t>
      </w:r>
      <w:r>
        <w:rPr>
          <w:sz w:val="28"/>
          <w:szCs w:val="28"/>
        </w:rPr>
        <w:t>исследований</w:t>
      </w:r>
      <w:r w:rsidRPr="0001525B">
        <w:rPr>
          <w:sz w:val="28"/>
          <w:szCs w:val="28"/>
        </w:rPr>
        <w:t>»  (</w:t>
      </w:r>
      <w:r>
        <w:rPr>
          <w:sz w:val="28"/>
          <w:szCs w:val="28"/>
        </w:rPr>
        <w:t>г</w:t>
      </w:r>
      <w:r w:rsidRPr="0001525B">
        <w:rPr>
          <w:sz w:val="28"/>
          <w:szCs w:val="28"/>
        </w:rPr>
        <w:t>.Дн</w:t>
      </w:r>
      <w:r>
        <w:rPr>
          <w:sz w:val="28"/>
          <w:szCs w:val="28"/>
        </w:rPr>
        <w:t>е</w:t>
      </w:r>
      <w:r w:rsidRPr="0001525B">
        <w:rPr>
          <w:sz w:val="28"/>
          <w:szCs w:val="28"/>
        </w:rPr>
        <w:t xml:space="preserve">пропетровск, 2002), </w:t>
      </w:r>
      <w:r>
        <w:rPr>
          <w:sz w:val="28"/>
          <w:szCs w:val="28"/>
        </w:rPr>
        <w:t>международной</w:t>
      </w:r>
      <w:r w:rsidRPr="0001525B">
        <w:rPr>
          <w:sz w:val="28"/>
          <w:szCs w:val="28"/>
        </w:rPr>
        <w:t xml:space="preserve"> нау</w:t>
      </w:r>
      <w:r>
        <w:rPr>
          <w:sz w:val="28"/>
          <w:szCs w:val="28"/>
        </w:rPr>
        <w:t>чно</w:t>
      </w:r>
      <w:r w:rsidRPr="0001525B">
        <w:rPr>
          <w:sz w:val="28"/>
          <w:szCs w:val="28"/>
        </w:rPr>
        <w:t>-практич</w:t>
      </w:r>
      <w:r>
        <w:rPr>
          <w:sz w:val="28"/>
          <w:szCs w:val="28"/>
        </w:rPr>
        <w:t>еской</w:t>
      </w:r>
      <w:r w:rsidRPr="0001525B">
        <w:rPr>
          <w:sz w:val="28"/>
          <w:szCs w:val="28"/>
        </w:rPr>
        <w:t xml:space="preserve"> конференц</w:t>
      </w:r>
      <w:r>
        <w:rPr>
          <w:sz w:val="28"/>
          <w:szCs w:val="28"/>
        </w:rPr>
        <w:t>ии</w:t>
      </w:r>
      <w:r w:rsidRPr="0001525B">
        <w:rPr>
          <w:sz w:val="28"/>
          <w:szCs w:val="28"/>
        </w:rPr>
        <w:t xml:space="preserve"> «Наука </w:t>
      </w:r>
      <w:r>
        <w:rPr>
          <w:sz w:val="28"/>
          <w:szCs w:val="28"/>
          <w:lang w:val="uk-UA"/>
        </w:rPr>
        <w:t>і</w:t>
      </w:r>
      <w:r w:rsidRPr="0001525B">
        <w:rPr>
          <w:sz w:val="28"/>
          <w:szCs w:val="28"/>
        </w:rPr>
        <w:t xml:space="preserve"> освіта»  (</w:t>
      </w:r>
      <w:r>
        <w:rPr>
          <w:sz w:val="28"/>
          <w:szCs w:val="28"/>
        </w:rPr>
        <w:t>г</w:t>
      </w:r>
      <w:r w:rsidRPr="0001525B">
        <w:rPr>
          <w:sz w:val="28"/>
          <w:szCs w:val="28"/>
        </w:rPr>
        <w:t>.Дн</w:t>
      </w:r>
      <w:r>
        <w:rPr>
          <w:sz w:val="28"/>
          <w:szCs w:val="28"/>
        </w:rPr>
        <w:t>е</w:t>
      </w:r>
      <w:r w:rsidRPr="0001525B">
        <w:rPr>
          <w:sz w:val="28"/>
          <w:szCs w:val="28"/>
        </w:rPr>
        <w:t xml:space="preserve">пропетровск, 2003), </w:t>
      </w:r>
      <w:r>
        <w:rPr>
          <w:sz w:val="28"/>
          <w:szCs w:val="28"/>
        </w:rPr>
        <w:t>международной</w:t>
      </w:r>
      <w:r w:rsidRPr="0001525B">
        <w:rPr>
          <w:sz w:val="28"/>
          <w:szCs w:val="28"/>
        </w:rPr>
        <w:t xml:space="preserve"> нау</w:t>
      </w:r>
      <w:r>
        <w:rPr>
          <w:sz w:val="28"/>
          <w:szCs w:val="28"/>
        </w:rPr>
        <w:t>чно</w:t>
      </w:r>
      <w:r w:rsidRPr="0001525B">
        <w:rPr>
          <w:sz w:val="28"/>
          <w:szCs w:val="28"/>
        </w:rPr>
        <w:t>-практич</w:t>
      </w:r>
      <w:r>
        <w:rPr>
          <w:sz w:val="28"/>
          <w:szCs w:val="28"/>
        </w:rPr>
        <w:t>еской</w:t>
      </w:r>
      <w:r w:rsidRPr="0001525B">
        <w:rPr>
          <w:sz w:val="28"/>
          <w:szCs w:val="28"/>
        </w:rPr>
        <w:t xml:space="preserve"> конференц</w:t>
      </w:r>
      <w:r>
        <w:rPr>
          <w:sz w:val="28"/>
          <w:szCs w:val="28"/>
        </w:rPr>
        <w:t>ии</w:t>
      </w:r>
      <w:r w:rsidRPr="0001525B">
        <w:rPr>
          <w:sz w:val="28"/>
          <w:szCs w:val="28"/>
        </w:rPr>
        <w:t xml:space="preserve"> «Дні науки»  (</w:t>
      </w:r>
      <w:r>
        <w:rPr>
          <w:sz w:val="28"/>
          <w:szCs w:val="28"/>
        </w:rPr>
        <w:t>г</w:t>
      </w:r>
      <w:r w:rsidRPr="0001525B">
        <w:rPr>
          <w:sz w:val="28"/>
          <w:szCs w:val="28"/>
        </w:rPr>
        <w:t>.Дн</w:t>
      </w:r>
      <w:r>
        <w:rPr>
          <w:sz w:val="28"/>
          <w:szCs w:val="28"/>
        </w:rPr>
        <w:t>е</w:t>
      </w:r>
      <w:r w:rsidRPr="0001525B">
        <w:rPr>
          <w:sz w:val="28"/>
          <w:szCs w:val="28"/>
        </w:rPr>
        <w:t>пропетровск, 2006), м</w:t>
      </w:r>
      <w:r>
        <w:rPr>
          <w:sz w:val="28"/>
          <w:szCs w:val="28"/>
        </w:rPr>
        <w:t>е</w:t>
      </w:r>
      <w:r w:rsidRPr="0001525B">
        <w:rPr>
          <w:sz w:val="28"/>
          <w:szCs w:val="28"/>
        </w:rPr>
        <w:t>ж</w:t>
      </w:r>
      <w:r>
        <w:rPr>
          <w:sz w:val="28"/>
          <w:szCs w:val="28"/>
        </w:rPr>
        <w:t>ду</w:t>
      </w:r>
      <w:r w:rsidRPr="0001525B">
        <w:rPr>
          <w:sz w:val="28"/>
          <w:szCs w:val="28"/>
        </w:rPr>
        <w:t>народном товари</w:t>
      </w:r>
      <w:r>
        <w:rPr>
          <w:sz w:val="28"/>
          <w:szCs w:val="28"/>
        </w:rPr>
        <w:t>ществе</w:t>
      </w:r>
      <w:r w:rsidRPr="0001525B">
        <w:rPr>
          <w:sz w:val="28"/>
          <w:szCs w:val="28"/>
        </w:rPr>
        <w:t xml:space="preserve"> клиницист</w:t>
      </w:r>
      <w:r>
        <w:rPr>
          <w:sz w:val="28"/>
          <w:szCs w:val="28"/>
        </w:rPr>
        <w:t>о</w:t>
      </w:r>
      <w:r w:rsidRPr="0001525B">
        <w:rPr>
          <w:sz w:val="28"/>
          <w:szCs w:val="28"/>
        </w:rPr>
        <w:t>в по проблемам бол</w:t>
      </w:r>
      <w:r>
        <w:rPr>
          <w:sz w:val="28"/>
          <w:szCs w:val="28"/>
        </w:rPr>
        <w:t>и</w:t>
      </w:r>
      <w:r w:rsidRPr="0001525B">
        <w:rPr>
          <w:sz w:val="28"/>
          <w:szCs w:val="28"/>
        </w:rPr>
        <w:t xml:space="preserve"> (</w:t>
      </w:r>
      <w:r>
        <w:rPr>
          <w:sz w:val="28"/>
          <w:szCs w:val="28"/>
        </w:rPr>
        <w:t>И</w:t>
      </w:r>
      <w:r w:rsidRPr="0001525B">
        <w:rPr>
          <w:sz w:val="28"/>
          <w:szCs w:val="28"/>
        </w:rPr>
        <w:t>тал</w:t>
      </w:r>
      <w:r>
        <w:rPr>
          <w:sz w:val="28"/>
          <w:szCs w:val="28"/>
        </w:rPr>
        <w:t>и</w:t>
      </w:r>
      <w:r w:rsidRPr="0001525B">
        <w:rPr>
          <w:sz w:val="28"/>
          <w:szCs w:val="28"/>
        </w:rPr>
        <w:t>я, Сардин</w:t>
      </w:r>
      <w:r>
        <w:rPr>
          <w:sz w:val="28"/>
          <w:szCs w:val="28"/>
        </w:rPr>
        <w:t>и</w:t>
      </w:r>
      <w:r w:rsidRPr="0001525B">
        <w:rPr>
          <w:sz w:val="28"/>
          <w:szCs w:val="28"/>
        </w:rPr>
        <w:t xml:space="preserve">я, 2002), 2-м </w:t>
      </w:r>
      <w:r>
        <w:rPr>
          <w:sz w:val="28"/>
          <w:szCs w:val="28"/>
        </w:rPr>
        <w:t>съезде</w:t>
      </w:r>
      <w:r w:rsidRPr="0001525B">
        <w:rPr>
          <w:sz w:val="28"/>
          <w:szCs w:val="28"/>
        </w:rPr>
        <w:t xml:space="preserve"> рос</w:t>
      </w:r>
      <w:r>
        <w:rPr>
          <w:sz w:val="28"/>
          <w:szCs w:val="28"/>
        </w:rPr>
        <w:t>сийского</w:t>
      </w:r>
      <w:r w:rsidRPr="0001525B">
        <w:rPr>
          <w:sz w:val="28"/>
          <w:szCs w:val="28"/>
        </w:rPr>
        <w:t xml:space="preserve"> нау</w:t>
      </w:r>
      <w:r>
        <w:rPr>
          <w:sz w:val="28"/>
          <w:szCs w:val="28"/>
        </w:rPr>
        <w:t>чного</w:t>
      </w:r>
      <w:r w:rsidRPr="0001525B">
        <w:rPr>
          <w:sz w:val="28"/>
          <w:szCs w:val="28"/>
        </w:rPr>
        <w:t xml:space="preserve"> товари</w:t>
      </w:r>
      <w:r>
        <w:rPr>
          <w:sz w:val="28"/>
          <w:szCs w:val="28"/>
        </w:rPr>
        <w:t>щества</w:t>
      </w:r>
      <w:r w:rsidRPr="0001525B">
        <w:rPr>
          <w:sz w:val="28"/>
          <w:szCs w:val="28"/>
        </w:rPr>
        <w:t xml:space="preserve"> фармаколог</w:t>
      </w:r>
      <w:r>
        <w:rPr>
          <w:sz w:val="28"/>
          <w:szCs w:val="28"/>
        </w:rPr>
        <w:t>о</w:t>
      </w:r>
      <w:r w:rsidRPr="0001525B">
        <w:rPr>
          <w:sz w:val="28"/>
          <w:szCs w:val="28"/>
        </w:rPr>
        <w:t>в «Фундаментальн</w:t>
      </w:r>
      <w:r>
        <w:rPr>
          <w:sz w:val="28"/>
          <w:szCs w:val="28"/>
        </w:rPr>
        <w:t>ые</w:t>
      </w:r>
      <w:r w:rsidRPr="0001525B">
        <w:rPr>
          <w:sz w:val="28"/>
          <w:szCs w:val="28"/>
        </w:rPr>
        <w:t xml:space="preserve"> проблем</w:t>
      </w:r>
      <w:r>
        <w:rPr>
          <w:sz w:val="28"/>
          <w:szCs w:val="28"/>
        </w:rPr>
        <w:t>мы</w:t>
      </w:r>
      <w:r w:rsidRPr="0001525B">
        <w:rPr>
          <w:sz w:val="28"/>
          <w:szCs w:val="28"/>
        </w:rPr>
        <w:t xml:space="preserve"> фармаколог</w:t>
      </w:r>
      <w:r>
        <w:rPr>
          <w:sz w:val="28"/>
          <w:szCs w:val="28"/>
        </w:rPr>
        <w:t>ии</w:t>
      </w:r>
      <w:r w:rsidRPr="0001525B">
        <w:rPr>
          <w:sz w:val="28"/>
          <w:szCs w:val="28"/>
        </w:rPr>
        <w:t>» (Рос</w:t>
      </w:r>
      <w:r>
        <w:rPr>
          <w:sz w:val="28"/>
          <w:szCs w:val="28"/>
        </w:rPr>
        <w:t>сия</w:t>
      </w:r>
      <w:r w:rsidRPr="0001525B">
        <w:rPr>
          <w:sz w:val="28"/>
          <w:szCs w:val="28"/>
        </w:rPr>
        <w:t xml:space="preserve">, </w:t>
      </w:r>
      <w:r>
        <w:rPr>
          <w:sz w:val="28"/>
          <w:szCs w:val="28"/>
        </w:rPr>
        <w:t>г. Москва, 2003), Х-м</w:t>
      </w:r>
      <w:r w:rsidRPr="0001525B">
        <w:rPr>
          <w:sz w:val="28"/>
          <w:szCs w:val="28"/>
        </w:rPr>
        <w:t xml:space="preserve"> </w:t>
      </w:r>
      <w:r>
        <w:rPr>
          <w:sz w:val="28"/>
          <w:szCs w:val="28"/>
        </w:rPr>
        <w:t>российском</w:t>
      </w:r>
      <w:r w:rsidRPr="0001525B">
        <w:rPr>
          <w:sz w:val="28"/>
          <w:szCs w:val="28"/>
        </w:rPr>
        <w:t xml:space="preserve"> нац</w:t>
      </w:r>
      <w:r>
        <w:rPr>
          <w:sz w:val="28"/>
          <w:szCs w:val="28"/>
        </w:rPr>
        <w:t>иональном</w:t>
      </w:r>
      <w:r w:rsidRPr="0001525B">
        <w:rPr>
          <w:sz w:val="28"/>
          <w:szCs w:val="28"/>
        </w:rPr>
        <w:t xml:space="preserve"> конгрес</w:t>
      </w:r>
      <w:r>
        <w:rPr>
          <w:sz w:val="28"/>
          <w:szCs w:val="28"/>
        </w:rPr>
        <w:t>се</w:t>
      </w:r>
      <w:r w:rsidRPr="0001525B">
        <w:rPr>
          <w:sz w:val="28"/>
          <w:szCs w:val="28"/>
        </w:rPr>
        <w:t xml:space="preserve"> «Человек и лекарство» (Рос</w:t>
      </w:r>
      <w:r>
        <w:rPr>
          <w:sz w:val="28"/>
          <w:szCs w:val="28"/>
        </w:rPr>
        <w:t>си</w:t>
      </w:r>
      <w:r w:rsidRPr="0001525B">
        <w:rPr>
          <w:sz w:val="28"/>
          <w:szCs w:val="28"/>
        </w:rPr>
        <w:t xml:space="preserve">я, </w:t>
      </w:r>
      <w:r>
        <w:rPr>
          <w:sz w:val="28"/>
          <w:szCs w:val="28"/>
        </w:rPr>
        <w:t>г</w:t>
      </w:r>
      <w:r w:rsidRPr="0001525B">
        <w:rPr>
          <w:sz w:val="28"/>
          <w:szCs w:val="28"/>
        </w:rPr>
        <w:t>. Москва, 2003), 4-м конгрес</w:t>
      </w:r>
      <w:r>
        <w:rPr>
          <w:sz w:val="28"/>
          <w:szCs w:val="28"/>
        </w:rPr>
        <w:t>се</w:t>
      </w:r>
      <w:r w:rsidRPr="0001525B">
        <w:rPr>
          <w:sz w:val="28"/>
          <w:szCs w:val="28"/>
        </w:rPr>
        <w:t xml:space="preserve"> </w:t>
      </w:r>
      <w:r>
        <w:rPr>
          <w:sz w:val="28"/>
          <w:szCs w:val="28"/>
        </w:rPr>
        <w:t>Е</w:t>
      </w:r>
      <w:r w:rsidRPr="0001525B">
        <w:rPr>
          <w:sz w:val="28"/>
          <w:szCs w:val="28"/>
        </w:rPr>
        <w:t>вропейсько</w:t>
      </w:r>
      <w:r>
        <w:rPr>
          <w:sz w:val="28"/>
          <w:szCs w:val="28"/>
        </w:rPr>
        <w:t>й</w:t>
      </w:r>
      <w:r w:rsidRPr="0001525B">
        <w:rPr>
          <w:sz w:val="28"/>
          <w:szCs w:val="28"/>
        </w:rPr>
        <w:t xml:space="preserve"> федерац</w:t>
      </w:r>
      <w:r>
        <w:rPr>
          <w:sz w:val="28"/>
          <w:szCs w:val="28"/>
        </w:rPr>
        <w:t>ии</w:t>
      </w:r>
      <w:r w:rsidRPr="0001525B">
        <w:rPr>
          <w:sz w:val="28"/>
          <w:szCs w:val="28"/>
        </w:rPr>
        <w:t xml:space="preserve"> IASP «Pain in Europe» (Чех</w:t>
      </w:r>
      <w:r>
        <w:rPr>
          <w:sz w:val="28"/>
          <w:szCs w:val="28"/>
        </w:rPr>
        <w:t>и</w:t>
      </w:r>
      <w:r w:rsidRPr="0001525B">
        <w:rPr>
          <w:sz w:val="28"/>
          <w:szCs w:val="28"/>
        </w:rPr>
        <w:t xml:space="preserve">я, </w:t>
      </w:r>
      <w:r>
        <w:rPr>
          <w:sz w:val="28"/>
          <w:szCs w:val="28"/>
        </w:rPr>
        <w:t>г</w:t>
      </w:r>
      <w:r w:rsidRPr="0001525B">
        <w:rPr>
          <w:sz w:val="28"/>
          <w:szCs w:val="28"/>
        </w:rPr>
        <w:t xml:space="preserve">.Прага, 2003), IV </w:t>
      </w:r>
      <w:r>
        <w:rPr>
          <w:sz w:val="28"/>
          <w:szCs w:val="28"/>
        </w:rPr>
        <w:t>Украинской</w:t>
      </w:r>
      <w:r w:rsidRPr="0001525B">
        <w:rPr>
          <w:sz w:val="28"/>
          <w:szCs w:val="28"/>
        </w:rPr>
        <w:t xml:space="preserve"> нау</w:t>
      </w:r>
      <w:r>
        <w:rPr>
          <w:sz w:val="28"/>
          <w:szCs w:val="28"/>
        </w:rPr>
        <w:t>чно</w:t>
      </w:r>
      <w:r w:rsidRPr="0001525B">
        <w:rPr>
          <w:sz w:val="28"/>
          <w:szCs w:val="28"/>
        </w:rPr>
        <w:t>-практично</w:t>
      </w:r>
      <w:r>
        <w:rPr>
          <w:sz w:val="28"/>
          <w:szCs w:val="28"/>
        </w:rPr>
        <w:t>й</w:t>
      </w:r>
      <w:r w:rsidRPr="0001525B">
        <w:rPr>
          <w:sz w:val="28"/>
          <w:szCs w:val="28"/>
        </w:rPr>
        <w:t xml:space="preserve"> конференц</w:t>
      </w:r>
      <w:r>
        <w:rPr>
          <w:sz w:val="28"/>
          <w:szCs w:val="28"/>
        </w:rPr>
        <w:t>ии</w:t>
      </w:r>
      <w:r w:rsidRPr="0001525B">
        <w:rPr>
          <w:sz w:val="28"/>
          <w:szCs w:val="28"/>
        </w:rPr>
        <w:t xml:space="preserve"> </w:t>
      </w:r>
      <w:r>
        <w:rPr>
          <w:sz w:val="28"/>
          <w:szCs w:val="28"/>
        </w:rPr>
        <w:t>с</w:t>
      </w:r>
      <w:r w:rsidRPr="0001525B">
        <w:rPr>
          <w:sz w:val="28"/>
          <w:szCs w:val="28"/>
        </w:rPr>
        <w:t xml:space="preserve"> </w:t>
      </w:r>
      <w:r>
        <w:rPr>
          <w:sz w:val="28"/>
          <w:szCs w:val="28"/>
        </w:rPr>
        <w:t>с</w:t>
      </w:r>
      <w:r w:rsidRPr="0001525B">
        <w:rPr>
          <w:sz w:val="28"/>
          <w:szCs w:val="28"/>
        </w:rPr>
        <w:t xml:space="preserve"> м</w:t>
      </w:r>
      <w:r>
        <w:rPr>
          <w:sz w:val="28"/>
          <w:szCs w:val="28"/>
        </w:rPr>
        <w:t>е</w:t>
      </w:r>
      <w:r w:rsidRPr="0001525B">
        <w:rPr>
          <w:sz w:val="28"/>
          <w:szCs w:val="28"/>
        </w:rPr>
        <w:t>ж</w:t>
      </w:r>
      <w:r>
        <w:rPr>
          <w:sz w:val="28"/>
          <w:szCs w:val="28"/>
        </w:rPr>
        <w:t>дународным</w:t>
      </w:r>
      <w:r w:rsidRPr="0001525B">
        <w:rPr>
          <w:sz w:val="28"/>
          <w:szCs w:val="28"/>
        </w:rPr>
        <w:t xml:space="preserve"> участ</w:t>
      </w:r>
      <w:r>
        <w:rPr>
          <w:sz w:val="28"/>
          <w:szCs w:val="28"/>
        </w:rPr>
        <w:t>ием</w:t>
      </w:r>
      <w:r w:rsidRPr="0001525B">
        <w:rPr>
          <w:sz w:val="28"/>
          <w:szCs w:val="28"/>
        </w:rPr>
        <w:t xml:space="preserve"> </w:t>
      </w:r>
      <w:r>
        <w:rPr>
          <w:sz w:val="28"/>
          <w:szCs w:val="28"/>
        </w:rPr>
        <w:t>по</w:t>
      </w:r>
      <w:r w:rsidRPr="0001525B">
        <w:rPr>
          <w:sz w:val="28"/>
          <w:szCs w:val="28"/>
        </w:rPr>
        <w:t xml:space="preserve"> кл</w:t>
      </w:r>
      <w:r>
        <w:rPr>
          <w:sz w:val="28"/>
          <w:szCs w:val="28"/>
        </w:rPr>
        <w:t>и</w:t>
      </w:r>
      <w:r w:rsidRPr="0001525B">
        <w:rPr>
          <w:sz w:val="28"/>
          <w:szCs w:val="28"/>
        </w:rPr>
        <w:t>н</w:t>
      </w:r>
      <w:r>
        <w:rPr>
          <w:sz w:val="28"/>
          <w:szCs w:val="28"/>
        </w:rPr>
        <w:t>и</w:t>
      </w:r>
      <w:r w:rsidRPr="0001525B">
        <w:rPr>
          <w:sz w:val="28"/>
          <w:szCs w:val="28"/>
        </w:rPr>
        <w:t>ч</w:t>
      </w:r>
      <w:r>
        <w:rPr>
          <w:sz w:val="28"/>
          <w:szCs w:val="28"/>
        </w:rPr>
        <w:t>еской</w:t>
      </w:r>
      <w:r w:rsidRPr="0001525B">
        <w:rPr>
          <w:sz w:val="28"/>
          <w:szCs w:val="28"/>
        </w:rPr>
        <w:t xml:space="preserve"> фармаколог</w:t>
      </w:r>
      <w:r>
        <w:rPr>
          <w:sz w:val="28"/>
          <w:szCs w:val="28"/>
        </w:rPr>
        <w:t>ии</w:t>
      </w:r>
      <w:r w:rsidRPr="0001525B">
        <w:rPr>
          <w:sz w:val="28"/>
          <w:szCs w:val="28"/>
        </w:rPr>
        <w:t xml:space="preserve"> «Актуальні питання фармакології» (</w:t>
      </w:r>
      <w:r>
        <w:rPr>
          <w:sz w:val="28"/>
          <w:szCs w:val="28"/>
        </w:rPr>
        <w:t>г</w:t>
      </w:r>
      <w:r w:rsidRPr="0001525B">
        <w:rPr>
          <w:sz w:val="28"/>
          <w:szCs w:val="28"/>
        </w:rPr>
        <w:t>.Винн</w:t>
      </w:r>
      <w:r>
        <w:rPr>
          <w:sz w:val="28"/>
          <w:szCs w:val="28"/>
        </w:rPr>
        <w:t>и</w:t>
      </w:r>
      <w:r w:rsidRPr="0001525B">
        <w:rPr>
          <w:sz w:val="28"/>
          <w:szCs w:val="28"/>
        </w:rPr>
        <w:t>ц</w:t>
      </w:r>
      <w:r>
        <w:rPr>
          <w:sz w:val="28"/>
          <w:szCs w:val="28"/>
        </w:rPr>
        <w:t>а</w:t>
      </w:r>
      <w:r w:rsidRPr="0001525B">
        <w:rPr>
          <w:sz w:val="28"/>
          <w:szCs w:val="28"/>
        </w:rPr>
        <w:t xml:space="preserve">, 2004), ІХ </w:t>
      </w:r>
      <w:r>
        <w:rPr>
          <w:sz w:val="28"/>
          <w:szCs w:val="28"/>
        </w:rPr>
        <w:t>и</w:t>
      </w:r>
      <w:r w:rsidRPr="0001525B">
        <w:rPr>
          <w:sz w:val="28"/>
          <w:szCs w:val="28"/>
        </w:rPr>
        <w:t xml:space="preserve"> ХІ М</w:t>
      </w:r>
      <w:r>
        <w:rPr>
          <w:sz w:val="28"/>
          <w:szCs w:val="28"/>
        </w:rPr>
        <w:t>еждународных</w:t>
      </w:r>
      <w:r w:rsidRPr="0001525B">
        <w:rPr>
          <w:sz w:val="28"/>
          <w:szCs w:val="28"/>
        </w:rPr>
        <w:t xml:space="preserve"> конгрес</w:t>
      </w:r>
      <w:r>
        <w:rPr>
          <w:sz w:val="28"/>
          <w:szCs w:val="28"/>
        </w:rPr>
        <w:t>с</w:t>
      </w:r>
      <w:r w:rsidRPr="0001525B">
        <w:rPr>
          <w:sz w:val="28"/>
          <w:szCs w:val="28"/>
        </w:rPr>
        <w:t>ах студент</w:t>
      </w:r>
      <w:r>
        <w:rPr>
          <w:sz w:val="28"/>
          <w:szCs w:val="28"/>
        </w:rPr>
        <w:t>о</w:t>
      </w:r>
      <w:r w:rsidRPr="0001525B">
        <w:rPr>
          <w:sz w:val="28"/>
          <w:szCs w:val="28"/>
        </w:rPr>
        <w:t xml:space="preserve">в </w:t>
      </w:r>
      <w:r>
        <w:rPr>
          <w:sz w:val="28"/>
          <w:szCs w:val="28"/>
        </w:rPr>
        <w:t>и</w:t>
      </w:r>
      <w:r w:rsidRPr="0001525B">
        <w:rPr>
          <w:sz w:val="28"/>
          <w:szCs w:val="28"/>
        </w:rPr>
        <w:t xml:space="preserve"> молод</w:t>
      </w:r>
      <w:r>
        <w:rPr>
          <w:sz w:val="28"/>
          <w:szCs w:val="28"/>
        </w:rPr>
        <w:t>ы</w:t>
      </w:r>
      <w:r w:rsidRPr="0001525B">
        <w:rPr>
          <w:sz w:val="28"/>
          <w:szCs w:val="28"/>
        </w:rPr>
        <w:t>х учен</w:t>
      </w:r>
      <w:r>
        <w:rPr>
          <w:sz w:val="28"/>
          <w:szCs w:val="28"/>
        </w:rPr>
        <w:t>ы</w:t>
      </w:r>
      <w:r w:rsidRPr="0001525B">
        <w:rPr>
          <w:sz w:val="28"/>
          <w:szCs w:val="28"/>
        </w:rPr>
        <w:t>х (</w:t>
      </w:r>
      <w:r>
        <w:rPr>
          <w:sz w:val="28"/>
          <w:szCs w:val="28"/>
        </w:rPr>
        <w:t>г</w:t>
      </w:r>
      <w:r w:rsidRPr="0001525B">
        <w:rPr>
          <w:sz w:val="28"/>
          <w:szCs w:val="28"/>
        </w:rPr>
        <w:t>.Терноп</w:t>
      </w:r>
      <w:r>
        <w:rPr>
          <w:sz w:val="28"/>
          <w:szCs w:val="28"/>
        </w:rPr>
        <w:t>оль, 2005, 2007), конференции</w:t>
      </w:r>
      <w:r w:rsidRPr="0001525B">
        <w:rPr>
          <w:sz w:val="28"/>
          <w:szCs w:val="28"/>
        </w:rPr>
        <w:t xml:space="preserve"> Укра</w:t>
      </w:r>
      <w:r>
        <w:rPr>
          <w:sz w:val="28"/>
          <w:szCs w:val="28"/>
        </w:rPr>
        <w:t>и</w:t>
      </w:r>
      <w:r w:rsidRPr="0001525B">
        <w:rPr>
          <w:sz w:val="28"/>
          <w:szCs w:val="28"/>
        </w:rPr>
        <w:t>нского товари</w:t>
      </w:r>
      <w:r>
        <w:rPr>
          <w:sz w:val="28"/>
          <w:szCs w:val="28"/>
        </w:rPr>
        <w:t>щест</w:t>
      </w:r>
      <w:r w:rsidRPr="0001525B">
        <w:rPr>
          <w:sz w:val="28"/>
          <w:szCs w:val="28"/>
        </w:rPr>
        <w:t>ва нейронаук (</w:t>
      </w:r>
      <w:r>
        <w:rPr>
          <w:sz w:val="28"/>
          <w:szCs w:val="28"/>
        </w:rPr>
        <w:t>г</w:t>
      </w:r>
      <w:r w:rsidRPr="0001525B">
        <w:rPr>
          <w:sz w:val="28"/>
          <w:szCs w:val="28"/>
        </w:rPr>
        <w:t>.Донецьк, 2005), VI Нац</w:t>
      </w:r>
      <w:r>
        <w:rPr>
          <w:sz w:val="28"/>
          <w:szCs w:val="28"/>
        </w:rPr>
        <w:t>иональном</w:t>
      </w:r>
      <w:r w:rsidRPr="0001525B">
        <w:rPr>
          <w:sz w:val="28"/>
          <w:szCs w:val="28"/>
        </w:rPr>
        <w:t xml:space="preserve"> </w:t>
      </w:r>
      <w:r>
        <w:rPr>
          <w:sz w:val="28"/>
          <w:szCs w:val="28"/>
        </w:rPr>
        <w:t>съезде</w:t>
      </w:r>
      <w:r w:rsidRPr="0001525B">
        <w:rPr>
          <w:sz w:val="28"/>
          <w:szCs w:val="28"/>
        </w:rPr>
        <w:t xml:space="preserve"> фармацевт</w:t>
      </w:r>
      <w:r>
        <w:rPr>
          <w:sz w:val="28"/>
          <w:szCs w:val="28"/>
        </w:rPr>
        <w:t>о</w:t>
      </w:r>
      <w:r w:rsidRPr="0001525B">
        <w:rPr>
          <w:sz w:val="28"/>
          <w:szCs w:val="28"/>
        </w:rPr>
        <w:t>в Укра</w:t>
      </w:r>
      <w:r>
        <w:rPr>
          <w:sz w:val="28"/>
          <w:szCs w:val="28"/>
        </w:rPr>
        <w:t>и</w:t>
      </w:r>
      <w:r w:rsidRPr="0001525B">
        <w:rPr>
          <w:sz w:val="28"/>
          <w:szCs w:val="28"/>
        </w:rPr>
        <w:t>н</w:t>
      </w:r>
      <w:r>
        <w:rPr>
          <w:sz w:val="28"/>
          <w:szCs w:val="28"/>
        </w:rPr>
        <w:t>ы</w:t>
      </w:r>
      <w:r w:rsidRPr="0001525B">
        <w:rPr>
          <w:sz w:val="28"/>
          <w:szCs w:val="28"/>
        </w:rPr>
        <w:t xml:space="preserve"> (</w:t>
      </w:r>
      <w:r>
        <w:rPr>
          <w:sz w:val="28"/>
          <w:szCs w:val="28"/>
        </w:rPr>
        <w:t>г</w:t>
      </w:r>
      <w:r w:rsidRPr="0001525B">
        <w:rPr>
          <w:sz w:val="28"/>
          <w:szCs w:val="28"/>
        </w:rPr>
        <w:t>. Хар</w:t>
      </w:r>
      <w:r>
        <w:rPr>
          <w:sz w:val="28"/>
          <w:szCs w:val="28"/>
        </w:rPr>
        <w:t>ь</w:t>
      </w:r>
      <w:r w:rsidRPr="0001525B">
        <w:rPr>
          <w:sz w:val="28"/>
          <w:szCs w:val="28"/>
        </w:rPr>
        <w:t>к</w:t>
      </w:r>
      <w:r>
        <w:rPr>
          <w:sz w:val="28"/>
          <w:szCs w:val="28"/>
        </w:rPr>
        <w:t>о</w:t>
      </w:r>
      <w:r w:rsidRPr="0001525B">
        <w:rPr>
          <w:sz w:val="28"/>
          <w:szCs w:val="28"/>
        </w:rPr>
        <w:t xml:space="preserve">в, </w:t>
      </w:r>
      <w:r w:rsidRPr="0001525B">
        <w:rPr>
          <w:sz w:val="28"/>
          <w:szCs w:val="28"/>
        </w:rPr>
        <w:lastRenderedPageBreak/>
        <w:t>2005), ІІІ Нац</w:t>
      </w:r>
      <w:r>
        <w:rPr>
          <w:sz w:val="28"/>
          <w:szCs w:val="28"/>
        </w:rPr>
        <w:t>иональном</w:t>
      </w:r>
      <w:r w:rsidRPr="0001525B">
        <w:rPr>
          <w:sz w:val="28"/>
          <w:szCs w:val="28"/>
        </w:rPr>
        <w:t xml:space="preserve"> </w:t>
      </w:r>
      <w:r>
        <w:rPr>
          <w:sz w:val="28"/>
          <w:szCs w:val="28"/>
        </w:rPr>
        <w:t>съезде</w:t>
      </w:r>
      <w:r w:rsidRPr="0001525B">
        <w:rPr>
          <w:sz w:val="28"/>
          <w:szCs w:val="28"/>
        </w:rPr>
        <w:t xml:space="preserve"> </w:t>
      </w:r>
      <w:r>
        <w:rPr>
          <w:sz w:val="28"/>
          <w:szCs w:val="28"/>
        </w:rPr>
        <w:t>фармакологов</w:t>
      </w:r>
      <w:r w:rsidRPr="0001525B">
        <w:rPr>
          <w:sz w:val="28"/>
          <w:szCs w:val="28"/>
        </w:rPr>
        <w:t xml:space="preserve"> Укра</w:t>
      </w:r>
      <w:r>
        <w:rPr>
          <w:sz w:val="28"/>
          <w:szCs w:val="28"/>
        </w:rPr>
        <w:t>и</w:t>
      </w:r>
      <w:r w:rsidRPr="0001525B">
        <w:rPr>
          <w:sz w:val="28"/>
          <w:szCs w:val="28"/>
        </w:rPr>
        <w:t>н</w:t>
      </w:r>
      <w:r>
        <w:rPr>
          <w:sz w:val="28"/>
          <w:szCs w:val="28"/>
        </w:rPr>
        <w:t>ы</w:t>
      </w:r>
      <w:r w:rsidRPr="0001525B">
        <w:rPr>
          <w:sz w:val="28"/>
          <w:szCs w:val="28"/>
        </w:rPr>
        <w:t xml:space="preserve"> «Фармакологія 2006 – крок у майбутнє» (</w:t>
      </w:r>
      <w:r>
        <w:rPr>
          <w:sz w:val="28"/>
          <w:szCs w:val="28"/>
        </w:rPr>
        <w:t>г</w:t>
      </w:r>
      <w:r w:rsidRPr="0001525B">
        <w:rPr>
          <w:sz w:val="28"/>
          <w:szCs w:val="28"/>
        </w:rPr>
        <w:t xml:space="preserve">.Одеса, 2006), III </w:t>
      </w:r>
      <w:r>
        <w:rPr>
          <w:sz w:val="28"/>
          <w:szCs w:val="28"/>
        </w:rPr>
        <w:t>съезд</w:t>
      </w:r>
      <w:r w:rsidRPr="0001525B">
        <w:rPr>
          <w:sz w:val="28"/>
          <w:szCs w:val="28"/>
        </w:rPr>
        <w:t xml:space="preserve"> фармаколог</w:t>
      </w:r>
      <w:r>
        <w:rPr>
          <w:sz w:val="28"/>
          <w:szCs w:val="28"/>
        </w:rPr>
        <w:t>о</w:t>
      </w:r>
      <w:r w:rsidRPr="0001525B">
        <w:rPr>
          <w:sz w:val="28"/>
          <w:szCs w:val="28"/>
        </w:rPr>
        <w:t>в Рос</w:t>
      </w:r>
      <w:r>
        <w:rPr>
          <w:sz w:val="28"/>
          <w:szCs w:val="28"/>
        </w:rPr>
        <w:t>сии</w:t>
      </w:r>
      <w:r w:rsidRPr="0001525B">
        <w:rPr>
          <w:sz w:val="28"/>
          <w:szCs w:val="28"/>
        </w:rPr>
        <w:t xml:space="preserve"> «Фармакология – практическому здравоохранению» (</w:t>
      </w:r>
      <w:r>
        <w:rPr>
          <w:sz w:val="28"/>
          <w:szCs w:val="28"/>
        </w:rPr>
        <w:t>г</w:t>
      </w:r>
      <w:r w:rsidRPr="0001525B">
        <w:rPr>
          <w:sz w:val="28"/>
          <w:szCs w:val="28"/>
        </w:rPr>
        <w:t>.Санкт-Петербург, 2007), IV М</w:t>
      </w:r>
      <w:r>
        <w:rPr>
          <w:sz w:val="28"/>
          <w:szCs w:val="28"/>
        </w:rPr>
        <w:t>е</w:t>
      </w:r>
      <w:r w:rsidRPr="0001525B">
        <w:rPr>
          <w:sz w:val="28"/>
          <w:szCs w:val="28"/>
        </w:rPr>
        <w:t>ж</w:t>
      </w:r>
      <w:r>
        <w:rPr>
          <w:sz w:val="28"/>
          <w:szCs w:val="28"/>
        </w:rPr>
        <w:t>ду</w:t>
      </w:r>
      <w:r w:rsidRPr="0001525B">
        <w:rPr>
          <w:sz w:val="28"/>
          <w:szCs w:val="28"/>
        </w:rPr>
        <w:t>народно</w:t>
      </w:r>
      <w:r>
        <w:rPr>
          <w:sz w:val="28"/>
          <w:szCs w:val="28"/>
        </w:rPr>
        <w:t>й</w:t>
      </w:r>
      <w:r w:rsidRPr="0001525B">
        <w:rPr>
          <w:sz w:val="28"/>
          <w:szCs w:val="28"/>
        </w:rPr>
        <w:t xml:space="preserve"> нау</w:t>
      </w:r>
      <w:r>
        <w:rPr>
          <w:sz w:val="28"/>
          <w:szCs w:val="28"/>
        </w:rPr>
        <w:t>чной</w:t>
      </w:r>
      <w:r w:rsidRPr="0001525B">
        <w:rPr>
          <w:sz w:val="28"/>
          <w:szCs w:val="28"/>
        </w:rPr>
        <w:t xml:space="preserve"> конференц</w:t>
      </w:r>
      <w:r>
        <w:rPr>
          <w:sz w:val="28"/>
          <w:szCs w:val="28"/>
        </w:rPr>
        <w:t>ии</w:t>
      </w:r>
      <w:r w:rsidRPr="0001525B">
        <w:rPr>
          <w:sz w:val="28"/>
          <w:szCs w:val="28"/>
        </w:rPr>
        <w:t xml:space="preserve"> студент</w:t>
      </w:r>
      <w:r>
        <w:rPr>
          <w:sz w:val="28"/>
          <w:szCs w:val="28"/>
        </w:rPr>
        <w:t>о</w:t>
      </w:r>
      <w:r w:rsidRPr="0001525B">
        <w:rPr>
          <w:sz w:val="28"/>
          <w:szCs w:val="28"/>
        </w:rPr>
        <w:t xml:space="preserve">в </w:t>
      </w:r>
      <w:r>
        <w:rPr>
          <w:sz w:val="28"/>
          <w:szCs w:val="28"/>
        </w:rPr>
        <w:t>и</w:t>
      </w:r>
      <w:r w:rsidRPr="0001525B">
        <w:rPr>
          <w:sz w:val="28"/>
          <w:szCs w:val="28"/>
        </w:rPr>
        <w:t xml:space="preserve"> молод</w:t>
      </w:r>
      <w:r>
        <w:rPr>
          <w:sz w:val="28"/>
          <w:szCs w:val="28"/>
        </w:rPr>
        <w:t>ы</w:t>
      </w:r>
      <w:r w:rsidRPr="0001525B">
        <w:rPr>
          <w:sz w:val="28"/>
          <w:szCs w:val="28"/>
        </w:rPr>
        <w:t xml:space="preserve">х </w:t>
      </w:r>
      <w:r>
        <w:rPr>
          <w:sz w:val="28"/>
          <w:szCs w:val="28"/>
        </w:rPr>
        <w:t>у</w:t>
      </w:r>
      <w:r w:rsidRPr="0001525B">
        <w:rPr>
          <w:sz w:val="28"/>
          <w:szCs w:val="28"/>
        </w:rPr>
        <w:t>чен</w:t>
      </w:r>
      <w:r>
        <w:rPr>
          <w:sz w:val="28"/>
          <w:szCs w:val="28"/>
        </w:rPr>
        <w:t>ы</w:t>
      </w:r>
      <w:r w:rsidRPr="0001525B">
        <w:rPr>
          <w:sz w:val="28"/>
          <w:szCs w:val="28"/>
        </w:rPr>
        <w:t>х (</w:t>
      </w:r>
      <w:r>
        <w:rPr>
          <w:sz w:val="28"/>
          <w:szCs w:val="28"/>
        </w:rPr>
        <w:t>г</w:t>
      </w:r>
      <w:r w:rsidRPr="0001525B">
        <w:rPr>
          <w:sz w:val="28"/>
          <w:szCs w:val="28"/>
        </w:rPr>
        <w:t>.Винн</w:t>
      </w:r>
      <w:r>
        <w:rPr>
          <w:sz w:val="28"/>
          <w:szCs w:val="28"/>
        </w:rPr>
        <w:t>и</w:t>
      </w:r>
      <w:r w:rsidRPr="0001525B">
        <w:rPr>
          <w:sz w:val="28"/>
          <w:szCs w:val="28"/>
        </w:rPr>
        <w:t>ц</w:t>
      </w:r>
      <w:r>
        <w:rPr>
          <w:sz w:val="28"/>
          <w:szCs w:val="28"/>
        </w:rPr>
        <w:t>а</w:t>
      </w:r>
      <w:r w:rsidRPr="0001525B">
        <w:rPr>
          <w:sz w:val="28"/>
          <w:szCs w:val="28"/>
        </w:rPr>
        <w:t>¸2007), Всеукра</w:t>
      </w:r>
      <w:r>
        <w:rPr>
          <w:sz w:val="28"/>
          <w:szCs w:val="28"/>
        </w:rPr>
        <w:t>и</w:t>
      </w:r>
      <w:r w:rsidRPr="0001525B">
        <w:rPr>
          <w:sz w:val="28"/>
          <w:szCs w:val="28"/>
        </w:rPr>
        <w:t>нскому конгрес</w:t>
      </w:r>
      <w:r>
        <w:rPr>
          <w:sz w:val="28"/>
          <w:szCs w:val="28"/>
        </w:rPr>
        <w:t>се</w:t>
      </w:r>
      <w:r w:rsidRPr="0001525B">
        <w:rPr>
          <w:sz w:val="28"/>
          <w:szCs w:val="28"/>
        </w:rPr>
        <w:t xml:space="preserve"> «Сьогодення та майбутнє фармації» (</w:t>
      </w:r>
      <w:r>
        <w:rPr>
          <w:sz w:val="28"/>
          <w:szCs w:val="28"/>
        </w:rPr>
        <w:t>м</w:t>
      </w:r>
      <w:r w:rsidRPr="0001525B">
        <w:rPr>
          <w:sz w:val="28"/>
          <w:szCs w:val="28"/>
        </w:rPr>
        <w:t>.Харків, 2008).</w:t>
      </w:r>
    </w:p>
    <w:p w14:paraId="69C23FF2" w14:textId="77777777" w:rsidR="003731D3" w:rsidRPr="0001525B" w:rsidRDefault="003731D3" w:rsidP="003731D3">
      <w:pPr>
        <w:spacing w:line="360" w:lineRule="auto"/>
        <w:ind w:firstLine="708"/>
        <w:jc w:val="both"/>
        <w:rPr>
          <w:sz w:val="28"/>
          <w:szCs w:val="28"/>
        </w:rPr>
      </w:pPr>
      <w:r w:rsidRPr="0001525B">
        <w:rPr>
          <w:b/>
          <w:bCs/>
          <w:sz w:val="28"/>
          <w:szCs w:val="28"/>
        </w:rPr>
        <w:t>Публ</w:t>
      </w:r>
      <w:r>
        <w:rPr>
          <w:b/>
          <w:bCs/>
          <w:sz w:val="28"/>
          <w:szCs w:val="28"/>
        </w:rPr>
        <w:t>и</w:t>
      </w:r>
      <w:r w:rsidRPr="0001525B">
        <w:rPr>
          <w:b/>
          <w:bCs/>
          <w:sz w:val="28"/>
          <w:szCs w:val="28"/>
        </w:rPr>
        <w:t>кац</w:t>
      </w:r>
      <w:r>
        <w:rPr>
          <w:b/>
          <w:bCs/>
          <w:sz w:val="28"/>
          <w:szCs w:val="28"/>
        </w:rPr>
        <w:t>ии</w:t>
      </w:r>
      <w:r w:rsidRPr="0001525B">
        <w:rPr>
          <w:b/>
          <w:bCs/>
          <w:sz w:val="28"/>
          <w:szCs w:val="28"/>
        </w:rPr>
        <w:t>.</w:t>
      </w:r>
      <w:r w:rsidRPr="0001525B">
        <w:rPr>
          <w:sz w:val="28"/>
          <w:szCs w:val="28"/>
        </w:rPr>
        <w:t xml:space="preserve"> </w:t>
      </w:r>
      <w:r>
        <w:rPr>
          <w:sz w:val="28"/>
          <w:szCs w:val="28"/>
        </w:rPr>
        <w:t>По</w:t>
      </w:r>
      <w:r w:rsidRPr="0001525B">
        <w:rPr>
          <w:sz w:val="28"/>
          <w:szCs w:val="28"/>
        </w:rPr>
        <w:t xml:space="preserve"> тем</w:t>
      </w:r>
      <w:r>
        <w:rPr>
          <w:sz w:val="28"/>
          <w:szCs w:val="28"/>
        </w:rPr>
        <w:t>е</w:t>
      </w:r>
      <w:r w:rsidRPr="0001525B">
        <w:rPr>
          <w:sz w:val="28"/>
          <w:szCs w:val="28"/>
        </w:rPr>
        <w:t xml:space="preserve"> дис</w:t>
      </w:r>
      <w:r>
        <w:rPr>
          <w:sz w:val="28"/>
          <w:szCs w:val="28"/>
        </w:rPr>
        <w:t>с</w:t>
      </w:r>
      <w:r w:rsidRPr="0001525B">
        <w:rPr>
          <w:sz w:val="28"/>
          <w:szCs w:val="28"/>
        </w:rPr>
        <w:t>ертац</w:t>
      </w:r>
      <w:r>
        <w:rPr>
          <w:sz w:val="28"/>
          <w:szCs w:val="28"/>
        </w:rPr>
        <w:t>ии</w:t>
      </w:r>
      <w:r w:rsidRPr="0001525B">
        <w:rPr>
          <w:sz w:val="28"/>
          <w:szCs w:val="28"/>
        </w:rPr>
        <w:t xml:space="preserve"> опубл</w:t>
      </w:r>
      <w:r>
        <w:rPr>
          <w:sz w:val="28"/>
          <w:szCs w:val="28"/>
        </w:rPr>
        <w:t>и</w:t>
      </w:r>
      <w:r w:rsidRPr="0001525B">
        <w:rPr>
          <w:sz w:val="28"/>
          <w:szCs w:val="28"/>
        </w:rPr>
        <w:t xml:space="preserve">ковано: </w:t>
      </w:r>
      <w:r w:rsidRPr="007E6396">
        <w:rPr>
          <w:sz w:val="28"/>
          <w:szCs w:val="28"/>
        </w:rPr>
        <w:t>4</w:t>
      </w:r>
      <w:r>
        <w:rPr>
          <w:sz w:val="28"/>
          <w:szCs w:val="28"/>
        </w:rPr>
        <w:t>8</w:t>
      </w:r>
      <w:r w:rsidRPr="007E6396">
        <w:rPr>
          <w:sz w:val="28"/>
          <w:szCs w:val="28"/>
        </w:rPr>
        <w:t xml:space="preserve"> нау</w:t>
      </w:r>
      <w:r>
        <w:rPr>
          <w:sz w:val="28"/>
          <w:szCs w:val="28"/>
        </w:rPr>
        <w:t>чных</w:t>
      </w:r>
      <w:r w:rsidRPr="007E6396">
        <w:rPr>
          <w:sz w:val="28"/>
          <w:szCs w:val="28"/>
        </w:rPr>
        <w:t xml:space="preserve"> р</w:t>
      </w:r>
      <w:r>
        <w:rPr>
          <w:sz w:val="28"/>
          <w:szCs w:val="28"/>
        </w:rPr>
        <w:t>а</w:t>
      </w:r>
      <w:r w:rsidRPr="007E6396">
        <w:rPr>
          <w:sz w:val="28"/>
          <w:szCs w:val="28"/>
        </w:rPr>
        <w:t>б</w:t>
      </w:r>
      <w:r>
        <w:rPr>
          <w:sz w:val="28"/>
          <w:szCs w:val="28"/>
        </w:rPr>
        <w:t>о</w:t>
      </w:r>
      <w:r w:rsidRPr="007E6396">
        <w:rPr>
          <w:sz w:val="28"/>
          <w:szCs w:val="28"/>
        </w:rPr>
        <w:t xml:space="preserve">т, </w:t>
      </w:r>
      <w:r>
        <w:rPr>
          <w:sz w:val="28"/>
          <w:szCs w:val="28"/>
        </w:rPr>
        <w:t>и</w:t>
      </w:r>
      <w:r w:rsidRPr="007E6396">
        <w:rPr>
          <w:sz w:val="28"/>
          <w:szCs w:val="28"/>
        </w:rPr>
        <w:t xml:space="preserve">з них </w:t>
      </w:r>
      <w:r>
        <w:rPr>
          <w:sz w:val="28"/>
          <w:szCs w:val="28"/>
        </w:rPr>
        <w:t>19</w:t>
      </w:r>
      <w:r w:rsidRPr="007E6396">
        <w:rPr>
          <w:sz w:val="28"/>
          <w:szCs w:val="28"/>
        </w:rPr>
        <w:t xml:space="preserve"> статей в центральн</w:t>
      </w:r>
      <w:r>
        <w:rPr>
          <w:sz w:val="28"/>
          <w:szCs w:val="28"/>
        </w:rPr>
        <w:t>ы</w:t>
      </w:r>
      <w:r w:rsidRPr="007E6396">
        <w:rPr>
          <w:sz w:val="28"/>
          <w:szCs w:val="28"/>
        </w:rPr>
        <w:t>х нау</w:t>
      </w:r>
      <w:r>
        <w:rPr>
          <w:sz w:val="28"/>
          <w:szCs w:val="28"/>
        </w:rPr>
        <w:t>чных</w:t>
      </w:r>
      <w:r w:rsidRPr="007E6396">
        <w:rPr>
          <w:sz w:val="28"/>
          <w:szCs w:val="28"/>
        </w:rPr>
        <w:t xml:space="preserve"> журналах, 2</w:t>
      </w:r>
      <w:r>
        <w:rPr>
          <w:sz w:val="28"/>
          <w:szCs w:val="28"/>
        </w:rPr>
        <w:t>6</w:t>
      </w:r>
      <w:r w:rsidRPr="007E6396">
        <w:rPr>
          <w:sz w:val="28"/>
          <w:szCs w:val="28"/>
        </w:rPr>
        <w:t xml:space="preserve"> тез</w:t>
      </w:r>
      <w:r>
        <w:rPr>
          <w:sz w:val="28"/>
          <w:szCs w:val="28"/>
        </w:rPr>
        <w:t>исов</w:t>
      </w:r>
      <w:r w:rsidRPr="007E6396">
        <w:rPr>
          <w:sz w:val="28"/>
          <w:szCs w:val="28"/>
        </w:rPr>
        <w:t>, 2 патент</w:t>
      </w:r>
      <w:r>
        <w:rPr>
          <w:sz w:val="28"/>
          <w:szCs w:val="28"/>
        </w:rPr>
        <w:t>а</w:t>
      </w:r>
      <w:r w:rsidRPr="007E6396">
        <w:rPr>
          <w:sz w:val="28"/>
          <w:szCs w:val="28"/>
        </w:rPr>
        <w:t xml:space="preserve"> на </w:t>
      </w:r>
      <w:r>
        <w:rPr>
          <w:sz w:val="28"/>
          <w:szCs w:val="28"/>
        </w:rPr>
        <w:t>изобретение</w:t>
      </w:r>
      <w:r w:rsidRPr="007E6396">
        <w:rPr>
          <w:sz w:val="28"/>
          <w:szCs w:val="28"/>
        </w:rPr>
        <w:t>, 1 декларац</w:t>
      </w:r>
      <w:r>
        <w:rPr>
          <w:sz w:val="28"/>
          <w:szCs w:val="28"/>
        </w:rPr>
        <w:t>ионный</w:t>
      </w:r>
      <w:r w:rsidRPr="007E6396">
        <w:rPr>
          <w:sz w:val="28"/>
          <w:szCs w:val="28"/>
        </w:rPr>
        <w:t xml:space="preserve"> патент.</w:t>
      </w:r>
    </w:p>
    <w:p w14:paraId="5C1C10B6" w14:textId="77777777" w:rsidR="003731D3" w:rsidRPr="00E47BF6" w:rsidRDefault="003731D3" w:rsidP="003731D3">
      <w:pPr>
        <w:spacing w:line="360" w:lineRule="auto"/>
        <w:ind w:firstLine="708"/>
        <w:jc w:val="both"/>
        <w:rPr>
          <w:sz w:val="28"/>
          <w:szCs w:val="28"/>
          <w:lang w:val="uk-UA"/>
        </w:rPr>
      </w:pPr>
      <w:r w:rsidRPr="0001525B">
        <w:rPr>
          <w:b/>
          <w:bCs/>
          <w:sz w:val="28"/>
          <w:szCs w:val="28"/>
        </w:rPr>
        <w:t xml:space="preserve">Структура </w:t>
      </w:r>
      <w:r>
        <w:rPr>
          <w:b/>
          <w:bCs/>
          <w:sz w:val="28"/>
          <w:szCs w:val="28"/>
        </w:rPr>
        <w:t>и</w:t>
      </w:r>
      <w:r w:rsidRPr="0001525B">
        <w:rPr>
          <w:b/>
          <w:bCs/>
          <w:sz w:val="28"/>
          <w:szCs w:val="28"/>
        </w:rPr>
        <w:t xml:space="preserve"> об</w:t>
      </w:r>
      <w:r>
        <w:rPr>
          <w:b/>
          <w:bCs/>
          <w:sz w:val="28"/>
          <w:szCs w:val="28"/>
        </w:rPr>
        <w:t>ъем</w:t>
      </w:r>
      <w:r w:rsidRPr="0001525B">
        <w:rPr>
          <w:b/>
          <w:bCs/>
          <w:sz w:val="28"/>
          <w:szCs w:val="28"/>
        </w:rPr>
        <w:t xml:space="preserve"> дис</w:t>
      </w:r>
      <w:r>
        <w:rPr>
          <w:b/>
          <w:bCs/>
          <w:sz w:val="28"/>
          <w:szCs w:val="28"/>
        </w:rPr>
        <w:t>с</w:t>
      </w:r>
      <w:r w:rsidRPr="0001525B">
        <w:rPr>
          <w:b/>
          <w:bCs/>
          <w:sz w:val="28"/>
          <w:szCs w:val="28"/>
        </w:rPr>
        <w:t>ертац</w:t>
      </w:r>
      <w:r>
        <w:rPr>
          <w:b/>
          <w:bCs/>
          <w:sz w:val="28"/>
          <w:szCs w:val="28"/>
        </w:rPr>
        <w:t>ии</w:t>
      </w:r>
      <w:r w:rsidRPr="0001525B">
        <w:rPr>
          <w:b/>
          <w:bCs/>
          <w:sz w:val="28"/>
          <w:szCs w:val="28"/>
        </w:rPr>
        <w:t>.</w:t>
      </w:r>
      <w:r w:rsidRPr="0001525B">
        <w:rPr>
          <w:sz w:val="28"/>
          <w:szCs w:val="28"/>
        </w:rPr>
        <w:t xml:space="preserve"> Ди</w:t>
      </w:r>
      <w:r>
        <w:rPr>
          <w:sz w:val="28"/>
          <w:szCs w:val="28"/>
        </w:rPr>
        <w:t>с</w:t>
      </w:r>
      <w:r w:rsidRPr="0001525B">
        <w:rPr>
          <w:sz w:val="28"/>
          <w:szCs w:val="28"/>
        </w:rPr>
        <w:t>сертац</w:t>
      </w:r>
      <w:r>
        <w:rPr>
          <w:sz w:val="28"/>
          <w:szCs w:val="28"/>
        </w:rPr>
        <w:t>и</w:t>
      </w:r>
      <w:r w:rsidRPr="0001525B">
        <w:rPr>
          <w:sz w:val="28"/>
          <w:szCs w:val="28"/>
        </w:rPr>
        <w:t xml:space="preserve">я </w:t>
      </w:r>
      <w:r>
        <w:rPr>
          <w:sz w:val="28"/>
          <w:szCs w:val="28"/>
        </w:rPr>
        <w:t>представлена</w:t>
      </w:r>
      <w:r w:rsidRPr="0001525B">
        <w:rPr>
          <w:sz w:val="28"/>
          <w:szCs w:val="28"/>
        </w:rPr>
        <w:t xml:space="preserve"> на </w:t>
      </w:r>
      <w:r w:rsidRPr="00DD2A11">
        <w:rPr>
          <w:sz w:val="28"/>
          <w:szCs w:val="28"/>
        </w:rPr>
        <w:t>404</w:t>
      </w:r>
      <w:r w:rsidRPr="0001525B">
        <w:rPr>
          <w:sz w:val="28"/>
          <w:szCs w:val="28"/>
        </w:rPr>
        <w:t xml:space="preserve"> </w:t>
      </w:r>
      <w:r>
        <w:rPr>
          <w:sz w:val="28"/>
          <w:szCs w:val="28"/>
        </w:rPr>
        <w:t>страницах</w:t>
      </w:r>
      <w:r w:rsidRPr="0001525B">
        <w:rPr>
          <w:sz w:val="28"/>
          <w:szCs w:val="28"/>
        </w:rPr>
        <w:t xml:space="preserve"> машинописного текст</w:t>
      </w:r>
      <w:r>
        <w:rPr>
          <w:sz w:val="28"/>
          <w:szCs w:val="28"/>
        </w:rPr>
        <w:t>а</w:t>
      </w:r>
      <w:r w:rsidRPr="0001525B">
        <w:rPr>
          <w:sz w:val="28"/>
          <w:szCs w:val="28"/>
        </w:rPr>
        <w:t xml:space="preserve"> </w:t>
      </w:r>
      <w:r>
        <w:rPr>
          <w:sz w:val="28"/>
          <w:szCs w:val="28"/>
        </w:rPr>
        <w:t>и</w:t>
      </w:r>
      <w:r w:rsidRPr="0001525B">
        <w:rPr>
          <w:sz w:val="28"/>
          <w:szCs w:val="28"/>
        </w:rPr>
        <w:t xml:space="preserve"> </w:t>
      </w:r>
      <w:r>
        <w:rPr>
          <w:sz w:val="28"/>
          <w:szCs w:val="28"/>
        </w:rPr>
        <w:t>состоит</w:t>
      </w:r>
      <w:r w:rsidRPr="0001525B">
        <w:rPr>
          <w:sz w:val="28"/>
          <w:szCs w:val="28"/>
        </w:rPr>
        <w:t xml:space="preserve"> </w:t>
      </w:r>
      <w:r>
        <w:rPr>
          <w:sz w:val="28"/>
          <w:szCs w:val="28"/>
        </w:rPr>
        <w:t>и</w:t>
      </w:r>
      <w:r w:rsidRPr="0001525B">
        <w:rPr>
          <w:sz w:val="28"/>
          <w:szCs w:val="28"/>
        </w:rPr>
        <w:t>з о</w:t>
      </w:r>
      <w:r>
        <w:rPr>
          <w:sz w:val="28"/>
          <w:szCs w:val="28"/>
        </w:rPr>
        <w:t>бзора</w:t>
      </w:r>
      <w:r w:rsidRPr="0001525B">
        <w:rPr>
          <w:sz w:val="28"/>
          <w:szCs w:val="28"/>
        </w:rPr>
        <w:t xml:space="preserve"> л</w:t>
      </w:r>
      <w:r>
        <w:rPr>
          <w:sz w:val="28"/>
          <w:szCs w:val="28"/>
        </w:rPr>
        <w:t>и</w:t>
      </w:r>
      <w:r w:rsidRPr="0001525B">
        <w:rPr>
          <w:sz w:val="28"/>
          <w:szCs w:val="28"/>
        </w:rPr>
        <w:t>тератур</w:t>
      </w:r>
      <w:r>
        <w:rPr>
          <w:sz w:val="28"/>
          <w:szCs w:val="28"/>
        </w:rPr>
        <w:t>ы</w:t>
      </w:r>
      <w:r w:rsidRPr="0001525B">
        <w:rPr>
          <w:sz w:val="28"/>
          <w:szCs w:val="28"/>
        </w:rPr>
        <w:t>, опис</w:t>
      </w:r>
      <w:r>
        <w:rPr>
          <w:sz w:val="28"/>
          <w:szCs w:val="28"/>
        </w:rPr>
        <w:t>ания</w:t>
      </w:r>
      <w:r w:rsidRPr="0001525B">
        <w:rPr>
          <w:sz w:val="28"/>
          <w:szCs w:val="28"/>
        </w:rPr>
        <w:t xml:space="preserve"> матер</w:t>
      </w:r>
      <w:r>
        <w:rPr>
          <w:sz w:val="28"/>
          <w:szCs w:val="28"/>
        </w:rPr>
        <w:t>и</w:t>
      </w:r>
      <w:r w:rsidRPr="0001525B">
        <w:rPr>
          <w:sz w:val="28"/>
          <w:szCs w:val="28"/>
        </w:rPr>
        <w:t>ал</w:t>
      </w:r>
      <w:r>
        <w:rPr>
          <w:sz w:val="28"/>
          <w:szCs w:val="28"/>
        </w:rPr>
        <w:t>о</w:t>
      </w:r>
      <w:r w:rsidRPr="0001525B">
        <w:rPr>
          <w:sz w:val="28"/>
          <w:szCs w:val="28"/>
        </w:rPr>
        <w:t xml:space="preserve">в </w:t>
      </w:r>
      <w:r>
        <w:rPr>
          <w:sz w:val="28"/>
          <w:szCs w:val="28"/>
        </w:rPr>
        <w:t>и</w:t>
      </w:r>
      <w:r w:rsidRPr="0001525B">
        <w:rPr>
          <w:sz w:val="28"/>
          <w:szCs w:val="28"/>
        </w:rPr>
        <w:t xml:space="preserve"> м</w:t>
      </w:r>
      <w:r w:rsidRPr="0001525B">
        <w:rPr>
          <w:sz w:val="28"/>
          <w:szCs w:val="28"/>
        </w:rPr>
        <w:t>е</w:t>
      </w:r>
      <w:r w:rsidRPr="0001525B">
        <w:rPr>
          <w:sz w:val="28"/>
          <w:szCs w:val="28"/>
        </w:rPr>
        <w:t>тод</w:t>
      </w:r>
      <w:r>
        <w:rPr>
          <w:sz w:val="28"/>
          <w:szCs w:val="28"/>
        </w:rPr>
        <w:t>о</w:t>
      </w:r>
      <w:r w:rsidRPr="0001525B">
        <w:rPr>
          <w:sz w:val="28"/>
          <w:szCs w:val="28"/>
        </w:rPr>
        <w:t xml:space="preserve">в </w:t>
      </w:r>
      <w:r>
        <w:rPr>
          <w:sz w:val="28"/>
          <w:szCs w:val="28"/>
        </w:rPr>
        <w:t>исследования</w:t>
      </w:r>
      <w:r w:rsidRPr="0001525B">
        <w:rPr>
          <w:sz w:val="28"/>
          <w:szCs w:val="28"/>
        </w:rPr>
        <w:t>, анал</w:t>
      </w:r>
      <w:r>
        <w:rPr>
          <w:sz w:val="28"/>
          <w:szCs w:val="28"/>
        </w:rPr>
        <w:t>и</w:t>
      </w:r>
      <w:r w:rsidRPr="0001525B">
        <w:rPr>
          <w:sz w:val="28"/>
          <w:szCs w:val="28"/>
        </w:rPr>
        <w:t>з</w:t>
      </w:r>
      <w:r>
        <w:rPr>
          <w:sz w:val="28"/>
          <w:szCs w:val="28"/>
        </w:rPr>
        <w:t>а</w:t>
      </w:r>
      <w:r w:rsidRPr="0001525B">
        <w:rPr>
          <w:sz w:val="28"/>
          <w:szCs w:val="28"/>
        </w:rPr>
        <w:t xml:space="preserve"> результат</w:t>
      </w:r>
      <w:r>
        <w:rPr>
          <w:sz w:val="28"/>
          <w:szCs w:val="28"/>
        </w:rPr>
        <w:t>о</w:t>
      </w:r>
      <w:r w:rsidRPr="0001525B">
        <w:rPr>
          <w:sz w:val="28"/>
          <w:szCs w:val="28"/>
        </w:rPr>
        <w:t xml:space="preserve">в </w:t>
      </w:r>
      <w:r>
        <w:rPr>
          <w:sz w:val="28"/>
          <w:szCs w:val="28"/>
        </w:rPr>
        <w:t>исследований</w:t>
      </w:r>
      <w:r w:rsidRPr="0001525B">
        <w:rPr>
          <w:sz w:val="28"/>
          <w:szCs w:val="28"/>
        </w:rPr>
        <w:t xml:space="preserve">, </w:t>
      </w:r>
      <w:r>
        <w:rPr>
          <w:sz w:val="28"/>
          <w:szCs w:val="28"/>
        </w:rPr>
        <w:t>выводов</w:t>
      </w:r>
      <w:r w:rsidRPr="0001525B">
        <w:rPr>
          <w:sz w:val="28"/>
          <w:szCs w:val="28"/>
        </w:rPr>
        <w:t>, списк</w:t>
      </w:r>
      <w:r>
        <w:rPr>
          <w:sz w:val="28"/>
          <w:szCs w:val="28"/>
        </w:rPr>
        <w:t>а</w:t>
      </w:r>
      <w:r w:rsidRPr="0001525B">
        <w:rPr>
          <w:sz w:val="28"/>
          <w:szCs w:val="28"/>
        </w:rPr>
        <w:t xml:space="preserve"> </w:t>
      </w:r>
      <w:r>
        <w:rPr>
          <w:sz w:val="28"/>
          <w:szCs w:val="28"/>
        </w:rPr>
        <w:t>использованной</w:t>
      </w:r>
      <w:r w:rsidRPr="0001525B">
        <w:rPr>
          <w:sz w:val="28"/>
          <w:szCs w:val="28"/>
        </w:rPr>
        <w:t xml:space="preserve"> л</w:t>
      </w:r>
      <w:r>
        <w:rPr>
          <w:sz w:val="28"/>
          <w:szCs w:val="28"/>
        </w:rPr>
        <w:t>и</w:t>
      </w:r>
      <w:r w:rsidRPr="0001525B">
        <w:rPr>
          <w:sz w:val="28"/>
          <w:szCs w:val="28"/>
        </w:rPr>
        <w:t>тератур</w:t>
      </w:r>
      <w:r>
        <w:rPr>
          <w:sz w:val="28"/>
          <w:szCs w:val="28"/>
        </w:rPr>
        <w:t>ы</w:t>
      </w:r>
      <w:r w:rsidRPr="0001525B">
        <w:rPr>
          <w:sz w:val="28"/>
          <w:szCs w:val="28"/>
        </w:rPr>
        <w:t>. Р</w:t>
      </w:r>
      <w:r>
        <w:rPr>
          <w:sz w:val="28"/>
          <w:szCs w:val="28"/>
        </w:rPr>
        <w:t>а</w:t>
      </w:r>
      <w:r w:rsidRPr="0001525B">
        <w:rPr>
          <w:sz w:val="28"/>
          <w:szCs w:val="28"/>
        </w:rPr>
        <w:t xml:space="preserve">бота </w:t>
      </w:r>
      <w:r>
        <w:rPr>
          <w:sz w:val="28"/>
          <w:szCs w:val="28"/>
        </w:rPr>
        <w:t>содержит</w:t>
      </w:r>
      <w:r w:rsidRPr="0001525B">
        <w:rPr>
          <w:sz w:val="28"/>
          <w:szCs w:val="28"/>
        </w:rPr>
        <w:t xml:space="preserve"> </w:t>
      </w:r>
      <w:r w:rsidRPr="007E6396">
        <w:rPr>
          <w:sz w:val="28"/>
          <w:szCs w:val="28"/>
        </w:rPr>
        <w:t>1</w:t>
      </w:r>
      <w:r>
        <w:rPr>
          <w:sz w:val="28"/>
          <w:szCs w:val="28"/>
        </w:rPr>
        <w:t>81</w:t>
      </w:r>
      <w:r w:rsidRPr="007E6396">
        <w:rPr>
          <w:sz w:val="28"/>
          <w:szCs w:val="28"/>
        </w:rPr>
        <w:t xml:space="preserve"> рисун</w:t>
      </w:r>
      <w:r>
        <w:rPr>
          <w:sz w:val="28"/>
          <w:szCs w:val="28"/>
        </w:rPr>
        <w:t>о</w:t>
      </w:r>
      <w:r w:rsidRPr="007E6396">
        <w:rPr>
          <w:sz w:val="28"/>
          <w:szCs w:val="28"/>
        </w:rPr>
        <w:t xml:space="preserve">к, </w:t>
      </w:r>
      <w:r>
        <w:rPr>
          <w:sz w:val="28"/>
          <w:szCs w:val="28"/>
        </w:rPr>
        <w:t>52 таблицы</w:t>
      </w:r>
      <w:r w:rsidRPr="007E6396">
        <w:rPr>
          <w:sz w:val="28"/>
          <w:szCs w:val="28"/>
        </w:rPr>
        <w:t xml:space="preserve">, </w:t>
      </w:r>
      <w:r>
        <w:rPr>
          <w:sz w:val="28"/>
          <w:szCs w:val="28"/>
        </w:rPr>
        <w:t xml:space="preserve">7 схем. </w:t>
      </w:r>
      <w:r w:rsidRPr="007E6396">
        <w:rPr>
          <w:sz w:val="28"/>
          <w:szCs w:val="28"/>
        </w:rPr>
        <w:t>Б</w:t>
      </w:r>
      <w:r>
        <w:rPr>
          <w:sz w:val="28"/>
          <w:szCs w:val="28"/>
        </w:rPr>
        <w:t>и</w:t>
      </w:r>
      <w:r w:rsidRPr="007E6396">
        <w:rPr>
          <w:sz w:val="28"/>
          <w:szCs w:val="28"/>
        </w:rPr>
        <w:t>бл</w:t>
      </w:r>
      <w:r>
        <w:rPr>
          <w:sz w:val="28"/>
          <w:szCs w:val="28"/>
        </w:rPr>
        <w:t>и</w:t>
      </w:r>
      <w:r w:rsidRPr="007E6396">
        <w:rPr>
          <w:sz w:val="28"/>
          <w:szCs w:val="28"/>
        </w:rPr>
        <w:t>ограф</w:t>
      </w:r>
      <w:r>
        <w:rPr>
          <w:sz w:val="28"/>
          <w:szCs w:val="28"/>
        </w:rPr>
        <w:t>и</w:t>
      </w:r>
      <w:r w:rsidRPr="007E6396">
        <w:rPr>
          <w:sz w:val="28"/>
          <w:szCs w:val="28"/>
        </w:rPr>
        <w:t>я включа</w:t>
      </w:r>
      <w:r>
        <w:rPr>
          <w:sz w:val="28"/>
          <w:szCs w:val="28"/>
        </w:rPr>
        <w:t>ет</w:t>
      </w:r>
      <w:r w:rsidRPr="007E6396">
        <w:rPr>
          <w:sz w:val="28"/>
          <w:szCs w:val="28"/>
        </w:rPr>
        <w:t xml:space="preserve"> 4</w:t>
      </w:r>
      <w:r>
        <w:rPr>
          <w:sz w:val="28"/>
          <w:szCs w:val="28"/>
        </w:rPr>
        <w:t>68</w:t>
      </w:r>
      <w:r w:rsidRPr="007E6396">
        <w:rPr>
          <w:sz w:val="28"/>
          <w:szCs w:val="28"/>
        </w:rPr>
        <w:t xml:space="preserve"> </w:t>
      </w:r>
      <w:r>
        <w:rPr>
          <w:sz w:val="28"/>
          <w:szCs w:val="28"/>
        </w:rPr>
        <w:t>источник</w:t>
      </w:r>
      <w:r w:rsidRPr="007E6396">
        <w:rPr>
          <w:sz w:val="28"/>
          <w:szCs w:val="28"/>
        </w:rPr>
        <w:t xml:space="preserve"> </w:t>
      </w:r>
      <w:r>
        <w:rPr>
          <w:sz w:val="28"/>
          <w:szCs w:val="28"/>
        </w:rPr>
        <w:t>и</w:t>
      </w:r>
      <w:r w:rsidRPr="007E6396">
        <w:rPr>
          <w:sz w:val="28"/>
          <w:szCs w:val="28"/>
        </w:rPr>
        <w:t>нформац</w:t>
      </w:r>
      <w:r>
        <w:rPr>
          <w:sz w:val="28"/>
          <w:szCs w:val="28"/>
        </w:rPr>
        <w:t>ии</w:t>
      </w:r>
      <w:r w:rsidRPr="007E6396">
        <w:rPr>
          <w:sz w:val="28"/>
          <w:szCs w:val="28"/>
        </w:rPr>
        <w:t xml:space="preserve">, </w:t>
      </w:r>
      <w:r>
        <w:rPr>
          <w:sz w:val="28"/>
          <w:szCs w:val="28"/>
        </w:rPr>
        <w:t>и</w:t>
      </w:r>
      <w:r w:rsidRPr="007E6396">
        <w:rPr>
          <w:sz w:val="28"/>
          <w:szCs w:val="28"/>
        </w:rPr>
        <w:t xml:space="preserve">з них </w:t>
      </w:r>
      <w:r>
        <w:rPr>
          <w:sz w:val="28"/>
          <w:szCs w:val="28"/>
        </w:rPr>
        <w:t>120 – с кириллической и 348 – с латинской графикой.</w:t>
      </w:r>
      <w:r w:rsidRPr="007E6396">
        <w:rPr>
          <w:sz w:val="28"/>
          <w:szCs w:val="28"/>
        </w:rPr>
        <w:t xml:space="preserve"> </w:t>
      </w:r>
    </w:p>
    <w:p w14:paraId="0C4942BC" w14:textId="77777777" w:rsidR="003731D3" w:rsidRPr="00ED4A44" w:rsidRDefault="003731D3" w:rsidP="003731D3">
      <w:pPr>
        <w:tabs>
          <w:tab w:val="left" w:pos="720"/>
        </w:tabs>
        <w:spacing w:line="360" w:lineRule="auto"/>
        <w:jc w:val="center"/>
        <w:rPr>
          <w:b/>
          <w:sz w:val="28"/>
          <w:szCs w:val="28"/>
        </w:rPr>
      </w:pPr>
      <w:r w:rsidRPr="00ED4A44">
        <w:rPr>
          <w:b/>
          <w:sz w:val="28"/>
          <w:szCs w:val="28"/>
        </w:rPr>
        <w:t>ВЫВОДЫ</w:t>
      </w:r>
    </w:p>
    <w:p w14:paraId="7191D905" w14:textId="77777777" w:rsidR="003731D3" w:rsidRPr="00ED4A44" w:rsidRDefault="003731D3" w:rsidP="003731D3">
      <w:pPr>
        <w:tabs>
          <w:tab w:val="left" w:pos="720"/>
        </w:tabs>
        <w:spacing w:line="360" w:lineRule="auto"/>
        <w:jc w:val="center"/>
        <w:rPr>
          <w:b/>
          <w:sz w:val="28"/>
          <w:szCs w:val="28"/>
        </w:rPr>
      </w:pPr>
    </w:p>
    <w:p w14:paraId="033F93E6" w14:textId="77777777" w:rsidR="003731D3" w:rsidRPr="00FF53CE" w:rsidRDefault="003731D3" w:rsidP="003731D3">
      <w:pPr>
        <w:pStyle w:val="WW-20"/>
        <w:suppressAutoHyphens w:val="0"/>
      </w:pPr>
      <w:r w:rsidRPr="00FF53CE">
        <w:t>В диссертации приведены теоретич</w:t>
      </w:r>
      <w:r>
        <w:t>еские</w:t>
      </w:r>
      <w:r w:rsidRPr="00FF53CE">
        <w:t xml:space="preserve"> </w:t>
      </w:r>
      <w:r>
        <w:t>обобщения</w:t>
      </w:r>
      <w:r w:rsidRPr="00FF53CE">
        <w:t xml:space="preserve"> дан</w:t>
      </w:r>
      <w:r>
        <w:t>ны</w:t>
      </w:r>
      <w:r w:rsidRPr="00FF53CE">
        <w:t xml:space="preserve">х </w:t>
      </w:r>
      <w:r>
        <w:t>о</w:t>
      </w:r>
      <w:r w:rsidRPr="00FF53CE">
        <w:t xml:space="preserve"> </w:t>
      </w:r>
      <w:r>
        <w:t>применении</w:t>
      </w:r>
      <w:r w:rsidRPr="00FF53CE">
        <w:t xml:space="preserve"> антиоксидант</w:t>
      </w:r>
      <w:r>
        <w:t>о</w:t>
      </w:r>
      <w:r w:rsidRPr="00FF53CE">
        <w:t xml:space="preserve">в </w:t>
      </w:r>
      <w:r>
        <w:t>в</w:t>
      </w:r>
      <w:r w:rsidRPr="00FF53CE">
        <w:t xml:space="preserve"> комплексн</w:t>
      </w:r>
      <w:r>
        <w:t>о</w:t>
      </w:r>
      <w:r w:rsidRPr="00FF53CE">
        <w:t>й терап</w:t>
      </w:r>
      <w:r>
        <w:t>ии</w:t>
      </w:r>
      <w:r w:rsidRPr="00FF53CE">
        <w:t xml:space="preserve"> </w:t>
      </w:r>
      <w:r>
        <w:t>воспалительных</w:t>
      </w:r>
      <w:r w:rsidRPr="00FF53CE">
        <w:t xml:space="preserve"> </w:t>
      </w:r>
      <w:r>
        <w:t>и</w:t>
      </w:r>
      <w:r w:rsidRPr="00FF53CE">
        <w:t xml:space="preserve"> бол</w:t>
      </w:r>
      <w:r>
        <w:t>е</w:t>
      </w:r>
      <w:r w:rsidRPr="00FF53CE">
        <w:t>в</w:t>
      </w:r>
      <w:r>
        <w:t>ы</w:t>
      </w:r>
      <w:r w:rsidRPr="00FF53CE">
        <w:t>х синдром</w:t>
      </w:r>
      <w:r>
        <w:t>о</w:t>
      </w:r>
      <w:r w:rsidRPr="00FF53CE">
        <w:t xml:space="preserve">в </w:t>
      </w:r>
      <w:r>
        <w:t>вместе с</w:t>
      </w:r>
      <w:r w:rsidRPr="00FF53CE">
        <w:t xml:space="preserve"> НП</w:t>
      </w:r>
      <w:r>
        <w:t>ВС</w:t>
      </w:r>
      <w:r w:rsidRPr="00FF53CE">
        <w:t xml:space="preserve">, </w:t>
      </w:r>
      <w:r>
        <w:t>и</w:t>
      </w:r>
      <w:r w:rsidRPr="00FF53CE">
        <w:t xml:space="preserve"> </w:t>
      </w:r>
      <w:r>
        <w:t>предложены</w:t>
      </w:r>
      <w:r w:rsidRPr="00FF53CE">
        <w:t xml:space="preserve"> нов</w:t>
      </w:r>
      <w:r>
        <w:t>ые</w:t>
      </w:r>
      <w:r w:rsidRPr="00FF53CE">
        <w:t xml:space="preserve"> п</w:t>
      </w:r>
      <w:r>
        <w:t>о</w:t>
      </w:r>
      <w:r w:rsidRPr="00FF53CE">
        <w:t>дход</w:t>
      </w:r>
      <w:r>
        <w:t>ы</w:t>
      </w:r>
      <w:r w:rsidRPr="00FF53CE">
        <w:t xml:space="preserve"> </w:t>
      </w:r>
      <w:r>
        <w:t>к</w:t>
      </w:r>
      <w:r w:rsidRPr="00FF53CE">
        <w:t xml:space="preserve"> </w:t>
      </w:r>
      <w:r>
        <w:t>решению</w:t>
      </w:r>
      <w:r w:rsidRPr="00FF53CE">
        <w:t xml:space="preserve"> проблем</w:t>
      </w:r>
      <w:r>
        <w:t>ы</w:t>
      </w:r>
      <w:r w:rsidRPr="00FF53CE">
        <w:t xml:space="preserve"> </w:t>
      </w:r>
      <w:r>
        <w:t>снижения</w:t>
      </w:r>
      <w:r w:rsidRPr="00FF53CE">
        <w:t xml:space="preserve"> </w:t>
      </w:r>
      <w:r>
        <w:t>токсичности</w:t>
      </w:r>
      <w:r w:rsidRPr="00FF53CE">
        <w:t xml:space="preserve"> </w:t>
      </w:r>
      <w:r>
        <w:t>и</w:t>
      </w:r>
      <w:r w:rsidRPr="00FF53CE">
        <w:t xml:space="preserve"> </w:t>
      </w:r>
      <w:r>
        <w:t>повышения</w:t>
      </w:r>
      <w:r w:rsidRPr="00FF53CE">
        <w:t xml:space="preserve"> </w:t>
      </w:r>
      <w:r>
        <w:t>эф</w:t>
      </w:r>
      <w:r w:rsidRPr="00FF53CE">
        <w:t>фективност</w:t>
      </w:r>
      <w:r>
        <w:t>и</w:t>
      </w:r>
      <w:r w:rsidRPr="00FF53CE">
        <w:t xml:space="preserve"> симптоматич</w:t>
      </w:r>
      <w:r>
        <w:t>еской</w:t>
      </w:r>
      <w:r w:rsidRPr="00FF53CE">
        <w:t xml:space="preserve"> терап</w:t>
      </w:r>
      <w:r>
        <w:t>ии</w:t>
      </w:r>
      <w:r w:rsidRPr="00FF53CE">
        <w:t xml:space="preserve"> </w:t>
      </w:r>
      <w:r>
        <w:t>воспалительных</w:t>
      </w:r>
      <w:r w:rsidRPr="00FF53CE">
        <w:t xml:space="preserve"> з</w:t>
      </w:r>
      <w:r>
        <w:t>аболеваний</w:t>
      </w:r>
      <w:r w:rsidRPr="00FF53CE">
        <w:t xml:space="preserve"> су</w:t>
      </w:r>
      <w:r>
        <w:t>ставов</w:t>
      </w:r>
      <w:r w:rsidRPr="00FF53CE">
        <w:t xml:space="preserve"> </w:t>
      </w:r>
      <w:r>
        <w:t>путем</w:t>
      </w:r>
      <w:r w:rsidRPr="00FF53CE">
        <w:t xml:space="preserve"> </w:t>
      </w:r>
      <w:r>
        <w:t>создания</w:t>
      </w:r>
      <w:r w:rsidRPr="00FF53CE">
        <w:t xml:space="preserve"> нового комб</w:t>
      </w:r>
      <w:r>
        <w:t>и</w:t>
      </w:r>
      <w:r w:rsidRPr="00FF53CE">
        <w:t>н</w:t>
      </w:r>
      <w:r>
        <w:t>ированного</w:t>
      </w:r>
      <w:r w:rsidRPr="00FF53CE">
        <w:t xml:space="preserve"> </w:t>
      </w:r>
      <w:r>
        <w:t>средства</w:t>
      </w:r>
      <w:r w:rsidRPr="00FF53CE">
        <w:t>.</w:t>
      </w:r>
    </w:p>
    <w:p w14:paraId="3919946E" w14:textId="77777777" w:rsidR="003731D3" w:rsidRPr="00ED4A44" w:rsidRDefault="003731D3" w:rsidP="003731D3">
      <w:pPr>
        <w:spacing w:line="360" w:lineRule="auto"/>
        <w:ind w:firstLine="708"/>
        <w:jc w:val="both"/>
        <w:rPr>
          <w:sz w:val="28"/>
          <w:szCs w:val="28"/>
        </w:rPr>
      </w:pPr>
      <w:r w:rsidRPr="00ED4A44">
        <w:rPr>
          <w:sz w:val="28"/>
          <w:szCs w:val="28"/>
          <w:lang w:val="uk-UA"/>
        </w:rPr>
        <w:t xml:space="preserve">1. </w:t>
      </w:r>
      <w:r w:rsidRPr="00ED4A44">
        <w:rPr>
          <w:sz w:val="28"/>
          <w:szCs w:val="28"/>
        </w:rPr>
        <w:t xml:space="preserve">Тиотриазолин проявляет противовоспалительное и антиноцицептивное действие,  обнаруживаемое при воздействии разных этиологических факторов. Объединение этого антиоксиданта </w:t>
      </w:r>
      <w:r>
        <w:rPr>
          <w:sz w:val="28"/>
          <w:szCs w:val="28"/>
        </w:rPr>
        <w:t xml:space="preserve">в дозе </w:t>
      </w:r>
      <w:r w:rsidRPr="00ED4A44">
        <w:rPr>
          <w:sz w:val="28"/>
          <w:szCs w:val="28"/>
        </w:rPr>
        <w:t>15</w:t>
      </w:r>
      <w:r>
        <w:rPr>
          <w:sz w:val="28"/>
          <w:szCs w:val="28"/>
        </w:rPr>
        <w:t xml:space="preserve"> </w:t>
      </w:r>
      <w:r w:rsidRPr="00ED4A44">
        <w:rPr>
          <w:sz w:val="28"/>
          <w:szCs w:val="28"/>
        </w:rPr>
        <w:t xml:space="preserve">мг/кг с подпороговой дозой индометацина </w:t>
      </w:r>
      <w:r>
        <w:rPr>
          <w:sz w:val="28"/>
          <w:szCs w:val="28"/>
        </w:rPr>
        <w:t xml:space="preserve">в дозе </w:t>
      </w:r>
      <w:r w:rsidRPr="00ED4A44">
        <w:rPr>
          <w:sz w:val="28"/>
          <w:szCs w:val="28"/>
        </w:rPr>
        <w:t>5</w:t>
      </w:r>
      <w:r>
        <w:rPr>
          <w:sz w:val="28"/>
          <w:szCs w:val="28"/>
        </w:rPr>
        <w:t xml:space="preserve"> </w:t>
      </w:r>
      <w:r w:rsidRPr="00ED4A44">
        <w:rPr>
          <w:sz w:val="28"/>
          <w:szCs w:val="28"/>
        </w:rPr>
        <w:t xml:space="preserve">мг/кг ускоряет наступление эффекта и значительно повышает порог болевого реагирования, воздействуя преимущественно на центральные механизмы развития болевой реакции. Такая комбинация не </w:t>
      </w:r>
      <w:r w:rsidRPr="00ED4A44">
        <w:rPr>
          <w:sz w:val="28"/>
          <w:szCs w:val="28"/>
        </w:rPr>
        <w:lastRenderedPageBreak/>
        <w:t>уступает по эффективности другим исследованным лекарственным средствам, которы</w:t>
      </w:r>
      <w:r>
        <w:rPr>
          <w:sz w:val="28"/>
          <w:szCs w:val="28"/>
        </w:rPr>
        <w:t>е</w:t>
      </w:r>
      <w:r w:rsidRPr="00ED4A44">
        <w:rPr>
          <w:sz w:val="28"/>
          <w:szCs w:val="28"/>
        </w:rPr>
        <w:t xml:space="preserve"> можно расположить в следующий ряд в порядке снижения антиноцицептивной активности: индометацин</w:t>
      </w:r>
      <w:r>
        <w:rPr>
          <w:sz w:val="28"/>
          <w:szCs w:val="28"/>
        </w:rPr>
        <w:t xml:space="preserve"> </w:t>
      </w:r>
      <w:r w:rsidRPr="00ED4A44">
        <w:rPr>
          <w:sz w:val="28"/>
          <w:szCs w:val="28"/>
        </w:rPr>
        <w:t>(5</w:t>
      </w:r>
      <w:r>
        <w:rPr>
          <w:sz w:val="28"/>
          <w:szCs w:val="28"/>
        </w:rPr>
        <w:t xml:space="preserve"> </w:t>
      </w:r>
      <w:r w:rsidRPr="00ED4A44">
        <w:rPr>
          <w:sz w:val="28"/>
          <w:szCs w:val="28"/>
        </w:rPr>
        <w:t>мг/кг)+тиотриазолин (15</w:t>
      </w:r>
      <w:r>
        <w:rPr>
          <w:sz w:val="28"/>
          <w:szCs w:val="28"/>
        </w:rPr>
        <w:t xml:space="preserve"> </w:t>
      </w:r>
      <w:r w:rsidRPr="00ED4A44">
        <w:rPr>
          <w:sz w:val="28"/>
          <w:szCs w:val="28"/>
        </w:rPr>
        <w:t>мг/кг) &gt; нимесулид (80</w:t>
      </w:r>
      <w:r>
        <w:rPr>
          <w:sz w:val="28"/>
          <w:szCs w:val="28"/>
        </w:rPr>
        <w:t xml:space="preserve"> </w:t>
      </w:r>
      <w:r w:rsidRPr="00ED4A44">
        <w:rPr>
          <w:sz w:val="28"/>
          <w:szCs w:val="28"/>
        </w:rPr>
        <w:t>мг/кг) &gt; лорноксикам (0,3</w:t>
      </w:r>
      <w:r>
        <w:rPr>
          <w:sz w:val="28"/>
          <w:szCs w:val="28"/>
        </w:rPr>
        <w:t xml:space="preserve"> </w:t>
      </w:r>
      <w:r w:rsidRPr="00ED4A44">
        <w:rPr>
          <w:sz w:val="28"/>
          <w:szCs w:val="28"/>
        </w:rPr>
        <w:t>мг/кг) &gt; диклофенак (10</w:t>
      </w:r>
      <w:r>
        <w:rPr>
          <w:sz w:val="28"/>
          <w:szCs w:val="28"/>
        </w:rPr>
        <w:t xml:space="preserve"> </w:t>
      </w:r>
      <w:r w:rsidRPr="00ED4A44">
        <w:rPr>
          <w:sz w:val="28"/>
          <w:szCs w:val="28"/>
        </w:rPr>
        <w:t>мг/кг) &gt; диклофенак натрий (5</w:t>
      </w:r>
      <w:r>
        <w:rPr>
          <w:sz w:val="28"/>
          <w:szCs w:val="28"/>
        </w:rPr>
        <w:t xml:space="preserve"> </w:t>
      </w:r>
      <w:r w:rsidRPr="00ED4A44">
        <w:rPr>
          <w:sz w:val="28"/>
          <w:szCs w:val="28"/>
        </w:rPr>
        <w:t>мг/кг)+тиотриазолин (15</w:t>
      </w:r>
      <w:r>
        <w:rPr>
          <w:sz w:val="28"/>
          <w:szCs w:val="28"/>
        </w:rPr>
        <w:t xml:space="preserve"> </w:t>
      </w:r>
      <w:r w:rsidRPr="00ED4A44">
        <w:rPr>
          <w:sz w:val="28"/>
          <w:szCs w:val="28"/>
        </w:rPr>
        <w:t>мг/кг) &gt; индометацин (5</w:t>
      </w:r>
      <w:r>
        <w:rPr>
          <w:sz w:val="28"/>
          <w:szCs w:val="28"/>
        </w:rPr>
        <w:t xml:space="preserve"> </w:t>
      </w:r>
      <w:r w:rsidRPr="00ED4A44">
        <w:rPr>
          <w:sz w:val="28"/>
          <w:szCs w:val="28"/>
        </w:rPr>
        <w:t>мг/кг)+кверцетин (2,5</w:t>
      </w:r>
      <w:r>
        <w:rPr>
          <w:sz w:val="28"/>
          <w:szCs w:val="28"/>
        </w:rPr>
        <w:t xml:space="preserve"> </w:t>
      </w:r>
      <w:r w:rsidRPr="00ED4A44">
        <w:rPr>
          <w:sz w:val="28"/>
          <w:szCs w:val="28"/>
        </w:rPr>
        <w:t>мг/кг) &gt; индометацин (10</w:t>
      </w:r>
      <w:r>
        <w:rPr>
          <w:sz w:val="28"/>
          <w:szCs w:val="28"/>
        </w:rPr>
        <w:t xml:space="preserve"> </w:t>
      </w:r>
      <w:r w:rsidRPr="00ED4A44">
        <w:rPr>
          <w:sz w:val="28"/>
          <w:szCs w:val="28"/>
        </w:rPr>
        <w:t>мг/кг) &gt; диклофенак натрий (5</w:t>
      </w:r>
      <w:r>
        <w:rPr>
          <w:sz w:val="28"/>
          <w:szCs w:val="28"/>
        </w:rPr>
        <w:t xml:space="preserve"> м</w:t>
      </w:r>
      <w:r w:rsidRPr="00ED4A44">
        <w:rPr>
          <w:sz w:val="28"/>
          <w:szCs w:val="28"/>
        </w:rPr>
        <w:t>г/кг)+кверцетин (2,5</w:t>
      </w:r>
      <w:r>
        <w:rPr>
          <w:sz w:val="28"/>
          <w:szCs w:val="28"/>
        </w:rPr>
        <w:t xml:space="preserve"> </w:t>
      </w:r>
      <w:r w:rsidRPr="00ED4A44">
        <w:rPr>
          <w:sz w:val="28"/>
          <w:szCs w:val="28"/>
        </w:rPr>
        <w:t>мг/кг) &gt; индометацин(5</w:t>
      </w:r>
      <w:r>
        <w:rPr>
          <w:sz w:val="28"/>
          <w:szCs w:val="28"/>
        </w:rPr>
        <w:t xml:space="preserve"> </w:t>
      </w:r>
      <w:r w:rsidRPr="00ED4A44">
        <w:rPr>
          <w:sz w:val="28"/>
          <w:szCs w:val="28"/>
        </w:rPr>
        <w:t>мг/кг)+хондроитин</w:t>
      </w:r>
      <w:r>
        <w:rPr>
          <w:sz w:val="28"/>
          <w:szCs w:val="28"/>
        </w:rPr>
        <w:t xml:space="preserve"> сульфат с глюкозамина гидрохлоридом </w:t>
      </w:r>
      <w:r w:rsidRPr="00ED4A44">
        <w:rPr>
          <w:sz w:val="28"/>
          <w:szCs w:val="28"/>
        </w:rPr>
        <w:t xml:space="preserve"> (500</w:t>
      </w:r>
      <w:r>
        <w:rPr>
          <w:sz w:val="28"/>
          <w:szCs w:val="28"/>
        </w:rPr>
        <w:t xml:space="preserve"> </w:t>
      </w:r>
      <w:r w:rsidRPr="00ED4A44">
        <w:rPr>
          <w:sz w:val="28"/>
          <w:szCs w:val="28"/>
        </w:rPr>
        <w:t>мг/кг</w:t>
      </w:r>
      <w:r>
        <w:rPr>
          <w:sz w:val="28"/>
          <w:szCs w:val="28"/>
        </w:rPr>
        <w:t xml:space="preserve"> по хондроитину</w:t>
      </w:r>
      <w:r w:rsidRPr="00ED4A44">
        <w:rPr>
          <w:sz w:val="28"/>
          <w:szCs w:val="28"/>
        </w:rPr>
        <w:t>) ≥ диклофенак натрий (5</w:t>
      </w:r>
      <w:r>
        <w:rPr>
          <w:sz w:val="28"/>
          <w:szCs w:val="28"/>
        </w:rPr>
        <w:t xml:space="preserve"> мг/кг)+</w:t>
      </w:r>
      <w:r w:rsidRPr="00ED4A44">
        <w:rPr>
          <w:sz w:val="28"/>
          <w:szCs w:val="28"/>
        </w:rPr>
        <w:t>хондроитин</w:t>
      </w:r>
      <w:r>
        <w:rPr>
          <w:sz w:val="28"/>
          <w:szCs w:val="28"/>
        </w:rPr>
        <w:t xml:space="preserve"> сульфат</w:t>
      </w:r>
      <w:r w:rsidRPr="00ED4A44">
        <w:rPr>
          <w:sz w:val="28"/>
          <w:szCs w:val="28"/>
        </w:rPr>
        <w:t xml:space="preserve"> </w:t>
      </w:r>
      <w:r>
        <w:rPr>
          <w:sz w:val="28"/>
          <w:szCs w:val="28"/>
        </w:rPr>
        <w:t>с глюкозамина гидрохлоридом</w:t>
      </w:r>
      <w:r w:rsidRPr="00ED4A44">
        <w:rPr>
          <w:sz w:val="28"/>
          <w:szCs w:val="28"/>
        </w:rPr>
        <w:t xml:space="preserve"> (500</w:t>
      </w:r>
      <w:r>
        <w:rPr>
          <w:sz w:val="28"/>
          <w:szCs w:val="28"/>
        </w:rPr>
        <w:t xml:space="preserve"> </w:t>
      </w:r>
      <w:r w:rsidRPr="00ED4A44">
        <w:rPr>
          <w:sz w:val="28"/>
          <w:szCs w:val="28"/>
        </w:rPr>
        <w:t>мг/кг</w:t>
      </w:r>
      <w:r>
        <w:rPr>
          <w:sz w:val="28"/>
          <w:szCs w:val="28"/>
        </w:rPr>
        <w:t xml:space="preserve"> по хондроитину</w:t>
      </w:r>
      <w:r w:rsidRPr="00ED4A44">
        <w:rPr>
          <w:sz w:val="28"/>
          <w:szCs w:val="28"/>
        </w:rPr>
        <w:t>) &gt; целекоксиб (50</w:t>
      </w:r>
      <w:r>
        <w:rPr>
          <w:sz w:val="28"/>
          <w:szCs w:val="28"/>
        </w:rPr>
        <w:t xml:space="preserve"> </w:t>
      </w:r>
      <w:r w:rsidRPr="00ED4A44">
        <w:rPr>
          <w:sz w:val="28"/>
          <w:szCs w:val="28"/>
        </w:rPr>
        <w:t>мг/кг).</w:t>
      </w:r>
    </w:p>
    <w:p w14:paraId="25600A72" w14:textId="77777777" w:rsidR="003731D3" w:rsidRPr="00ED4A44" w:rsidRDefault="003731D3" w:rsidP="003731D3">
      <w:pPr>
        <w:pStyle w:val="WW-20"/>
        <w:suppressAutoHyphens w:val="0"/>
      </w:pPr>
      <w:r>
        <w:t xml:space="preserve">2. </w:t>
      </w:r>
      <w:r w:rsidRPr="00ED4A44">
        <w:t xml:space="preserve">Комбинированное лекарственное средство – таблетки «Индотрил» превосходит другие исследованные НПВС и их комбинации с антиоксидантами и хондропротектором по противовоспалительной активности в условиях </w:t>
      </w:r>
      <w:r>
        <w:t xml:space="preserve">экссудативного </w:t>
      </w:r>
      <w:r w:rsidRPr="00ED4A44">
        <w:t>воспаления с использованием различных флогогенов благодаря синергичному действию компонентов: мощного антициклооксигеназного эффекта индометацина и антиоксидантному, мембраностабилизирующему, противоишемичному и противовоспалительному действию тиотриазолина.</w:t>
      </w:r>
    </w:p>
    <w:p w14:paraId="707D70A8" w14:textId="77777777" w:rsidR="003731D3" w:rsidRPr="00ED4A44" w:rsidRDefault="003731D3" w:rsidP="003731D3">
      <w:pPr>
        <w:pStyle w:val="WW-20"/>
        <w:suppressAutoHyphens w:val="0"/>
      </w:pPr>
      <w:r>
        <w:t>3</w:t>
      </w:r>
      <w:r w:rsidRPr="00ED4A44">
        <w:t xml:space="preserve">. </w:t>
      </w:r>
      <w:r>
        <w:t xml:space="preserve">Тиотриазолин позволяет снизить токсичность индометацина </w:t>
      </w:r>
      <w:r w:rsidRPr="00ED4A44">
        <w:t>(LD</w:t>
      </w:r>
      <w:r w:rsidRPr="00ED4A44">
        <w:rPr>
          <w:vertAlign w:val="subscript"/>
        </w:rPr>
        <w:t xml:space="preserve">50 </w:t>
      </w:r>
      <w:r w:rsidRPr="00ED4A44">
        <w:rPr>
          <w:bCs w:val="0"/>
        </w:rPr>
        <w:t>163,5±17,5 мг/кг</w:t>
      </w:r>
      <w:r w:rsidRPr="00ED4A44">
        <w:t>)</w:t>
      </w:r>
      <w:r>
        <w:t xml:space="preserve"> при комбинированном использовании </w:t>
      </w:r>
      <w:r w:rsidRPr="00ED4A44">
        <w:t xml:space="preserve">индометацина </w:t>
      </w:r>
      <w:r>
        <w:t>с</w:t>
      </w:r>
      <w:r w:rsidRPr="00ED4A44">
        <w:t xml:space="preserve"> тиотриазолин</w:t>
      </w:r>
      <w:r>
        <w:t>ом</w:t>
      </w:r>
      <w:r w:rsidRPr="00ED4A44">
        <w:t xml:space="preserve"> </w:t>
      </w:r>
      <w:r>
        <w:t xml:space="preserve">в соотношении </w:t>
      </w:r>
      <w:r w:rsidRPr="00ED4A44">
        <w:t>1:3 (LD</w:t>
      </w:r>
      <w:r w:rsidRPr="00ED4A44">
        <w:rPr>
          <w:vertAlign w:val="subscript"/>
        </w:rPr>
        <w:t xml:space="preserve">50 </w:t>
      </w:r>
      <w:r w:rsidRPr="00ED4A44">
        <w:rPr>
          <w:bCs w:val="0"/>
        </w:rPr>
        <w:t>766,5±15,2 мг/кг</w:t>
      </w:r>
      <w:r>
        <w:rPr>
          <w:bCs w:val="0"/>
        </w:rPr>
        <w:t xml:space="preserve"> по индометацину</w:t>
      </w:r>
      <w:r w:rsidRPr="00ED4A44">
        <w:t>) в 4</w:t>
      </w:r>
      <w:r>
        <w:t>,7</w:t>
      </w:r>
      <w:r w:rsidRPr="00ED4A44">
        <w:t xml:space="preserve"> </w:t>
      </w:r>
      <w:r>
        <w:t>раз.</w:t>
      </w:r>
    </w:p>
    <w:p w14:paraId="1757D48B" w14:textId="77777777" w:rsidR="003731D3" w:rsidRPr="00ED4A44" w:rsidRDefault="003731D3" w:rsidP="003731D3">
      <w:pPr>
        <w:spacing w:line="360" w:lineRule="auto"/>
        <w:ind w:firstLine="708"/>
        <w:jc w:val="both"/>
        <w:rPr>
          <w:iCs/>
          <w:sz w:val="28"/>
          <w:szCs w:val="28"/>
        </w:rPr>
      </w:pPr>
      <w:r>
        <w:rPr>
          <w:sz w:val="28"/>
          <w:szCs w:val="28"/>
        </w:rPr>
        <w:t>4</w:t>
      </w:r>
      <w:r w:rsidRPr="00ED4A44">
        <w:rPr>
          <w:sz w:val="28"/>
          <w:szCs w:val="28"/>
        </w:rPr>
        <w:t>. Хроническое введение (30 дней) таблеток «Индотрил» показало слабое влияния препарата на функционирование желудка, печени, почек и других органов</w:t>
      </w:r>
      <w:r>
        <w:rPr>
          <w:sz w:val="28"/>
          <w:szCs w:val="28"/>
        </w:rPr>
        <w:t xml:space="preserve"> в отличие от </w:t>
      </w:r>
      <w:r w:rsidRPr="00ED4A44">
        <w:rPr>
          <w:sz w:val="28"/>
          <w:szCs w:val="28"/>
        </w:rPr>
        <w:t>индометацин</w:t>
      </w:r>
      <w:r>
        <w:rPr>
          <w:sz w:val="28"/>
          <w:szCs w:val="28"/>
        </w:rPr>
        <w:t>а</w:t>
      </w:r>
      <w:r w:rsidRPr="00ED4A44">
        <w:rPr>
          <w:sz w:val="28"/>
          <w:szCs w:val="28"/>
        </w:rPr>
        <w:t xml:space="preserve"> и диклофенак</w:t>
      </w:r>
      <w:r>
        <w:rPr>
          <w:sz w:val="28"/>
          <w:szCs w:val="28"/>
        </w:rPr>
        <w:t>а</w:t>
      </w:r>
      <w:r w:rsidRPr="00ED4A44">
        <w:rPr>
          <w:sz w:val="28"/>
          <w:szCs w:val="28"/>
        </w:rPr>
        <w:t xml:space="preserve"> натри</w:t>
      </w:r>
      <w:r>
        <w:rPr>
          <w:sz w:val="28"/>
          <w:szCs w:val="28"/>
        </w:rPr>
        <w:t>я</w:t>
      </w:r>
      <w:r w:rsidRPr="00ED4A44">
        <w:rPr>
          <w:sz w:val="28"/>
          <w:szCs w:val="28"/>
        </w:rPr>
        <w:t xml:space="preserve">. Комбинированное средство в 2-3 раза меньше, чем индометацин, влияет на повышение трансаминазной активности, не вызывает развития признаков холестаза, </w:t>
      </w:r>
      <w:r w:rsidRPr="00ED4A44">
        <w:rPr>
          <w:iCs/>
          <w:sz w:val="28"/>
          <w:szCs w:val="28"/>
        </w:rPr>
        <w:t xml:space="preserve">обладает слабым воздействием на механизмы реабсорбции и секреции, но не на ткань </w:t>
      </w:r>
      <w:r w:rsidRPr="00ED4A44">
        <w:rPr>
          <w:iCs/>
          <w:sz w:val="28"/>
          <w:szCs w:val="28"/>
        </w:rPr>
        <w:lastRenderedPageBreak/>
        <w:t xml:space="preserve">гломерулярного аппарата и почечных канальцев, </w:t>
      </w:r>
      <w:r>
        <w:rPr>
          <w:iCs/>
          <w:sz w:val="28"/>
          <w:szCs w:val="28"/>
        </w:rPr>
        <w:t xml:space="preserve">по гастротоксичности </w:t>
      </w:r>
      <w:r w:rsidRPr="00ED4A44">
        <w:rPr>
          <w:iCs/>
          <w:sz w:val="28"/>
          <w:szCs w:val="28"/>
        </w:rPr>
        <w:t>в 4 и 3,7 раз</w:t>
      </w:r>
      <w:r>
        <w:rPr>
          <w:iCs/>
          <w:sz w:val="28"/>
          <w:szCs w:val="28"/>
        </w:rPr>
        <w:t xml:space="preserve"> уступает</w:t>
      </w:r>
      <w:r w:rsidRPr="00ED4A44">
        <w:rPr>
          <w:iCs/>
          <w:sz w:val="28"/>
          <w:szCs w:val="28"/>
        </w:rPr>
        <w:t xml:space="preserve"> индометацин</w:t>
      </w:r>
      <w:r>
        <w:rPr>
          <w:iCs/>
          <w:sz w:val="28"/>
          <w:szCs w:val="28"/>
        </w:rPr>
        <w:t>у</w:t>
      </w:r>
      <w:r w:rsidRPr="00ED4A44">
        <w:rPr>
          <w:iCs/>
          <w:sz w:val="28"/>
          <w:szCs w:val="28"/>
        </w:rPr>
        <w:t xml:space="preserve"> и диклофенак</w:t>
      </w:r>
      <w:r>
        <w:rPr>
          <w:iCs/>
          <w:sz w:val="28"/>
          <w:szCs w:val="28"/>
        </w:rPr>
        <w:t>у</w:t>
      </w:r>
      <w:r w:rsidRPr="00ED4A44">
        <w:rPr>
          <w:iCs/>
          <w:sz w:val="28"/>
          <w:szCs w:val="28"/>
        </w:rPr>
        <w:t xml:space="preserve"> натри</w:t>
      </w:r>
      <w:r>
        <w:rPr>
          <w:iCs/>
          <w:sz w:val="28"/>
          <w:szCs w:val="28"/>
        </w:rPr>
        <w:t>ю</w:t>
      </w:r>
      <w:r w:rsidRPr="00ED4A44">
        <w:rPr>
          <w:iCs/>
          <w:sz w:val="28"/>
          <w:szCs w:val="28"/>
        </w:rPr>
        <w:t xml:space="preserve"> соответственно.</w:t>
      </w:r>
    </w:p>
    <w:p w14:paraId="1F81A78C" w14:textId="77777777" w:rsidR="003731D3" w:rsidRPr="00ED4A44" w:rsidRDefault="003731D3" w:rsidP="003731D3">
      <w:pPr>
        <w:spacing w:line="360" w:lineRule="auto"/>
        <w:ind w:firstLine="567"/>
        <w:jc w:val="both"/>
        <w:rPr>
          <w:iCs/>
          <w:sz w:val="28"/>
          <w:szCs w:val="28"/>
        </w:rPr>
      </w:pPr>
      <w:r>
        <w:rPr>
          <w:iCs/>
          <w:sz w:val="28"/>
          <w:szCs w:val="28"/>
        </w:rPr>
        <w:t>5</w:t>
      </w:r>
      <w:r w:rsidRPr="00ED4A44">
        <w:rPr>
          <w:iCs/>
          <w:sz w:val="28"/>
          <w:szCs w:val="28"/>
        </w:rPr>
        <w:t xml:space="preserve">. </w:t>
      </w:r>
      <w:r>
        <w:rPr>
          <w:sz w:val="28"/>
          <w:szCs w:val="28"/>
        </w:rPr>
        <w:t>Препарат</w:t>
      </w:r>
      <w:r w:rsidRPr="00ED4A44">
        <w:rPr>
          <w:sz w:val="28"/>
          <w:szCs w:val="28"/>
        </w:rPr>
        <w:t xml:space="preserve"> «Индотрил» </w:t>
      </w:r>
      <w:r w:rsidRPr="00ED4A44">
        <w:rPr>
          <w:iCs/>
          <w:sz w:val="28"/>
          <w:szCs w:val="28"/>
        </w:rPr>
        <w:t>не влия</w:t>
      </w:r>
      <w:r>
        <w:rPr>
          <w:iCs/>
          <w:sz w:val="28"/>
          <w:szCs w:val="28"/>
        </w:rPr>
        <w:t>е</w:t>
      </w:r>
      <w:r w:rsidRPr="00ED4A44">
        <w:rPr>
          <w:iCs/>
          <w:sz w:val="28"/>
          <w:szCs w:val="28"/>
        </w:rPr>
        <w:t xml:space="preserve">т на факторы неспецифического иммунитета в отличие от индометацина, который </w:t>
      </w:r>
      <w:r w:rsidRPr="00ED4A44">
        <w:rPr>
          <w:sz w:val="28"/>
          <w:szCs w:val="28"/>
        </w:rPr>
        <w:t>уменьша</w:t>
      </w:r>
      <w:r>
        <w:rPr>
          <w:sz w:val="28"/>
          <w:szCs w:val="28"/>
        </w:rPr>
        <w:t>ет</w:t>
      </w:r>
      <w:r w:rsidRPr="00ED4A44">
        <w:rPr>
          <w:sz w:val="28"/>
          <w:szCs w:val="28"/>
        </w:rPr>
        <w:t xml:space="preserve"> абсолютное число как лейкоцитов так и лимфоцитов и снижа</w:t>
      </w:r>
      <w:r>
        <w:rPr>
          <w:sz w:val="28"/>
          <w:szCs w:val="28"/>
        </w:rPr>
        <w:t>ет</w:t>
      </w:r>
      <w:r w:rsidRPr="00ED4A44">
        <w:rPr>
          <w:sz w:val="28"/>
          <w:szCs w:val="28"/>
        </w:rPr>
        <w:t xml:space="preserve"> фагоцитарную и бактерицидную активности макрофагов. Также исследуемый препарат не влияет на биоэлектрическую активность сердца и не обладает эмбрио- и тератогенным действием.</w:t>
      </w:r>
    </w:p>
    <w:p w14:paraId="4C057189" w14:textId="77777777" w:rsidR="003731D3" w:rsidRPr="00ED4A44" w:rsidRDefault="003731D3" w:rsidP="003731D3">
      <w:pPr>
        <w:spacing w:line="360" w:lineRule="auto"/>
        <w:ind w:firstLine="708"/>
        <w:jc w:val="both"/>
        <w:rPr>
          <w:sz w:val="28"/>
          <w:szCs w:val="28"/>
        </w:rPr>
      </w:pPr>
      <w:r>
        <w:rPr>
          <w:iCs/>
          <w:sz w:val="28"/>
          <w:szCs w:val="28"/>
        </w:rPr>
        <w:t>6</w:t>
      </w:r>
      <w:r w:rsidRPr="00ED4A44">
        <w:rPr>
          <w:iCs/>
          <w:sz w:val="28"/>
          <w:szCs w:val="28"/>
        </w:rPr>
        <w:t>. Исследуемый к</w:t>
      </w:r>
      <w:r w:rsidRPr="00ED4A44">
        <w:rPr>
          <w:sz w:val="28"/>
          <w:szCs w:val="28"/>
          <w:lang w:val="uk-UA"/>
        </w:rPr>
        <w:t>о</w:t>
      </w:r>
      <w:r>
        <w:rPr>
          <w:sz w:val="28"/>
          <w:szCs w:val="28"/>
          <w:lang w:val="uk-UA"/>
        </w:rPr>
        <w:t>м</w:t>
      </w:r>
      <w:r w:rsidRPr="00ED4A44">
        <w:rPr>
          <w:sz w:val="28"/>
          <w:szCs w:val="28"/>
          <w:lang w:val="uk-UA"/>
        </w:rPr>
        <w:t xml:space="preserve">бинированный препарат является эффективным </w:t>
      </w:r>
      <w:r w:rsidRPr="00ED4A44">
        <w:rPr>
          <w:sz w:val="28"/>
          <w:szCs w:val="28"/>
        </w:rPr>
        <w:t xml:space="preserve">симптоматическим и патогенетическим средством для лечения воспалительных заболеваний суставов. </w:t>
      </w:r>
      <w:r>
        <w:rPr>
          <w:sz w:val="28"/>
          <w:szCs w:val="28"/>
        </w:rPr>
        <w:t>Тиотриазолин препятствует развитию деструктивных изменений в хряще, вызванных индометацином в ходе лечения адъювантного артрита и артроза у животных</w:t>
      </w:r>
      <w:r w:rsidRPr="00ED4A44">
        <w:rPr>
          <w:sz w:val="28"/>
          <w:szCs w:val="28"/>
        </w:rPr>
        <w:t xml:space="preserve">, что подтверждено </w:t>
      </w:r>
      <w:r>
        <w:rPr>
          <w:sz w:val="28"/>
          <w:szCs w:val="28"/>
        </w:rPr>
        <w:t>показателями содержания</w:t>
      </w:r>
      <w:r w:rsidRPr="00ED4A44">
        <w:rPr>
          <w:sz w:val="28"/>
          <w:szCs w:val="28"/>
        </w:rPr>
        <w:t xml:space="preserve"> глюкозаминогликанов, свободного оксипролина, серомукоидов, сиаловых кислот в крови, а также </w:t>
      </w:r>
      <w:r>
        <w:rPr>
          <w:sz w:val="28"/>
          <w:szCs w:val="28"/>
        </w:rPr>
        <w:t>гистоморфологическим</w:t>
      </w:r>
      <w:r w:rsidRPr="00ED4A44">
        <w:rPr>
          <w:sz w:val="28"/>
          <w:szCs w:val="28"/>
        </w:rPr>
        <w:t xml:space="preserve"> исследованием тканей суставов.</w:t>
      </w:r>
    </w:p>
    <w:p w14:paraId="07E18025" w14:textId="77777777" w:rsidR="003731D3" w:rsidRPr="00ED4A44" w:rsidRDefault="003731D3" w:rsidP="003731D3">
      <w:pPr>
        <w:spacing w:line="360" w:lineRule="auto"/>
        <w:ind w:firstLine="708"/>
        <w:jc w:val="both"/>
        <w:rPr>
          <w:sz w:val="28"/>
          <w:szCs w:val="28"/>
        </w:rPr>
      </w:pPr>
      <w:r>
        <w:rPr>
          <w:sz w:val="28"/>
          <w:szCs w:val="28"/>
        </w:rPr>
        <w:t>7</w:t>
      </w:r>
      <w:r w:rsidRPr="00ED4A44">
        <w:rPr>
          <w:sz w:val="28"/>
          <w:szCs w:val="28"/>
        </w:rPr>
        <w:t>. Тиотриазолин обеспечивает хорошую п</w:t>
      </w:r>
      <w:r>
        <w:rPr>
          <w:sz w:val="28"/>
          <w:szCs w:val="28"/>
        </w:rPr>
        <w:t>е</w:t>
      </w:r>
      <w:r w:rsidRPr="00ED4A44">
        <w:rPr>
          <w:sz w:val="28"/>
          <w:szCs w:val="28"/>
        </w:rPr>
        <w:t>реносимость индометацина. Морфологические и макроскопические исследования тканей желудка свидетельствуют о низкой гастротоксичности препарата «Индотрил». Все исследуемые лекарственные средства можно расположить в следующий ряд в порядке убывания величины язвенного индекса: индометацин (5</w:t>
      </w:r>
      <w:r>
        <w:rPr>
          <w:sz w:val="28"/>
          <w:szCs w:val="28"/>
        </w:rPr>
        <w:t xml:space="preserve"> </w:t>
      </w:r>
      <w:r w:rsidRPr="00ED4A44">
        <w:rPr>
          <w:sz w:val="28"/>
          <w:szCs w:val="28"/>
        </w:rPr>
        <w:t>мг/кг) ≥ диклофенак натрий (5</w:t>
      </w:r>
      <w:r>
        <w:rPr>
          <w:sz w:val="28"/>
          <w:szCs w:val="28"/>
        </w:rPr>
        <w:t xml:space="preserve"> </w:t>
      </w:r>
      <w:r w:rsidRPr="00ED4A44">
        <w:rPr>
          <w:sz w:val="28"/>
          <w:szCs w:val="28"/>
        </w:rPr>
        <w:t>мг/кг) &gt; лорноксикам (0,3</w:t>
      </w:r>
      <w:r>
        <w:rPr>
          <w:sz w:val="28"/>
          <w:szCs w:val="28"/>
        </w:rPr>
        <w:t xml:space="preserve"> </w:t>
      </w:r>
      <w:r w:rsidRPr="00ED4A44">
        <w:rPr>
          <w:sz w:val="28"/>
          <w:szCs w:val="28"/>
        </w:rPr>
        <w:t>мг/кг) ≥ индометацин (5</w:t>
      </w:r>
      <w:r>
        <w:rPr>
          <w:sz w:val="28"/>
          <w:szCs w:val="28"/>
        </w:rPr>
        <w:t xml:space="preserve"> </w:t>
      </w:r>
      <w:r w:rsidRPr="00ED4A44">
        <w:rPr>
          <w:sz w:val="28"/>
          <w:szCs w:val="28"/>
        </w:rPr>
        <w:t>мг/кг)+хондроитин</w:t>
      </w:r>
      <w:r>
        <w:rPr>
          <w:sz w:val="28"/>
          <w:szCs w:val="28"/>
        </w:rPr>
        <w:t xml:space="preserve">а сульфат с глюкозамина гидрохлоридом </w:t>
      </w:r>
      <w:r w:rsidRPr="00ED4A44">
        <w:rPr>
          <w:sz w:val="28"/>
          <w:szCs w:val="28"/>
        </w:rPr>
        <w:t xml:space="preserve"> (500</w:t>
      </w:r>
      <w:r>
        <w:rPr>
          <w:sz w:val="28"/>
          <w:szCs w:val="28"/>
        </w:rPr>
        <w:t xml:space="preserve"> </w:t>
      </w:r>
      <w:r w:rsidRPr="00ED4A44">
        <w:rPr>
          <w:sz w:val="28"/>
          <w:szCs w:val="28"/>
        </w:rPr>
        <w:t>мг/кг</w:t>
      </w:r>
      <w:r>
        <w:rPr>
          <w:sz w:val="28"/>
          <w:szCs w:val="28"/>
        </w:rPr>
        <w:t xml:space="preserve"> по хондроитину</w:t>
      </w:r>
      <w:r w:rsidRPr="00ED4A44">
        <w:rPr>
          <w:sz w:val="28"/>
          <w:szCs w:val="28"/>
        </w:rPr>
        <w:t>) &gt; диклофенак натрий (5</w:t>
      </w:r>
      <w:r>
        <w:rPr>
          <w:sz w:val="28"/>
          <w:szCs w:val="28"/>
        </w:rPr>
        <w:t xml:space="preserve"> </w:t>
      </w:r>
      <w:r w:rsidRPr="00ED4A44">
        <w:rPr>
          <w:sz w:val="28"/>
          <w:szCs w:val="28"/>
        </w:rPr>
        <w:t>мг/кг)+хондроитин</w:t>
      </w:r>
      <w:r>
        <w:rPr>
          <w:sz w:val="28"/>
          <w:szCs w:val="28"/>
        </w:rPr>
        <w:t xml:space="preserve">а сульфат с глюкозамина гидрохлоридом </w:t>
      </w:r>
      <w:r w:rsidRPr="00ED4A44">
        <w:rPr>
          <w:sz w:val="28"/>
          <w:szCs w:val="28"/>
        </w:rPr>
        <w:t xml:space="preserve"> (500</w:t>
      </w:r>
      <w:r>
        <w:rPr>
          <w:sz w:val="28"/>
          <w:szCs w:val="28"/>
        </w:rPr>
        <w:t xml:space="preserve"> </w:t>
      </w:r>
      <w:r w:rsidRPr="00ED4A44">
        <w:rPr>
          <w:sz w:val="28"/>
          <w:szCs w:val="28"/>
        </w:rPr>
        <w:t>мг/кг</w:t>
      </w:r>
      <w:r>
        <w:rPr>
          <w:sz w:val="28"/>
          <w:szCs w:val="28"/>
        </w:rPr>
        <w:t xml:space="preserve"> по хондроитину</w:t>
      </w:r>
      <w:r w:rsidRPr="00ED4A44">
        <w:rPr>
          <w:sz w:val="28"/>
          <w:szCs w:val="28"/>
        </w:rPr>
        <w:t>)</w:t>
      </w:r>
      <w:r>
        <w:rPr>
          <w:sz w:val="28"/>
          <w:szCs w:val="28"/>
        </w:rPr>
        <w:t xml:space="preserve"> </w:t>
      </w:r>
      <w:r w:rsidRPr="00ED4A44">
        <w:rPr>
          <w:sz w:val="28"/>
          <w:szCs w:val="28"/>
        </w:rPr>
        <w:t>≥ индометацин (5</w:t>
      </w:r>
      <w:r>
        <w:rPr>
          <w:sz w:val="28"/>
          <w:szCs w:val="28"/>
        </w:rPr>
        <w:t xml:space="preserve"> </w:t>
      </w:r>
      <w:r w:rsidRPr="00ED4A44">
        <w:rPr>
          <w:sz w:val="28"/>
          <w:szCs w:val="28"/>
        </w:rPr>
        <w:t>мг/кг)+кверцетин (2,5</w:t>
      </w:r>
      <w:r>
        <w:rPr>
          <w:sz w:val="28"/>
          <w:szCs w:val="28"/>
        </w:rPr>
        <w:t xml:space="preserve"> </w:t>
      </w:r>
      <w:r w:rsidRPr="00ED4A44">
        <w:rPr>
          <w:sz w:val="28"/>
          <w:szCs w:val="28"/>
        </w:rPr>
        <w:t>мг/кг) &gt; диклофенак натрий (5</w:t>
      </w:r>
      <w:r>
        <w:rPr>
          <w:sz w:val="28"/>
          <w:szCs w:val="28"/>
        </w:rPr>
        <w:t xml:space="preserve"> </w:t>
      </w:r>
      <w:r w:rsidRPr="00ED4A44">
        <w:rPr>
          <w:sz w:val="28"/>
          <w:szCs w:val="28"/>
        </w:rPr>
        <w:t>мг/кг)+кверцетин (2,5</w:t>
      </w:r>
      <w:r>
        <w:rPr>
          <w:sz w:val="28"/>
          <w:szCs w:val="28"/>
        </w:rPr>
        <w:t xml:space="preserve"> </w:t>
      </w:r>
      <w:r w:rsidRPr="00ED4A44">
        <w:rPr>
          <w:sz w:val="28"/>
          <w:szCs w:val="28"/>
        </w:rPr>
        <w:t>мг/кг) &gt; нимесулид (80</w:t>
      </w:r>
      <w:r>
        <w:rPr>
          <w:sz w:val="28"/>
          <w:szCs w:val="28"/>
        </w:rPr>
        <w:t xml:space="preserve"> </w:t>
      </w:r>
      <w:r w:rsidRPr="00ED4A44">
        <w:rPr>
          <w:sz w:val="28"/>
          <w:szCs w:val="28"/>
        </w:rPr>
        <w:t>мг/кг) &gt; диклофенак натрий (5</w:t>
      </w:r>
      <w:r>
        <w:rPr>
          <w:sz w:val="28"/>
          <w:szCs w:val="28"/>
        </w:rPr>
        <w:t xml:space="preserve"> </w:t>
      </w:r>
      <w:r w:rsidRPr="00ED4A44">
        <w:rPr>
          <w:sz w:val="28"/>
          <w:szCs w:val="28"/>
        </w:rPr>
        <w:t>мг/кг)+тиотриазолин (15</w:t>
      </w:r>
      <w:r>
        <w:rPr>
          <w:sz w:val="28"/>
          <w:szCs w:val="28"/>
        </w:rPr>
        <w:t xml:space="preserve"> </w:t>
      </w:r>
      <w:r w:rsidRPr="00ED4A44">
        <w:rPr>
          <w:sz w:val="28"/>
          <w:szCs w:val="28"/>
        </w:rPr>
        <w:t>мг/кг) ≥ индометацин (5</w:t>
      </w:r>
      <w:r>
        <w:rPr>
          <w:sz w:val="28"/>
          <w:szCs w:val="28"/>
        </w:rPr>
        <w:t xml:space="preserve"> </w:t>
      </w:r>
      <w:r w:rsidRPr="00ED4A44">
        <w:rPr>
          <w:sz w:val="28"/>
          <w:szCs w:val="28"/>
        </w:rPr>
        <w:t>мг/кг)+тиотриазолин (15</w:t>
      </w:r>
      <w:r>
        <w:rPr>
          <w:sz w:val="28"/>
          <w:szCs w:val="28"/>
        </w:rPr>
        <w:t xml:space="preserve"> </w:t>
      </w:r>
      <w:r w:rsidRPr="00ED4A44">
        <w:rPr>
          <w:sz w:val="28"/>
          <w:szCs w:val="28"/>
        </w:rPr>
        <w:t>мг/кг) &gt; хондроитин</w:t>
      </w:r>
      <w:r>
        <w:rPr>
          <w:sz w:val="28"/>
          <w:szCs w:val="28"/>
        </w:rPr>
        <w:t xml:space="preserve">а сульфат с глюкозамина гидрохлоридом </w:t>
      </w:r>
      <w:r w:rsidRPr="00ED4A44">
        <w:rPr>
          <w:sz w:val="28"/>
          <w:szCs w:val="28"/>
        </w:rPr>
        <w:t xml:space="preserve"> (500</w:t>
      </w:r>
      <w:r>
        <w:rPr>
          <w:sz w:val="28"/>
          <w:szCs w:val="28"/>
        </w:rPr>
        <w:t xml:space="preserve"> </w:t>
      </w:r>
      <w:r w:rsidRPr="00ED4A44">
        <w:rPr>
          <w:sz w:val="28"/>
          <w:szCs w:val="28"/>
        </w:rPr>
        <w:t>мг/кг</w:t>
      </w:r>
      <w:r>
        <w:rPr>
          <w:sz w:val="28"/>
          <w:szCs w:val="28"/>
        </w:rPr>
        <w:t xml:space="preserve"> по хондроитину</w:t>
      </w:r>
      <w:r w:rsidRPr="00ED4A44">
        <w:rPr>
          <w:sz w:val="28"/>
          <w:szCs w:val="28"/>
        </w:rPr>
        <w:t>) &gt; целекоксиб (50</w:t>
      </w:r>
      <w:r>
        <w:rPr>
          <w:sz w:val="28"/>
          <w:szCs w:val="28"/>
        </w:rPr>
        <w:t xml:space="preserve"> </w:t>
      </w:r>
      <w:r w:rsidRPr="00ED4A44">
        <w:rPr>
          <w:sz w:val="28"/>
          <w:szCs w:val="28"/>
        </w:rPr>
        <w:t>мг/кг) &gt; кверцетин (2,5</w:t>
      </w:r>
      <w:r>
        <w:rPr>
          <w:sz w:val="28"/>
          <w:szCs w:val="28"/>
        </w:rPr>
        <w:t xml:space="preserve"> </w:t>
      </w:r>
      <w:r w:rsidRPr="00ED4A44">
        <w:rPr>
          <w:sz w:val="28"/>
          <w:szCs w:val="28"/>
        </w:rPr>
        <w:t>мг/кг) &gt; тиотриазолин (15</w:t>
      </w:r>
      <w:r>
        <w:rPr>
          <w:sz w:val="28"/>
          <w:szCs w:val="28"/>
        </w:rPr>
        <w:t xml:space="preserve"> </w:t>
      </w:r>
      <w:r w:rsidRPr="00ED4A44">
        <w:rPr>
          <w:sz w:val="28"/>
          <w:szCs w:val="28"/>
        </w:rPr>
        <w:t>мг/кг).</w:t>
      </w:r>
    </w:p>
    <w:p w14:paraId="70FDCA14" w14:textId="77777777" w:rsidR="003731D3" w:rsidRPr="00CA1AAE" w:rsidRDefault="003731D3" w:rsidP="003731D3">
      <w:pPr>
        <w:pStyle w:val="WW-20"/>
        <w:suppressAutoHyphens w:val="0"/>
        <w:rPr>
          <w:lang w:eastAsia="uk-UA"/>
        </w:rPr>
      </w:pPr>
      <w:r w:rsidRPr="00CA1AAE">
        <w:rPr>
          <w:lang w:eastAsia="uk-UA"/>
        </w:rPr>
        <w:t xml:space="preserve">8. Квантово-химические расчеты подтверждают </w:t>
      </w:r>
      <w:r w:rsidRPr="00CA1AAE">
        <w:rPr>
          <w:lang w:eastAsia="uk-UA"/>
        </w:rPr>
        <w:lastRenderedPageBreak/>
        <w:t xml:space="preserve">совместимость молекул веществ исследуемой композиции и рациональность создания фиксированной лекарственной формы – таблеток «Индотрил». Синергизм компонентов препарата является следствием общности патогенетических механизмов </w:t>
      </w:r>
      <w:r>
        <w:rPr>
          <w:lang w:eastAsia="uk-UA"/>
        </w:rPr>
        <w:t xml:space="preserve">боли </w:t>
      </w:r>
      <w:r w:rsidRPr="00CA1AAE">
        <w:rPr>
          <w:lang w:eastAsia="uk-UA"/>
        </w:rPr>
        <w:t xml:space="preserve">и воспаления – синтез ПГЕ2 и </w:t>
      </w:r>
      <w:r>
        <w:rPr>
          <w:lang w:eastAsia="uk-UA"/>
        </w:rPr>
        <w:t xml:space="preserve">активацию процессов </w:t>
      </w:r>
      <w:r w:rsidRPr="00CA1AAE">
        <w:rPr>
          <w:lang w:eastAsia="uk-UA"/>
        </w:rPr>
        <w:t xml:space="preserve">ПОЛ.  </w:t>
      </w:r>
    </w:p>
    <w:p w14:paraId="533E5BC6" w14:textId="77777777" w:rsidR="003731D3" w:rsidRPr="00ED4A44" w:rsidRDefault="003731D3" w:rsidP="003731D3">
      <w:pPr>
        <w:spacing w:line="360" w:lineRule="auto"/>
        <w:ind w:firstLine="708"/>
        <w:jc w:val="both"/>
        <w:rPr>
          <w:iCs/>
          <w:sz w:val="28"/>
          <w:szCs w:val="28"/>
        </w:rPr>
      </w:pPr>
      <w:r w:rsidRPr="00ED4A44">
        <w:rPr>
          <w:iCs/>
          <w:sz w:val="28"/>
          <w:szCs w:val="28"/>
        </w:rPr>
        <w:t xml:space="preserve">9. Исследованное комбинированное лекарственное средство «Индотрил» рационально сочетает в себе низкую дозу индометацина и антиоксидант тиотриазолин. Это расширяет </w:t>
      </w:r>
      <w:r>
        <w:rPr>
          <w:iCs/>
          <w:sz w:val="28"/>
          <w:szCs w:val="28"/>
        </w:rPr>
        <w:t>диапазон</w:t>
      </w:r>
      <w:r w:rsidRPr="00ED4A44">
        <w:rPr>
          <w:iCs/>
          <w:sz w:val="28"/>
          <w:szCs w:val="28"/>
        </w:rPr>
        <w:t xml:space="preserve"> анальгетической и противовоспалительной активности и нивелирует нежелательные </w:t>
      </w:r>
      <w:r>
        <w:rPr>
          <w:iCs/>
          <w:sz w:val="28"/>
          <w:szCs w:val="28"/>
        </w:rPr>
        <w:t xml:space="preserve">побочные </w:t>
      </w:r>
      <w:r w:rsidRPr="00ED4A44">
        <w:rPr>
          <w:iCs/>
          <w:sz w:val="28"/>
          <w:szCs w:val="28"/>
        </w:rPr>
        <w:t>эффекты НПВС, что позволяет рекомендовать препарат для лечения хронических воспалительных заболеваний</w:t>
      </w:r>
      <w:r>
        <w:rPr>
          <w:iCs/>
          <w:sz w:val="28"/>
          <w:szCs w:val="28"/>
        </w:rPr>
        <w:t xml:space="preserve"> соединительной ткани</w:t>
      </w:r>
      <w:r w:rsidRPr="00ED4A44">
        <w:rPr>
          <w:iCs/>
          <w:sz w:val="28"/>
          <w:szCs w:val="28"/>
        </w:rPr>
        <w:t>.</w:t>
      </w:r>
    </w:p>
    <w:p w14:paraId="1A53942C" w14:textId="77777777" w:rsidR="003731D3" w:rsidRPr="00ED4A44" w:rsidRDefault="003731D3" w:rsidP="003731D3">
      <w:pPr>
        <w:spacing w:line="360" w:lineRule="auto"/>
        <w:rPr>
          <w:sz w:val="28"/>
          <w:szCs w:val="28"/>
        </w:rPr>
      </w:pPr>
    </w:p>
    <w:p w14:paraId="13681C47" w14:textId="77777777" w:rsidR="003731D3" w:rsidRPr="00ED4A44" w:rsidRDefault="003731D3" w:rsidP="003731D3">
      <w:pPr>
        <w:spacing w:line="360" w:lineRule="auto"/>
        <w:rPr>
          <w:sz w:val="28"/>
          <w:szCs w:val="28"/>
        </w:rPr>
      </w:pPr>
    </w:p>
    <w:p w14:paraId="10EB0927" w14:textId="77777777" w:rsidR="003731D3" w:rsidRDefault="003731D3" w:rsidP="003731D3">
      <w:pPr>
        <w:spacing w:line="360" w:lineRule="auto"/>
        <w:ind w:left="360"/>
        <w:jc w:val="center"/>
        <w:rPr>
          <w:sz w:val="28"/>
        </w:rPr>
      </w:pPr>
      <w:r>
        <w:rPr>
          <w:sz w:val="28"/>
        </w:rPr>
        <w:t>ЛИТЕРАТУРА</w:t>
      </w:r>
    </w:p>
    <w:p w14:paraId="23CAD1FF" w14:textId="77777777" w:rsidR="003731D3" w:rsidRDefault="003731D3" w:rsidP="007E21FA">
      <w:pPr>
        <w:numPr>
          <w:ilvl w:val="0"/>
          <w:numId w:val="65"/>
        </w:numPr>
        <w:suppressAutoHyphens w:val="0"/>
        <w:spacing w:line="360" w:lineRule="auto"/>
        <w:jc w:val="both"/>
        <w:rPr>
          <w:sz w:val="28"/>
        </w:rPr>
      </w:pPr>
      <w:r>
        <w:rPr>
          <w:sz w:val="28"/>
        </w:rPr>
        <w:t>Яременко О.</w:t>
      </w:r>
      <w:r>
        <w:rPr>
          <w:sz w:val="28"/>
          <w:lang w:val="uk-UA"/>
        </w:rPr>
        <w:t xml:space="preserve"> </w:t>
      </w:r>
      <w:r>
        <w:rPr>
          <w:sz w:val="28"/>
        </w:rPr>
        <w:t xml:space="preserve">Б. </w:t>
      </w:r>
      <w:hyperlink r:id="rId10" w:history="1">
        <w:r>
          <w:rPr>
            <w:rStyle w:val="af5"/>
            <w:color w:val="auto"/>
            <w:sz w:val="28"/>
          </w:rPr>
          <w:t>Лечение ревматоидного артрита. Periculum in mora (Опасность в промедлении)</w:t>
        </w:r>
      </w:hyperlink>
      <w:r>
        <w:rPr>
          <w:sz w:val="28"/>
        </w:rPr>
        <w:t xml:space="preserve"> / О.</w:t>
      </w:r>
      <w:r>
        <w:rPr>
          <w:sz w:val="28"/>
          <w:lang w:val="uk-UA"/>
        </w:rPr>
        <w:t xml:space="preserve"> </w:t>
      </w:r>
      <w:r>
        <w:rPr>
          <w:sz w:val="28"/>
        </w:rPr>
        <w:t>Б. Яременко // Клиническая иммунология. Аллергология. Инфектология. - 2006. -  №</w:t>
      </w:r>
      <w:r>
        <w:rPr>
          <w:sz w:val="28"/>
          <w:lang w:val="uk-UA"/>
        </w:rPr>
        <w:t xml:space="preserve"> </w:t>
      </w:r>
      <w:r>
        <w:rPr>
          <w:sz w:val="28"/>
        </w:rPr>
        <w:t>3 – С.</w:t>
      </w:r>
      <w:r>
        <w:rPr>
          <w:sz w:val="28"/>
          <w:lang w:val="uk-UA"/>
        </w:rPr>
        <w:t xml:space="preserve"> </w:t>
      </w:r>
      <w:r>
        <w:rPr>
          <w:sz w:val="28"/>
        </w:rPr>
        <w:t>36-41.</w:t>
      </w:r>
    </w:p>
    <w:p w14:paraId="36E6D949" w14:textId="77777777" w:rsidR="003731D3" w:rsidRDefault="003731D3" w:rsidP="007E21FA">
      <w:pPr>
        <w:numPr>
          <w:ilvl w:val="0"/>
          <w:numId w:val="65"/>
        </w:numPr>
        <w:suppressAutoHyphens w:val="0"/>
        <w:spacing w:line="360" w:lineRule="auto"/>
        <w:jc w:val="both"/>
        <w:rPr>
          <w:sz w:val="28"/>
        </w:rPr>
      </w:pPr>
      <w:r>
        <w:rPr>
          <w:sz w:val="28"/>
        </w:rPr>
        <w:t>Насонов Е.</w:t>
      </w:r>
      <w:r>
        <w:rPr>
          <w:sz w:val="28"/>
          <w:lang w:val="uk-UA"/>
        </w:rPr>
        <w:t xml:space="preserve"> </w:t>
      </w:r>
      <w:r>
        <w:rPr>
          <w:sz w:val="28"/>
        </w:rPr>
        <w:t>Л.</w:t>
      </w:r>
      <w:r w:rsidRPr="00FA1868">
        <w:rPr>
          <w:sz w:val="28"/>
        </w:rPr>
        <w:t xml:space="preserve"> </w:t>
      </w:r>
      <w:r>
        <w:rPr>
          <w:sz w:val="28"/>
        </w:rPr>
        <w:t>Глюкокортикоиды при ревматоидном артрите: за и против / Е.</w:t>
      </w:r>
      <w:r>
        <w:rPr>
          <w:sz w:val="28"/>
          <w:lang w:val="uk-UA"/>
        </w:rPr>
        <w:t xml:space="preserve"> </w:t>
      </w:r>
      <w:r>
        <w:rPr>
          <w:sz w:val="28"/>
        </w:rPr>
        <w:t>Л.Насонов, Н.</w:t>
      </w:r>
      <w:r>
        <w:rPr>
          <w:sz w:val="28"/>
          <w:lang w:val="uk-UA"/>
        </w:rPr>
        <w:t xml:space="preserve"> </w:t>
      </w:r>
      <w:r>
        <w:rPr>
          <w:sz w:val="28"/>
        </w:rPr>
        <w:t>В.Чичасова, Е.</w:t>
      </w:r>
      <w:r>
        <w:rPr>
          <w:sz w:val="28"/>
          <w:lang w:val="uk-UA"/>
        </w:rPr>
        <w:t xml:space="preserve"> </w:t>
      </w:r>
      <w:r>
        <w:rPr>
          <w:sz w:val="28"/>
        </w:rPr>
        <w:t>В. Супоницкая // Русский</w:t>
      </w:r>
      <w:r w:rsidRPr="007A55B2">
        <w:rPr>
          <w:sz w:val="28"/>
        </w:rPr>
        <w:t xml:space="preserve"> </w:t>
      </w:r>
      <w:r>
        <w:rPr>
          <w:sz w:val="28"/>
        </w:rPr>
        <w:t>медицинский</w:t>
      </w:r>
      <w:r w:rsidRPr="007A55B2">
        <w:rPr>
          <w:sz w:val="28"/>
        </w:rPr>
        <w:t xml:space="preserve"> </w:t>
      </w:r>
      <w:r>
        <w:rPr>
          <w:sz w:val="28"/>
        </w:rPr>
        <w:t>журнал - 2004. –  Т.</w:t>
      </w:r>
      <w:r>
        <w:rPr>
          <w:sz w:val="28"/>
          <w:lang w:val="uk-UA"/>
        </w:rPr>
        <w:t xml:space="preserve"> </w:t>
      </w:r>
      <w:r>
        <w:rPr>
          <w:sz w:val="28"/>
        </w:rPr>
        <w:t>12,</w:t>
      </w:r>
      <w:r w:rsidRPr="00FA1868">
        <w:rPr>
          <w:sz w:val="28"/>
        </w:rPr>
        <w:t xml:space="preserve"> </w:t>
      </w:r>
      <w:r>
        <w:rPr>
          <w:sz w:val="28"/>
        </w:rPr>
        <w:t> № 5. – С.</w:t>
      </w:r>
      <w:r>
        <w:rPr>
          <w:sz w:val="28"/>
          <w:lang w:val="uk-UA"/>
        </w:rPr>
        <w:t xml:space="preserve"> </w:t>
      </w:r>
      <w:r>
        <w:rPr>
          <w:sz w:val="28"/>
        </w:rPr>
        <w:t>16-18.</w:t>
      </w:r>
    </w:p>
    <w:p w14:paraId="512AA175" w14:textId="77777777" w:rsidR="003731D3" w:rsidRDefault="003731D3" w:rsidP="007E21FA">
      <w:pPr>
        <w:numPr>
          <w:ilvl w:val="0"/>
          <w:numId w:val="65"/>
        </w:numPr>
        <w:suppressAutoHyphens w:val="0"/>
        <w:spacing w:line="360" w:lineRule="auto"/>
        <w:jc w:val="both"/>
        <w:rPr>
          <w:sz w:val="28"/>
          <w:lang w:val="en-GB"/>
        </w:rPr>
      </w:pPr>
      <w:hyperlink r:id="rId11" w:history="1">
        <w:r>
          <w:rPr>
            <w:rStyle w:val="af5"/>
            <w:color w:val="auto"/>
            <w:sz w:val="28"/>
            <w:lang w:val="en-US"/>
          </w:rPr>
          <w:t>Quinn M.</w:t>
        </w:r>
        <w:r>
          <w:rPr>
            <w:rStyle w:val="af5"/>
            <w:color w:val="auto"/>
            <w:sz w:val="28"/>
            <w:lang w:val="uk-UA"/>
          </w:rPr>
          <w:t xml:space="preserve"> </w:t>
        </w:r>
        <w:r>
          <w:rPr>
            <w:rStyle w:val="af5"/>
            <w:color w:val="auto"/>
            <w:sz w:val="28"/>
            <w:lang w:val="en-US"/>
          </w:rPr>
          <w:t>A</w:t>
        </w:r>
      </w:hyperlink>
      <w:r>
        <w:rPr>
          <w:sz w:val="28"/>
          <w:lang w:val="en-US"/>
        </w:rPr>
        <w:t>.</w:t>
      </w:r>
      <w:r w:rsidRPr="00FA1868">
        <w:rPr>
          <w:sz w:val="28"/>
          <w:lang w:val="en-US"/>
        </w:rPr>
        <w:t xml:space="preserve"> </w:t>
      </w:r>
      <w:r>
        <w:rPr>
          <w:sz w:val="28"/>
          <w:lang w:val="en-US"/>
        </w:rPr>
        <w:t>The</w:t>
      </w:r>
      <w:r>
        <w:rPr>
          <w:sz w:val="28"/>
          <w:lang w:val="en-GB"/>
        </w:rPr>
        <w:t xml:space="preserve"> </w:t>
      </w:r>
      <w:r>
        <w:rPr>
          <w:sz w:val="28"/>
          <w:lang w:val="en-US"/>
        </w:rPr>
        <w:t>therapeutic</w:t>
      </w:r>
      <w:r>
        <w:rPr>
          <w:sz w:val="28"/>
          <w:lang w:val="en-GB"/>
        </w:rPr>
        <w:t xml:space="preserve"> </w:t>
      </w:r>
      <w:r>
        <w:rPr>
          <w:sz w:val="28"/>
          <w:lang w:val="en-US"/>
        </w:rPr>
        <w:t>approach</w:t>
      </w:r>
      <w:r>
        <w:rPr>
          <w:sz w:val="28"/>
          <w:lang w:val="en-GB"/>
        </w:rPr>
        <w:t xml:space="preserve"> </w:t>
      </w:r>
      <w:r>
        <w:rPr>
          <w:sz w:val="28"/>
          <w:lang w:val="en-US"/>
        </w:rPr>
        <w:t>of</w:t>
      </w:r>
      <w:r>
        <w:rPr>
          <w:sz w:val="28"/>
          <w:lang w:val="en-GB"/>
        </w:rPr>
        <w:t xml:space="preserve"> </w:t>
      </w:r>
      <w:r>
        <w:rPr>
          <w:sz w:val="28"/>
          <w:lang w:val="en-US"/>
        </w:rPr>
        <w:t>early</w:t>
      </w:r>
      <w:r>
        <w:rPr>
          <w:sz w:val="28"/>
          <w:lang w:val="en-GB"/>
        </w:rPr>
        <w:t xml:space="preserve"> </w:t>
      </w:r>
      <w:r>
        <w:rPr>
          <w:sz w:val="28"/>
          <w:lang w:val="en-US"/>
        </w:rPr>
        <w:t>intervention</w:t>
      </w:r>
      <w:r>
        <w:rPr>
          <w:sz w:val="28"/>
          <w:lang w:val="en-GB"/>
        </w:rPr>
        <w:t xml:space="preserve"> </w:t>
      </w:r>
      <w:r>
        <w:rPr>
          <w:sz w:val="28"/>
          <w:lang w:val="en-US"/>
        </w:rPr>
        <w:t>for</w:t>
      </w:r>
      <w:r>
        <w:rPr>
          <w:sz w:val="28"/>
          <w:lang w:val="en-GB"/>
        </w:rPr>
        <w:t xml:space="preserve"> </w:t>
      </w:r>
      <w:r>
        <w:rPr>
          <w:sz w:val="28"/>
          <w:lang w:val="en-US"/>
        </w:rPr>
        <w:t>rheumatoid</w:t>
      </w:r>
      <w:r>
        <w:rPr>
          <w:sz w:val="28"/>
          <w:lang w:val="en-GB"/>
        </w:rPr>
        <w:t xml:space="preserve"> </w:t>
      </w:r>
      <w:r>
        <w:rPr>
          <w:sz w:val="28"/>
          <w:lang w:val="en-US"/>
        </w:rPr>
        <w:t>arthritis</w:t>
      </w:r>
      <w:r>
        <w:rPr>
          <w:sz w:val="28"/>
          <w:lang w:val="en-GB"/>
        </w:rPr>
        <w:t xml:space="preserve">: </w:t>
      </w:r>
      <w:r>
        <w:rPr>
          <w:sz w:val="28"/>
          <w:lang w:val="en-US"/>
        </w:rPr>
        <w:t>what</w:t>
      </w:r>
      <w:r>
        <w:rPr>
          <w:sz w:val="28"/>
          <w:lang w:val="en-GB"/>
        </w:rPr>
        <w:t xml:space="preserve"> </w:t>
      </w:r>
      <w:r>
        <w:rPr>
          <w:sz w:val="28"/>
          <w:lang w:val="en-US"/>
        </w:rPr>
        <w:t>is</w:t>
      </w:r>
      <w:r>
        <w:rPr>
          <w:sz w:val="28"/>
          <w:lang w:val="en-GB"/>
        </w:rPr>
        <w:t xml:space="preserve"> </w:t>
      </w:r>
      <w:r>
        <w:rPr>
          <w:sz w:val="28"/>
          <w:lang w:val="en-US"/>
        </w:rPr>
        <w:t>the</w:t>
      </w:r>
      <w:r>
        <w:rPr>
          <w:sz w:val="28"/>
          <w:lang w:val="en-GB"/>
        </w:rPr>
        <w:t xml:space="preserve"> </w:t>
      </w:r>
      <w:r>
        <w:rPr>
          <w:sz w:val="28"/>
          <w:lang w:val="en-US"/>
        </w:rPr>
        <w:t>evidence</w:t>
      </w:r>
      <w:r>
        <w:rPr>
          <w:sz w:val="28"/>
          <w:lang w:val="en-GB"/>
        </w:rPr>
        <w:t xml:space="preserve">? / </w:t>
      </w:r>
      <w:r w:rsidRPr="00FA1868">
        <w:rPr>
          <w:sz w:val="28"/>
          <w:lang w:val="en-GB"/>
        </w:rPr>
        <w:t>M. A</w:t>
      </w:r>
      <w:r w:rsidRPr="00FA1868">
        <w:rPr>
          <w:sz w:val="28"/>
          <w:lang w:val="en-US"/>
        </w:rPr>
        <w:t>.</w:t>
      </w:r>
      <w:r w:rsidRPr="00FA1868">
        <w:rPr>
          <w:sz w:val="28"/>
          <w:lang w:val="en-GB"/>
        </w:rPr>
        <w:t xml:space="preserve"> </w:t>
      </w:r>
      <w:hyperlink r:id="rId12" w:history="1">
        <w:r>
          <w:rPr>
            <w:rStyle w:val="af5"/>
            <w:color w:val="auto"/>
            <w:sz w:val="28"/>
            <w:lang w:val="en-US"/>
          </w:rPr>
          <w:t>Quinn</w:t>
        </w:r>
      </w:hyperlink>
      <w:r>
        <w:rPr>
          <w:sz w:val="28"/>
          <w:lang w:val="en-GB"/>
        </w:rPr>
        <w:t xml:space="preserve">, </w:t>
      </w:r>
      <w:r w:rsidRPr="00FA1868">
        <w:rPr>
          <w:sz w:val="28"/>
          <w:lang w:val="en-GB"/>
        </w:rPr>
        <w:t>P. G</w:t>
      </w:r>
      <w:r w:rsidRPr="00FA1868">
        <w:rPr>
          <w:sz w:val="28"/>
          <w:lang w:val="en-US"/>
        </w:rPr>
        <w:t>.</w:t>
      </w:r>
      <w:r w:rsidRPr="00FA1868">
        <w:rPr>
          <w:sz w:val="28"/>
          <w:lang w:val="en-GB"/>
        </w:rPr>
        <w:t xml:space="preserve"> </w:t>
      </w:r>
      <w:hyperlink r:id="rId13" w:history="1">
        <w:r>
          <w:rPr>
            <w:rStyle w:val="af5"/>
            <w:color w:val="auto"/>
            <w:sz w:val="28"/>
            <w:lang w:val="en-US"/>
          </w:rPr>
          <w:t>Conaghan</w:t>
        </w:r>
      </w:hyperlink>
      <w:r>
        <w:rPr>
          <w:sz w:val="28"/>
          <w:lang w:val="en-US"/>
        </w:rPr>
        <w:t xml:space="preserve">, </w:t>
      </w:r>
      <w:r w:rsidRPr="00FA1868">
        <w:rPr>
          <w:sz w:val="28"/>
          <w:lang w:val="en-US"/>
        </w:rPr>
        <w:t xml:space="preserve">P. </w:t>
      </w:r>
      <w:hyperlink r:id="rId14" w:history="1">
        <w:r>
          <w:rPr>
            <w:rStyle w:val="af5"/>
            <w:color w:val="auto"/>
            <w:sz w:val="28"/>
            <w:lang w:val="en-US"/>
          </w:rPr>
          <w:t xml:space="preserve">Emery </w:t>
        </w:r>
      </w:hyperlink>
      <w:r>
        <w:rPr>
          <w:sz w:val="28"/>
          <w:lang w:val="en-GB"/>
        </w:rPr>
        <w:t>//</w:t>
      </w:r>
      <w:r>
        <w:rPr>
          <w:sz w:val="28"/>
          <w:lang w:val="en-US"/>
        </w:rPr>
        <w:t xml:space="preserve"> </w:t>
      </w:r>
      <w:r>
        <w:rPr>
          <w:sz w:val="28"/>
          <w:lang w:val="en-GB"/>
        </w:rPr>
        <w:t xml:space="preserve"> </w:t>
      </w:r>
      <w:hyperlink r:id="rId15" w:history="1">
        <w:r>
          <w:rPr>
            <w:rStyle w:val="af5"/>
            <w:color w:val="auto"/>
            <w:sz w:val="28"/>
            <w:lang w:val="en-US"/>
          </w:rPr>
          <w:t>Rheumatology</w:t>
        </w:r>
        <w:r w:rsidRPr="00FA1868">
          <w:rPr>
            <w:rStyle w:val="af5"/>
            <w:color w:val="auto"/>
            <w:sz w:val="28"/>
            <w:lang w:val="en-US"/>
          </w:rPr>
          <w:t xml:space="preserve"> (Oxford)</w:t>
        </w:r>
        <w:r>
          <w:rPr>
            <w:rStyle w:val="af5"/>
            <w:color w:val="auto"/>
            <w:sz w:val="28"/>
            <w:lang w:val="en-GB"/>
          </w:rPr>
          <w:t>. –</w:t>
        </w:r>
      </w:hyperlink>
      <w:r>
        <w:rPr>
          <w:sz w:val="28"/>
          <w:lang w:val="en-GB"/>
        </w:rPr>
        <w:t xml:space="preserve"> 2001</w:t>
      </w:r>
      <w:r w:rsidRPr="00FA1868">
        <w:rPr>
          <w:sz w:val="28"/>
          <w:lang w:val="en-US"/>
        </w:rPr>
        <w:t>.</w:t>
      </w:r>
      <w:r>
        <w:rPr>
          <w:sz w:val="28"/>
          <w:lang w:val="en-GB"/>
        </w:rPr>
        <w:t xml:space="preserve"> – Vol.</w:t>
      </w:r>
      <w:r>
        <w:rPr>
          <w:sz w:val="28"/>
          <w:lang w:val="uk-UA"/>
        </w:rPr>
        <w:t xml:space="preserve"> </w:t>
      </w:r>
      <w:r>
        <w:rPr>
          <w:sz w:val="28"/>
          <w:lang w:val="en-GB"/>
        </w:rPr>
        <w:t xml:space="preserve">40, </w:t>
      </w:r>
      <w:r w:rsidRPr="003731D3">
        <w:rPr>
          <w:sz w:val="28"/>
          <w:lang w:val="en-US"/>
        </w:rPr>
        <w:t xml:space="preserve">№ </w:t>
      </w:r>
      <w:r>
        <w:rPr>
          <w:sz w:val="28"/>
          <w:lang w:val="en-GB"/>
        </w:rPr>
        <w:t xml:space="preserve">11. </w:t>
      </w:r>
      <w:r>
        <w:rPr>
          <w:sz w:val="28"/>
          <w:lang w:val="uk-UA"/>
        </w:rPr>
        <w:t xml:space="preserve">– Р. </w:t>
      </w:r>
      <w:r>
        <w:rPr>
          <w:sz w:val="28"/>
          <w:lang w:val="en-GB"/>
        </w:rPr>
        <w:t>1211-</w:t>
      </w:r>
      <w:r w:rsidRPr="003731D3">
        <w:rPr>
          <w:sz w:val="28"/>
          <w:lang w:val="en-US"/>
        </w:rPr>
        <w:t>12</w:t>
      </w:r>
      <w:r>
        <w:rPr>
          <w:sz w:val="28"/>
          <w:lang w:val="en-GB"/>
        </w:rPr>
        <w:t>20.</w:t>
      </w:r>
    </w:p>
    <w:p w14:paraId="6B80DA78" w14:textId="77777777" w:rsidR="003731D3" w:rsidRDefault="003731D3" w:rsidP="007E21FA">
      <w:pPr>
        <w:numPr>
          <w:ilvl w:val="0"/>
          <w:numId w:val="65"/>
        </w:numPr>
        <w:suppressAutoHyphens w:val="0"/>
        <w:spacing w:line="360" w:lineRule="auto"/>
        <w:jc w:val="both"/>
        <w:rPr>
          <w:sz w:val="28"/>
          <w:lang w:val="en-GB"/>
        </w:rPr>
      </w:pPr>
      <w:r>
        <w:rPr>
          <w:sz w:val="28"/>
          <w:lang w:val="en-US"/>
        </w:rPr>
        <w:t xml:space="preserve"> </w:t>
      </w:r>
      <w:r>
        <w:rPr>
          <w:sz w:val="28"/>
          <w:lang w:val="en-GB"/>
        </w:rPr>
        <w:t>Etanercept treatment of psonatic arthritis safety, efficacy and effect on disease progression / P</w:t>
      </w:r>
      <w:r>
        <w:rPr>
          <w:sz w:val="28"/>
          <w:lang w:val="en-US"/>
        </w:rPr>
        <w:t>.</w:t>
      </w:r>
      <w:r>
        <w:rPr>
          <w:sz w:val="28"/>
          <w:lang w:val="uk-UA"/>
        </w:rPr>
        <w:t xml:space="preserve"> </w:t>
      </w:r>
      <w:r>
        <w:rPr>
          <w:sz w:val="28"/>
          <w:lang w:val="en-GB"/>
        </w:rPr>
        <w:t>J</w:t>
      </w:r>
      <w:r w:rsidRPr="002A36CD">
        <w:rPr>
          <w:sz w:val="28"/>
          <w:lang w:val="en-US"/>
        </w:rPr>
        <w:t>.</w:t>
      </w:r>
      <w:r>
        <w:rPr>
          <w:sz w:val="28"/>
          <w:lang w:val="en-GB"/>
        </w:rPr>
        <w:t xml:space="preserve"> Mease, A</w:t>
      </w:r>
      <w:r>
        <w:rPr>
          <w:sz w:val="28"/>
          <w:lang w:val="en-US"/>
        </w:rPr>
        <w:t>.</w:t>
      </w:r>
      <w:r>
        <w:rPr>
          <w:sz w:val="28"/>
          <w:lang w:val="uk-UA"/>
        </w:rPr>
        <w:t xml:space="preserve"> </w:t>
      </w:r>
      <w:r>
        <w:rPr>
          <w:sz w:val="28"/>
          <w:lang w:val="en-GB"/>
        </w:rPr>
        <w:t>J</w:t>
      </w:r>
      <w:r w:rsidRPr="002A36CD">
        <w:rPr>
          <w:sz w:val="28"/>
          <w:lang w:val="en-US"/>
        </w:rPr>
        <w:t>.</w:t>
      </w:r>
      <w:r>
        <w:rPr>
          <w:sz w:val="28"/>
          <w:lang w:val="en-GB"/>
        </w:rPr>
        <w:t xml:space="preserve"> Kivitz, F</w:t>
      </w:r>
      <w:r>
        <w:rPr>
          <w:sz w:val="28"/>
          <w:lang w:val="en-US"/>
        </w:rPr>
        <w:t>.</w:t>
      </w:r>
      <w:r>
        <w:rPr>
          <w:sz w:val="28"/>
          <w:lang w:val="uk-UA"/>
        </w:rPr>
        <w:t xml:space="preserve"> </w:t>
      </w:r>
      <w:r>
        <w:rPr>
          <w:sz w:val="28"/>
          <w:lang w:val="en-GB"/>
        </w:rPr>
        <w:t>X</w:t>
      </w:r>
      <w:r>
        <w:rPr>
          <w:sz w:val="28"/>
          <w:lang w:val="en-US"/>
        </w:rPr>
        <w:t>.</w:t>
      </w:r>
      <w:r w:rsidRPr="002A36CD">
        <w:rPr>
          <w:sz w:val="28"/>
          <w:lang w:val="en-US"/>
        </w:rPr>
        <w:t xml:space="preserve"> </w:t>
      </w:r>
      <w:r>
        <w:rPr>
          <w:sz w:val="28"/>
          <w:lang w:val="en-GB"/>
        </w:rPr>
        <w:t xml:space="preserve">Burd </w:t>
      </w:r>
      <w:r>
        <w:rPr>
          <w:sz w:val="28"/>
          <w:lang w:val="en-US"/>
        </w:rPr>
        <w:t>[</w:t>
      </w:r>
      <w:r>
        <w:rPr>
          <w:sz w:val="28"/>
          <w:lang w:val="en-GB"/>
        </w:rPr>
        <w:t>et al</w:t>
      </w:r>
      <w:r w:rsidRPr="003745B0">
        <w:rPr>
          <w:sz w:val="28"/>
          <w:lang w:val="en-US"/>
        </w:rPr>
        <w:t>.</w:t>
      </w:r>
      <w:r>
        <w:rPr>
          <w:sz w:val="28"/>
          <w:lang w:val="en-GB"/>
        </w:rPr>
        <w:t>] // Arth</w:t>
      </w:r>
      <w:r w:rsidRPr="002A36CD">
        <w:rPr>
          <w:sz w:val="28"/>
          <w:lang w:val="en-US"/>
        </w:rPr>
        <w:t>.</w:t>
      </w:r>
      <w:r>
        <w:rPr>
          <w:sz w:val="28"/>
          <w:lang w:val="en-GB"/>
        </w:rPr>
        <w:t xml:space="preserve"> Rheum. – 2004. - №</w:t>
      </w:r>
      <w:r>
        <w:rPr>
          <w:sz w:val="28"/>
          <w:lang w:val="uk-UA"/>
        </w:rPr>
        <w:t xml:space="preserve"> </w:t>
      </w:r>
      <w:r>
        <w:rPr>
          <w:sz w:val="28"/>
          <w:lang w:val="en-GB"/>
        </w:rPr>
        <w:t xml:space="preserve">50. </w:t>
      </w:r>
      <w:r>
        <w:rPr>
          <w:sz w:val="28"/>
          <w:lang w:val="uk-UA"/>
        </w:rPr>
        <w:t xml:space="preserve">–  Р. </w:t>
      </w:r>
      <w:r>
        <w:rPr>
          <w:sz w:val="28"/>
          <w:lang w:val="en-GB"/>
        </w:rPr>
        <w:t xml:space="preserve">2264-2272.   </w:t>
      </w:r>
    </w:p>
    <w:p w14:paraId="494A2D0C" w14:textId="77777777" w:rsidR="003731D3" w:rsidRDefault="003731D3" w:rsidP="007E21FA">
      <w:pPr>
        <w:numPr>
          <w:ilvl w:val="0"/>
          <w:numId w:val="65"/>
        </w:numPr>
        <w:suppressAutoHyphens w:val="0"/>
        <w:spacing w:line="360" w:lineRule="auto"/>
        <w:jc w:val="both"/>
        <w:rPr>
          <w:sz w:val="28"/>
          <w:lang w:val="en-GB"/>
        </w:rPr>
      </w:pPr>
      <w:r>
        <w:rPr>
          <w:sz w:val="28"/>
          <w:lang w:val="en-GB"/>
        </w:rPr>
        <w:t>Efficacy and safety of abatacept (CTLA 4lg) a selective co-stimulation modulator in RA patients not responding adequately to a TNF therapy results of the phase III A TTAIN trial / M. Genovese,  M. Luggen, M. Schrift [et al</w:t>
      </w:r>
      <w:r w:rsidRPr="003745B0">
        <w:rPr>
          <w:sz w:val="28"/>
          <w:lang w:val="en-US"/>
        </w:rPr>
        <w:t>.</w:t>
      </w:r>
      <w:r>
        <w:rPr>
          <w:sz w:val="28"/>
          <w:lang w:val="en-GB"/>
        </w:rPr>
        <w:t>]  // Arth</w:t>
      </w:r>
      <w:r>
        <w:rPr>
          <w:sz w:val="28"/>
          <w:lang w:val="uk-UA"/>
        </w:rPr>
        <w:t xml:space="preserve">. </w:t>
      </w:r>
      <w:r>
        <w:rPr>
          <w:sz w:val="28"/>
          <w:lang w:val="en-GB"/>
        </w:rPr>
        <w:t>Rheum</w:t>
      </w:r>
      <w:r>
        <w:rPr>
          <w:sz w:val="28"/>
          <w:lang w:val="uk-UA"/>
        </w:rPr>
        <w:t xml:space="preserve">. - </w:t>
      </w:r>
      <w:r>
        <w:rPr>
          <w:sz w:val="28"/>
          <w:lang w:val="en-GB"/>
        </w:rPr>
        <w:t>2004.</w:t>
      </w:r>
      <w:r>
        <w:rPr>
          <w:sz w:val="28"/>
          <w:lang w:val="uk-UA"/>
        </w:rPr>
        <w:t xml:space="preserve"> - №</w:t>
      </w:r>
      <w:r>
        <w:rPr>
          <w:sz w:val="28"/>
          <w:lang w:val="en-GB"/>
        </w:rPr>
        <w:t xml:space="preserve"> 50</w:t>
      </w:r>
      <w:r>
        <w:rPr>
          <w:sz w:val="28"/>
          <w:lang w:val="uk-UA"/>
        </w:rPr>
        <w:t xml:space="preserve">. –  Р. </w:t>
      </w:r>
      <w:r>
        <w:rPr>
          <w:sz w:val="28"/>
          <w:lang w:val="en-GB"/>
        </w:rPr>
        <w:t xml:space="preserve"> 4103.    </w:t>
      </w:r>
    </w:p>
    <w:p w14:paraId="3DAEFE26" w14:textId="77777777" w:rsidR="003731D3" w:rsidRPr="00080118" w:rsidRDefault="003731D3" w:rsidP="007E21FA">
      <w:pPr>
        <w:numPr>
          <w:ilvl w:val="0"/>
          <w:numId w:val="65"/>
        </w:numPr>
        <w:suppressAutoHyphens w:val="0"/>
        <w:spacing w:line="360" w:lineRule="auto"/>
        <w:jc w:val="both"/>
        <w:rPr>
          <w:sz w:val="28"/>
          <w:lang w:val="de-DE"/>
        </w:rPr>
      </w:pPr>
      <w:r w:rsidRPr="00080118">
        <w:rPr>
          <w:sz w:val="28"/>
          <w:lang w:val="de-DE"/>
        </w:rPr>
        <w:lastRenderedPageBreak/>
        <w:t>Eisenberg R.</w:t>
      </w:r>
      <w:r>
        <w:rPr>
          <w:sz w:val="28"/>
          <w:lang w:val="de-DE"/>
        </w:rPr>
        <w:t xml:space="preserve"> </w:t>
      </w:r>
      <w:r w:rsidRPr="00080118">
        <w:rPr>
          <w:sz w:val="28"/>
          <w:lang w:val="de-DE"/>
        </w:rPr>
        <w:t xml:space="preserve">Update on </w:t>
      </w:r>
      <w:r>
        <w:rPr>
          <w:sz w:val="28"/>
          <w:lang w:val="de-DE"/>
        </w:rPr>
        <w:t>ri</w:t>
      </w:r>
      <w:r w:rsidRPr="00080118">
        <w:rPr>
          <w:sz w:val="28"/>
          <w:lang w:val="de-DE"/>
        </w:rPr>
        <w:t>tuximab / R.</w:t>
      </w:r>
      <w:r>
        <w:rPr>
          <w:sz w:val="28"/>
          <w:lang w:val="de-DE"/>
        </w:rPr>
        <w:t xml:space="preserve"> </w:t>
      </w:r>
      <w:r w:rsidRPr="00080118">
        <w:rPr>
          <w:sz w:val="28"/>
          <w:lang w:val="de-DE"/>
        </w:rPr>
        <w:t>Eisenberg // Ann</w:t>
      </w:r>
      <w:r>
        <w:rPr>
          <w:sz w:val="28"/>
          <w:lang w:val="uk-UA"/>
        </w:rPr>
        <w:t>.</w:t>
      </w:r>
      <w:r w:rsidRPr="00080118">
        <w:rPr>
          <w:sz w:val="28"/>
          <w:lang w:val="de-DE"/>
        </w:rPr>
        <w:t xml:space="preserve"> Rheum</w:t>
      </w:r>
      <w:r>
        <w:rPr>
          <w:sz w:val="28"/>
          <w:lang w:val="uk-UA"/>
        </w:rPr>
        <w:t>.</w:t>
      </w:r>
      <w:r w:rsidRPr="00080118">
        <w:rPr>
          <w:sz w:val="28"/>
          <w:lang w:val="de-DE"/>
        </w:rPr>
        <w:t xml:space="preserve"> Dis. – 2005. - №</w:t>
      </w:r>
      <w:r>
        <w:rPr>
          <w:sz w:val="28"/>
          <w:lang w:val="uk-UA"/>
        </w:rPr>
        <w:t xml:space="preserve"> </w:t>
      </w:r>
      <w:r w:rsidRPr="00080118">
        <w:rPr>
          <w:sz w:val="28"/>
          <w:lang w:val="de-DE"/>
        </w:rPr>
        <w:t>64</w:t>
      </w:r>
      <w:r>
        <w:rPr>
          <w:sz w:val="28"/>
          <w:lang w:val="uk-UA"/>
        </w:rPr>
        <w:t xml:space="preserve">. </w:t>
      </w:r>
      <w:r w:rsidRPr="00080118">
        <w:rPr>
          <w:sz w:val="28"/>
          <w:lang w:val="de-DE"/>
        </w:rPr>
        <w:t xml:space="preserve">-  </w:t>
      </w:r>
      <w:r>
        <w:rPr>
          <w:sz w:val="28"/>
          <w:lang w:val="uk-UA"/>
        </w:rPr>
        <w:t xml:space="preserve">Р. </w:t>
      </w:r>
      <w:r w:rsidRPr="00080118">
        <w:rPr>
          <w:sz w:val="28"/>
          <w:lang w:val="de-DE"/>
        </w:rPr>
        <w:t xml:space="preserve">55-57. </w:t>
      </w:r>
    </w:p>
    <w:p w14:paraId="7D58DB02" w14:textId="77777777" w:rsidR="003731D3" w:rsidRDefault="003731D3" w:rsidP="007E21FA">
      <w:pPr>
        <w:numPr>
          <w:ilvl w:val="0"/>
          <w:numId w:val="65"/>
        </w:numPr>
        <w:suppressAutoHyphens w:val="0"/>
        <w:spacing w:line="360" w:lineRule="auto"/>
        <w:jc w:val="both"/>
        <w:rPr>
          <w:sz w:val="28"/>
          <w:lang w:val="en-US"/>
        </w:rPr>
      </w:pPr>
      <w:r>
        <w:rPr>
          <w:sz w:val="28"/>
          <w:lang w:val="en-GB"/>
        </w:rPr>
        <w:t>Treatment of rheumatoid arthritis with anakmra, a recombinant human interleukin-1 receptor antagonist, in combination with methotrexate results of twenty-four-week, multicenter randomized, double-blind, placebo-controlled trial / S. Cohen, E. Hurd, J. Cush [et al] // Arth</w:t>
      </w:r>
      <w:r>
        <w:rPr>
          <w:sz w:val="28"/>
          <w:lang w:val="uk-UA"/>
        </w:rPr>
        <w:t>.</w:t>
      </w:r>
      <w:r>
        <w:rPr>
          <w:sz w:val="28"/>
          <w:lang w:val="en-GB"/>
        </w:rPr>
        <w:t xml:space="preserve"> Rheum. – 2002. - №</w:t>
      </w:r>
      <w:r>
        <w:rPr>
          <w:sz w:val="28"/>
          <w:lang w:val="uk-UA"/>
        </w:rPr>
        <w:t xml:space="preserve"> </w:t>
      </w:r>
      <w:r>
        <w:rPr>
          <w:sz w:val="28"/>
          <w:lang w:val="en-GB"/>
        </w:rPr>
        <w:t xml:space="preserve">46. </w:t>
      </w:r>
      <w:r>
        <w:rPr>
          <w:sz w:val="28"/>
          <w:lang w:val="uk-UA"/>
        </w:rPr>
        <w:t xml:space="preserve">–  Р. </w:t>
      </w:r>
      <w:r>
        <w:rPr>
          <w:sz w:val="28"/>
          <w:lang w:val="en-GB"/>
        </w:rPr>
        <w:t>614-624.</w:t>
      </w:r>
    </w:p>
    <w:p w14:paraId="54D6C872" w14:textId="77777777" w:rsidR="003731D3" w:rsidRDefault="003731D3" w:rsidP="007E21FA">
      <w:pPr>
        <w:numPr>
          <w:ilvl w:val="0"/>
          <w:numId w:val="65"/>
        </w:numPr>
        <w:suppressAutoHyphens w:val="0"/>
        <w:spacing w:line="360" w:lineRule="auto"/>
        <w:jc w:val="both"/>
        <w:rPr>
          <w:sz w:val="28"/>
          <w:lang w:val="en-US"/>
        </w:rPr>
      </w:pPr>
      <w:r>
        <w:rPr>
          <w:sz w:val="28"/>
          <w:lang w:val="en-US"/>
        </w:rPr>
        <w:t>Treatment continuation on patients receiving biological agents or conventional DMARD therapy</w:t>
      </w:r>
      <w:r>
        <w:rPr>
          <w:sz w:val="28"/>
          <w:lang w:val="en-GB"/>
        </w:rPr>
        <w:t xml:space="preserve"> / </w:t>
      </w:r>
      <w:r>
        <w:rPr>
          <w:sz w:val="28"/>
          <w:lang w:val="en-US"/>
        </w:rPr>
        <w:t>A</w:t>
      </w:r>
      <w:r>
        <w:rPr>
          <w:sz w:val="28"/>
          <w:lang w:val="en-GB"/>
        </w:rPr>
        <w:t xml:space="preserve">. </w:t>
      </w:r>
      <w:r>
        <w:rPr>
          <w:sz w:val="28"/>
          <w:lang w:val="en-US"/>
        </w:rPr>
        <w:t>Zmk, J. Listing, S</w:t>
      </w:r>
      <w:r>
        <w:rPr>
          <w:sz w:val="28"/>
          <w:lang w:val="en-GB"/>
        </w:rPr>
        <w:t xml:space="preserve">. </w:t>
      </w:r>
      <w:r>
        <w:rPr>
          <w:sz w:val="28"/>
          <w:lang w:val="en-US"/>
        </w:rPr>
        <w:t>Kary [et al</w:t>
      </w:r>
      <w:r w:rsidRPr="003745B0">
        <w:rPr>
          <w:sz w:val="28"/>
          <w:lang w:val="en-US"/>
        </w:rPr>
        <w:t>.</w:t>
      </w:r>
      <w:r>
        <w:rPr>
          <w:sz w:val="28"/>
          <w:lang w:val="en-US"/>
        </w:rPr>
        <w:t xml:space="preserve">] </w:t>
      </w:r>
      <w:r>
        <w:rPr>
          <w:sz w:val="28"/>
          <w:lang w:val="en-GB"/>
        </w:rPr>
        <w:t>//</w:t>
      </w:r>
      <w:r>
        <w:rPr>
          <w:sz w:val="28"/>
          <w:lang w:val="en-US"/>
        </w:rPr>
        <w:t xml:space="preserve"> Ann. Rheum. Dis</w:t>
      </w:r>
      <w:r>
        <w:rPr>
          <w:sz w:val="28"/>
          <w:lang w:val="en-GB"/>
        </w:rPr>
        <w:t xml:space="preserve">. – </w:t>
      </w:r>
      <w:r>
        <w:rPr>
          <w:sz w:val="28"/>
          <w:lang w:val="en-US"/>
        </w:rPr>
        <w:t>2005</w:t>
      </w:r>
      <w:r>
        <w:rPr>
          <w:sz w:val="28"/>
          <w:lang w:val="en-GB"/>
        </w:rPr>
        <w:t>. - №</w:t>
      </w:r>
      <w:r>
        <w:rPr>
          <w:sz w:val="28"/>
          <w:lang w:val="uk-UA"/>
        </w:rPr>
        <w:t xml:space="preserve"> </w:t>
      </w:r>
      <w:r>
        <w:rPr>
          <w:sz w:val="28"/>
          <w:lang w:val="en-US"/>
        </w:rPr>
        <w:t>64</w:t>
      </w:r>
      <w:r>
        <w:rPr>
          <w:sz w:val="28"/>
          <w:lang w:val="en-GB"/>
        </w:rPr>
        <w:t>.</w:t>
      </w:r>
      <w:r>
        <w:rPr>
          <w:sz w:val="28"/>
          <w:lang w:val="en-US"/>
        </w:rPr>
        <w:t xml:space="preserve"> </w:t>
      </w:r>
      <w:r>
        <w:rPr>
          <w:sz w:val="28"/>
          <w:lang w:val="uk-UA"/>
        </w:rPr>
        <w:t xml:space="preserve">–  Р. </w:t>
      </w:r>
      <w:r>
        <w:rPr>
          <w:sz w:val="28"/>
          <w:lang w:val="en-US"/>
        </w:rPr>
        <w:t>1274-1279</w:t>
      </w:r>
      <w:r>
        <w:rPr>
          <w:sz w:val="28"/>
          <w:lang w:val="en-GB"/>
        </w:rPr>
        <w:t>.</w:t>
      </w:r>
    </w:p>
    <w:p w14:paraId="4ED4ACD5" w14:textId="77777777" w:rsidR="003731D3" w:rsidRDefault="003731D3" w:rsidP="007E21FA">
      <w:pPr>
        <w:numPr>
          <w:ilvl w:val="0"/>
          <w:numId w:val="65"/>
        </w:numPr>
        <w:suppressAutoHyphens w:val="0"/>
        <w:spacing w:line="360" w:lineRule="auto"/>
        <w:jc w:val="both"/>
        <w:rPr>
          <w:sz w:val="28"/>
          <w:lang w:val="en-US"/>
        </w:rPr>
      </w:pPr>
      <w:r>
        <w:rPr>
          <w:sz w:val="28"/>
          <w:lang w:val="en-US"/>
        </w:rPr>
        <w:t>Anti-TNF antibody treatment does not change serum levels of corfIsoibinding globulin in patients with rheumatoid arthritis but it increases androstenedione relative to cortisol / F.</w:t>
      </w:r>
      <w:r>
        <w:rPr>
          <w:sz w:val="28"/>
          <w:lang w:val="en-GB"/>
        </w:rPr>
        <w:t xml:space="preserve"> </w:t>
      </w:r>
      <w:r>
        <w:rPr>
          <w:sz w:val="28"/>
          <w:lang w:val="en-US"/>
        </w:rPr>
        <w:t>H. Straub, P. Sarzi-Puttmi, F. Altzem [et a</w:t>
      </w:r>
      <w:r>
        <w:rPr>
          <w:sz w:val="28"/>
          <w:lang w:val="en-GB"/>
        </w:rPr>
        <w:t>l</w:t>
      </w:r>
      <w:r w:rsidRPr="003745B0">
        <w:rPr>
          <w:sz w:val="28"/>
          <w:lang w:val="en-US"/>
        </w:rPr>
        <w:t>.</w:t>
      </w:r>
      <w:r>
        <w:rPr>
          <w:sz w:val="28"/>
          <w:lang w:val="en-GB"/>
        </w:rPr>
        <w:t>]</w:t>
      </w:r>
      <w:r>
        <w:rPr>
          <w:sz w:val="28"/>
          <w:lang w:val="en-US"/>
        </w:rPr>
        <w:t xml:space="preserve"> /</w:t>
      </w:r>
      <w:r>
        <w:rPr>
          <w:sz w:val="28"/>
          <w:lang w:val="en-GB"/>
        </w:rPr>
        <w:t>/</w:t>
      </w:r>
      <w:r>
        <w:rPr>
          <w:sz w:val="28"/>
          <w:lang w:val="en-US"/>
        </w:rPr>
        <w:t xml:space="preserve"> Ann. Rheum. Dis</w:t>
      </w:r>
      <w:r>
        <w:rPr>
          <w:sz w:val="28"/>
          <w:lang w:val="en-GB"/>
        </w:rPr>
        <w:t xml:space="preserve">. – </w:t>
      </w:r>
      <w:r>
        <w:rPr>
          <w:sz w:val="28"/>
          <w:lang w:val="en-US"/>
        </w:rPr>
        <w:t>2005</w:t>
      </w:r>
      <w:r>
        <w:rPr>
          <w:sz w:val="28"/>
          <w:lang w:val="en-GB"/>
        </w:rPr>
        <w:t xml:space="preserve">. - </w:t>
      </w:r>
      <w:r>
        <w:rPr>
          <w:sz w:val="28"/>
          <w:lang w:val="en-US"/>
        </w:rPr>
        <w:t xml:space="preserve"> </w:t>
      </w:r>
      <w:r>
        <w:rPr>
          <w:sz w:val="28"/>
          <w:lang w:val="en-GB"/>
        </w:rPr>
        <w:t>№</w:t>
      </w:r>
      <w:r>
        <w:rPr>
          <w:sz w:val="28"/>
          <w:lang w:val="uk-UA"/>
        </w:rPr>
        <w:t xml:space="preserve"> </w:t>
      </w:r>
      <w:r>
        <w:rPr>
          <w:sz w:val="28"/>
          <w:lang w:val="en-US"/>
        </w:rPr>
        <w:t>64</w:t>
      </w:r>
      <w:r>
        <w:rPr>
          <w:sz w:val="28"/>
          <w:lang w:val="en-GB"/>
        </w:rPr>
        <w:t>.</w:t>
      </w:r>
      <w:r>
        <w:rPr>
          <w:sz w:val="28"/>
          <w:lang w:val="en-US"/>
        </w:rPr>
        <w:t xml:space="preserve"> </w:t>
      </w:r>
      <w:r>
        <w:rPr>
          <w:sz w:val="28"/>
          <w:lang w:val="uk-UA"/>
        </w:rPr>
        <w:t xml:space="preserve">–  Р. </w:t>
      </w:r>
      <w:r>
        <w:rPr>
          <w:sz w:val="28"/>
          <w:lang w:val="en-US"/>
        </w:rPr>
        <w:t>1353-1356</w:t>
      </w:r>
      <w:r>
        <w:rPr>
          <w:sz w:val="28"/>
          <w:lang w:val="en-GB"/>
        </w:rPr>
        <w:t>.</w:t>
      </w:r>
    </w:p>
    <w:p w14:paraId="4FF7450A" w14:textId="77777777" w:rsidR="003731D3" w:rsidRDefault="003731D3" w:rsidP="007E21FA">
      <w:pPr>
        <w:numPr>
          <w:ilvl w:val="0"/>
          <w:numId w:val="65"/>
        </w:numPr>
        <w:suppressAutoHyphens w:val="0"/>
        <w:spacing w:line="360" w:lineRule="auto"/>
        <w:jc w:val="both"/>
        <w:rPr>
          <w:sz w:val="28"/>
          <w:lang w:val="en-US"/>
        </w:rPr>
      </w:pPr>
      <w:r>
        <w:rPr>
          <w:sz w:val="28"/>
          <w:lang w:val="en-GB"/>
        </w:rPr>
        <w:t>Repeated infusions of mfliximab, a chimeric anti-TNF-α monoclonal antibody, in patients with active spondyloarthropafhy one year follow up /  E. KruithoIf, F. Van der Bosch, D. Baeten [et al</w:t>
      </w:r>
      <w:r w:rsidRPr="003745B0">
        <w:rPr>
          <w:sz w:val="28"/>
          <w:lang w:val="en-US"/>
        </w:rPr>
        <w:t>.</w:t>
      </w:r>
      <w:r>
        <w:rPr>
          <w:sz w:val="28"/>
          <w:lang w:val="en-GB"/>
        </w:rPr>
        <w:t>] // Ann. Rheum. Dis. – 2002. - №</w:t>
      </w:r>
      <w:r>
        <w:rPr>
          <w:sz w:val="28"/>
          <w:lang w:val="uk-UA"/>
        </w:rPr>
        <w:t xml:space="preserve"> </w:t>
      </w:r>
      <w:r>
        <w:rPr>
          <w:sz w:val="28"/>
          <w:lang w:val="en-GB"/>
        </w:rPr>
        <w:t xml:space="preserve">61. </w:t>
      </w:r>
      <w:r>
        <w:rPr>
          <w:sz w:val="28"/>
          <w:lang w:val="uk-UA"/>
        </w:rPr>
        <w:t xml:space="preserve">–  Р. </w:t>
      </w:r>
      <w:r>
        <w:rPr>
          <w:sz w:val="28"/>
          <w:lang w:val="en-GB"/>
        </w:rPr>
        <w:t>207-212.</w:t>
      </w:r>
    </w:p>
    <w:p w14:paraId="5C206C6B" w14:textId="77777777" w:rsidR="003731D3" w:rsidRDefault="003731D3" w:rsidP="007E21FA">
      <w:pPr>
        <w:numPr>
          <w:ilvl w:val="0"/>
          <w:numId w:val="65"/>
        </w:numPr>
        <w:suppressAutoHyphens w:val="0"/>
        <w:spacing w:line="360" w:lineRule="auto"/>
        <w:jc w:val="both"/>
        <w:rPr>
          <w:sz w:val="28"/>
          <w:lang w:val="en-US"/>
        </w:rPr>
      </w:pPr>
      <w:r>
        <w:rPr>
          <w:sz w:val="28"/>
          <w:lang w:val="en-GB"/>
        </w:rPr>
        <w:t>Sustained benefites of mfliximab therapy for dermatologic and articular manifestations of psonatic arthritis resultes from the mfliximab multinational PsA controlled trial (IMPACT) / C</w:t>
      </w:r>
      <w:r>
        <w:rPr>
          <w:sz w:val="28"/>
          <w:lang w:val="uk-UA"/>
        </w:rPr>
        <w:t xml:space="preserve">. </w:t>
      </w:r>
      <w:r>
        <w:rPr>
          <w:sz w:val="28"/>
          <w:lang w:val="en-GB"/>
        </w:rPr>
        <w:t>E</w:t>
      </w:r>
      <w:r>
        <w:rPr>
          <w:sz w:val="28"/>
          <w:lang w:val="uk-UA"/>
        </w:rPr>
        <w:t>.</w:t>
      </w:r>
      <w:r>
        <w:rPr>
          <w:sz w:val="28"/>
          <w:lang w:val="en-US"/>
        </w:rPr>
        <w:t xml:space="preserve"> </w:t>
      </w:r>
      <w:r>
        <w:rPr>
          <w:sz w:val="28"/>
          <w:lang w:val="en-GB"/>
        </w:rPr>
        <w:t>Antoni, A</w:t>
      </w:r>
      <w:r>
        <w:rPr>
          <w:sz w:val="28"/>
          <w:lang w:val="uk-UA"/>
        </w:rPr>
        <w:t>.</w:t>
      </w:r>
      <w:r>
        <w:rPr>
          <w:sz w:val="28"/>
          <w:lang w:val="en-US"/>
        </w:rPr>
        <w:t xml:space="preserve"> </w:t>
      </w:r>
      <w:r>
        <w:rPr>
          <w:sz w:val="28"/>
          <w:lang w:val="en-GB"/>
        </w:rPr>
        <w:t xml:space="preserve">Kavanugh, </w:t>
      </w:r>
      <w:r>
        <w:rPr>
          <w:sz w:val="28"/>
        </w:rPr>
        <w:t>В</w:t>
      </w:r>
      <w:r>
        <w:rPr>
          <w:sz w:val="28"/>
          <w:lang w:val="uk-UA"/>
        </w:rPr>
        <w:t>.</w:t>
      </w:r>
      <w:r>
        <w:rPr>
          <w:sz w:val="28"/>
          <w:lang w:val="en-US"/>
        </w:rPr>
        <w:t xml:space="preserve"> </w:t>
      </w:r>
      <w:r>
        <w:rPr>
          <w:sz w:val="28"/>
          <w:lang w:val="en-GB"/>
        </w:rPr>
        <w:t>Kirkhan [et al</w:t>
      </w:r>
      <w:r w:rsidRPr="003745B0">
        <w:rPr>
          <w:sz w:val="28"/>
          <w:lang w:val="en-US"/>
        </w:rPr>
        <w:t>.</w:t>
      </w:r>
      <w:r>
        <w:rPr>
          <w:sz w:val="28"/>
          <w:lang w:val="en-GB"/>
        </w:rPr>
        <w:t>] // Arth. Rheum. – 2005. – №</w:t>
      </w:r>
      <w:r>
        <w:rPr>
          <w:sz w:val="28"/>
          <w:lang w:val="uk-UA"/>
        </w:rPr>
        <w:t xml:space="preserve"> </w:t>
      </w:r>
      <w:r>
        <w:rPr>
          <w:sz w:val="28"/>
          <w:lang w:val="en-GB"/>
        </w:rPr>
        <w:t xml:space="preserve">52. </w:t>
      </w:r>
      <w:r>
        <w:rPr>
          <w:sz w:val="28"/>
          <w:lang w:val="uk-UA"/>
        </w:rPr>
        <w:t xml:space="preserve">–  Р. </w:t>
      </w:r>
      <w:r>
        <w:rPr>
          <w:sz w:val="28"/>
          <w:lang w:val="en-GB"/>
        </w:rPr>
        <w:t>1227-1236.</w:t>
      </w:r>
    </w:p>
    <w:p w14:paraId="62EC3244" w14:textId="77777777" w:rsidR="003731D3" w:rsidRPr="007A55B2" w:rsidRDefault="003731D3" w:rsidP="007E21FA">
      <w:pPr>
        <w:numPr>
          <w:ilvl w:val="0"/>
          <w:numId w:val="65"/>
        </w:numPr>
        <w:suppressAutoHyphens w:val="0"/>
        <w:spacing w:line="360" w:lineRule="auto"/>
        <w:jc w:val="both"/>
        <w:rPr>
          <w:sz w:val="28"/>
        </w:rPr>
      </w:pPr>
      <w:r>
        <w:rPr>
          <w:sz w:val="28"/>
          <w:lang w:val="en-GB"/>
        </w:rPr>
        <w:t>Infliximab in combination with methotrexate in active ankylosing spondilytis a clinical and imaging study / H. Marzo-Ortega, D. M</w:t>
      </w:r>
      <w:r>
        <w:rPr>
          <w:sz w:val="28"/>
        </w:rPr>
        <w:t>с</w:t>
      </w:r>
      <w:r>
        <w:rPr>
          <w:sz w:val="28"/>
          <w:lang w:val="en-GB"/>
        </w:rPr>
        <w:t xml:space="preserve"> Gonagle, S. Jarrett [et al</w:t>
      </w:r>
      <w:r w:rsidRPr="003745B0">
        <w:rPr>
          <w:sz w:val="28"/>
          <w:lang w:val="en-US"/>
        </w:rPr>
        <w:t>.</w:t>
      </w:r>
      <w:r>
        <w:rPr>
          <w:sz w:val="28"/>
          <w:lang w:val="en-GB"/>
        </w:rPr>
        <w:t>] // Ann. Rheum</w:t>
      </w:r>
      <w:r w:rsidRPr="007A55B2">
        <w:rPr>
          <w:sz w:val="28"/>
        </w:rPr>
        <w:t xml:space="preserve">. </w:t>
      </w:r>
      <w:r>
        <w:rPr>
          <w:sz w:val="28"/>
          <w:lang w:val="en-GB"/>
        </w:rPr>
        <w:t>Dis</w:t>
      </w:r>
      <w:r w:rsidRPr="007A55B2">
        <w:rPr>
          <w:sz w:val="28"/>
        </w:rPr>
        <w:t>. –  2005. -  №</w:t>
      </w:r>
      <w:r>
        <w:rPr>
          <w:sz w:val="28"/>
          <w:lang w:val="uk-UA"/>
        </w:rPr>
        <w:t xml:space="preserve"> </w:t>
      </w:r>
      <w:r w:rsidRPr="007A55B2">
        <w:rPr>
          <w:sz w:val="28"/>
        </w:rPr>
        <w:t xml:space="preserve">64. </w:t>
      </w:r>
      <w:r>
        <w:rPr>
          <w:sz w:val="28"/>
          <w:lang w:val="uk-UA"/>
        </w:rPr>
        <w:t xml:space="preserve">–  Р. </w:t>
      </w:r>
      <w:r w:rsidRPr="007A55B2">
        <w:rPr>
          <w:sz w:val="28"/>
        </w:rPr>
        <w:t>1568-</w:t>
      </w:r>
      <w:r>
        <w:rPr>
          <w:sz w:val="28"/>
          <w:lang w:val="en-US"/>
        </w:rPr>
        <w:t>15</w:t>
      </w:r>
      <w:r w:rsidRPr="007A55B2">
        <w:rPr>
          <w:sz w:val="28"/>
        </w:rPr>
        <w:t>75.</w:t>
      </w:r>
    </w:p>
    <w:p w14:paraId="1A513C0A" w14:textId="77777777" w:rsidR="003731D3" w:rsidRPr="007A55B2" w:rsidRDefault="003731D3" w:rsidP="007E21FA">
      <w:pPr>
        <w:numPr>
          <w:ilvl w:val="0"/>
          <w:numId w:val="65"/>
        </w:numPr>
        <w:suppressAutoHyphens w:val="0"/>
        <w:spacing w:line="360" w:lineRule="auto"/>
        <w:jc w:val="both"/>
        <w:rPr>
          <w:sz w:val="28"/>
        </w:rPr>
      </w:pPr>
      <w:r>
        <w:rPr>
          <w:sz w:val="28"/>
        </w:rPr>
        <w:t>Балабанова</w:t>
      </w:r>
      <w:r w:rsidRPr="007A55B2">
        <w:rPr>
          <w:sz w:val="28"/>
        </w:rPr>
        <w:t xml:space="preserve"> </w:t>
      </w:r>
      <w:r>
        <w:rPr>
          <w:sz w:val="28"/>
        </w:rPr>
        <w:t>Р</w:t>
      </w:r>
      <w:r w:rsidRPr="007A55B2">
        <w:rPr>
          <w:sz w:val="28"/>
        </w:rPr>
        <w:t>.</w:t>
      </w:r>
      <w:r>
        <w:rPr>
          <w:sz w:val="28"/>
        </w:rPr>
        <w:t>М.</w:t>
      </w:r>
      <w:r w:rsidRPr="007A55B2">
        <w:rPr>
          <w:sz w:val="28"/>
        </w:rPr>
        <w:t xml:space="preserve"> </w:t>
      </w:r>
      <w:r w:rsidRPr="007A55B2">
        <w:rPr>
          <w:iCs/>
          <w:sz w:val="28"/>
          <w:szCs w:val="28"/>
        </w:rPr>
        <w:t xml:space="preserve">Изменится ли роль нестероидных противовоспалительных препаратов в эру биологических агентов </w:t>
      </w:r>
      <w:r w:rsidRPr="007A55B2">
        <w:rPr>
          <w:sz w:val="28"/>
        </w:rPr>
        <w:t xml:space="preserve">/ </w:t>
      </w:r>
      <w:r>
        <w:rPr>
          <w:sz w:val="28"/>
        </w:rPr>
        <w:t>Р</w:t>
      </w:r>
      <w:r w:rsidRPr="007A55B2">
        <w:rPr>
          <w:sz w:val="28"/>
        </w:rPr>
        <w:t>.</w:t>
      </w:r>
      <w:r>
        <w:rPr>
          <w:sz w:val="28"/>
          <w:lang w:val="uk-UA"/>
        </w:rPr>
        <w:t xml:space="preserve"> </w:t>
      </w:r>
      <w:r>
        <w:rPr>
          <w:sz w:val="28"/>
        </w:rPr>
        <w:t>М</w:t>
      </w:r>
      <w:r w:rsidRPr="007A55B2">
        <w:rPr>
          <w:sz w:val="28"/>
        </w:rPr>
        <w:t xml:space="preserve">. </w:t>
      </w:r>
      <w:r>
        <w:rPr>
          <w:sz w:val="28"/>
        </w:rPr>
        <w:t>Балабанова</w:t>
      </w:r>
      <w:r w:rsidRPr="007A55B2">
        <w:rPr>
          <w:sz w:val="28"/>
        </w:rPr>
        <w:t xml:space="preserve">, </w:t>
      </w:r>
      <w:r>
        <w:rPr>
          <w:sz w:val="28"/>
        </w:rPr>
        <w:t>А</w:t>
      </w:r>
      <w:r w:rsidRPr="007A55B2">
        <w:rPr>
          <w:sz w:val="28"/>
        </w:rPr>
        <w:t xml:space="preserve">. </w:t>
      </w:r>
      <w:r>
        <w:rPr>
          <w:sz w:val="28"/>
        </w:rPr>
        <w:t>К</w:t>
      </w:r>
      <w:r w:rsidRPr="007A55B2">
        <w:rPr>
          <w:sz w:val="28"/>
        </w:rPr>
        <w:t xml:space="preserve">. </w:t>
      </w:r>
      <w:r>
        <w:rPr>
          <w:sz w:val="28"/>
        </w:rPr>
        <w:t>Каптаева</w:t>
      </w:r>
      <w:r w:rsidRPr="007A55B2">
        <w:rPr>
          <w:sz w:val="28"/>
        </w:rPr>
        <w:t xml:space="preserve"> </w:t>
      </w:r>
      <w:r>
        <w:rPr>
          <w:sz w:val="28"/>
        </w:rPr>
        <w:t>/</w:t>
      </w:r>
      <w:r w:rsidRPr="007A55B2">
        <w:rPr>
          <w:sz w:val="28"/>
        </w:rPr>
        <w:t xml:space="preserve">/ </w:t>
      </w:r>
      <w:r>
        <w:rPr>
          <w:sz w:val="28"/>
        </w:rPr>
        <w:t>Русский</w:t>
      </w:r>
      <w:r w:rsidRPr="007A55B2">
        <w:rPr>
          <w:sz w:val="28"/>
        </w:rPr>
        <w:t xml:space="preserve"> </w:t>
      </w:r>
      <w:r>
        <w:rPr>
          <w:sz w:val="28"/>
        </w:rPr>
        <w:t>медицинский</w:t>
      </w:r>
      <w:r w:rsidRPr="007A55B2">
        <w:rPr>
          <w:sz w:val="28"/>
        </w:rPr>
        <w:t xml:space="preserve"> </w:t>
      </w:r>
      <w:r>
        <w:rPr>
          <w:sz w:val="28"/>
        </w:rPr>
        <w:t>журнал</w:t>
      </w:r>
      <w:r w:rsidRPr="007A55B2">
        <w:rPr>
          <w:sz w:val="28"/>
        </w:rPr>
        <w:t xml:space="preserve"> –  2006. - </w:t>
      </w:r>
      <w:r>
        <w:rPr>
          <w:sz w:val="28"/>
        </w:rPr>
        <w:t>Т</w:t>
      </w:r>
      <w:r w:rsidRPr="007A55B2">
        <w:rPr>
          <w:sz w:val="28"/>
        </w:rPr>
        <w:t>.</w:t>
      </w:r>
      <w:r>
        <w:rPr>
          <w:sz w:val="28"/>
          <w:lang w:val="uk-UA"/>
        </w:rPr>
        <w:t xml:space="preserve"> </w:t>
      </w:r>
      <w:r>
        <w:rPr>
          <w:sz w:val="28"/>
        </w:rPr>
        <w:t>14</w:t>
      </w:r>
      <w:r w:rsidRPr="007A55B2">
        <w:rPr>
          <w:sz w:val="28"/>
        </w:rPr>
        <w:t xml:space="preserve">, </w:t>
      </w:r>
      <w:r>
        <w:rPr>
          <w:sz w:val="28"/>
          <w:lang w:val="uk-UA"/>
        </w:rPr>
        <w:t xml:space="preserve"> </w:t>
      </w:r>
      <w:r w:rsidRPr="007A55B2">
        <w:rPr>
          <w:sz w:val="28"/>
        </w:rPr>
        <w:t>№</w:t>
      </w:r>
      <w:r>
        <w:rPr>
          <w:sz w:val="28"/>
          <w:lang w:val="uk-UA"/>
        </w:rPr>
        <w:t xml:space="preserve"> </w:t>
      </w:r>
      <w:r w:rsidRPr="007A55B2">
        <w:rPr>
          <w:sz w:val="28"/>
        </w:rPr>
        <w:t xml:space="preserve">4. - </w:t>
      </w:r>
      <w:r>
        <w:rPr>
          <w:sz w:val="28"/>
        </w:rPr>
        <w:t>С</w:t>
      </w:r>
      <w:r w:rsidRPr="007A55B2">
        <w:rPr>
          <w:sz w:val="28"/>
        </w:rPr>
        <w:t>. 278-281.</w:t>
      </w:r>
    </w:p>
    <w:p w14:paraId="3978FD3C" w14:textId="77777777" w:rsidR="003731D3" w:rsidRPr="00080118" w:rsidRDefault="003731D3" w:rsidP="007E21FA">
      <w:pPr>
        <w:numPr>
          <w:ilvl w:val="0"/>
          <w:numId w:val="65"/>
        </w:numPr>
        <w:suppressAutoHyphens w:val="0"/>
        <w:spacing w:line="360" w:lineRule="auto"/>
        <w:jc w:val="both"/>
        <w:rPr>
          <w:sz w:val="28"/>
          <w:szCs w:val="28"/>
        </w:rPr>
      </w:pPr>
      <w:r>
        <w:rPr>
          <w:sz w:val="28"/>
        </w:rPr>
        <w:t>Насонова</w:t>
      </w:r>
      <w:r w:rsidRPr="007A55B2">
        <w:rPr>
          <w:sz w:val="28"/>
        </w:rPr>
        <w:t xml:space="preserve"> </w:t>
      </w:r>
      <w:r>
        <w:rPr>
          <w:sz w:val="28"/>
        </w:rPr>
        <w:t>В.</w:t>
      </w:r>
      <w:r>
        <w:rPr>
          <w:sz w:val="28"/>
          <w:lang w:val="uk-UA"/>
        </w:rPr>
        <w:t xml:space="preserve"> </w:t>
      </w:r>
      <w:r>
        <w:rPr>
          <w:sz w:val="28"/>
        </w:rPr>
        <w:t>А., Рациональная фармакотерапия ревматических заболеваний / Насонова В. А., Насонов Е. Л. – М.: Литтерра, 2003. – 506 с.</w:t>
      </w:r>
    </w:p>
    <w:p w14:paraId="7197CA13" w14:textId="77777777" w:rsidR="003731D3" w:rsidRPr="00080118" w:rsidRDefault="003731D3" w:rsidP="007E21FA">
      <w:pPr>
        <w:numPr>
          <w:ilvl w:val="0"/>
          <w:numId w:val="65"/>
        </w:numPr>
        <w:suppressAutoHyphens w:val="0"/>
        <w:spacing w:line="360" w:lineRule="auto"/>
        <w:jc w:val="both"/>
        <w:rPr>
          <w:iCs/>
          <w:sz w:val="28"/>
          <w:szCs w:val="28"/>
          <w:lang w:val="en-US"/>
        </w:rPr>
      </w:pPr>
      <w:r w:rsidRPr="009660F1">
        <w:rPr>
          <w:sz w:val="28"/>
          <w:szCs w:val="28"/>
          <w:lang w:val="en-US"/>
        </w:rPr>
        <w:lastRenderedPageBreak/>
        <w:t>EULAR Recommendations 2003: an evidence based medicine approach to the ma-nagement of knee osteoarthritis. Report of a task force of the Standing Committee for International Clinical Studies Including Therapeutic Trials (ESCISIT)/K.M. Jordan</w:t>
      </w:r>
      <w:r>
        <w:rPr>
          <w:sz w:val="28"/>
          <w:szCs w:val="28"/>
          <w:lang w:val="en-US"/>
        </w:rPr>
        <w:t>,</w:t>
      </w:r>
      <w:r w:rsidRPr="009660F1">
        <w:rPr>
          <w:sz w:val="28"/>
          <w:szCs w:val="28"/>
          <w:lang w:val="en-US"/>
        </w:rPr>
        <w:t xml:space="preserve"> N.K.</w:t>
      </w:r>
      <w:r>
        <w:rPr>
          <w:sz w:val="28"/>
          <w:szCs w:val="28"/>
          <w:lang w:val="en-US"/>
        </w:rPr>
        <w:t xml:space="preserve"> </w:t>
      </w:r>
      <w:r w:rsidRPr="009660F1">
        <w:rPr>
          <w:sz w:val="28"/>
          <w:szCs w:val="28"/>
          <w:lang w:val="en-US"/>
        </w:rPr>
        <w:t xml:space="preserve">Arden, M. Doherty </w:t>
      </w:r>
      <w:r>
        <w:rPr>
          <w:sz w:val="28"/>
          <w:szCs w:val="28"/>
          <w:lang w:val="en-US"/>
        </w:rPr>
        <w:t>[</w:t>
      </w:r>
      <w:r w:rsidRPr="009660F1">
        <w:rPr>
          <w:sz w:val="28"/>
          <w:szCs w:val="28"/>
          <w:lang w:val="en-US"/>
        </w:rPr>
        <w:t>et al.</w:t>
      </w:r>
      <w:r>
        <w:rPr>
          <w:sz w:val="28"/>
          <w:szCs w:val="28"/>
          <w:lang w:val="en-US"/>
        </w:rPr>
        <w:t>]</w:t>
      </w:r>
      <w:r w:rsidRPr="003745B0">
        <w:rPr>
          <w:sz w:val="28"/>
          <w:szCs w:val="28"/>
          <w:lang w:val="en-US"/>
        </w:rPr>
        <w:t xml:space="preserve"> </w:t>
      </w:r>
      <w:r w:rsidRPr="009660F1">
        <w:rPr>
          <w:sz w:val="28"/>
          <w:szCs w:val="28"/>
          <w:lang w:val="en-US"/>
        </w:rPr>
        <w:t>//Ann. Rheum</w:t>
      </w:r>
      <w:r w:rsidRPr="00C84842">
        <w:rPr>
          <w:sz w:val="28"/>
          <w:szCs w:val="28"/>
          <w:lang w:val="en-US"/>
        </w:rPr>
        <w:t>.</w:t>
      </w:r>
      <w:r w:rsidRPr="009660F1">
        <w:rPr>
          <w:sz w:val="28"/>
          <w:szCs w:val="28"/>
          <w:lang w:val="en-US"/>
        </w:rPr>
        <w:t xml:space="preserve"> Dis</w:t>
      </w:r>
      <w:r w:rsidRPr="00C84842">
        <w:rPr>
          <w:sz w:val="28"/>
          <w:szCs w:val="28"/>
          <w:lang w:val="en-US"/>
        </w:rPr>
        <w:t>. –</w:t>
      </w:r>
      <w:r w:rsidRPr="009660F1">
        <w:rPr>
          <w:sz w:val="28"/>
          <w:szCs w:val="28"/>
          <w:lang w:val="en-US"/>
        </w:rPr>
        <w:t xml:space="preserve"> 2003</w:t>
      </w:r>
      <w:r w:rsidRPr="00C84842">
        <w:rPr>
          <w:sz w:val="28"/>
          <w:szCs w:val="28"/>
          <w:lang w:val="en-US"/>
        </w:rPr>
        <w:t xml:space="preserve">. – </w:t>
      </w:r>
      <w:r>
        <w:rPr>
          <w:sz w:val="28"/>
          <w:szCs w:val="28"/>
          <w:lang w:val="en-US"/>
        </w:rPr>
        <w:t>Vol.</w:t>
      </w:r>
      <w:r w:rsidRPr="009660F1">
        <w:rPr>
          <w:sz w:val="28"/>
          <w:szCs w:val="28"/>
          <w:lang w:val="en-US"/>
        </w:rPr>
        <w:t xml:space="preserve"> 62</w:t>
      </w:r>
      <w:r>
        <w:rPr>
          <w:sz w:val="28"/>
          <w:szCs w:val="28"/>
          <w:lang w:val="en-US"/>
        </w:rPr>
        <w:t>. – P.</w:t>
      </w:r>
      <w:r w:rsidRPr="009660F1">
        <w:rPr>
          <w:sz w:val="28"/>
          <w:szCs w:val="28"/>
          <w:lang w:val="en-US"/>
        </w:rPr>
        <w:t xml:space="preserve"> 1145-</w:t>
      </w:r>
      <w:r>
        <w:rPr>
          <w:sz w:val="28"/>
          <w:szCs w:val="28"/>
          <w:lang w:val="en-US"/>
        </w:rPr>
        <w:t>11</w:t>
      </w:r>
      <w:r w:rsidRPr="009660F1">
        <w:rPr>
          <w:sz w:val="28"/>
          <w:szCs w:val="28"/>
          <w:lang w:val="en-US"/>
        </w:rPr>
        <w:t>55.</w:t>
      </w:r>
      <w:r w:rsidRPr="003745B0">
        <w:rPr>
          <w:sz w:val="28"/>
          <w:szCs w:val="28"/>
          <w:lang w:val="en-US"/>
        </w:rPr>
        <w:t xml:space="preserve"> </w:t>
      </w:r>
    </w:p>
    <w:p w14:paraId="67302E97" w14:textId="77777777" w:rsidR="003731D3" w:rsidRPr="00080118" w:rsidRDefault="003731D3" w:rsidP="007E21FA">
      <w:pPr>
        <w:numPr>
          <w:ilvl w:val="0"/>
          <w:numId w:val="65"/>
        </w:numPr>
        <w:suppressAutoHyphens w:val="0"/>
        <w:spacing w:line="360" w:lineRule="auto"/>
        <w:jc w:val="both"/>
        <w:rPr>
          <w:iCs/>
          <w:sz w:val="28"/>
          <w:szCs w:val="28"/>
          <w:lang w:val="en-US"/>
        </w:rPr>
      </w:pPr>
      <w:r w:rsidRPr="00C84842">
        <w:rPr>
          <w:bCs/>
          <w:sz w:val="28"/>
          <w:szCs w:val="28"/>
          <w:lang w:val="en-US"/>
        </w:rPr>
        <w:t xml:space="preserve">Consensus italiana sulle raccomandazioni EULAR 2005 per il trattamento dell’artrosi dell’anca </w:t>
      </w:r>
      <w:r>
        <w:rPr>
          <w:bCs/>
          <w:iCs/>
          <w:sz w:val="28"/>
          <w:szCs w:val="28"/>
          <w:lang w:val="en-US"/>
        </w:rPr>
        <w:t>Italian consensus on EULAR</w:t>
      </w:r>
      <w:r w:rsidRPr="00C84842">
        <w:rPr>
          <w:bCs/>
          <w:iCs/>
          <w:sz w:val="28"/>
          <w:szCs w:val="28"/>
          <w:lang w:val="en-US"/>
        </w:rPr>
        <w:t xml:space="preserve"> recommendations 2005 for the management</w:t>
      </w:r>
      <w:r w:rsidRPr="00C84842">
        <w:rPr>
          <w:bCs/>
          <w:sz w:val="28"/>
          <w:szCs w:val="28"/>
          <w:lang w:val="en-US"/>
        </w:rPr>
        <w:t xml:space="preserve"> </w:t>
      </w:r>
      <w:r w:rsidRPr="00C84842">
        <w:rPr>
          <w:bCs/>
          <w:iCs/>
          <w:sz w:val="28"/>
          <w:szCs w:val="28"/>
          <w:lang w:val="en-US"/>
        </w:rPr>
        <w:t>of hip osteoarthritis</w:t>
      </w:r>
      <w:r w:rsidRPr="003745B0">
        <w:rPr>
          <w:bCs/>
          <w:iCs/>
          <w:sz w:val="28"/>
          <w:szCs w:val="28"/>
          <w:lang w:val="en-US"/>
        </w:rPr>
        <w:t xml:space="preserve"> </w:t>
      </w:r>
      <w:r w:rsidRPr="00C84842">
        <w:rPr>
          <w:bCs/>
          <w:sz w:val="28"/>
          <w:szCs w:val="28"/>
          <w:lang w:val="en-US"/>
        </w:rPr>
        <w:t>/</w:t>
      </w:r>
      <w:r w:rsidRPr="003745B0">
        <w:rPr>
          <w:bCs/>
          <w:sz w:val="28"/>
          <w:szCs w:val="28"/>
          <w:lang w:val="en-US"/>
        </w:rPr>
        <w:t xml:space="preserve"> </w:t>
      </w:r>
      <w:r>
        <w:rPr>
          <w:bCs/>
          <w:sz w:val="28"/>
          <w:szCs w:val="28"/>
          <w:lang w:val="en-US"/>
        </w:rPr>
        <w:t>L</w:t>
      </w:r>
      <w:r w:rsidRPr="00C84842">
        <w:rPr>
          <w:bCs/>
          <w:sz w:val="28"/>
          <w:szCs w:val="28"/>
          <w:lang w:val="en-US"/>
        </w:rPr>
        <w:t>.</w:t>
      </w:r>
      <w:r w:rsidRPr="003745B0">
        <w:rPr>
          <w:bCs/>
          <w:sz w:val="28"/>
          <w:szCs w:val="28"/>
          <w:lang w:val="en-US"/>
        </w:rPr>
        <w:t xml:space="preserve"> </w:t>
      </w:r>
      <w:r w:rsidRPr="00C84842">
        <w:rPr>
          <w:bCs/>
          <w:sz w:val="28"/>
          <w:szCs w:val="28"/>
          <w:lang w:val="en-US"/>
        </w:rPr>
        <w:t xml:space="preserve">Punzi, </w:t>
      </w:r>
      <w:r>
        <w:rPr>
          <w:bCs/>
          <w:sz w:val="28"/>
          <w:szCs w:val="28"/>
          <w:lang w:val="en-US"/>
        </w:rPr>
        <w:t>M. Doherty</w:t>
      </w:r>
      <w:r w:rsidRPr="00C84842">
        <w:rPr>
          <w:bCs/>
          <w:sz w:val="28"/>
          <w:szCs w:val="28"/>
          <w:lang w:val="en-US"/>
        </w:rPr>
        <w:t>, W. Zhang</w:t>
      </w:r>
      <w:r>
        <w:rPr>
          <w:bCs/>
          <w:sz w:val="28"/>
          <w:szCs w:val="28"/>
          <w:lang w:val="uk-UA"/>
        </w:rPr>
        <w:t xml:space="preserve"> </w:t>
      </w:r>
      <w:r>
        <w:rPr>
          <w:bCs/>
          <w:sz w:val="28"/>
          <w:szCs w:val="28"/>
          <w:lang w:val="en-US"/>
        </w:rPr>
        <w:t>[et al.]</w:t>
      </w:r>
      <w:r w:rsidRPr="003745B0">
        <w:rPr>
          <w:bCs/>
          <w:sz w:val="28"/>
          <w:szCs w:val="28"/>
          <w:lang w:val="en-US"/>
        </w:rPr>
        <w:t xml:space="preserve"> </w:t>
      </w:r>
      <w:r w:rsidRPr="00C84842">
        <w:rPr>
          <w:bCs/>
          <w:sz w:val="28"/>
          <w:szCs w:val="28"/>
          <w:lang w:val="en-US"/>
        </w:rPr>
        <w:t>//</w:t>
      </w:r>
      <w:r w:rsidRPr="003745B0">
        <w:rPr>
          <w:bCs/>
          <w:sz w:val="28"/>
          <w:szCs w:val="28"/>
          <w:lang w:val="en-US"/>
        </w:rPr>
        <w:t xml:space="preserve"> </w:t>
      </w:r>
      <w:r w:rsidRPr="00C84842">
        <w:rPr>
          <w:iCs/>
          <w:sz w:val="28"/>
          <w:szCs w:val="28"/>
          <w:lang w:val="en-US"/>
        </w:rPr>
        <w:t xml:space="preserve">Reumatismo. </w:t>
      </w:r>
      <w:r>
        <w:rPr>
          <w:iCs/>
          <w:sz w:val="28"/>
          <w:szCs w:val="28"/>
          <w:lang w:val="en-US"/>
        </w:rPr>
        <w:t>–</w:t>
      </w:r>
      <w:r w:rsidRPr="00C84842">
        <w:rPr>
          <w:iCs/>
          <w:sz w:val="28"/>
          <w:szCs w:val="28"/>
          <w:lang w:val="en-US"/>
        </w:rPr>
        <w:t xml:space="preserve"> 2006. – </w:t>
      </w:r>
      <w:r>
        <w:rPr>
          <w:iCs/>
          <w:sz w:val="28"/>
          <w:szCs w:val="28"/>
          <w:lang w:val="en-US"/>
        </w:rPr>
        <w:t>Vol.</w:t>
      </w:r>
      <w:r w:rsidRPr="00C84842">
        <w:rPr>
          <w:iCs/>
          <w:sz w:val="28"/>
          <w:szCs w:val="28"/>
          <w:lang w:val="en-US"/>
        </w:rPr>
        <w:t xml:space="preserve"> 58</w:t>
      </w:r>
      <w:r w:rsidRPr="003745B0">
        <w:rPr>
          <w:iCs/>
          <w:sz w:val="28"/>
          <w:szCs w:val="28"/>
          <w:lang w:val="en-US"/>
        </w:rPr>
        <w:t xml:space="preserve">, </w:t>
      </w:r>
      <w:r>
        <w:rPr>
          <w:iCs/>
          <w:sz w:val="28"/>
          <w:szCs w:val="28"/>
          <w:lang w:val="en-US"/>
        </w:rPr>
        <w:t xml:space="preserve"> </w:t>
      </w:r>
      <w:r w:rsidRPr="00C84842">
        <w:rPr>
          <w:iCs/>
          <w:sz w:val="28"/>
          <w:szCs w:val="28"/>
          <w:lang w:val="en-US"/>
        </w:rPr>
        <w:t>№4</w:t>
      </w:r>
      <w:r w:rsidRPr="003745B0">
        <w:rPr>
          <w:iCs/>
          <w:sz w:val="28"/>
          <w:szCs w:val="28"/>
          <w:lang w:val="en-US"/>
        </w:rPr>
        <w:t>.</w:t>
      </w:r>
      <w:r w:rsidRPr="00C84842">
        <w:rPr>
          <w:iCs/>
          <w:sz w:val="28"/>
          <w:szCs w:val="28"/>
          <w:lang w:val="en-US"/>
        </w:rPr>
        <w:t xml:space="preserve"> – </w:t>
      </w:r>
      <w:r>
        <w:rPr>
          <w:iCs/>
          <w:sz w:val="28"/>
          <w:szCs w:val="28"/>
        </w:rPr>
        <w:t>Р</w:t>
      </w:r>
      <w:r w:rsidRPr="00C84842">
        <w:rPr>
          <w:iCs/>
          <w:sz w:val="28"/>
          <w:szCs w:val="28"/>
          <w:lang w:val="en-US"/>
        </w:rPr>
        <w:t>.301-309</w:t>
      </w:r>
      <w:r w:rsidRPr="00B739E9">
        <w:rPr>
          <w:iCs/>
          <w:sz w:val="28"/>
          <w:szCs w:val="28"/>
          <w:lang w:val="en-US"/>
        </w:rPr>
        <w:t>.</w:t>
      </w:r>
    </w:p>
    <w:p w14:paraId="3E784214" w14:textId="77777777" w:rsidR="003731D3" w:rsidRDefault="003731D3" w:rsidP="007E21FA">
      <w:pPr>
        <w:numPr>
          <w:ilvl w:val="0"/>
          <w:numId w:val="65"/>
        </w:numPr>
        <w:suppressAutoHyphens w:val="0"/>
        <w:spacing w:line="360" w:lineRule="auto"/>
        <w:jc w:val="both"/>
        <w:rPr>
          <w:sz w:val="28"/>
          <w:lang w:val="en-US"/>
        </w:rPr>
      </w:pPr>
      <w:r>
        <w:rPr>
          <w:sz w:val="28"/>
          <w:lang w:val="en-US"/>
        </w:rPr>
        <w:t>Bradykinin</w:t>
      </w:r>
      <w:r>
        <w:rPr>
          <w:sz w:val="28"/>
          <w:lang w:val="en-GB"/>
        </w:rPr>
        <w:t>-</w:t>
      </w:r>
      <w:r>
        <w:rPr>
          <w:sz w:val="28"/>
          <w:lang w:val="en-US"/>
        </w:rPr>
        <w:t>evoked</w:t>
      </w:r>
      <w:r>
        <w:rPr>
          <w:sz w:val="28"/>
          <w:lang w:val="en-GB"/>
        </w:rPr>
        <w:t xml:space="preserve"> </w:t>
      </w:r>
      <w:r>
        <w:rPr>
          <w:sz w:val="28"/>
          <w:lang w:val="en-US"/>
        </w:rPr>
        <w:t>sensitization</w:t>
      </w:r>
      <w:r>
        <w:rPr>
          <w:sz w:val="28"/>
          <w:lang w:val="en-GB"/>
        </w:rPr>
        <w:t xml:space="preserve"> </w:t>
      </w:r>
      <w:r>
        <w:rPr>
          <w:sz w:val="28"/>
          <w:lang w:val="en-US"/>
        </w:rPr>
        <w:t>of</w:t>
      </w:r>
      <w:r>
        <w:rPr>
          <w:sz w:val="28"/>
          <w:lang w:val="en-GB"/>
        </w:rPr>
        <w:t xml:space="preserve"> </w:t>
      </w:r>
      <w:r>
        <w:rPr>
          <w:sz w:val="28"/>
          <w:lang w:val="en-US"/>
        </w:rPr>
        <w:t>neuropeptide</w:t>
      </w:r>
      <w:r>
        <w:rPr>
          <w:sz w:val="28"/>
          <w:lang w:val="en-GB"/>
        </w:rPr>
        <w:t xml:space="preserve"> </w:t>
      </w:r>
      <w:r>
        <w:rPr>
          <w:sz w:val="28"/>
          <w:lang w:val="en-US"/>
        </w:rPr>
        <w:t>release from afferent neurons in the guinea-pig lung</w:t>
      </w:r>
      <w:r>
        <w:rPr>
          <w:sz w:val="28"/>
          <w:lang w:val="en-GB"/>
        </w:rPr>
        <w:t xml:space="preserve"> / </w:t>
      </w:r>
      <w:r>
        <w:rPr>
          <w:sz w:val="28"/>
          <w:lang w:val="en-US"/>
        </w:rPr>
        <w:t>R</w:t>
      </w:r>
      <w:r>
        <w:rPr>
          <w:sz w:val="28"/>
          <w:lang w:val="en-GB"/>
        </w:rPr>
        <w:t>.</w:t>
      </w:r>
      <w:r w:rsidRPr="003745B0">
        <w:rPr>
          <w:sz w:val="28"/>
          <w:lang w:val="en-US"/>
        </w:rPr>
        <w:t xml:space="preserve"> </w:t>
      </w:r>
      <w:r>
        <w:rPr>
          <w:sz w:val="28"/>
          <w:lang w:val="en-US"/>
        </w:rPr>
        <w:t>Schuligoi</w:t>
      </w:r>
      <w:r>
        <w:rPr>
          <w:sz w:val="28"/>
          <w:lang w:val="en-GB"/>
        </w:rPr>
        <w:t xml:space="preserve">, </w:t>
      </w:r>
      <w:r>
        <w:rPr>
          <w:sz w:val="28"/>
          <w:lang w:val="en-US"/>
        </w:rPr>
        <w:t>B</w:t>
      </w:r>
      <w:r>
        <w:rPr>
          <w:sz w:val="28"/>
          <w:lang w:val="en-GB"/>
        </w:rPr>
        <w:t>.</w:t>
      </w:r>
      <w:r>
        <w:rPr>
          <w:sz w:val="28"/>
          <w:lang w:val="uk-UA"/>
        </w:rPr>
        <w:t xml:space="preserve"> </w:t>
      </w:r>
      <w:r>
        <w:rPr>
          <w:sz w:val="28"/>
          <w:lang w:val="en-US"/>
        </w:rPr>
        <w:t>A</w:t>
      </w:r>
      <w:r>
        <w:rPr>
          <w:sz w:val="28"/>
          <w:lang w:val="en-GB"/>
        </w:rPr>
        <w:t>.</w:t>
      </w:r>
      <w:r w:rsidRPr="003745B0">
        <w:rPr>
          <w:sz w:val="28"/>
          <w:lang w:val="en-US"/>
        </w:rPr>
        <w:t xml:space="preserve"> </w:t>
      </w:r>
      <w:r>
        <w:rPr>
          <w:sz w:val="28"/>
          <w:lang w:val="en-US"/>
        </w:rPr>
        <w:t>Peskar</w:t>
      </w:r>
      <w:r>
        <w:rPr>
          <w:sz w:val="28"/>
          <w:lang w:val="en-GB"/>
        </w:rPr>
        <w:t xml:space="preserve">, </w:t>
      </w:r>
      <w:r>
        <w:rPr>
          <w:sz w:val="28"/>
          <w:lang w:val="en-US"/>
        </w:rPr>
        <w:t>J</w:t>
      </w:r>
      <w:r>
        <w:rPr>
          <w:sz w:val="28"/>
          <w:lang w:val="en-GB"/>
        </w:rPr>
        <w:t>.</w:t>
      </w:r>
      <w:r w:rsidRPr="003745B0">
        <w:rPr>
          <w:sz w:val="28"/>
          <w:lang w:val="en-US"/>
        </w:rPr>
        <w:t xml:space="preserve"> </w:t>
      </w:r>
      <w:r>
        <w:rPr>
          <w:sz w:val="28"/>
          <w:lang w:val="en-US"/>
        </w:rPr>
        <w:t>Donnerer</w:t>
      </w:r>
      <w:r>
        <w:rPr>
          <w:sz w:val="28"/>
          <w:lang w:val="en-GB"/>
        </w:rPr>
        <w:t xml:space="preserve"> </w:t>
      </w:r>
      <w:r>
        <w:rPr>
          <w:bCs/>
          <w:sz w:val="28"/>
          <w:szCs w:val="28"/>
          <w:lang w:val="en-US"/>
        </w:rPr>
        <w:t>[et al.]</w:t>
      </w:r>
      <w:r w:rsidRPr="003745B0">
        <w:rPr>
          <w:bCs/>
          <w:sz w:val="28"/>
          <w:szCs w:val="28"/>
          <w:lang w:val="en-US"/>
        </w:rPr>
        <w:t xml:space="preserve"> </w:t>
      </w:r>
      <w:r>
        <w:rPr>
          <w:sz w:val="28"/>
          <w:lang w:val="en-US"/>
        </w:rPr>
        <w:t>//</w:t>
      </w:r>
      <w:r>
        <w:rPr>
          <w:sz w:val="28"/>
          <w:lang w:val="en-GB"/>
        </w:rPr>
        <w:t xml:space="preserve"> </w:t>
      </w:r>
      <w:r>
        <w:rPr>
          <w:sz w:val="28"/>
          <w:lang w:val="en-US"/>
        </w:rPr>
        <w:t xml:space="preserve">Br. J. Pharmacol. – </w:t>
      </w:r>
      <w:r>
        <w:rPr>
          <w:sz w:val="28"/>
          <w:lang w:val="en-GB"/>
        </w:rPr>
        <w:t xml:space="preserve"> </w:t>
      </w:r>
      <w:r>
        <w:rPr>
          <w:sz w:val="28"/>
          <w:lang w:val="en-US"/>
        </w:rPr>
        <w:t>1998. –</w:t>
      </w:r>
      <w:r>
        <w:rPr>
          <w:sz w:val="28"/>
          <w:lang w:val="en-GB"/>
        </w:rPr>
        <w:t xml:space="preserve"> </w:t>
      </w:r>
      <w:r>
        <w:rPr>
          <w:sz w:val="28"/>
          <w:lang w:val="en-US"/>
        </w:rPr>
        <w:t>Vol.</w:t>
      </w:r>
      <w:r>
        <w:rPr>
          <w:sz w:val="28"/>
          <w:lang w:val="uk-UA"/>
        </w:rPr>
        <w:t xml:space="preserve"> </w:t>
      </w:r>
      <w:r>
        <w:rPr>
          <w:sz w:val="28"/>
          <w:lang w:val="en-US"/>
        </w:rPr>
        <w:t>125</w:t>
      </w:r>
      <w:r w:rsidRPr="003745B0">
        <w:rPr>
          <w:sz w:val="28"/>
          <w:lang w:val="en-US"/>
        </w:rPr>
        <w:t>,</w:t>
      </w:r>
      <w:r>
        <w:rPr>
          <w:sz w:val="28"/>
          <w:lang w:val="en-GB"/>
        </w:rPr>
        <w:t xml:space="preserve">  </w:t>
      </w:r>
      <w:r>
        <w:rPr>
          <w:sz w:val="28"/>
          <w:lang w:val="uk-UA"/>
        </w:rPr>
        <w:t xml:space="preserve">№ </w:t>
      </w:r>
      <w:r>
        <w:rPr>
          <w:sz w:val="28"/>
          <w:lang w:val="en-US"/>
        </w:rPr>
        <w:t>2</w:t>
      </w:r>
      <w:r>
        <w:rPr>
          <w:sz w:val="28"/>
          <w:lang w:val="uk-UA"/>
        </w:rPr>
        <w:t xml:space="preserve">. –  Р. </w:t>
      </w:r>
      <w:r>
        <w:rPr>
          <w:sz w:val="28"/>
          <w:lang w:val="en-US"/>
        </w:rPr>
        <w:t>388-</w:t>
      </w:r>
      <w:r w:rsidRPr="003745B0">
        <w:rPr>
          <w:sz w:val="28"/>
          <w:lang w:val="en-US"/>
        </w:rPr>
        <w:t>3</w:t>
      </w:r>
      <w:r>
        <w:rPr>
          <w:sz w:val="28"/>
          <w:lang w:val="en-US"/>
        </w:rPr>
        <w:t>92</w:t>
      </w:r>
      <w:r>
        <w:rPr>
          <w:sz w:val="28"/>
          <w:lang w:val="en-GB"/>
        </w:rPr>
        <w:t>.</w:t>
      </w:r>
      <w:r>
        <w:rPr>
          <w:sz w:val="28"/>
          <w:lang w:val="en-US"/>
        </w:rPr>
        <w:t xml:space="preserve">  </w:t>
      </w:r>
    </w:p>
    <w:p w14:paraId="268BD056" w14:textId="77777777" w:rsidR="003731D3" w:rsidRDefault="003731D3" w:rsidP="007E21FA">
      <w:pPr>
        <w:numPr>
          <w:ilvl w:val="0"/>
          <w:numId w:val="65"/>
        </w:numPr>
        <w:suppressAutoHyphens w:val="0"/>
        <w:spacing w:line="360" w:lineRule="auto"/>
        <w:jc w:val="both"/>
        <w:rPr>
          <w:sz w:val="28"/>
          <w:lang w:val="en-US"/>
        </w:rPr>
      </w:pPr>
      <w:r>
        <w:rPr>
          <w:sz w:val="28"/>
          <w:lang w:val="en-US"/>
        </w:rPr>
        <w:t>Effects of COX-1 and COX-2 inhibitors on eicosanoid biosynthesis and the release of substance P from the guinea-pig isolated perfused lung</w:t>
      </w:r>
      <w:r>
        <w:rPr>
          <w:sz w:val="28"/>
          <w:lang w:val="en-GB"/>
        </w:rPr>
        <w:t xml:space="preserve"> / </w:t>
      </w:r>
      <w:r>
        <w:rPr>
          <w:sz w:val="28"/>
          <w:lang w:val="en-US"/>
        </w:rPr>
        <w:t>R.</w:t>
      </w:r>
      <w:r w:rsidRPr="001E6F41">
        <w:rPr>
          <w:sz w:val="28"/>
          <w:lang w:val="en-US"/>
        </w:rPr>
        <w:t xml:space="preserve"> </w:t>
      </w:r>
      <w:r>
        <w:rPr>
          <w:sz w:val="28"/>
          <w:lang w:val="en-US"/>
        </w:rPr>
        <w:t>Amann, R.</w:t>
      </w:r>
      <w:r w:rsidRPr="001E6F41">
        <w:rPr>
          <w:sz w:val="28"/>
          <w:lang w:val="en-US"/>
        </w:rPr>
        <w:t xml:space="preserve"> </w:t>
      </w:r>
      <w:r>
        <w:rPr>
          <w:sz w:val="28"/>
          <w:lang w:val="en-US"/>
        </w:rPr>
        <w:t>Schuligoi, B.A.</w:t>
      </w:r>
      <w:r w:rsidRPr="001E6F41">
        <w:rPr>
          <w:sz w:val="28"/>
          <w:lang w:val="en-US"/>
        </w:rPr>
        <w:t xml:space="preserve"> </w:t>
      </w:r>
      <w:r>
        <w:rPr>
          <w:sz w:val="28"/>
          <w:lang w:val="en-US"/>
        </w:rPr>
        <w:t xml:space="preserve">Peskar </w:t>
      </w:r>
      <w:r>
        <w:rPr>
          <w:bCs/>
          <w:sz w:val="28"/>
          <w:szCs w:val="28"/>
          <w:lang w:val="en-US"/>
        </w:rPr>
        <w:t>[et al.]</w:t>
      </w:r>
      <w:r w:rsidRPr="003745B0">
        <w:rPr>
          <w:bCs/>
          <w:sz w:val="28"/>
          <w:szCs w:val="28"/>
          <w:lang w:val="en-US"/>
        </w:rPr>
        <w:t xml:space="preserve"> </w:t>
      </w:r>
      <w:r>
        <w:rPr>
          <w:sz w:val="28"/>
          <w:lang w:val="en-US"/>
        </w:rPr>
        <w:t xml:space="preserve"> // Inflamm. Res. – 2001. – Vol.</w:t>
      </w:r>
      <w:r>
        <w:rPr>
          <w:sz w:val="28"/>
          <w:lang w:val="uk-UA"/>
        </w:rPr>
        <w:t xml:space="preserve"> </w:t>
      </w:r>
      <w:r>
        <w:rPr>
          <w:sz w:val="28"/>
          <w:lang w:val="en-US"/>
        </w:rPr>
        <w:t>50</w:t>
      </w:r>
      <w:r>
        <w:rPr>
          <w:sz w:val="28"/>
        </w:rPr>
        <w:t xml:space="preserve">, </w:t>
      </w:r>
      <w:r>
        <w:rPr>
          <w:sz w:val="28"/>
          <w:lang w:val="en-US"/>
        </w:rPr>
        <w:t>№</w:t>
      </w:r>
      <w:r>
        <w:rPr>
          <w:sz w:val="28"/>
          <w:lang w:val="uk-UA"/>
        </w:rPr>
        <w:t xml:space="preserve"> </w:t>
      </w:r>
      <w:r>
        <w:rPr>
          <w:sz w:val="28"/>
          <w:lang w:val="en-US"/>
        </w:rPr>
        <w:t xml:space="preserve">1. – </w:t>
      </w:r>
      <w:r>
        <w:rPr>
          <w:sz w:val="28"/>
        </w:rPr>
        <w:t>Р</w:t>
      </w:r>
      <w:r>
        <w:rPr>
          <w:sz w:val="28"/>
          <w:lang w:val="en-US"/>
        </w:rPr>
        <w:t>.</w:t>
      </w:r>
      <w:r>
        <w:rPr>
          <w:sz w:val="28"/>
          <w:lang w:val="uk-UA"/>
        </w:rPr>
        <w:t xml:space="preserve"> </w:t>
      </w:r>
      <w:r>
        <w:rPr>
          <w:sz w:val="28"/>
          <w:lang w:val="en-US"/>
        </w:rPr>
        <w:t>50-53</w:t>
      </w:r>
      <w:r>
        <w:rPr>
          <w:sz w:val="28"/>
          <w:lang w:val="en-GB"/>
        </w:rPr>
        <w:t>.</w:t>
      </w:r>
    </w:p>
    <w:p w14:paraId="5CC42944" w14:textId="77777777" w:rsidR="003731D3" w:rsidRDefault="003731D3" w:rsidP="007E21FA">
      <w:pPr>
        <w:numPr>
          <w:ilvl w:val="0"/>
          <w:numId w:val="65"/>
        </w:numPr>
        <w:suppressAutoHyphens w:val="0"/>
        <w:spacing w:line="360" w:lineRule="auto"/>
        <w:jc w:val="both"/>
        <w:rPr>
          <w:sz w:val="28"/>
          <w:lang w:val="en-US"/>
        </w:rPr>
      </w:pPr>
      <w:r>
        <w:rPr>
          <w:sz w:val="28"/>
          <w:lang w:val="en-US"/>
        </w:rPr>
        <w:t>Effects of indometacin on itochondrial ATP synthesis</w:t>
      </w:r>
      <w:r>
        <w:rPr>
          <w:sz w:val="28"/>
          <w:lang w:val="en-GB"/>
        </w:rPr>
        <w:t xml:space="preserve"> /</w:t>
      </w:r>
      <w:r w:rsidRPr="001E6F41">
        <w:rPr>
          <w:sz w:val="28"/>
          <w:lang w:val="en-US"/>
        </w:rPr>
        <w:t xml:space="preserve"> </w:t>
      </w:r>
      <w:r>
        <w:rPr>
          <w:sz w:val="28"/>
          <w:lang w:val="en-US"/>
        </w:rPr>
        <w:t>J.</w:t>
      </w:r>
      <w:r>
        <w:rPr>
          <w:sz w:val="28"/>
          <w:lang w:val="en-GB"/>
        </w:rPr>
        <w:t xml:space="preserve"> </w:t>
      </w:r>
      <w:r>
        <w:rPr>
          <w:sz w:val="28"/>
          <w:lang w:val="en-US"/>
        </w:rPr>
        <w:t>Molly, B.</w:t>
      </w:r>
      <w:r w:rsidRPr="001E6F41">
        <w:rPr>
          <w:sz w:val="28"/>
          <w:lang w:val="en-US"/>
        </w:rPr>
        <w:t xml:space="preserve"> </w:t>
      </w:r>
      <w:r>
        <w:rPr>
          <w:sz w:val="28"/>
          <w:lang w:val="en-US"/>
        </w:rPr>
        <w:t>Ingvar, R.</w:t>
      </w:r>
      <w:r>
        <w:rPr>
          <w:sz w:val="28"/>
          <w:lang w:val="en-GB"/>
        </w:rPr>
        <w:t xml:space="preserve"> </w:t>
      </w:r>
      <w:r>
        <w:rPr>
          <w:sz w:val="28"/>
          <w:lang w:val="en-US"/>
        </w:rPr>
        <w:t>J.</w:t>
      </w:r>
      <w:r>
        <w:rPr>
          <w:sz w:val="28"/>
          <w:lang w:val="en-GB"/>
        </w:rPr>
        <w:t xml:space="preserve"> </w:t>
      </w:r>
      <w:r>
        <w:rPr>
          <w:sz w:val="28"/>
          <w:lang w:val="en-US"/>
        </w:rPr>
        <w:t xml:space="preserve">Simpson </w:t>
      </w:r>
      <w:r>
        <w:rPr>
          <w:bCs/>
          <w:sz w:val="28"/>
          <w:szCs w:val="28"/>
          <w:lang w:val="en-US"/>
        </w:rPr>
        <w:t>[et al.]</w:t>
      </w:r>
      <w:r w:rsidRPr="003745B0">
        <w:rPr>
          <w:bCs/>
          <w:sz w:val="28"/>
          <w:szCs w:val="28"/>
          <w:lang w:val="en-US"/>
        </w:rPr>
        <w:t xml:space="preserve"> </w:t>
      </w:r>
      <w:r>
        <w:rPr>
          <w:sz w:val="28"/>
          <w:lang w:val="en-US"/>
        </w:rPr>
        <w:t>// Biochem. Soc. Trans. – 1998. – Vol.</w:t>
      </w:r>
      <w:r>
        <w:rPr>
          <w:sz w:val="28"/>
          <w:lang w:val="uk-UA"/>
        </w:rPr>
        <w:t xml:space="preserve"> </w:t>
      </w:r>
      <w:r>
        <w:rPr>
          <w:sz w:val="28"/>
          <w:lang w:val="en-US"/>
        </w:rPr>
        <w:t>26</w:t>
      </w:r>
      <w:r>
        <w:rPr>
          <w:sz w:val="28"/>
        </w:rPr>
        <w:t>,</w:t>
      </w:r>
      <w:r>
        <w:rPr>
          <w:sz w:val="28"/>
          <w:lang w:val="en-US"/>
        </w:rPr>
        <w:t xml:space="preserve"> </w:t>
      </w:r>
      <w:r>
        <w:rPr>
          <w:sz w:val="28"/>
          <w:lang w:val="uk-UA"/>
        </w:rPr>
        <w:t xml:space="preserve">№ 2. – Р. 161.  </w:t>
      </w:r>
    </w:p>
    <w:p w14:paraId="6C6FEE1E" w14:textId="77777777" w:rsidR="003731D3" w:rsidRDefault="003731D3" w:rsidP="007E21FA">
      <w:pPr>
        <w:numPr>
          <w:ilvl w:val="0"/>
          <w:numId w:val="65"/>
        </w:numPr>
        <w:suppressAutoHyphens w:val="0"/>
        <w:spacing w:line="360" w:lineRule="auto"/>
        <w:jc w:val="both"/>
        <w:rPr>
          <w:sz w:val="28"/>
        </w:rPr>
      </w:pPr>
      <w:r>
        <w:rPr>
          <w:sz w:val="28"/>
        </w:rPr>
        <w:t>Маянский Д.</w:t>
      </w:r>
      <w:r>
        <w:rPr>
          <w:sz w:val="28"/>
          <w:lang w:val="uk-UA"/>
        </w:rPr>
        <w:t xml:space="preserve"> </w:t>
      </w:r>
      <w:r>
        <w:rPr>
          <w:sz w:val="28"/>
        </w:rPr>
        <w:t>Н. Хроническое воспаление / Маянский Д.</w:t>
      </w:r>
      <w:r>
        <w:rPr>
          <w:sz w:val="28"/>
          <w:lang w:val="uk-UA"/>
        </w:rPr>
        <w:t xml:space="preserve"> </w:t>
      </w:r>
      <w:r>
        <w:rPr>
          <w:sz w:val="28"/>
        </w:rPr>
        <w:t>Н. - АМН СССР. – М.</w:t>
      </w:r>
      <w:r>
        <w:rPr>
          <w:sz w:val="28"/>
          <w:lang w:val="uk-UA"/>
        </w:rPr>
        <w:t xml:space="preserve"> </w:t>
      </w:r>
      <w:r>
        <w:rPr>
          <w:sz w:val="28"/>
        </w:rPr>
        <w:t>: Мед</w:t>
      </w:r>
      <w:r>
        <w:rPr>
          <w:sz w:val="28"/>
          <w:lang w:val="uk-UA"/>
        </w:rPr>
        <w:t>и</w:t>
      </w:r>
      <w:r>
        <w:rPr>
          <w:sz w:val="28"/>
        </w:rPr>
        <w:t>цина, 1991. – 240с.</w:t>
      </w:r>
    </w:p>
    <w:p w14:paraId="1D0EDBA1" w14:textId="77777777" w:rsidR="003731D3" w:rsidRDefault="003731D3" w:rsidP="007E21FA">
      <w:pPr>
        <w:numPr>
          <w:ilvl w:val="0"/>
          <w:numId w:val="65"/>
        </w:numPr>
        <w:suppressAutoHyphens w:val="0"/>
        <w:spacing w:line="360" w:lineRule="auto"/>
        <w:jc w:val="both"/>
        <w:rPr>
          <w:sz w:val="28"/>
          <w:lang w:val="en-GB"/>
        </w:rPr>
      </w:pPr>
      <w:r>
        <w:rPr>
          <w:sz w:val="28"/>
          <w:lang w:val="en-US"/>
        </w:rPr>
        <w:t xml:space="preserve">Indomethacin as inhibitor of hyaluronidase </w:t>
      </w:r>
      <w:r>
        <w:rPr>
          <w:sz w:val="28"/>
          <w:lang w:val="en-GB"/>
        </w:rPr>
        <w:t xml:space="preserve">/ </w:t>
      </w:r>
      <w:r>
        <w:rPr>
          <w:sz w:val="28"/>
          <w:lang w:val="en-US"/>
        </w:rPr>
        <w:t>A.</w:t>
      </w:r>
      <w:r w:rsidRPr="001E6F41">
        <w:rPr>
          <w:sz w:val="28"/>
          <w:lang w:val="en-US"/>
        </w:rPr>
        <w:t xml:space="preserve"> </w:t>
      </w:r>
      <w:r>
        <w:rPr>
          <w:sz w:val="28"/>
          <w:lang w:val="en-US"/>
        </w:rPr>
        <w:t>Szary, S. H.</w:t>
      </w:r>
      <w:r w:rsidRPr="001E6F41">
        <w:rPr>
          <w:sz w:val="28"/>
          <w:lang w:val="en-US"/>
        </w:rPr>
        <w:t xml:space="preserve"> </w:t>
      </w:r>
      <w:r>
        <w:rPr>
          <w:sz w:val="28"/>
          <w:lang w:val="en-US"/>
        </w:rPr>
        <w:t>Kowalczyk-Bronisz, J.</w:t>
      </w:r>
      <w:r w:rsidRPr="001E6F41">
        <w:rPr>
          <w:sz w:val="28"/>
          <w:lang w:val="en-US"/>
        </w:rPr>
        <w:t xml:space="preserve"> </w:t>
      </w:r>
      <w:r>
        <w:rPr>
          <w:sz w:val="28"/>
          <w:lang w:val="en-US"/>
        </w:rPr>
        <w:t xml:space="preserve">Gieldanowski </w:t>
      </w:r>
      <w:r>
        <w:rPr>
          <w:bCs/>
          <w:sz w:val="28"/>
          <w:szCs w:val="28"/>
          <w:lang w:val="en-US"/>
        </w:rPr>
        <w:t>[et al.]</w:t>
      </w:r>
      <w:r w:rsidRPr="003745B0">
        <w:rPr>
          <w:bCs/>
          <w:sz w:val="28"/>
          <w:szCs w:val="28"/>
          <w:lang w:val="en-US"/>
        </w:rPr>
        <w:t xml:space="preserve"> </w:t>
      </w:r>
      <w:r>
        <w:rPr>
          <w:sz w:val="28"/>
          <w:lang w:val="en-US"/>
        </w:rPr>
        <w:t>// Arch</w:t>
      </w:r>
      <w:r>
        <w:rPr>
          <w:sz w:val="28"/>
          <w:lang w:val="en-GB"/>
        </w:rPr>
        <w:t>.</w:t>
      </w:r>
      <w:r>
        <w:rPr>
          <w:sz w:val="28"/>
          <w:lang w:val="en-US"/>
        </w:rPr>
        <w:t xml:space="preserve"> Immunol</w:t>
      </w:r>
      <w:r>
        <w:rPr>
          <w:sz w:val="28"/>
          <w:lang w:val="en-GB"/>
        </w:rPr>
        <w:t>.</w:t>
      </w:r>
      <w:r>
        <w:rPr>
          <w:sz w:val="28"/>
          <w:lang w:val="en-US"/>
        </w:rPr>
        <w:t xml:space="preserve"> Ther</w:t>
      </w:r>
      <w:r>
        <w:rPr>
          <w:sz w:val="28"/>
          <w:lang w:val="en-GB"/>
        </w:rPr>
        <w:t>.</w:t>
      </w:r>
      <w:r>
        <w:rPr>
          <w:sz w:val="28"/>
          <w:lang w:val="en-US"/>
        </w:rPr>
        <w:t xml:space="preserve"> Exp</w:t>
      </w:r>
      <w:r>
        <w:rPr>
          <w:sz w:val="28"/>
          <w:lang w:val="en-GB"/>
        </w:rPr>
        <w:t>.</w:t>
      </w:r>
      <w:r>
        <w:rPr>
          <w:sz w:val="28"/>
          <w:lang w:val="en-US"/>
        </w:rPr>
        <w:t xml:space="preserve"> (Warsz).</w:t>
      </w:r>
      <w:r>
        <w:rPr>
          <w:sz w:val="28"/>
          <w:lang w:val="en-GB"/>
        </w:rPr>
        <w:t>-</w:t>
      </w:r>
      <w:r>
        <w:rPr>
          <w:sz w:val="28"/>
          <w:lang w:val="en-US"/>
        </w:rPr>
        <w:t xml:space="preserve"> 1975</w:t>
      </w:r>
      <w:r>
        <w:rPr>
          <w:sz w:val="28"/>
          <w:lang w:val="en-GB"/>
        </w:rPr>
        <w:t xml:space="preserve">. - </w:t>
      </w:r>
      <w:r>
        <w:rPr>
          <w:sz w:val="28"/>
          <w:lang w:val="uk-UA"/>
        </w:rPr>
        <w:t xml:space="preserve"> </w:t>
      </w:r>
      <w:r>
        <w:rPr>
          <w:sz w:val="28"/>
          <w:lang w:val="en-US"/>
        </w:rPr>
        <w:t xml:space="preserve">Vol.23, </w:t>
      </w:r>
      <w:r>
        <w:rPr>
          <w:sz w:val="28"/>
          <w:lang w:val="en-GB"/>
        </w:rPr>
        <w:t>№</w:t>
      </w:r>
      <w:r>
        <w:rPr>
          <w:sz w:val="28"/>
          <w:lang w:val="en-US"/>
        </w:rPr>
        <w:t>1</w:t>
      </w:r>
      <w:r>
        <w:rPr>
          <w:sz w:val="28"/>
          <w:lang w:val="en-GB"/>
        </w:rPr>
        <w:t xml:space="preserve">. </w:t>
      </w:r>
      <w:r>
        <w:rPr>
          <w:sz w:val="28"/>
          <w:lang w:val="uk-UA"/>
        </w:rPr>
        <w:t xml:space="preserve">–  Р. </w:t>
      </w:r>
      <w:r>
        <w:rPr>
          <w:sz w:val="28"/>
          <w:lang w:val="en-US"/>
        </w:rPr>
        <w:t>131-134</w:t>
      </w:r>
      <w:r>
        <w:rPr>
          <w:sz w:val="28"/>
          <w:lang w:val="en-GB"/>
        </w:rPr>
        <w:t>.</w:t>
      </w:r>
      <w:r>
        <w:rPr>
          <w:sz w:val="28"/>
          <w:lang w:val="uk-UA"/>
        </w:rPr>
        <w:t xml:space="preserve"> </w:t>
      </w:r>
    </w:p>
    <w:p w14:paraId="5E0C6429" w14:textId="77777777" w:rsidR="003731D3" w:rsidRDefault="003731D3" w:rsidP="007E21FA">
      <w:pPr>
        <w:numPr>
          <w:ilvl w:val="0"/>
          <w:numId w:val="65"/>
        </w:numPr>
        <w:suppressAutoHyphens w:val="0"/>
        <w:spacing w:line="360" w:lineRule="auto"/>
        <w:jc w:val="both"/>
        <w:rPr>
          <w:sz w:val="28"/>
          <w:lang w:val="en-US"/>
        </w:rPr>
      </w:pPr>
      <w:r>
        <w:rPr>
          <w:sz w:val="28"/>
          <w:lang w:val="en-US"/>
        </w:rPr>
        <w:t>Hayasaka S. Effects of epinephrine, indomethacin, acetylsalicyclic acid, dexamethasone, and cyclic AMP on the in vitro activity of lysosomal hyaluronidase from the rabbit iris / S. Hayasaka, M. Sears // Invest. Ophthalmol. Vis. Sci. – 1978. – Vol.</w:t>
      </w:r>
      <w:r>
        <w:rPr>
          <w:sz w:val="28"/>
          <w:lang w:val="uk-UA"/>
        </w:rPr>
        <w:t xml:space="preserve"> </w:t>
      </w:r>
      <w:r>
        <w:rPr>
          <w:sz w:val="28"/>
          <w:lang w:val="en-US"/>
        </w:rPr>
        <w:t xml:space="preserve">17, </w:t>
      </w:r>
      <w:r>
        <w:rPr>
          <w:sz w:val="28"/>
          <w:lang w:val="uk-UA"/>
        </w:rPr>
        <w:t xml:space="preserve">№ </w:t>
      </w:r>
      <w:r>
        <w:rPr>
          <w:sz w:val="28"/>
          <w:lang w:val="en-US"/>
        </w:rPr>
        <w:t>11</w:t>
      </w:r>
      <w:r>
        <w:rPr>
          <w:sz w:val="28"/>
          <w:lang w:val="uk-UA"/>
        </w:rPr>
        <w:t xml:space="preserve">. – Р. </w:t>
      </w:r>
      <w:r>
        <w:rPr>
          <w:sz w:val="28"/>
          <w:lang w:val="en-US"/>
        </w:rPr>
        <w:t>1109-</w:t>
      </w:r>
      <w:r>
        <w:rPr>
          <w:sz w:val="28"/>
          <w:lang w:val="uk-UA"/>
        </w:rPr>
        <w:t>11</w:t>
      </w:r>
      <w:r>
        <w:rPr>
          <w:sz w:val="28"/>
          <w:lang w:val="en-US"/>
        </w:rPr>
        <w:t>13.</w:t>
      </w:r>
    </w:p>
    <w:p w14:paraId="1C6B6D56" w14:textId="77777777" w:rsidR="003731D3" w:rsidRDefault="003731D3" w:rsidP="007E21FA">
      <w:pPr>
        <w:numPr>
          <w:ilvl w:val="0"/>
          <w:numId w:val="65"/>
        </w:numPr>
        <w:suppressAutoHyphens w:val="0"/>
        <w:spacing w:line="360" w:lineRule="auto"/>
        <w:jc w:val="both"/>
        <w:rPr>
          <w:sz w:val="28"/>
          <w:lang w:val="en-US"/>
        </w:rPr>
      </w:pPr>
      <w:r>
        <w:rPr>
          <w:sz w:val="28"/>
          <w:lang w:val="en-US"/>
        </w:rPr>
        <w:t>Hardman J.</w:t>
      </w:r>
      <w:r>
        <w:rPr>
          <w:sz w:val="28"/>
          <w:lang w:val="uk-UA"/>
        </w:rPr>
        <w:t xml:space="preserve"> </w:t>
      </w:r>
      <w:r>
        <w:rPr>
          <w:sz w:val="28"/>
          <w:lang w:val="en-US"/>
        </w:rPr>
        <w:t>G</w:t>
      </w:r>
      <w:r>
        <w:rPr>
          <w:sz w:val="28"/>
          <w:lang w:val="uk-UA"/>
        </w:rPr>
        <w:t xml:space="preserve">. </w:t>
      </w:r>
      <w:r>
        <w:rPr>
          <w:sz w:val="28"/>
          <w:lang w:val="en-US"/>
        </w:rPr>
        <w:t>Goodman and Gilman`s. The pharmacological basis of therapeutics / Hardman J.</w:t>
      </w:r>
      <w:r>
        <w:rPr>
          <w:sz w:val="28"/>
          <w:lang w:val="uk-UA"/>
        </w:rPr>
        <w:t xml:space="preserve"> </w:t>
      </w:r>
      <w:r>
        <w:rPr>
          <w:sz w:val="28"/>
          <w:lang w:val="en-US"/>
        </w:rPr>
        <w:t>G., Gilman A.</w:t>
      </w:r>
      <w:r>
        <w:rPr>
          <w:sz w:val="28"/>
          <w:lang w:val="uk-UA"/>
        </w:rPr>
        <w:t xml:space="preserve"> </w:t>
      </w:r>
      <w:r>
        <w:rPr>
          <w:sz w:val="28"/>
          <w:lang w:val="en-US"/>
        </w:rPr>
        <w:t>G., Limbird L.</w:t>
      </w:r>
      <w:r>
        <w:rPr>
          <w:sz w:val="28"/>
          <w:lang w:val="uk-UA"/>
        </w:rPr>
        <w:t xml:space="preserve"> </w:t>
      </w:r>
      <w:r>
        <w:rPr>
          <w:sz w:val="28"/>
          <w:lang w:val="en-US"/>
        </w:rPr>
        <w:t>E. – [Ninth</w:t>
      </w:r>
      <w:r>
        <w:rPr>
          <w:sz w:val="28"/>
          <w:lang w:val="en-GB"/>
        </w:rPr>
        <w:t xml:space="preserve"> </w:t>
      </w:r>
      <w:r>
        <w:rPr>
          <w:sz w:val="28"/>
          <w:lang w:val="en-US"/>
        </w:rPr>
        <w:t xml:space="preserve">edition]. – New York: The McGrow-Hill Company, </w:t>
      </w:r>
      <w:r>
        <w:rPr>
          <w:sz w:val="28"/>
          <w:lang w:val="en-GB"/>
        </w:rPr>
        <w:t xml:space="preserve"> 1996. – </w:t>
      </w:r>
      <w:r>
        <w:rPr>
          <w:sz w:val="28"/>
          <w:lang w:val="en-US"/>
        </w:rPr>
        <w:t>P</w:t>
      </w:r>
      <w:r>
        <w:rPr>
          <w:sz w:val="28"/>
          <w:lang w:val="en-GB"/>
        </w:rPr>
        <w:t>.</w:t>
      </w:r>
      <w:r>
        <w:rPr>
          <w:sz w:val="28"/>
          <w:lang w:val="uk-UA"/>
        </w:rPr>
        <w:t xml:space="preserve"> </w:t>
      </w:r>
      <w:r>
        <w:rPr>
          <w:sz w:val="28"/>
          <w:lang w:val="en-GB"/>
        </w:rPr>
        <w:t>616-655.</w:t>
      </w:r>
    </w:p>
    <w:p w14:paraId="604E3A0E" w14:textId="77777777" w:rsidR="003731D3" w:rsidRDefault="003731D3" w:rsidP="007E21FA">
      <w:pPr>
        <w:numPr>
          <w:ilvl w:val="0"/>
          <w:numId w:val="65"/>
        </w:numPr>
        <w:suppressAutoHyphens w:val="0"/>
        <w:spacing w:line="360" w:lineRule="auto"/>
        <w:jc w:val="both"/>
        <w:rPr>
          <w:sz w:val="28"/>
          <w:lang w:val="en-US"/>
        </w:rPr>
      </w:pPr>
      <w:r>
        <w:rPr>
          <w:sz w:val="28"/>
          <w:lang w:val="en-US"/>
        </w:rPr>
        <w:lastRenderedPageBreak/>
        <w:t>Stuhlmeier K.</w:t>
      </w:r>
      <w:r>
        <w:rPr>
          <w:sz w:val="28"/>
          <w:lang w:val="uk-UA"/>
        </w:rPr>
        <w:t xml:space="preserve"> </w:t>
      </w:r>
      <w:r>
        <w:rPr>
          <w:sz w:val="28"/>
          <w:lang w:val="en-US"/>
        </w:rPr>
        <w:t>M. Ibuprofen: New explanation for an old phenomenon / K.</w:t>
      </w:r>
      <w:r>
        <w:rPr>
          <w:sz w:val="28"/>
          <w:lang w:val="uk-UA"/>
        </w:rPr>
        <w:t xml:space="preserve"> </w:t>
      </w:r>
      <w:r>
        <w:rPr>
          <w:sz w:val="28"/>
          <w:lang w:val="en-US"/>
        </w:rPr>
        <w:t>M. Stuhlmeier, H. Li, J.</w:t>
      </w:r>
      <w:r>
        <w:rPr>
          <w:sz w:val="28"/>
          <w:lang w:val="uk-UA"/>
        </w:rPr>
        <w:t xml:space="preserve"> </w:t>
      </w:r>
      <w:r>
        <w:rPr>
          <w:sz w:val="28"/>
          <w:lang w:val="en-US"/>
        </w:rPr>
        <w:t>J. Kao  // Biochem.Pharmacol. -</w:t>
      </w:r>
      <w:r>
        <w:rPr>
          <w:sz w:val="28"/>
          <w:lang w:val="uk-UA"/>
        </w:rPr>
        <w:t xml:space="preserve"> </w:t>
      </w:r>
      <w:r>
        <w:rPr>
          <w:sz w:val="28"/>
          <w:lang w:val="en-US"/>
        </w:rPr>
        <w:t>1999. – Vol.</w:t>
      </w:r>
      <w:r>
        <w:rPr>
          <w:sz w:val="28"/>
          <w:lang w:val="uk-UA"/>
        </w:rPr>
        <w:t xml:space="preserve"> </w:t>
      </w:r>
      <w:r>
        <w:rPr>
          <w:sz w:val="28"/>
          <w:lang w:val="en-US"/>
        </w:rPr>
        <w:t>57. – P.</w:t>
      </w:r>
      <w:r>
        <w:rPr>
          <w:sz w:val="28"/>
          <w:lang w:val="uk-UA"/>
        </w:rPr>
        <w:t xml:space="preserve"> </w:t>
      </w:r>
      <w:r>
        <w:rPr>
          <w:sz w:val="28"/>
          <w:lang w:val="en-US"/>
        </w:rPr>
        <w:t>313-320.</w:t>
      </w:r>
    </w:p>
    <w:p w14:paraId="341625AB" w14:textId="77777777" w:rsidR="003731D3" w:rsidRDefault="003731D3" w:rsidP="007E21FA">
      <w:pPr>
        <w:numPr>
          <w:ilvl w:val="0"/>
          <w:numId w:val="65"/>
        </w:numPr>
        <w:suppressAutoHyphens w:val="0"/>
        <w:spacing w:line="360" w:lineRule="auto"/>
        <w:jc w:val="both"/>
        <w:rPr>
          <w:sz w:val="28"/>
          <w:lang w:val="en-US"/>
        </w:rPr>
      </w:pPr>
      <w:r>
        <w:rPr>
          <w:sz w:val="28"/>
          <w:lang w:val="en-US"/>
        </w:rPr>
        <w:t>Treatment of refractory rheumatoid arthritis with a monoclonal antibody to intercellular adhesion molecule / A.</w:t>
      </w:r>
      <w:r>
        <w:rPr>
          <w:sz w:val="28"/>
          <w:lang w:val="uk-UA"/>
        </w:rPr>
        <w:t xml:space="preserve"> </w:t>
      </w:r>
      <w:r>
        <w:rPr>
          <w:sz w:val="28"/>
          <w:lang w:val="en-US"/>
        </w:rPr>
        <w:t>F. Kavanaugh, L.</w:t>
      </w:r>
      <w:r>
        <w:rPr>
          <w:sz w:val="28"/>
          <w:lang w:val="uk-UA"/>
        </w:rPr>
        <w:t xml:space="preserve"> </w:t>
      </w:r>
      <w:r>
        <w:rPr>
          <w:sz w:val="28"/>
          <w:lang w:val="en-US"/>
        </w:rPr>
        <w:t>S. Davis, L.</w:t>
      </w:r>
      <w:r>
        <w:rPr>
          <w:sz w:val="28"/>
          <w:lang w:val="uk-UA"/>
        </w:rPr>
        <w:t xml:space="preserve"> </w:t>
      </w:r>
      <w:r>
        <w:rPr>
          <w:sz w:val="28"/>
          <w:lang w:val="en-US"/>
        </w:rPr>
        <w:t>A. Nichols [et a1.] // Arthritis Rheum. – 1994. – Vol.</w:t>
      </w:r>
      <w:r>
        <w:rPr>
          <w:sz w:val="28"/>
          <w:lang w:val="uk-UA"/>
        </w:rPr>
        <w:t xml:space="preserve"> </w:t>
      </w:r>
      <w:r>
        <w:rPr>
          <w:sz w:val="28"/>
          <w:lang w:val="en-US"/>
        </w:rPr>
        <w:t>37. – P.</w:t>
      </w:r>
      <w:r>
        <w:rPr>
          <w:sz w:val="28"/>
          <w:lang w:val="uk-UA"/>
        </w:rPr>
        <w:t xml:space="preserve"> </w:t>
      </w:r>
      <w:r>
        <w:rPr>
          <w:sz w:val="28"/>
          <w:lang w:val="en-US"/>
        </w:rPr>
        <w:t>992-999.</w:t>
      </w:r>
    </w:p>
    <w:p w14:paraId="50AFF141" w14:textId="77777777" w:rsidR="003731D3" w:rsidRDefault="003731D3" w:rsidP="007E21FA">
      <w:pPr>
        <w:numPr>
          <w:ilvl w:val="0"/>
          <w:numId w:val="65"/>
        </w:numPr>
        <w:suppressAutoHyphens w:val="0"/>
        <w:spacing w:line="360" w:lineRule="auto"/>
        <w:jc w:val="both"/>
        <w:rPr>
          <w:sz w:val="28"/>
          <w:lang w:val="en-US"/>
        </w:rPr>
      </w:pPr>
      <w:r>
        <w:rPr>
          <w:sz w:val="28"/>
          <w:lang w:val="en-US"/>
        </w:rPr>
        <w:t>Heme oxygenase-1 induction may explain the antioxidant profile of aspirin / N. Grosser, A. Abate, S. Oberle [et al.] // Biochem. Biophys. Res. Commun.-2003.</w:t>
      </w:r>
      <w:r>
        <w:rPr>
          <w:sz w:val="28"/>
          <w:lang w:val="uk-UA"/>
        </w:rPr>
        <w:t xml:space="preserve"> </w:t>
      </w:r>
      <w:r>
        <w:rPr>
          <w:sz w:val="28"/>
          <w:lang w:val="en-US"/>
        </w:rPr>
        <w:t>- Vol.</w:t>
      </w:r>
      <w:r>
        <w:rPr>
          <w:sz w:val="28"/>
          <w:lang w:val="uk-UA"/>
        </w:rPr>
        <w:t xml:space="preserve"> </w:t>
      </w:r>
      <w:r>
        <w:rPr>
          <w:sz w:val="28"/>
          <w:lang w:val="en-US"/>
        </w:rPr>
        <w:t>308, № 4. - P.</w:t>
      </w:r>
      <w:r>
        <w:rPr>
          <w:sz w:val="28"/>
          <w:lang w:val="uk-UA"/>
        </w:rPr>
        <w:t xml:space="preserve"> </w:t>
      </w:r>
      <w:r>
        <w:rPr>
          <w:sz w:val="28"/>
          <w:lang w:val="en-US"/>
        </w:rPr>
        <w:t xml:space="preserve">956-960.   </w:t>
      </w:r>
    </w:p>
    <w:p w14:paraId="08C7262E" w14:textId="77777777" w:rsidR="003731D3" w:rsidRDefault="003731D3" w:rsidP="007E21FA">
      <w:pPr>
        <w:numPr>
          <w:ilvl w:val="0"/>
          <w:numId w:val="65"/>
        </w:numPr>
        <w:suppressAutoHyphens w:val="0"/>
        <w:spacing w:line="360" w:lineRule="auto"/>
        <w:jc w:val="both"/>
        <w:rPr>
          <w:sz w:val="28"/>
          <w:lang w:val="en-US"/>
        </w:rPr>
      </w:pPr>
      <w:r>
        <w:rPr>
          <w:snapToGrid w:val="0"/>
          <w:sz w:val="28"/>
          <w:lang w:val="en-US"/>
        </w:rPr>
        <w:t xml:space="preserve">Takayma F. Effect of diclofenak, a non-steroidal anti-inflamatory drug, on lipid peroxidation caused by ischemia- reperfusion in  rat  liver </w:t>
      </w:r>
      <w:r>
        <w:rPr>
          <w:snapToGrid w:val="0"/>
          <w:sz w:val="28"/>
          <w:lang w:val="en-GB"/>
        </w:rPr>
        <w:t xml:space="preserve">/ </w:t>
      </w:r>
      <w:r>
        <w:rPr>
          <w:snapToGrid w:val="0"/>
          <w:sz w:val="28"/>
          <w:lang w:val="en-US"/>
        </w:rPr>
        <w:t>F. Takayma, T. Egashira, Y. Yamanaka // Japanese Journal of pharmacology. - 1994. - Vol.</w:t>
      </w:r>
      <w:r>
        <w:rPr>
          <w:snapToGrid w:val="0"/>
          <w:sz w:val="28"/>
          <w:lang w:val="uk-UA"/>
        </w:rPr>
        <w:t xml:space="preserve"> </w:t>
      </w:r>
      <w:r>
        <w:rPr>
          <w:snapToGrid w:val="0"/>
          <w:sz w:val="28"/>
          <w:lang w:val="en-US"/>
        </w:rPr>
        <w:t>64, №</w:t>
      </w:r>
      <w:r>
        <w:rPr>
          <w:snapToGrid w:val="0"/>
          <w:sz w:val="28"/>
          <w:lang w:val="uk-UA"/>
        </w:rPr>
        <w:t xml:space="preserve"> </w:t>
      </w:r>
      <w:r>
        <w:rPr>
          <w:snapToGrid w:val="0"/>
          <w:sz w:val="28"/>
          <w:lang w:val="en-US"/>
        </w:rPr>
        <w:t xml:space="preserve">2. - </w:t>
      </w:r>
      <w:r>
        <w:rPr>
          <w:snapToGrid w:val="0"/>
          <w:sz w:val="28"/>
        </w:rPr>
        <w:t>Р</w:t>
      </w:r>
      <w:r>
        <w:rPr>
          <w:snapToGrid w:val="0"/>
          <w:sz w:val="28"/>
          <w:lang w:val="en-US"/>
        </w:rPr>
        <w:t>.</w:t>
      </w:r>
      <w:r>
        <w:rPr>
          <w:snapToGrid w:val="0"/>
          <w:sz w:val="28"/>
          <w:lang w:val="uk-UA"/>
        </w:rPr>
        <w:t xml:space="preserve"> </w:t>
      </w:r>
      <w:r>
        <w:rPr>
          <w:snapToGrid w:val="0"/>
          <w:sz w:val="28"/>
          <w:lang w:val="en-US"/>
        </w:rPr>
        <w:t>71-78.</w:t>
      </w:r>
    </w:p>
    <w:p w14:paraId="5B1064D6" w14:textId="77777777" w:rsidR="003731D3" w:rsidRDefault="003731D3" w:rsidP="007E21FA">
      <w:pPr>
        <w:numPr>
          <w:ilvl w:val="0"/>
          <w:numId w:val="65"/>
        </w:numPr>
        <w:suppressAutoHyphens w:val="0"/>
        <w:spacing w:line="360" w:lineRule="auto"/>
        <w:jc w:val="both"/>
        <w:rPr>
          <w:sz w:val="28"/>
          <w:lang w:val="en-US"/>
        </w:rPr>
      </w:pPr>
      <w:r>
        <w:rPr>
          <w:snapToGrid w:val="0"/>
          <w:sz w:val="28"/>
          <w:lang w:val="en-US"/>
        </w:rPr>
        <w:t>Sp</w:t>
      </w:r>
      <w:r>
        <w:rPr>
          <w:snapToGrid w:val="0"/>
          <w:sz w:val="28"/>
        </w:rPr>
        <w:t>о</w:t>
      </w:r>
      <w:r>
        <w:rPr>
          <w:snapToGrid w:val="0"/>
          <w:sz w:val="28"/>
          <w:lang w:val="en-US"/>
        </w:rPr>
        <w:t xml:space="preserve">ntaneous chemiluminescence production, lipid peroxidation and covalent binding in rat hepatocytes exposed to acetaminophen / Y. Minamide, T. Horie, A. Tomaru </w:t>
      </w:r>
      <w:r>
        <w:rPr>
          <w:sz w:val="28"/>
          <w:lang w:val="en-US"/>
        </w:rPr>
        <w:t xml:space="preserve">[et al.] </w:t>
      </w:r>
      <w:r>
        <w:rPr>
          <w:snapToGrid w:val="0"/>
          <w:sz w:val="28"/>
          <w:lang w:val="en-US"/>
        </w:rPr>
        <w:t>// Journal of Pharmacology Science. -1998. - Vol.</w:t>
      </w:r>
      <w:r>
        <w:rPr>
          <w:snapToGrid w:val="0"/>
          <w:sz w:val="28"/>
          <w:lang w:val="uk-UA"/>
        </w:rPr>
        <w:t xml:space="preserve"> </w:t>
      </w:r>
      <w:r>
        <w:rPr>
          <w:snapToGrid w:val="0"/>
          <w:sz w:val="28"/>
          <w:lang w:val="en-US"/>
        </w:rPr>
        <w:t>87, №</w:t>
      </w:r>
      <w:r>
        <w:rPr>
          <w:snapToGrid w:val="0"/>
          <w:sz w:val="28"/>
          <w:lang w:val="uk-UA"/>
        </w:rPr>
        <w:t xml:space="preserve"> </w:t>
      </w:r>
      <w:r>
        <w:rPr>
          <w:snapToGrid w:val="0"/>
          <w:sz w:val="28"/>
          <w:lang w:val="en-US"/>
        </w:rPr>
        <w:t xml:space="preserve">5. - </w:t>
      </w:r>
      <w:r>
        <w:rPr>
          <w:snapToGrid w:val="0"/>
          <w:sz w:val="28"/>
        </w:rPr>
        <w:t>Р</w:t>
      </w:r>
      <w:r>
        <w:rPr>
          <w:snapToGrid w:val="0"/>
          <w:sz w:val="28"/>
          <w:lang w:val="en-US"/>
        </w:rPr>
        <w:t>.</w:t>
      </w:r>
      <w:r>
        <w:rPr>
          <w:snapToGrid w:val="0"/>
          <w:sz w:val="28"/>
          <w:lang w:val="uk-UA"/>
        </w:rPr>
        <w:t xml:space="preserve"> </w:t>
      </w:r>
      <w:r>
        <w:rPr>
          <w:snapToGrid w:val="0"/>
          <w:sz w:val="28"/>
          <w:lang w:val="en-US"/>
        </w:rPr>
        <w:t>640-646.</w:t>
      </w:r>
      <w:r>
        <w:rPr>
          <w:sz w:val="28"/>
          <w:lang w:val="en-US"/>
        </w:rPr>
        <w:t xml:space="preserve">   </w:t>
      </w:r>
    </w:p>
    <w:p w14:paraId="1EF95371" w14:textId="77777777" w:rsidR="003731D3" w:rsidRDefault="003731D3" w:rsidP="007E21FA">
      <w:pPr>
        <w:numPr>
          <w:ilvl w:val="0"/>
          <w:numId w:val="65"/>
        </w:numPr>
        <w:suppressAutoHyphens w:val="0"/>
        <w:spacing w:line="360" w:lineRule="auto"/>
        <w:jc w:val="both"/>
        <w:rPr>
          <w:sz w:val="28"/>
          <w:lang w:val="en-US"/>
        </w:rPr>
      </w:pPr>
      <w:r>
        <w:rPr>
          <w:sz w:val="28"/>
          <w:lang w:val="en-US"/>
        </w:rPr>
        <w:t>Agha A.M.</w:t>
      </w:r>
      <w:r w:rsidRPr="00D053C8">
        <w:rPr>
          <w:sz w:val="28"/>
          <w:lang w:val="en-GB"/>
        </w:rPr>
        <w:t xml:space="preserve"> </w:t>
      </w:r>
      <w:r>
        <w:rPr>
          <w:rStyle w:val="aff0"/>
          <w:b w:val="0"/>
          <w:lang w:val="en-US"/>
        </w:rPr>
        <w:t xml:space="preserve">Modulation of oxidant status by meloxicam in experimentally induced arthritis / </w:t>
      </w:r>
      <w:r>
        <w:rPr>
          <w:sz w:val="28"/>
          <w:lang w:val="en-US"/>
        </w:rPr>
        <w:t>A.M.</w:t>
      </w:r>
      <w:r w:rsidRPr="00D053C8">
        <w:rPr>
          <w:sz w:val="28"/>
          <w:lang w:val="en-GB"/>
        </w:rPr>
        <w:t xml:space="preserve"> </w:t>
      </w:r>
      <w:r>
        <w:rPr>
          <w:sz w:val="28"/>
          <w:lang w:val="en-US"/>
        </w:rPr>
        <w:t>Agha, A.S.</w:t>
      </w:r>
      <w:r w:rsidRPr="00D053C8">
        <w:rPr>
          <w:sz w:val="28"/>
          <w:lang w:val="en-GB"/>
        </w:rPr>
        <w:t xml:space="preserve"> </w:t>
      </w:r>
      <w:r>
        <w:rPr>
          <w:sz w:val="28"/>
          <w:lang w:val="en-US"/>
        </w:rPr>
        <w:t>El-Khatib, H.</w:t>
      </w:r>
      <w:r w:rsidRPr="00D053C8">
        <w:rPr>
          <w:sz w:val="28"/>
          <w:lang w:val="en-GB"/>
        </w:rPr>
        <w:t xml:space="preserve"> </w:t>
      </w:r>
      <w:r>
        <w:rPr>
          <w:sz w:val="28"/>
          <w:lang w:val="en-US"/>
        </w:rPr>
        <w:t xml:space="preserve">Al-Zuhair </w:t>
      </w:r>
      <w:r>
        <w:rPr>
          <w:rStyle w:val="aff0"/>
          <w:b w:val="0"/>
          <w:lang w:val="en-US"/>
        </w:rPr>
        <w:t xml:space="preserve">// </w:t>
      </w:r>
      <w:r>
        <w:rPr>
          <w:sz w:val="28"/>
          <w:lang w:val="en-US"/>
        </w:rPr>
        <w:t>Pharmacol. Res.</w:t>
      </w:r>
      <w:r>
        <w:rPr>
          <w:sz w:val="28"/>
        </w:rPr>
        <w:t xml:space="preserve"> </w:t>
      </w:r>
      <w:r>
        <w:rPr>
          <w:sz w:val="28"/>
          <w:lang w:val="en-US"/>
        </w:rPr>
        <w:t>-</w:t>
      </w:r>
      <w:r>
        <w:rPr>
          <w:sz w:val="28"/>
        </w:rPr>
        <w:t xml:space="preserve"> </w:t>
      </w:r>
      <w:r>
        <w:rPr>
          <w:sz w:val="28"/>
          <w:lang w:val="en-US"/>
        </w:rPr>
        <w:t>1999. – Vol.</w:t>
      </w:r>
      <w:r>
        <w:rPr>
          <w:sz w:val="28"/>
          <w:lang w:val="uk-UA"/>
        </w:rPr>
        <w:t xml:space="preserve"> </w:t>
      </w:r>
      <w:r>
        <w:rPr>
          <w:sz w:val="28"/>
          <w:lang w:val="en-US"/>
        </w:rPr>
        <w:t>40, №</w:t>
      </w:r>
      <w:r>
        <w:rPr>
          <w:sz w:val="28"/>
          <w:lang w:val="uk-UA"/>
        </w:rPr>
        <w:t xml:space="preserve"> </w:t>
      </w:r>
      <w:r>
        <w:rPr>
          <w:sz w:val="28"/>
          <w:lang w:val="en-US"/>
        </w:rPr>
        <w:t>4. - P.</w:t>
      </w:r>
      <w:r>
        <w:rPr>
          <w:sz w:val="28"/>
          <w:lang w:val="uk-UA"/>
        </w:rPr>
        <w:t xml:space="preserve"> </w:t>
      </w:r>
      <w:r>
        <w:rPr>
          <w:sz w:val="28"/>
          <w:lang w:val="en-US"/>
        </w:rPr>
        <w:t>385-392.</w:t>
      </w:r>
    </w:p>
    <w:p w14:paraId="5E02C687" w14:textId="77777777" w:rsidR="003731D3" w:rsidRDefault="003731D3" w:rsidP="007E21FA">
      <w:pPr>
        <w:numPr>
          <w:ilvl w:val="0"/>
          <w:numId w:val="65"/>
        </w:numPr>
        <w:suppressAutoHyphens w:val="0"/>
        <w:spacing w:line="360" w:lineRule="auto"/>
        <w:jc w:val="both"/>
        <w:rPr>
          <w:sz w:val="28"/>
        </w:rPr>
      </w:pPr>
      <w:r>
        <w:rPr>
          <w:sz w:val="28"/>
        </w:rPr>
        <w:t>Тринус Ф.</w:t>
      </w:r>
      <w:r>
        <w:rPr>
          <w:sz w:val="28"/>
          <w:lang w:val="uk-UA"/>
        </w:rPr>
        <w:t xml:space="preserve"> </w:t>
      </w:r>
      <w:r>
        <w:rPr>
          <w:sz w:val="28"/>
        </w:rPr>
        <w:t>П.</w:t>
      </w:r>
      <w:r w:rsidRPr="00D053C8">
        <w:rPr>
          <w:sz w:val="28"/>
        </w:rPr>
        <w:t xml:space="preserve"> </w:t>
      </w:r>
      <w:r>
        <w:rPr>
          <w:sz w:val="28"/>
        </w:rPr>
        <w:t>К фармакологии ненаркотических анальгетиков / Ф.</w:t>
      </w:r>
      <w:r>
        <w:rPr>
          <w:sz w:val="28"/>
          <w:lang w:val="uk-UA"/>
        </w:rPr>
        <w:t xml:space="preserve"> </w:t>
      </w:r>
      <w:r>
        <w:rPr>
          <w:sz w:val="28"/>
        </w:rPr>
        <w:t>П.</w:t>
      </w:r>
      <w:r w:rsidRPr="00D053C8">
        <w:rPr>
          <w:sz w:val="28"/>
        </w:rPr>
        <w:t xml:space="preserve"> </w:t>
      </w:r>
      <w:r>
        <w:rPr>
          <w:sz w:val="28"/>
        </w:rPr>
        <w:t>Тринус, Т.</w:t>
      </w:r>
      <w:r>
        <w:rPr>
          <w:sz w:val="28"/>
          <w:lang w:val="uk-UA"/>
        </w:rPr>
        <w:t xml:space="preserve"> </w:t>
      </w:r>
      <w:r>
        <w:rPr>
          <w:sz w:val="28"/>
        </w:rPr>
        <w:t>А. Бухтиарова // Фармакология и токсикология. - 1991. - Т.</w:t>
      </w:r>
      <w:r>
        <w:rPr>
          <w:sz w:val="28"/>
          <w:lang w:val="uk-UA"/>
        </w:rPr>
        <w:t xml:space="preserve"> </w:t>
      </w:r>
      <w:r>
        <w:rPr>
          <w:sz w:val="28"/>
        </w:rPr>
        <w:t>54</w:t>
      </w:r>
      <w:r w:rsidRPr="00D053C8">
        <w:rPr>
          <w:sz w:val="28"/>
        </w:rPr>
        <w:t>,</w:t>
      </w:r>
      <w:r>
        <w:rPr>
          <w:sz w:val="28"/>
        </w:rPr>
        <w:t xml:space="preserve"> №</w:t>
      </w:r>
      <w:r>
        <w:rPr>
          <w:sz w:val="28"/>
          <w:lang w:val="uk-UA"/>
        </w:rPr>
        <w:t xml:space="preserve"> </w:t>
      </w:r>
      <w:r>
        <w:rPr>
          <w:sz w:val="28"/>
        </w:rPr>
        <w:t>6. - С.</w:t>
      </w:r>
      <w:r>
        <w:rPr>
          <w:sz w:val="28"/>
          <w:lang w:val="uk-UA"/>
        </w:rPr>
        <w:t xml:space="preserve"> </w:t>
      </w:r>
      <w:r>
        <w:rPr>
          <w:sz w:val="28"/>
        </w:rPr>
        <w:t>57-60.</w:t>
      </w:r>
    </w:p>
    <w:p w14:paraId="2B8716E4" w14:textId="77777777" w:rsidR="003731D3" w:rsidRDefault="003731D3" w:rsidP="007E21FA">
      <w:pPr>
        <w:numPr>
          <w:ilvl w:val="0"/>
          <w:numId w:val="65"/>
        </w:numPr>
        <w:suppressAutoHyphens w:val="0"/>
        <w:spacing w:line="360" w:lineRule="auto"/>
        <w:jc w:val="both"/>
        <w:rPr>
          <w:sz w:val="28"/>
          <w:lang w:val="en-US"/>
        </w:rPr>
      </w:pPr>
      <w:r w:rsidRPr="003731D3">
        <w:rPr>
          <w:sz w:val="28"/>
        </w:rPr>
        <w:t xml:space="preserve"> </w:t>
      </w:r>
      <w:r>
        <w:rPr>
          <w:sz w:val="28"/>
          <w:lang w:val="en-US"/>
        </w:rPr>
        <w:t>Carlsson K. Comparison of central  antinociceptive and analgesic effects of pyrosolon derivatives metamizol (dipyron) and aminophenazon (“Pyramidon’’) / K. Carlsson, J. Helmreich, I. Jurna // Schmerz-Pain-Doleur. - 1986. - Vol.</w:t>
      </w:r>
      <w:r>
        <w:rPr>
          <w:sz w:val="28"/>
          <w:lang w:val="uk-UA"/>
        </w:rPr>
        <w:t xml:space="preserve"> </w:t>
      </w:r>
      <w:r>
        <w:rPr>
          <w:sz w:val="28"/>
          <w:lang w:val="en-US"/>
        </w:rPr>
        <w:t xml:space="preserve">7, </w:t>
      </w:r>
      <w:r>
        <w:rPr>
          <w:sz w:val="28"/>
          <w:lang w:val="uk-UA"/>
        </w:rPr>
        <w:t xml:space="preserve">№ </w:t>
      </w:r>
      <w:r>
        <w:rPr>
          <w:sz w:val="28"/>
          <w:lang w:val="en-US"/>
        </w:rPr>
        <w:t xml:space="preserve">3.  – </w:t>
      </w:r>
      <w:r>
        <w:rPr>
          <w:sz w:val="28"/>
        </w:rPr>
        <w:t>Р</w:t>
      </w:r>
      <w:r>
        <w:rPr>
          <w:sz w:val="28"/>
          <w:lang w:val="en-US"/>
        </w:rPr>
        <w:t>.</w:t>
      </w:r>
      <w:r>
        <w:rPr>
          <w:sz w:val="28"/>
          <w:lang w:val="uk-UA"/>
        </w:rPr>
        <w:t xml:space="preserve"> </w:t>
      </w:r>
      <w:r>
        <w:rPr>
          <w:sz w:val="28"/>
          <w:lang w:val="en-US"/>
        </w:rPr>
        <w:t>93-100.</w:t>
      </w:r>
    </w:p>
    <w:p w14:paraId="7885E73E" w14:textId="77777777" w:rsidR="003731D3" w:rsidRDefault="003731D3" w:rsidP="007E21FA">
      <w:pPr>
        <w:numPr>
          <w:ilvl w:val="0"/>
          <w:numId w:val="65"/>
        </w:numPr>
        <w:suppressAutoHyphens w:val="0"/>
        <w:spacing w:line="360" w:lineRule="auto"/>
        <w:jc w:val="both"/>
        <w:rPr>
          <w:sz w:val="28"/>
          <w:lang w:val="en-US"/>
        </w:rPr>
      </w:pPr>
      <w:r>
        <w:rPr>
          <w:sz w:val="28"/>
          <w:lang w:val="en-US"/>
        </w:rPr>
        <w:t>Inhibition of the spinal nociceptive transmission by non- steroidal anti-inflammatory drugs in the neonatal rat spinal cord in vitro / I. Ohta, K. Harasawa, A. Kida [et al.] // Anesth. and Analg. - 1997. - Vol.</w:t>
      </w:r>
      <w:r>
        <w:rPr>
          <w:sz w:val="28"/>
          <w:lang w:val="uk-UA"/>
        </w:rPr>
        <w:t xml:space="preserve"> </w:t>
      </w:r>
      <w:r>
        <w:rPr>
          <w:sz w:val="28"/>
          <w:lang w:val="en-US"/>
        </w:rPr>
        <w:t>84, №</w:t>
      </w:r>
      <w:r>
        <w:rPr>
          <w:sz w:val="28"/>
          <w:lang w:val="uk-UA"/>
        </w:rPr>
        <w:t xml:space="preserve"> </w:t>
      </w:r>
      <w:r>
        <w:rPr>
          <w:sz w:val="28"/>
          <w:lang w:val="en-US"/>
        </w:rPr>
        <w:t>2, Suppl. - Р.</w:t>
      </w:r>
      <w:r>
        <w:rPr>
          <w:sz w:val="28"/>
          <w:lang w:val="uk-UA"/>
        </w:rPr>
        <w:t xml:space="preserve"> </w:t>
      </w:r>
      <w:r>
        <w:rPr>
          <w:sz w:val="28"/>
          <w:lang w:val="en-US"/>
        </w:rPr>
        <w:t>177.</w:t>
      </w:r>
    </w:p>
    <w:p w14:paraId="44051B20" w14:textId="77777777" w:rsidR="003731D3" w:rsidRDefault="003731D3" w:rsidP="007E21FA">
      <w:pPr>
        <w:numPr>
          <w:ilvl w:val="0"/>
          <w:numId w:val="65"/>
        </w:numPr>
        <w:suppressAutoHyphens w:val="0"/>
        <w:spacing w:line="360" w:lineRule="auto"/>
        <w:jc w:val="both"/>
        <w:rPr>
          <w:sz w:val="28"/>
          <w:lang w:val="en-US"/>
        </w:rPr>
      </w:pPr>
      <w:r>
        <w:rPr>
          <w:sz w:val="28"/>
          <w:lang w:val="en-US"/>
        </w:rPr>
        <w:lastRenderedPageBreak/>
        <w:t>Brune K. Spinal cord effects of antipyretic analgesics</w:t>
      </w:r>
      <w:r>
        <w:rPr>
          <w:sz w:val="28"/>
          <w:lang w:val="en-GB"/>
        </w:rPr>
        <w:t xml:space="preserve">/ </w:t>
      </w:r>
      <w:r>
        <w:rPr>
          <w:sz w:val="28"/>
          <w:lang w:val="en-US"/>
        </w:rPr>
        <w:t>K. Brune // Drugs. – 1994. – Vol.</w:t>
      </w:r>
      <w:r>
        <w:rPr>
          <w:sz w:val="28"/>
          <w:lang w:val="uk-UA"/>
        </w:rPr>
        <w:t xml:space="preserve"> </w:t>
      </w:r>
      <w:r>
        <w:rPr>
          <w:sz w:val="28"/>
          <w:lang w:val="en-US"/>
        </w:rPr>
        <w:t>47, Suppl.</w:t>
      </w:r>
      <w:r>
        <w:rPr>
          <w:sz w:val="28"/>
          <w:lang w:val="uk-UA"/>
        </w:rPr>
        <w:t xml:space="preserve"> </w:t>
      </w:r>
      <w:r>
        <w:rPr>
          <w:sz w:val="28"/>
          <w:lang w:val="en-US"/>
        </w:rPr>
        <w:t>5. – Р.</w:t>
      </w:r>
      <w:r>
        <w:rPr>
          <w:sz w:val="28"/>
          <w:lang w:val="uk-UA"/>
        </w:rPr>
        <w:t xml:space="preserve"> </w:t>
      </w:r>
      <w:r>
        <w:rPr>
          <w:sz w:val="28"/>
          <w:lang w:val="en-US"/>
        </w:rPr>
        <w:t xml:space="preserve">21-27. </w:t>
      </w:r>
    </w:p>
    <w:p w14:paraId="12EE8028" w14:textId="77777777" w:rsidR="003731D3" w:rsidRDefault="003731D3" w:rsidP="007E21FA">
      <w:pPr>
        <w:numPr>
          <w:ilvl w:val="0"/>
          <w:numId w:val="65"/>
        </w:numPr>
        <w:suppressAutoHyphens w:val="0"/>
        <w:spacing w:line="360" w:lineRule="auto"/>
        <w:jc w:val="both"/>
        <w:rPr>
          <w:sz w:val="28"/>
          <w:lang w:val="en-US"/>
        </w:rPr>
      </w:pPr>
      <w:r>
        <w:rPr>
          <w:sz w:val="28"/>
          <w:lang w:val="en-US"/>
        </w:rPr>
        <w:t>Electrophysiological evidence for a spinal antinociceptive action of dipyrone / V. Neugebauer, H.</w:t>
      </w:r>
      <w:r>
        <w:rPr>
          <w:sz w:val="28"/>
          <w:lang w:val="uk-UA"/>
        </w:rPr>
        <w:t xml:space="preserve"> </w:t>
      </w:r>
      <w:r>
        <w:rPr>
          <w:sz w:val="28"/>
          <w:lang w:val="en-US"/>
        </w:rPr>
        <w:t>G. Schaible, X. He [et al.] // Agents &amp; Actions. – 1994. – Vol.</w:t>
      </w:r>
      <w:r>
        <w:rPr>
          <w:sz w:val="28"/>
          <w:lang w:val="uk-UA"/>
        </w:rPr>
        <w:t xml:space="preserve"> </w:t>
      </w:r>
      <w:r>
        <w:rPr>
          <w:sz w:val="28"/>
          <w:lang w:val="en-US"/>
        </w:rPr>
        <w:t xml:space="preserve">41, </w:t>
      </w:r>
      <w:r>
        <w:rPr>
          <w:sz w:val="28"/>
          <w:lang w:val="uk-UA"/>
        </w:rPr>
        <w:t>№ -2</w:t>
      </w:r>
      <w:r>
        <w:rPr>
          <w:sz w:val="28"/>
          <w:lang w:val="en-US"/>
        </w:rPr>
        <w:t>. – Р.</w:t>
      </w:r>
      <w:r>
        <w:rPr>
          <w:sz w:val="28"/>
          <w:lang w:val="uk-UA"/>
        </w:rPr>
        <w:t xml:space="preserve"> </w:t>
      </w:r>
      <w:r>
        <w:rPr>
          <w:sz w:val="28"/>
          <w:lang w:val="en-US"/>
        </w:rPr>
        <w:t>62 –70.</w:t>
      </w:r>
    </w:p>
    <w:p w14:paraId="62B736BA"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Effect of aspirin on serotonin and  met-enkefalin in brain: correlation with the antinociceptive activity of the drug </w:t>
      </w:r>
      <w:r>
        <w:rPr>
          <w:sz w:val="28"/>
          <w:lang w:val="en-GB"/>
        </w:rPr>
        <w:t xml:space="preserve">/ </w:t>
      </w:r>
      <w:r>
        <w:rPr>
          <w:sz w:val="28"/>
          <w:lang w:val="en-US"/>
        </w:rPr>
        <w:t>A. Gropetti, C. Braga, G. Biella [et al.]</w:t>
      </w:r>
      <w:r>
        <w:rPr>
          <w:sz w:val="28"/>
          <w:lang w:val="en-GB"/>
        </w:rPr>
        <w:t xml:space="preserve"> </w:t>
      </w:r>
      <w:r>
        <w:rPr>
          <w:sz w:val="28"/>
          <w:lang w:val="en-US"/>
        </w:rPr>
        <w:t>//  Neuropharmacology. – 1988. – Vol.</w:t>
      </w:r>
      <w:r>
        <w:rPr>
          <w:sz w:val="28"/>
          <w:lang w:val="uk-UA"/>
        </w:rPr>
        <w:t xml:space="preserve"> </w:t>
      </w:r>
      <w:r>
        <w:rPr>
          <w:sz w:val="28"/>
          <w:lang w:val="en-US"/>
        </w:rPr>
        <w:t>27,. - №</w:t>
      </w:r>
      <w:r>
        <w:rPr>
          <w:sz w:val="28"/>
          <w:lang w:val="uk-UA"/>
        </w:rPr>
        <w:t xml:space="preserve"> </w:t>
      </w:r>
      <w:r>
        <w:rPr>
          <w:sz w:val="28"/>
          <w:lang w:val="en-US"/>
        </w:rPr>
        <w:t xml:space="preserve">5.  </w:t>
      </w:r>
      <w:r>
        <w:rPr>
          <w:sz w:val="28"/>
          <w:lang w:val="en-GB"/>
        </w:rPr>
        <w:t xml:space="preserve">– </w:t>
      </w:r>
      <w:r>
        <w:rPr>
          <w:sz w:val="28"/>
        </w:rPr>
        <w:t>Р</w:t>
      </w:r>
      <w:r>
        <w:rPr>
          <w:sz w:val="28"/>
          <w:lang w:val="en-GB"/>
        </w:rPr>
        <w:t>.</w:t>
      </w:r>
      <w:r>
        <w:rPr>
          <w:sz w:val="28"/>
          <w:lang w:val="uk-UA"/>
        </w:rPr>
        <w:t xml:space="preserve"> </w:t>
      </w:r>
      <w:r>
        <w:rPr>
          <w:sz w:val="28"/>
          <w:lang w:val="en-GB"/>
        </w:rPr>
        <w:t>499-505.</w:t>
      </w:r>
    </w:p>
    <w:p w14:paraId="29BB6041" w14:textId="77777777" w:rsidR="003731D3" w:rsidRDefault="003731D3" w:rsidP="007E21FA">
      <w:pPr>
        <w:numPr>
          <w:ilvl w:val="0"/>
          <w:numId w:val="65"/>
        </w:numPr>
        <w:suppressAutoHyphens w:val="0"/>
        <w:spacing w:line="360" w:lineRule="auto"/>
        <w:jc w:val="both"/>
        <w:rPr>
          <w:sz w:val="28"/>
        </w:rPr>
      </w:pPr>
      <w:r>
        <w:rPr>
          <w:sz w:val="28"/>
        </w:rPr>
        <w:t>Лемина Е.</w:t>
      </w:r>
      <w:r>
        <w:rPr>
          <w:sz w:val="28"/>
          <w:lang w:val="uk-UA"/>
        </w:rPr>
        <w:t xml:space="preserve"> </w:t>
      </w:r>
      <w:r>
        <w:rPr>
          <w:sz w:val="28"/>
        </w:rPr>
        <w:t>Ю.</w:t>
      </w:r>
      <w:r w:rsidRPr="00D053C8">
        <w:rPr>
          <w:sz w:val="28"/>
        </w:rPr>
        <w:t xml:space="preserve"> </w:t>
      </w:r>
      <w:r>
        <w:rPr>
          <w:sz w:val="28"/>
        </w:rPr>
        <w:t>Центральный компонент в механизме болеутоляющего действия нестероидных противо-воспалительных средств / Е.</w:t>
      </w:r>
      <w:r>
        <w:rPr>
          <w:sz w:val="28"/>
          <w:lang w:val="uk-UA"/>
        </w:rPr>
        <w:t xml:space="preserve"> </w:t>
      </w:r>
      <w:r>
        <w:rPr>
          <w:sz w:val="28"/>
        </w:rPr>
        <w:t>Ю.</w:t>
      </w:r>
      <w:r w:rsidRPr="00D053C8">
        <w:rPr>
          <w:sz w:val="28"/>
        </w:rPr>
        <w:t xml:space="preserve"> </w:t>
      </w:r>
      <w:r>
        <w:rPr>
          <w:sz w:val="28"/>
        </w:rPr>
        <w:t>Лемина, В.</w:t>
      </w:r>
      <w:r>
        <w:rPr>
          <w:sz w:val="28"/>
          <w:lang w:val="uk-UA"/>
        </w:rPr>
        <w:t xml:space="preserve"> </w:t>
      </w:r>
      <w:r>
        <w:rPr>
          <w:sz w:val="28"/>
        </w:rPr>
        <w:t>В. Чурюканов // Экспериментальная и клиническая фармакология. – 1995. - Т.</w:t>
      </w:r>
      <w:r>
        <w:rPr>
          <w:sz w:val="28"/>
          <w:lang w:val="uk-UA"/>
        </w:rPr>
        <w:t xml:space="preserve"> </w:t>
      </w:r>
      <w:r>
        <w:rPr>
          <w:sz w:val="28"/>
        </w:rPr>
        <w:t>58</w:t>
      </w:r>
      <w:r w:rsidRPr="00D053C8">
        <w:rPr>
          <w:sz w:val="28"/>
        </w:rPr>
        <w:t>,</w:t>
      </w:r>
      <w:r>
        <w:rPr>
          <w:sz w:val="28"/>
        </w:rPr>
        <w:t xml:space="preserve"> №</w:t>
      </w:r>
      <w:r>
        <w:rPr>
          <w:sz w:val="28"/>
          <w:lang w:val="uk-UA"/>
        </w:rPr>
        <w:t xml:space="preserve"> </w:t>
      </w:r>
      <w:r>
        <w:rPr>
          <w:sz w:val="28"/>
        </w:rPr>
        <w:t>4 . - С.</w:t>
      </w:r>
      <w:r>
        <w:rPr>
          <w:sz w:val="28"/>
          <w:lang w:val="uk-UA"/>
        </w:rPr>
        <w:t xml:space="preserve"> </w:t>
      </w:r>
      <w:r>
        <w:rPr>
          <w:sz w:val="28"/>
        </w:rPr>
        <w:t>59 –62.</w:t>
      </w:r>
    </w:p>
    <w:p w14:paraId="1468598F" w14:textId="77777777" w:rsidR="003731D3" w:rsidRDefault="003731D3" w:rsidP="007E21FA">
      <w:pPr>
        <w:numPr>
          <w:ilvl w:val="0"/>
          <w:numId w:val="65"/>
        </w:numPr>
        <w:suppressAutoHyphens w:val="0"/>
        <w:spacing w:line="360" w:lineRule="auto"/>
        <w:jc w:val="both"/>
        <w:rPr>
          <w:sz w:val="28"/>
          <w:lang w:val="en-US"/>
        </w:rPr>
      </w:pPr>
      <w:r>
        <w:rPr>
          <w:sz w:val="28"/>
          <w:lang w:val="en-US"/>
        </w:rPr>
        <w:t>Fereira S.H. Handbook of  inflammation / Fereira S.</w:t>
      </w:r>
      <w:r>
        <w:rPr>
          <w:sz w:val="28"/>
          <w:lang w:val="uk-UA"/>
        </w:rPr>
        <w:t xml:space="preserve"> </w:t>
      </w:r>
      <w:r>
        <w:rPr>
          <w:sz w:val="28"/>
          <w:lang w:val="en-US"/>
        </w:rPr>
        <w:t>H.  – 1985. – Vol.</w:t>
      </w:r>
      <w:r>
        <w:rPr>
          <w:sz w:val="28"/>
          <w:lang w:val="uk-UA"/>
        </w:rPr>
        <w:t xml:space="preserve"> </w:t>
      </w:r>
      <w:r>
        <w:rPr>
          <w:sz w:val="28"/>
          <w:lang w:val="en-US"/>
        </w:rPr>
        <w:t xml:space="preserve">5. - </w:t>
      </w:r>
      <w:r>
        <w:rPr>
          <w:sz w:val="28"/>
        </w:rPr>
        <w:t>Р</w:t>
      </w:r>
      <w:r>
        <w:rPr>
          <w:sz w:val="28"/>
          <w:lang w:val="en-US"/>
        </w:rPr>
        <w:t>.</w:t>
      </w:r>
      <w:r>
        <w:rPr>
          <w:sz w:val="28"/>
          <w:lang w:val="uk-UA"/>
        </w:rPr>
        <w:t xml:space="preserve"> </w:t>
      </w:r>
      <w:r>
        <w:rPr>
          <w:sz w:val="28"/>
          <w:lang w:val="en-US"/>
        </w:rPr>
        <w:t>107-116.</w:t>
      </w:r>
    </w:p>
    <w:p w14:paraId="0240826B" w14:textId="77777777" w:rsidR="003731D3" w:rsidRDefault="003731D3" w:rsidP="007E21FA">
      <w:pPr>
        <w:numPr>
          <w:ilvl w:val="0"/>
          <w:numId w:val="65"/>
        </w:numPr>
        <w:suppressAutoHyphens w:val="0"/>
        <w:spacing w:line="360" w:lineRule="auto"/>
        <w:jc w:val="both"/>
        <w:rPr>
          <w:sz w:val="28"/>
          <w:lang w:val="en-US"/>
        </w:rPr>
      </w:pPr>
      <w:r>
        <w:rPr>
          <w:sz w:val="28"/>
          <w:lang w:val="en-US"/>
        </w:rPr>
        <w:t>Regional distribution of cyclooxygenase-3 mRNA in the rat central nervous system / B. Kis, A. Snipes, F. Bari [et al.]</w:t>
      </w:r>
      <w:r>
        <w:rPr>
          <w:sz w:val="28"/>
          <w:lang w:val="en-GB"/>
        </w:rPr>
        <w:t xml:space="preserve"> </w:t>
      </w:r>
      <w:r>
        <w:rPr>
          <w:sz w:val="28"/>
          <w:lang w:val="en-US"/>
        </w:rPr>
        <w:t>// Brain Res. Mol. Brain Res. – 2004. – Vol.</w:t>
      </w:r>
      <w:r>
        <w:rPr>
          <w:sz w:val="28"/>
          <w:lang w:val="uk-UA"/>
        </w:rPr>
        <w:t xml:space="preserve"> </w:t>
      </w:r>
      <w:r>
        <w:rPr>
          <w:sz w:val="28"/>
          <w:lang w:val="en-US"/>
        </w:rPr>
        <w:t>5,  №</w:t>
      </w:r>
      <w:r>
        <w:rPr>
          <w:sz w:val="28"/>
          <w:lang w:val="uk-UA"/>
        </w:rPr>
        <w:t xml:space="preserve"> </w:t>
      </w:r>
      <w:r>
        <w:rPr>
          <w:sz w:val="28"/>
          <w:lang w:val="en-US"/>
        </w:rPr>
        <w:t xml:space="preserve">126 – </w:t>
      </w:r>
      <w:r>
        <w:rPr>
          <w:sz w:val="28"/>
        </w:rPr>
        <w:t>Р</w:t>
      </w:r>
      <w:r>
        <w:rPr>
          <w:sz w:val="28"/>
          <w:lang w:val="en-US"/>
        </w:rPr>
        <w:t>.</w:t>
      </w:r>
      <w:r>
        <w:rPr>
          <w:sz w:val="28"/>
          <w:lang w:val="uk-UA"/>
        </w:rPr>
        <w:t xml:space="preserve"> </w:t>
      </w:r>
      <w:r>
        <w:rPr>
          <w:sz w:val="28"/>
          <w:lang w:val="en-US"/>
        </w:rPr>
        <w:t>78-80.</w:t>
      </w:r>
    </w:p>
    <w:p w14:paraId="7FD7F093" w14:textId="77777777" w:rsidR="003731D3" w:rsidRDefault="003731D3" w:rsidP="007E21FA">
      <w:pPr>
        <w:numPr>
          <w:ilvl w:val="0"/>
          <w:numId w:val="65"/>
        </w:numPr>
        <w:suppressAutoHyphens w:val="0"/>
        <w:spacing w:line="360" w:lineRule="auto"/>
        <w:jc w:val="both"/>
        <w:rPr>
          <w:sz w:val="28"/>
          <w:lang w:val="en-US"/>
        </w:rPr>
      </w:pPr>
      <w:r>
        <w:rPr>
          <w:sz w:val="28"/>
          <w:lang w:val="en-US"/>
        </w:rPr>
        <w:t>Berenbaum</w:t>
      </w:r>
      <w:r>
        <w:rPr>
          <w:sz w:val="28"/>
          <w:lang w:val="uk-UA"/>
        </w:rPr>
        <w:t xml:space="preserve"> </w:t>
      </w:r>
      <w:r>
        <w:rPr>
          <w:sz w:val="28"/>
          <w:lang w:val="en-US"/>
        </w:rPr>
        <w:t>F</w:t>
      </w:r>
      <w:r>
        <w:rPr>
          <w:sz w:val="28"/>
          <w:lang w:val="uk-UA"/>
        </w:rPr>
        <w:t>.</w:t>
      </w:r>
      <w:r>
        <w:rPr>
          <w:sz w:val="28"/>
          <w:lang w:val="en-US"/>
        </w:rPr>
        <w:t xml:space="preserve"> COX</w:t>
      </w:r>
      <w:r>
        <w:rPr>
          <w:sz w:val="28"/>
          <w:lang w:val="uk-UA"/>
        </w:rPr>
        <w:t xml:space="preserve">-3: </w:t>
      </w:r>
      <w:r>
        <w:rPr>
          <w:sz w:val="28"/>
          <w:lang w:val="en-US"/>
        </w:rPr>
        <w:t>Fact</w:t>
      </w:r>
      <w:r>
        <w:rPr>
          <w:sz w:val="28"/>
          <w:lang w:val="uk-UA"/>
        </w:rPr>
        <w:t xml:space="preserve"> </w:t>
      </w:r>
      <w:r>
        <w:rPr>
          <w:sz w:val="28"/>
          <w:lang w:val="en-US"/>
        </w:rPr>
        <w:t>or</w:t>
      </w:r>
      <w:r>
        <w:rPr>
          <w:sz w:val="28"/>
          <w:lang w:val="uk-UA"/>
        </w:rPr>
        <w:t xml:space="preserve"> </w:t>
      </w:r>
      <w:r>
        <w:rPr>
          <w:sz w:val="28"/>
          <w:lang w:val="en-US"/>
        </w:rPr>
        <w:t>fancy / F</w:t>
      </w:r>
      <w:r>
        <w:rPr>
          <w:sz w:val="28"/>
          <w:lang w:val="uk-UA"/>
        </w:rPr>
        <w:t>.</w:t>
      </w:r>
      <w:r>
        <w:rPr>
          <w:sz w:val="28"/>
          <w:lang w:val="en-US"/>
        </w:rPr>
        <w:t xml:space="preserve"> Berenbaum</w:t>
      </w:r>
      <w:r>
        <w:rPr>
          <w:sz w:val="28"/>
          <w:lang w:val="uk-UA"/>
        </w:rPr>
        <w:t xml:space="preserve"> // </w:t>
      </w:r>
      <w:r>
        <w:rPr>
          <w:sz w:val="28"/>
          <w:lang w:val="en-US"/>
        </w:rPr>
        <w:t>Joint</w:t>
      </w:r>
      <w:r>
        <w:rPr>
          <w:sz w:val="28"/>
          <w:lang w:val="uk-UA"/>
        </w:rPr>
        <w:t>.</w:t>
      </w:r>
      <w:r>
        <w:rPr>
          <w:sz w:val="28"/>
          <w:lang w:val="en-US"/>
        </w:rPr>
        <w:t xml:space="preserve"> Bone</w:t>
      </w:r>
      <w:r>
        <w:rPr>
          <w:sz w:val="28"/>
          <w:lang w:val="uk-UA"/>
        </w:rPr>
        <w:t xml:space="preserve"> </w:t>
      </w:r>
      <w:r>
        <w:rPr>
          <w:sz w:val="28"/>
          <w:lang w:val="en-US"/>
        </w:rPr>
        <w:t>Spine</w:t>
      </w:r>
      <w:r>
        <w:rPr>
          <w:sz w:val="28"/>
          <w:lang w:val="uk-UA"/>
        </w:rPr>
        <w:t xml:space="preserve">. – 2004. – </w:t>
      </w:r>
      <w:r>
        <w:rPr>
          <w:sz w:val="28"/>
          <w:lang w:val="en-US"/>
        </w:rPr>
        <w:t>Vol</w:t>
      </w:r>
      <w:r>
        <w:rPr>
          <w:sz w:val="28"/>
          <w:lang w:val="uk-UA"/>
        </w:rPr>
        <w:t>. 71</w:t>
      </w:r>
      <w:r>
        <w:rPr>
          <w:sz w:val="28"/>
          <w:lang w:val="en-US"/>
        </w:rPr>
        <w:t>,</w:t>
      </w:r>
      <w:r>
        <w:rPr>
          <w:sz w:val="28"/>
          <w:lang w:val="uk-UA"/>
        </w:rPr>
        <w:t xml:space="preserve"> № 6. – Р. 451-453.</w:t>
      </w:r>
    </w:p>
    <w:p w14:paraId="1A352FF8" w14:textId="77777777" w:rsidR="003731D3" w:rsidRDefault="003731D3" w:rsidP="007E21FA">
      <w:pPr>
        <w:numPr>
          <w:ilvl w:val="0"/>
          <w:numId w:val="65"/>
        </w:numPr>
        <w:suppressAutoHyphens w:val="0"/>
        <w:spacing w:line="360" w:lineRule="auto"/>
        <w:jc w:val="both"/>
        <w:rPr>
          <w:sz w:val="28"/>
          <w:lang w:val="en-US"/>
        </w:rPr>
      </w:pPr>
      <w:r>
        <w:rPr>
          <w:sz w:val="28"/>
          <w:lang w:val="en-US"/>
        </w:rPr>
        <w:t>Botting R. COX-3 and the mechanism of action of paracetamol/acetaminophen / R. Botting, S.S. Ayoub // Prostaglandins Leukot. Essent. Fatty Acids. – 2005. – Vol.</w:t>
      </w:r>
      <w:r>
        <w:rPr>
          <w:sz w:val="28"/>
          <w:lang w:val="uk-UA"/>
        </w:rPr>
        <w:t xml:space="preserve"> </w:t>
      </w:r>
      <w:r>
        <w:rPr>
          <w:sz w:val="28"/>
          <w:lang w:val="en-US"/>
        </w:rPr>
        <w:t>72,</w:t>
      </w:r>
      <w:r>
        <w:rPr>
          <w:sz w:val="28"/>
          <w:lang w:val="uk-UA"/>
        </w:rPr>
        <w:t xml:space="preserve"> № </w:t>
      </w:r>
      <w:r>
        <w:rPr>
          <w:sz w:val="28"/>
          <w:lang w:val="en-US"/>
        </w:rPr>
        <w:t>2</w:t>
      </w:r>
      <w:r>
        <w:rPr>
          <w:sz w:val="28"/>
          <w:lang w:val="uk-UA"/>
        </w:rPr>
        <w:t xml:space="preserve">. – Р. </w:t>
      </w:r>
      <w:r>
        <w:rPr>
          <w:sz w:val="28"/>
          <w:lang w:val="en-US"/>
        </w:rPr>
        <w:t>85-</w:t>
      </w:r>
      <w:r>
        <w:rPr>
          <w:sz w:val="28"/>
          <w:lang w:val="uk-UA"/>
        </w:rPr>
        <w:t>8</w:t>
      </w:r>
      <w:r>
        <w:rPr>
          <w:sz w:val="28"/>
          <w:lang w:val="en-US"/>
        </w:rPr>
        <w:t>7.</w:t>
      </w:r>
    </w:p>
    <w:p w14:paraId="057DEB2E" w14:textId="77777777" w:rsidR="003731D3" w:rsidRDefault="003731D3" w:rsidP="007E21FA">
      <w:pPr>
        <w:numPr>
          <w:ilvl w:val="0"/>
          <w:numId w:val="65"/>
        </w:numPr>
        <w:suppressAutoHyphens w:val="0"/>
        <w:spacing w:line="360" w:lineRule="auto"/>
        <w:jc w:val="both"/>
        <w:rPr>
          <w:sz w:val="28"/>
          <w:lang w:val="en-GB"/>
        </w:rPr>
      </w:pPr>
      <w:r>
        <w:rPr>
          <w:sz w:val="28"/>
          <w:lang w:val="en-US"/>
        </w:rPr>
        <w:t>The depletion of substance P by diclofenac in the mouse / F. Papworth, P. Corville-Nash, C. Alam [et al.] // European Journal of Pharmacology. - 1997. - Vol.</w:t>
      </w:r>
      <w:r>
        <w:rPr>
          <w:sz w:val="28"/>
          <w:lang w:val="uk-UA"/>
        </w:rPr>
        <w:t xml:space="preserve"> </w:t>
      </w:r>
      <w:r>
        <w:rPr>
          <w:sz w:val="28"/>
          <w:lang w:val="en-US"/>
        </w:rPr>
        <w:t>325, №</w:t>
      </w:r>
      <w:r>
        <w:rPr>
          <w:sz w:val="28"/>
          <w:lang w:val="uk-UA"/>
        </w:rPr>
        <w:t xml:space="preserve"> </w:t>
      </w:r>
      <w:r>
        <w:rPr>
          <w:sz w:val="28"/>
          <w:lang w:val="en-US"/>
        </w:rPr>
        <w:t>2-3. - Р.</w:t>
      </w:r>
      <w:r>
        <w:rPr>
          <w:sz w:val="28"/>
          <w:lang w:val="uk-UA"/>
        </w:rPr>
        <w:t xml:space="preserve"> </w:t>
      </w:r>
      <w:r>
        <w:rPr>
          <w:sz w:val="28"/>
          <w:lang w:val="en-US"/>
        </w:rPr>
        <w:t>1-2.</w:t>
      </w:r>
    </w:p>
    <w:p w14:paraId="4AB3EC06" w14:textId="77777777" w:rsidR="003731D3" w:rsidRPr="00D053C8" w:rsidRDefault="003731D3" w:rsidP="007E21FA">
      <w:pPr>
        <w:numPr>
          <w:ilvl w:val="0"/>
          <w:numId w:val="65"/>
        </w:numPr>
        <w:suppressAutoHyphens w:val="0"/>
        <w:spacing w:line="360" w:lineRule="auto"/>
        <w:jc w:val="both"/>
        <w:rPr>
          <w:sz w:val="28"/>
          <w:lang w:val="en-GB"/>
        </w:rPr>
      </w:pPr>
      <w:r w:rsidRPr="00F13839">
        <w:rPr>
          <w:sz w:val="28"/>
          <w:lang w:val="en-US"/>
        </w:rPr>
        <w:t>Kress M.</w:t>
      </w:r>
      <w:r>
        <w:rPr>
          <w:sz w:val="28"/>
          <w:lang w:val="en-US"/>
        </w:rPr>
        <w:t xml:space="preserve"> </w:t>
      </w:r>
      <w:r w:rsidRPr="00F13839">
        <w:rPr>
          <w:sz w:val="28"/>
          <w:lang w:val="en-US"/>
        </w:rPr>
        <w:t>Inhibition of a capsaicin induced ionic current in sensory neurons- a new mechanism of action for aspirin – like drugs? / M.</w:t>
      </w:r>
      <w:r>
        <w:rPr>
          <w:sz w:val="28"/>
          <w:lang w:val="en-US"/>
        </w:rPr>
        <w:t xml:space="preserve"> </w:t>
      </w:r>
      <w:r w:rsidRPr="00F13839">
        <w:rPr>
          <w:sz w:val="28"/>
          <w:lang w:val="en-US"/>
        </w:rPr>
        <w:t>Kress, L.</w:t>
      </w:r>
      <w:r>
        <w:rPr>
          <w:sz w:val="28"/>
          <w:lang w:val="en-US"/>
        </w:rPr>
        <w:t xml:space="preserve"> </w:t>
      </w:r>
      <w:r w:rsidRPr="00F13839">
        <w:rPr>
          <w:sz w:val="28"/>
          <w:lang w:val="en-US"/>
        </w:rPr>
        <w:t>Vycklicky, P.W. Reeh // Gottingen Neurobiol. - 1996</w:t>
      </w:r>
      <w:r w:rsidRPr="00D053C8">
        <w:rPr>
          <w:sz w:val="28"/>
          <w:lang w:val="en-GB"/>
        </w:rPr>
        <w:t xml:space="preserve">. - </w:t>
      </w:r>
      <w:r w:rsidRPr="00F13839">
        <w:rPr>
          <w:sz w:val="28"/>
          <w:lang w:val="en-US"/>
        </w:rPr>
        <w:t>Vol</w:t>
      </w:r>
      <w:r w:rsidRPr="00D053C8">
        <w:rPr>
          <w:sz w:val="28"/>
          <w:lang w:val="en-GB"/>
        </w:rPr>
        <w:t xml:space="preserve">. 2. - </w:t>
      </w:r>
      <w:r w:rsidRPr="00F13839">
        <w:rPr>
          <w:sz w:val="28"/>
        </w:rPr>
        <w:t>Р</w:t>
      </w:r>
      <w:r w:rsidRPr="00D053C8">
        <w:rPr>
          <w:sz w:val="28"/>
          <w:lang w:val="en-GB"/>
        </w:rPr>
        <w:t>. 641.</w:t>
      </w:r>
    </w:p>
    <w:p w14:paraId="73727160" w14:textId="77777777" w:rsidR="003731D3" w:rsidRDefault="003731D3" w:rsidP="007E21FA">
      <w:pPr>
        <w:numPr>
          <w:ilvl w:val="0"/>
          <w:numId w:val="65"/>
        </w:numPr>
        <w:suppressAutoHyphens w:val="0"/>
        <w:spacing w:line="360" w:lineRule="auto"/>
        <w:jc w:val="both"/>
        <w:rPr>
          <w:sz w:val="28"/>
        </w:rPr>
      </w:pPr>
      <w:r>
        <w:rPr>
          <w:sz w:val="28"/>
        </w:rPr>
        <w:t>Бухтиарова</w:t>
      </w:r>
      <w:r w:rsidRPr="003731D3">
        <w:rPr>
          <w:sz w:val="28"/>
        </w:rPr>
        <w:t xml:space="preserve"> </w:t>
      </w:r>
      <w:r>
        <w:rPr>
          <w:sz w:val="28"/>
        </w:rPr>
        <w:t>Т</w:t>
      </w:r>
      <w:r w:rsidRPr="003731D3">
        <w:rPr>
          <w:sz w:val="28"/>
        </w:rPr>
        <w:t xml:space="preserve">. </w:t>
      </w:r>
      <w:r>
        <w:rPr>
          <w:sz w:val="28"/>
        </w:rPr>
        <w:t>А</w:t>
      </w:r>
      <w:r w:rsidRPr="003731D3">
        <w:rPr>
          <w:sz w:val="28"/>
        </w:rPr>
        <w:t xml:space="preserve">. </w:t>
      </w:r>
      <w:r>
        <w:rPr>
          <w:sz w:val="28"/>
        </w:rPr>
        <w:t>Экспериментальное</w:t>
      </w:r>
      <w:r w:rsidRPr="003731D3">
        <w:rPr>
          <w:sz w:val="28"/>
        </w:rPr>
        <w:t xml:space="preserve"> </w:t>
      </w:r>
      <w:r>
        <w:rPr>
          <w:sz w:val="28"/>
        </w:rPr>
        <w:t>обоснование</w:t>
      </w:r>
      <w:r w:rsidRPr="003731D3">
        <w:rPr>
          <w:sz w:val="28"/>
        </w:rPr>
        <w:t xml:space="preserve"> </w:t>
      </w:r>
      <w:r>
        <w:rPr>
          <w:sz w:val="28"/>
        </w:rPr>
        <w:t>направлений</w:t>
      </w:r>
      <w:r w:rsidRPr="003731D3">
        <w:rPr>
          <w:sz w:val="28"/>
        </w:rPr>
        <w:t xml:space="preserve"> </w:t>
      </w:r>
      <w:r>
        <w:rPr>
          <w:sz w:val="28"/>
        </w:rPr>
        <w:t>поиска</w:t>
      </w:r>
      <w:r w:rsidRPr="003731D3">
        <w:rPr>
          <w:sz w:val="28"/>
        </w:rPr>
        <w:t xml:space="preserve"> </w:t>
      </w:r>
      <w:r>
        <w:rPr>
          <w:sz w:val="28"/>
        </w:rPr>
        <w:t>и</w:t>
      </w:r>
      <w:r w:rsidRPr="003731D3">
        <w:rPr>
          <w:sz w:val="28"/>
        </w:rPr>
        <w:t xml:space="preserve"> </w:t>
      </w:r>
      <w:r>
        <w:rPr>
          <w:sz w:val="28"/>
        </w:rPr>
        <w:t>изучение</w:t>
      </w:r>
      <w:r w:rsidRPr="003731D3">
        <w:rPr>
          <w:sz w:val="28"/>
        </w:rPr>
        <w:t xml:space="preserve"> </w:t>
      </w:r>
      <w:r>
        <w:rPr>
          <w:sz w:val="28"/>
        </w:rPr>
        <w:t>новых</w:t>
      </w:r>
      <w:r w:rsidRPr="003731D3">
        <w:rPr>
          <w:sz w:val="28"/>
        </w:rPr>
        <w:t xml:space="preserve"> </w:t>
      </w:r>
      <w:r>
        <w:rPr>
          <w:sz w:val="28"/>
        </w:rPr>
        <w:t>неопиодных</w:t>
      </w:r>
      <w:r w:rsidRPr="003731D3">
        <w:rPr>
          <w:sz w:val="28"/>
        </w:rPr>
        <w:t xml:space="preserve"> </w:t>
      </w:r>
      <w:r>
        <w:rPr>
          <w:sz w:val="28"/>
        </w:rPr>
        <w:t>анальгетиков</w:t>
      </w:r>
      <w:r w:rsidRPr="003731D3">
        <w:rPr>
          <w:sz w:val="28"/>
        </w:rPr>
        <w:t xml:space="preserve"> </w:t>
      </w:r>
      <w:r>
        <w:rPr>
          <w:sz w:val="28"/>
        </w:rPr>
        <w:t>в</w:t>
      </w:r>
      <w:r w:rsidRPr="003731D3">
        <w:rPr>
          <w:sz w:val="28"/>
        </w:rPr>
        <w:t xml:space="preserve"> </w:t>
      </w:r>
      <w:r>
        <w:rPr>
          <w:sz w:val="28"/>
        </w:rPr>
        <w:t>ряду</w:t>
      </w:r>
      <w:r w:rsidRPr="003731D3">
        <w:rPr>
          <w:sz w:val="28"/>
        </w:rPr>
        <w:t xml:space="preserve"> </w:t>
      </w:r>
      <w:r>
        <w:rPr>
          <w:sz w:val="28"/>
        </w:rPr>
        <w:t xml:space="preserve">производственных </w:t>
      </w:r>
      <w:r>
        <w:rPr>
          <w:sz w:val="28"/>
        </w:rPr>
        <w:lastRenderedPageBreak/>
        <w:t>азотистых гетероциклов: Дис….д-ра мед. наук: 14.03.05 / Бухтиарова Т.</w:t>
      </w:r>
      <w:r>
        <w:rPr>
          <w:sz w:val="28"/>
          <w:lang w:val="uk-UA"/>
        </w:rPr>
        <w:t xml:space="preserve"> </w:t>
      </w:r>
      <w:r>
        <w:rPr>
          <w:sz w:val="28"/>
        </w:rPr>
        <w:t>А. –  Киев, 1998. – 330 с.</w:t>
      </w:r>
    </w:p>
    <w:p w14:paraId="08746FDB" w14:textId="77777777" w:rsidR="003731D3" w:rsidRDefault="003731D3" w:rsidP="007E21FA">
      <w:pPr>
        <w:numPr>
          <w:ilvl w:val="0"/>
          <w:numId w:val="65"/>
        </w:numPr>
        <w:suppressAutoHyphens w:val="0"/>
        <w:spacing w:line="360" w:lineRule="auto"/>
        <w:jc w:val="both"/>
        <w:rPr>
          <w:sz w:val="28"/>
          <w:lang w:val="en-GB"/>
        </w:rPr>
      </w:pPr>
      <w:r>
        <w:rPr>
          <w:sz w:val="28"/>
          <w:lang w:val="en-US"/>
        </w:rPr>
        <w:t>Goldwin J. S. Inhibition of rheumatoid factor production by nonsteroidal anti-inflammatory agents / J. S. Goldwin // Inflammation. – 1983. – Vol.</w:t>
      </w:r>
      <w:r>
        <w:rPr>
          <w:sz w:val="28"/>
          <w:lang w:val="uk-UA"/>
        </w:rPr>
        <w:t xml:space="preserve"> </w:t>
      </w:r>
      <w:r>
        <w:rPr>
          <w:sz w:val="28"/>
          <w:lang w:val="en-US"/>
        </w:rPr>
        <w:t>8. – P.</w:t>
      </w:r>
      <w:r>
        <w:rPr>
          <w:sz w:val="28"/>
          <w:lang w:val="uk-UA"/>
        </w:rPr>
        <w:t xml:space="preserve"> </w:t>
      </w:r>
      <w:r>
        <w:rPr>
          <w:sz w:val="28"/>
          <w:lang w:val="en-US"/>
        </w:rPr>
        <w:t>49-55.</w:t>
      </w:r>
    </w:p>
    <w:p w14:paraId="75F3E153" w14:textId="77777777" w:rsidR="003731D3" w:rsidRDefault="003731D3" w:rsidP="007E21FA">
      <w:pPr>
        <w:numPr>
          <w:ilvl w:val="0"/>
          <w:numId w:val="65"/>
        </w:numPr>
        <w:suppressAutoHyphens w:val="0"/>
        <w:spacing w:line="360" w:lineRule="auto"/>
        <w:jc w:val="both"/>
        <w:rPr>
          <w:sz w:val="28"/>
          <w:lang w:val="en-US"/>
        </w:rPr>
      </w:pPr>
      <w:r>
        <w:rPr>
          <w:sz w:val="28"/>
          <w:lang w:val="en-US"/>
        </w:rPr>
        <w:t>Rocha P.</w:t>
      </w:r>
      <w:r>
        <w:rPr>
          <w:sz w:val="28"/>
          <w:lang w:val="uk-UA"/>
        </w:rPr>
        <w:t xml:space="preserve"> </w:t>
      </w:r>
      <w:r>
        <w:rPr>
          <w:sz w:val="28"/>
          <w:lang w:val="en-US"/>
        </w:rPr>
        <w:t>N. Eicosanoids: lipid mediators of inflammation in transplantation / P.N. Rocha, T.J. Plumb, T.</w:t>
      </w:r>
      <w:r>
        <w:rPr>
          <w:sz w:val="28"/>
          <w:lang w:val="uk-UA"/>
        </w:rPr>
        <w:t xml:space="preserve"> </w:t>
      </w:r>
      <w:r>
        <w:rPr>
          <w:sz w:val="28"/>
          <w:lang w:val="en-US"/>
        </w:rPr>
        <w:t>M. Coffman // Springer. Semin. Immunopathol. – 2003. – Vol.</w:t>
      </w:r>
      <w:r>
        <w:rPr>
          <w:sz w:val="28"/>
          <w:lang w:val="uk-UA"/>
        </w:rPr>
        <w:t xml:space="preserve"> </w:t>
      </w:r>
      <w:r>
        <w:rPr>
          <w:sz w:val="28"/>
          <w:lang w:val="en-US"/>
        </w:rPr>
        <w:t>25, №</w:t>
      </w:r>
      <w:r>
        <w:rPr>
          <w:sz w:val="28"/>
          <w:lang w:val="uk-UA"/>
        </w:rPr>
        <w:t xml:space="preserve"> </w:t>
      </w:r>
      <w:r>
        <w:rPr>
          <w:sz w:val="28"/>
          <w:lang w:val="en-US"/>
        </w:rPr>
        <w:t xml:space="preserve">2. –  </w:t>
      </w:r>
      <w:r>
        <w:rPr>
          <w:sz w:val="28"/>
        </w:rPr>
        <w:t>Р</w:t>
      </w:r>
      <w:r>
        <w:rPr>
          <w:sz w:val="28"/>
          <w:lang w:val="en-US"/>
        </w:rPr>
        <w:t>.</w:t>
      </w:r>
      <w:r>
        <w:rPr>
          <w:sz w:val="28"/>
          <w:lang w:val="uk-UA"/>
        </w:rPr>
        <w:t xml:space="preserve"> </w:t>
      </w:r>
      <w:r>
        <w:rPr>
          <w:sz w:val="28"/>
          <w:lang w:val="en-US"/>
        </w:rPr>
        <w:t>215-227.</w:t>
      </w:r>
    </w:p>
    <w:p w14:paraId="281812E8" w14:textId="77777777" w:rsidR="003731D3" w:rsidRPr="00080118" w:rsidRDefault="003731D3" w:rsidP="007E21FA">
      <w:pPr>
        <w:numPr>
          <w:ilvl w:val="0"/>
          <w:numId w:val="65"/>
        </w:numPr>
        <w:suppressAutoHyphens w:val="0"/>
        <w:spacing w:line="360" w:lineRule="auto"/>
        <w:jc w:val="both"/>
        <w:rPr>
          <w:sz w:val="28"/>
          <w:lang w:val="en-US"/>
        </w:rPr>
      </w:pPr>
      <w:r>
        <w:rPr>
          <w:sz w:val="28"/>
          <w:lang w:val="en-US"/>
        </w:rPr>
        <w:t>Bennett A. Nimesulide: an NSAID that preferentially inhibits COX-2, and has various unique pharmacological activities / A. Bennett, G.Villa // Expert Opin Pharmacother. – 2000. – Vol.</w:t>
      </w:r>
      <w:r>
        <w:rPr>
          <w:sz w:val="28"/>
          <w:lang w:val="uk-UA"/>
        </w:rPr>
        <w:t xml:space="preserve"> </w:t>
      </w:r>
      <w:r>
        <w:rPr>
          <w:sz w:val="28"/>
          <w:lang w:val="en-US"/>
        </w:rPr>
        <w:t>1, №</w:t>
      </w:r>
      <w:r>
        <w:rPr>
          <w:sz w:val="28"/>
          <w:lang w:val="uk-UA"/>
        </w:rPr>
        <w:t xml:space="preserve"> </w:t>
      </w:r>
      <w:r>
        <w:rPr>
          <w:sz w:val="28"/>
          <w:lang w:val="en-US"/>
        </w:rPr>
        <w:t xml:space="preserve">2. - </w:t>
      </w:r>
      <w:r>
        <w:rPr>
          <w:sz w:val="28"/>
        </w:rPr>
        <w:t>Р</w:t>
      </w:r>
      <w:r>
        <w:rPr>
          <w:sz w:val="28"/>
          <w:lang w:val="en-US"/>
        </w:rPr>
        <w:t>.</w:t>
      </w:r>
      <w:r>
        <w:rPr>
          <w:sz w:val="28"/>
          <w:lang w:val="uk-UA"/>
        </w:rPr>
        <w:t xml:space="preserve"> </w:t>
      </w:r>
      <w:r>
        <w:rPr>
          <w:sz w:val="28"/>
          <w:lang w:val="en-US"/>
        </w:rPr>
        <w:t>277-286.</w:t>
      </w:r>
    </w:p>
    <w:p w14:paraId="3E9A1B88" w14:textId="77777777" w:rsidR="003731D3" w:rsidRPr="00080118" w:rsidRDefault="003731D3" w:rsidP="007E21FA">
      <w:pPr>
        <w:numPr>
          <w:ilvl w:val="0"/>
          <w:numId w:val="65"/>
        </w:numPr>
        <w:suppressAutoHyphens w:val="0"/>
        <w:spacing w:line="360" w:lineRule="auto"/>
        <w:jc w:val="both"/>
        <w:rPr>
          <w:sz w:val="28"/>
        </w:rPr>
      </w:pPr>
      <w:r>
        <w:rPr>
          <w:bCs/>
          <w:sz w:val="28"/>
          <w:szCs w:val="28"/>
        </w:rPr>
        <w:t>Викторов</w:t>
      </w:r>
      <w:r w:rsidRPr="009A41AA">
        <w:rPr>
          <w:bCs/>
          <w:sz w:val="28"/>
          <w:szCs w:val="28"/>
        </w:rPr>
        <w:t xml:space="preserve"> </w:t>
      </w:r>
      <w:r>
        <w:rPr>
          <w:bCs/>
          <w:sz w:val="28"/>
          <w:szCs w:val="28"/>
        </w:rPr>
        <w:t>А</w:t>
      </w:r>
      <w:r w:rsidRPr="009A41AA">
        <w:rPr>
          <w:bCs/>
          <w:sz w:val="28"/>
          <w:szCs w:val="28"/>
        </w:rPr>
        <w:t>.</w:t>
      </w:r>
      <w:r>
        <w:rPr>
          <w:bCs/>
          <w:sz w:val="28"/>
          <w:szCs w:val="28"/>
        </w:rPr>
        <w:t>П</w:t>
      </w:r>
      <w:r w:rsidRPr="009A41AA">
        <w:rPr>
          <w:bCs/>
          <w:sz w:val="28"/>
          <w:szCs w:val="28"/>
        </w:rPr>
        <w:t xml:space="preserve">. </w:t>
      </w:r>
      <w:r>
        <w:rPr>
          <w:bCs/>
          <w:sz w:val="28"/>
          <w:szCs w:val="28"/>
        </w:rPr>
        <w:t>Костная</w:t>
      </w:r>
      <w:r w:rsidRPr="009A41AA">
        <w:rPr>
          <w:bCs/>
          <w:sz w:val="28"/>
          <w:szCs w:val="28"/>
        </w:rPr>
        <w:t xml:space="preserve"> </w:t>
      </w:r>
      <w:r>
        <w:rPr>
          <w:bCs/>
          <w:sz w:val="28"/>
          <w:szCs w:val="28"/>
        </w:rPr>
        <w:t>и</w:t>
      </w:r>
      <w:r w:rsidRPr="009A41AA">
        <w:rPr>
          <w:bCs/>
          <w:sz w:val="28"/>
          <w:szCs w:val="28"/>
        </w:rPr>
        <w:t xml:space="preserve"> </w:t>
      </w:r>
      <w:r>
        <w:rPr>
          <w:bCs/>
          <w:sz w:val="28"/>
          <w:szCs w:val="28"/>
        </w:rPr>
        <w:t>хрящевая</w:t>
      </w:r>
      <w:r w:rsidRPr="009A41AA">
        <w:rPr>
          <w:bCs/>
          <w:sz w:val="28"/>
          <w:szCs w:val="28"/>
        </w:rPr>
        <w:t xml:space="preserve"> </w:t>
      </w:r>
      <w:r>
        <w:rPr>
          <w:bCs/>
          <w:sz w:val="28"/>
          <w:szCs w:val="28"/>
        </w:rPr>
        <w:t>ткани</w:t>
      </w:r>
      <w:r w:rsidRPr="009A41AA">
        <w:rPr>
          <w:bCs/>
          <w:sz w:val="28"/>
          <w:szCs w:val="28"/>
        </w:rPr>
        <w:t xml:space="preserve">: </w:t>
      </w:r>
      <w:r>
        <w:rPr>
          <w:bCs/>
          <w:sz w:val="28"/>
          <w:szCs w:val="28"/>
        </w:rPr>
        <w:t>проблема</w:t>
      </w:r>
      <w:r w:rsidRPr="009A41AA">
        <w:rPr>
          <w:bCs/>
          <w:sz w:val="28"/>
          <w:szCs w:val="28"/>
        </w:rPr>
        <w:t xml:space="preserve"> </w:t>
      </w:r>
      <w:r>
        <w:rPr>
          <w:bCs/>
          <w:sz w:val="28"/>
          <w:szCs w:val="28"/>
        </w:rPr>
        <w:t>нежелательных</w:t>
      </w:r>
      <w:r w:rsidRPr="009A41AA">
        <w:rPr>
          <w:bCs/>
          <w:sz w:val="28"/>
          <w:szCs w:val="28"/>
        </w:rPr>
        <w:t xml:space="preserve"> </w:t>
      </w:r>
      <w:r>
        <w:rPr>
          <w:bCs/>
          <w:sz w:val="28"/>
          <w:szCs w:val="28"/>
        </w:rPr>
        <w:t>побочных</w:t>
      </w:r>
      <w:r w:rsidRPr="009A41AA">
        <w:rPr>
          <w:bCs/>
          <w:sz w:val="28"/>
          <w:szCs w:val="28"/>
        </w:rPr>
        <w:t xml:space="preserve"> </w:t>
      </w:r>
      <w:r>
        <w:rPr>
          <w:bCs/>
          <w:sz w:val="28"/>
          <w:szCs w:val="28"/>
        </w:rPr>
        <w:t>реакций</w:t>
      </w:r>
      <w:r w:rsidRPr="009A41AA">
        <w:rPr>
          <w:bCs/>
          <w:sz w:val="28"/>
          <w:szCs w:val="28"/>
        </w:rPr>
        <w:t xml:space="preserve"> </w:t>
      </w:r>
      <w:r>
        <w:rPr>
          <w:bCs/>
          <w:sz w:val="28"/>
          <w:szCs w:val="28"/>
        </w:rPr>
        <w:t>при</w:t>
      </w:r>
      <w:r w:rsidRPr="009A41AA">
        <w:rPr>
          <w:bCs/>
          <w:sz w:val="28"/>
          <w:szCs w:val="28"/>
        </w:rPr>
        <w:t xml:space="preserve"> </w:t>
      </w:r>
      <w:r>
        <w:rPr>
          <w:bCs/>
          <w:sz w:val="28"/>
          <w:szCs w:val="28"/>
        </w:rPr>
        <w:t>фармакотерапии</w:t>
      </w:r>
      <w:r w:rsidRPr="009A41AA">
        <w:rPr>
          <w:bCs/>
          <w:sz w:val="28"/>
          <w:szCs w:val="28"/>
        </w:rPr>
        <w:t xml:space="preserve"> / </w:t>
      </w:r>
      <w:r>
        <w:rPr>
          <w:bCs/>
          <w:sz w:val="28"/>
          <w:szCs w:val="28"/>
        </w:rPr>
        <w:t>А</w:t>
      </w:r>
      <w:r w:rsidRPr="009A41AA">
        <w:rPr>
          <w:bCs/>
          <w:sz w:val="28"/>
          <w:szCs w:val="28"/>
        </w:rPr>
        <w:t>.</w:t>
      </w:r>
      <w:r>
        <w:rPr>
          <w:bCs/>
          <w:sz w:val="28"/>
          <w:szCs w:val="28"/>
        </w:rPr>
        <w:t>П</w:t>
      </w:r>
      <w:r w:rsidRPr="009A41AA">
        <w:rPr>
          <w:bCs/>
          <w:sz w:val="28"/>
          <w:szCs w:val="28"/>
        </w:rPr>
        <w:t>.</w:t>
      </w:r>
      <w:r>
        <w:rPr>
          <w:bCs/>
          <w:sz w:val="28"/>
          <w:szCs w:val="28"/>
        </w:rPr>
        <w:t>Викторов</w:t>
      </w:r>
      <w:r w:rsidRPr="009A41AA">
        <w:rPr>
          <w:bCs/>
          <w:sz w:val="28"/>
          <w:szCs w:val="28"/>
        </w:rPr>
        <w:t xml:space="preserve"> // </w:t>
      </w:r>
      <w:r>
        <w:rPr>
          <w:bCs/>
          <w:sz w:val="28"/>
          <w:szCs w:val="28"/>
        </w:rPr>
        <w:t>Рациональная</w:t>
      </w:r>
      <w:r w:rsidRPr="009A41AA">
        <w:rPr>
          <w:bCs/>
          <w:sz w:val="28"/>
          <w:szCs w:val="28"/>
        </w:rPr>
        <w:t xml:space="preserve"> </w:t>
      </w:r>
      <w:r>
        <w:rPr>
          <w:bCs/>
          <w:sz w:val="28"/>
          <w:szCs w:val="28"/>
        </w:rPr>
        <w:t>фармакотерапия. – 2008. - №3. – С.72-77.</w:t>
      </w:r>
    </w:p>
    <w:p w14:paraId="391F14A9" w14:textId="77777777" w:rsidR="003731D3" w:rsidRDefault="003731D3" w:rsidP="007E21FA">
      <w:pPr>
        <w:numPr>
          <w:ilvl w:val="0"/>
          <w:numId w:val="65"/>
        </w:numPr>
        <w:suppressAutoHyphens w:val="0"/>
        <w:spacing w:line="360" w:lineRule="auto"/>
        <w:jc w:val="both"/>
        <w:rPr>
          <w:sz w:val="28"/>
          <w:lang w:val="en-US"/>
        </w:rPr>
      </w:pPr>
      <w:r>
        <w:rPr>
          <w:sz w:val="28"/>
          <w:lang w:val="en-US"/>
        </w:rPr>
        <w:t>Dingle J</w:t>
      </w:r>
      <w:r>
        <w:rPr>
          <w:sz w:val="28"/>
          <w:lang w:val="uk-UA"/>
        </w:rPr>
        <w:t xml:space="preserve">. </w:t>
      </w:r>
      <w:r>
        <w:rPr>
          <w:sz w:val="28"/>
          <w:lang w:val="en-US"/>
        </w:rPr>
        <w:t>T</w:t>
      </w:r>
      <w:r>
        <w:rPr>
          <w:sz w:val="28"/>
          <w:lang w:val="uk-UA"/>
        </w:rPr>
        <w:t>.</w:t>
      </w:r>
      <w:r>
        <w:rPr>
          <w:sz w:val="28"/>
          <w:lang w:val="en-US"/>
        </w:rPr>
        <w:t xml:space="preserve"> NSAID Stimulation of Human Cartilage Matrix Synthesis / J</w:t>
      </w:r>
      <w:r>
        <w:rPr>
          <w:sz w:val="28"/>
          <w:lang w:val="uk-UA"/>
        </w:rPr>
        <w:t xml:space="preserve">. </w:t>
      </w:r>
      <w:r>
        <w:rPr>
          <w:sz w:val="28"/>
          <w:lang w:val="en-US"/>
        </w:rPr>
        <w:t>T</w:t>
      </w:r>
      <w:r>
        <w:rPr>
          <w:sz w:val="28"/>
          <w:lang w:val="uk-UA"/>
        </w:rPr>
        <w:t>.</w:t>
      </w:r>
      <w:r>
        <w:rPr>
          <w:sz w:val="28"/>
          <w:lang w:val="en-US"/>
        </w:rPr>
        <w:t xml:space="preserve"> Dingle, M. Parker // Clin Drug Invest. – 1997. - </w:t>
      </w:r>
      <w:r>
        <w:rPr>
          <w:sz w:val="28"/>
          <w:lang w:val="uk-UA"/>
        </w:rPr>
        <w:t xml:space="preserve"> </w:t>
      </w:r>
      <w:r>
        <w:rPr>
          <w:sz w:val="28"/>
          <w:lang w:val="en-US"/>
        </w:rPr>
        <w:t>Vol.14, № 5. – Р.</w:t>
      </w:r>
      <w:r>
        <w:rPr>
          <w:sz w:val="28"/>
          <w:lang w:val="uk-UA"/>
        </w:rPr>
        <w:t xml:space="preserve"> </w:t>
      </w:r>
      <w:r>
        <w:rPr>
          <w:sz w:val="28"/>
          <w:lang w:val="en-US"/>
        </w:rPr>
        <w:t>353–362.</w:t>
      </w:r>
    </w:p>
    <w:p w14:paraId="78687294" w14:textId="77777777" w:rsidR="003731D3" w:rsidRDefault="003731D3" w:rsidP="007E21FA">
      <w:pPr>
        <w:numPr>
          <w:ilvl w:val="0"/>
          <w:numId w:val="65"/>
        </w:numPr>
        <w:suppressAutoHyphens w:val="0"/>
        <w:spacing w:line="360" w:lineRule="auto"/>
        <w:jc w:val="both"/>
        <w:rPr>
          <w:sz w:val="28"/>
          <w:lang w:val="en-US"/>
        </w:rPr>
      </w:pPr>
      <w:r>
        <w:rPr>
          <w:sz w:val="28"/>
        </w:rPr>
        <w:t>Раціональне</w:t>
      </w:r>
      <w:r>
        <w:rPr>
          <w:sz w:val="28"/>
          <w:lang w:val="en-US"/>
        </w:rPr>
        <w:t xml:space="preserve"> </w:t>
      </w:r>
      <w:r>
        <w:rPr>
          <w:sz w:val="28"/>
        </w:rPr>
        <w:t>застосування</w:t>
      </w:r>
      <w:r>
        <w:rPr>
          <w:sz w:val="28"/>
          <w:lang w:val="en-US"/>
        </w:rPr>
        <w:t xml:space="preserve"> </w:t>
      </w:r>
      <w:r>
        <w:rPr>
          <w:sz w:val="28"/>
        </w:rPr>
        <w:t>нестероїдних</w:t>
      </w:r>
      <w:r>
        <w:rPr>
          <w:sz w:val="28"/>
          <w:lang w:val="en-US"/>
        </w:rPr>
        <w:t xml:space="preserve"> </w:t>
      </w:r>
      <w:r>
        <w:rPr>
          <w:sz w:val="28"/>
        </w:rPr>
        <w:t>протизапальних</w:t>
      </w:r>
      <w:r>
        <w:rPr>
          <w:sz w:val="28"/>
          <w:lang w:val="en-US"/>
        </w:rPr>
        <w:t xml:space="preserve"> </w:t>
      </w:r>
      <w:r>
        <w:rPr>
          <w:sz w:val="28"/>
        </w:rPr>
        <w:t>препаратів</w:t>
      </w:r>
      <w:r>
        <w:rPr>
          <w:sz w:val="28"/>
          <w:lang w:val="en-US"/>
        </w:rPr>
        <w:t xml:space="preserve"> </w:t>
      </w:r>
      <w:r>
        <w:rPr>
          <w:sz w:val="28"/>
        </w:rPr>
        <w:t>при</w:t>
      </w:r>
      <w:r>
        <w:rPr>
          <w:sz w:val="28"/>
          <w:lang w:val="en-US"/>
        </w:rPr>
        <w:t xml:space="preserve"> </w:t>
      </w:r>
      <w:r>
        <w:rPr>
          <w:sz w:val="28"/>
        </w:rPr>
        <w:t>лікуванні</w:t>
      </w:r>
      <w:r>
        <w:rPr>
          <w:sz w:val="28"/>
          <w:lang w:val="en-US"/>
        </w:rPr>
        <w:t xml:space="preserve"> </w:t>
      </w:r>
      <w:r>
        <w:rPr>
          <w:sz w:val="28"/>
        </w:rPr>
        <w:t>захворювань</w:t>
      </w:r>
      <w:r>
        <w:rPr>
          <w:sz w:val="28"/>
          <w:lang w:val="en-US"/>
        </w:rPr>
        <w:t xml:space="preserve"> </w:t>
      </w:r>
      <w:r>
        <w:rPr>
          <w:sz w:val="28"/>
        </w:rPr>
        <w:t>суглобів</w:t>
      </w:r>
      <w:r>
        <w:rPr>
          <w:sz w:val="28"/>
          <w:lang w:val="en-US"/>
        </w:rPr>
        <w:t xml:space="preserve"> / [</w:t>
      </w:r>
      <w:r>
        <w:rPr>
          <w:sz w:val="28"/>
        </w:rPr>
        <w:t>Зупанець</w:t>
      </w:r>
      <w:r>
        <w:rPr>
          <w:sz w:val="28"/>
          <w:lang w:val="en-US"/>
        </w:rPr>
        <w:t xml:space="preserve"> </w:t>
      </w:r>
      <w:r>
        <w:rPr>
          <w:sz w:val="28"/>
        </w:rPr>
        <w:t>І</w:t>
      </w:r>
      <w:r>
        <w:rPr>
          <w:sz w:val="28"/>
          <w:lang w:val="en-US"/>
        </w:rPr>
        <w:t>.</w:t>
      </w:r>
      <w:r>
        <w:rPr>
          <w:sz w:val="28"/>
          <w:lang w:val="uk-UA"/>
        </w:rPr>
        <w:t xml:space="preserve"> </w:t>
      </w:r>
      <w:r>
        <w:rPr>
          <w:sz w:val="28"/>
        </w:rPr>
        <w:t>А</w:t>
      </w:r>
      <w:r>
        <w:rPr>
          <w:sz w:val="28"/>
          <w:lang w:val="en-US"/>
        </w:rPr>
        <w:t xml:space="preserve">., </w:t>
      </w:r>
      <w:r>
        <w:rPr>
          <w:sz w:val="28"/>
        </w:rPr>
        <w:t>Коваленко</w:t>
      </w:r>
      <w:r>
        <w:rPr>
          <w:sz w:val="28"/>
          <w:lang w:val="en-US"/>
        </w:rPr>
        <w:t xml:space="preserve"> </w:t>
      </w:r>
      <w:r>
        <w:rPr>
          <w:sz w:val="28"/>
        </w:rPr>
        <w:t>В</w:t>
      </w:r>
      <w:r>
        <w:rPr>
          <w:sz w:val="28"/>
          <w:lang w:val="en-US"/>
        </w:rPr>
        <w:t>.</w:t>
      </w:r>
      <w:r>
        <w:rPr>
          <w:sz w:val="28"/>
          <w:lang w:val="uk-UA"/>
        </w:rPr>
        <w:t xml:space="preserve"> </w:t>
      </w:r>
      <w:r>
        <w:rPr>
          <w:sz w:val="28"/>
        </w:rPr>
        <w:t>М</w:t>
      </w:r>
      <w:r>
        <w:rPr>
          <w:sz w:val="28"/>
          <w:lang w:val="en-US"/>
        </w:rPr>
        <w:t xml:space="preserve">., </w:t>
      </w:r>
      <w:r>
        <w:rPr>
          <w:sz w:val="28"/>
        </w:rPr>
        <w:t>Дзяк</w:t>
      </w:r>
      <w:r>
        <w:rPr>
          <w:sz w:val="28"/>
          <w:lang w:val="en-US"/>
        </w:rPr>
        <w:t xml:space="preserve"> </w:t>
      </w:r>
      <w:r>
        <w:rPr>
          <w:sz w:val="28"/>
        </w:rPr>
        <w:t>Г</w:t>
      </w:r>
      <w:r>
        <w:rPr>
          <w:sz w:val="28"/>
          <w:lang w:val="en-US"/>
        </w:rPr>
        <w:t>.</w:t>
      </w:r>
      <w:r>
        <w:rPr>
          <w:sz w:val="28"/>
          <w:lang w:val="uk-UA"/>
        </w:rPr>
        <w:t xml:space="preserve"> </w:t>
      </w:r>
      <w:r>
        <w:rPr>
          <w:sz w:val="28"/>
        </w:rPr>
        <w:t>В</w:t>
      </w:r>
      <w:r>
        <w:rPr>
          <w:sz w:val="28"/>
          <w:lang w:val="en-US"/>
        </w:rPr>
        <w:t xml:space="preserve">. </w:t>
      </w:r>
      <w:r>
        <w:rPr>
          <w:sz w:val="28"/>
        </w:rPr>
        <w:t>та</w:t>
      </w:r>
      <w:r>
        <w:rPr>
          <w:sz w:val="28"/>
          <w:lang w:val="en-US"/>
        </w:rPr>
        <w:t xml:space="preserve"> </w:t>
      </w:r>
      <w:r>
        <w:rPr>
          <w:sz w:val="28"/>
        </w:rPr>
        <w:t>ін</w:t>
      </w:r>
      <w:r>
        <w:rPr>
          <w:sz w:val="28"/>
          <w:lang w:val="en-US"/>
        </w:rPr>
        <w:t xml:space="preserve">.]. – </w:t>
      </w:r>
      <w:r>
        <w:rPr>
          <w:sz w:val="28"/>
        </w:rPr>
        <w:t>Харків</w:t>
      </w:r>
      <w:r>
        <w:rPr>
          <w:sz w:val="28"/>
          <w:lang w:val="en-US"/>
        </w:rPr>
        <w:t xml:space="preserve">: </w:t>
      </w:r>
      <w:r>
        <w:rPr>
          <w:sz w:val="28"/>
        </w:rPr>
        <w:t>Національна</w:t>
      </w:r>
      <w:r>
        <w:rPr>
          <w:sz w:val="28"/>
          <w:lang w:val="en-US"/>
        </w:rPr>
        <w:t xml:space="preserve"> </w:t>
      </w:r>
      <w:r>
        <w:rPr>
          <w:sz w:val="28"/>
        </w:rPr>
        <w:t>фарм</w:t>
      </w:r>
      <w:r>
        <w:rPr>
          <w:sz w:val="28"/>
          <w:lang w:val="en-US"/>
        </w:rPr>
        <w:t xml:space="preserve">. </w:t>
      </w:r>
      <w:r>
        <w:rPr>
          <w:sz w:val="28"/>
        </w:rPr>
        <w:t>акад</w:t>
      </w:r>
      <w:r>
        <w:rPr>
          <w:sz w:val="28"/>
          <w:lang w:val="en-US"/>
        </w:rPr>
        <w:t xml:space="preserve">. </w:t>
      </w:r>
      <w:r>
        <w:rPr>
          <w:sz w:val="28"/>
        </w:rPr>
        <w:t>України</w:t>
      </w:r>
      <w:r>
        <w:rPr>
          <w:sz w:val="28"/>
          <w:lang w:val="en-US"/>
        </w:rPr>
        <w:t>, 2002. – 24</w:t>
      </w:r>
      <w:r>
        <w:rPr>
          <w:sz w:val="28"/>
        </w:rPr>
        <w:t>с</w:t>
      </w:r>
      <w:r>
        <w:rPr>
          <w:sz w:val="28"/>
          <w:lang w:val="en-US"/>
        </w:rPr>
        <w:t>.</w:t>
      </w:r>
    </w:p>
    <w:p w14:paraId="5A009A24" w14:textId="77777777" w:rsidR="003731D3" w:rsidRDefault="003731D3" w:rsidP="007E21FA">
      <w:pPr>
        <w:numPr>
          <w:ilvl w:val="0"/>
          <w:numId w:val="65"/>
        </w:numPr>
        <w:suppressAutoHyphens w:val="0"/>
        <w:spacing w:line="360" w:lineRule="auto"/>
        <w:jc w:val="both"/>
        <w:rPr>
          <w:sz w:val="28"/>
          <w:lang w:val="en-US"/>
        </w:rPr>
      </w:pPr>
      <w:r>
        <w:rPr>
          <w:sz w:val="28"/>
          <w:lang w:val="en-US"/>
        </w:rPr>
        <w:t>Arachidonic acid metabolism / P. Needleman, J. Turk, B.A. Jakschik [et al.]  // Annu. Rev. Biochem. – 1986. – Vol.</w:t>
      </w:r>
      <w:r>
        <w:rPr>
          <w:sz w:val="28"/>
          <w:lang w:val="uk-UA"/>
        </w:rPr>
        <w:t xml:space="preserve"> </w:t>
      </w:r>
      <w:r>
        <w:rPr>
          <w:sz w:val="28"/>
          <w:lang w:val="en-US"/>
        </w:rPr>
        <w:t>55. – P.</w:t>
      </w:r>
      <w:r>
        <w:rPr>
          <w:sz w:val="28"/>
          <w:lang w:val="uk-UA"/>
        </w:rPr>
        <w:t xml:space="preserve"> </w:t>
      </w:r>
      <w:r>
        <w:rPr>
          <w:sz w:val="28"/>
          <w:lang w:val="en-US"/>
        </w:rPr>
        <w:t>69-102.</w:t>
      </w:r>
    </w:p>
    <w:p w14:paraId="64263303" w14:textId="77777777" w:rsidR="003731D3" w:rsidRDefault="003731D3" w:rsidP="007E21FA">
      <w:pPr>
        <w:numPr>
          <w:ilvl w:val="0"/>
          <w:numId w:val="65"/>
        </w:numPr>
        <w:suppressAutoHyphens w:val="0"/>
        <w:spacing w:line="360" w:lineRule="auto"/>
        <w:jc w:val="both"/>
        <w:rPr>
          <w:sz w:val="28"/>
          <w:lang w:val="en-US"/>
        </w:rPr>
      </w:pPr>
      <w:r>
        <w:rPr>
          <w:sz w:val="28"/>
          <w:lang w:val="en-US"/>
        </w:rPr>
        <w:t>Brater D.</w:t>
      </w:r>
      <w:r>
        <w:rPr>
          <w:sz w:val="28"/>
          <w:lang w:val="uk-UA"/>
        </w:rPr>
        <w:t xml:space="preserve"> </w:t>
      </w:r>
      <w:r>
        <w:rPr>
          <w:sz w:val="28"/>
          <w:lang w:val="en-US"/>
        </w:rPr>
        <w:t>C.</w:t>
      </w:r>
      <w:r>
        <w:rPr>
          <w:sz w:val="28"/>
          <w:lang w:val="en-GB"/>
        </w:rPr>
        <w:t xml:space="preserve"> </w:t>
      </w:r>
      <w:r>
        <w:rPr>
          <w:sz w:val="28"/>
          <w:lang w:val="en-US"/>
        </w:rPr>
        <w:t xml:space="preserve">Renal effects of COX-2-selective inhibitors </w:t>
      </w:r>
      <w:r>
        <w:rPr>
          <w:sz w:val="28"/>
          <w:lang w:val="en-GB"/>
        </w:rPr>
        <w:t xml:space="preserve">/ </w:t>
      </w:r>
      <w:r>
        <w:rPr>
          <w:sz w:val="28"/>
          <w:lang w:val="en-US"/>
        </w:rPr>
        <w:t>D.</w:t>
      </w:r>
      <w:r>
        <w:rPr>
          <w:sz w:val="28"/>
          <w:lang w:val="uk-UA"/>
        </w:rPr>
        <w:t xml:space="preserve"> </w:t>
      </w:r>
      <w:r>
        <w:rPr>
          <w:sz w:val="28"/>
          <w:lang w:val="en-US"/>
        </w:rPr>
        <w:t>C.</w:t>
      </w:r>
      <w:r>
        <w:rPr>
          <w:sz w:val="28"/>
          <w:lang w:val="en-GB"/>
        </w:rPr>
        <w:t xml:space="preserve"> </w:t>
      </w:r>
      <w:r>
        <w:rPr>
          <w:sz w:val="28"/>
          <w:lang w:val="en-US"/>
        </w:rPr>
        <w:t>Brater // Am. J. Nephrol. – 2001. –  Vol.</w:t>
      </w:r>
      <w:r>
        <w:rPr>
          <w:sz w:val="28"/>
          <w:lang w:val="uk-UA"/>
        </w:rPr>
        <w:t xml:space="preserve"> </w:t>
      </w:r>
      <w:r>
        <w:rPr>
          <w:sz w:val="28"/>
          <w:lang w:val="en-US"/>
        </w:rPr>
        <w:t>21. – P.</w:t>
      </w:r>
      <w:r>
        <w:rPr>
          <w:sz w:val="28"/>
          <w:lang w:val="uk-UA"/>
        </w:rPr>
        <w:t xml:space="preserve"> </w:t>
      </w:r>
      <w:r>
        <w:rPr>
          <w:sz w:val="28"/>
          <w:lang w:val="en-US"/>
        </w:rPr>
        <w:t>1-15.</w:t>
      </w:r>
    </w:p>
    <w:p w14:paraId="287FF56C" w14:textId="77777777" w:rsidR="003731D3" w:rsidRDefault="003731D3" w:rsidP="007E21FA">
      <w:pPr>
        <w:numPr>
          <w:ilvl w:val="0"/>
          <w:numId w:val="65"/>
        </w:numPr>
        <w:suppressAutoHyphens w:val="0"/>
        <w:spacing w:line="360" w:lineRule="auto"/>
        <w:jc w:val="both"/>
        <w:rPr>
          <w:sz w:val="28"/>
          <w:lang w:val="en-US"/>
        </w:rPr>
      </w:pPr>
      <w:r w:rsidRPr="009A41AA">
        <w:rPr>
          <w:sz w:val="28"/>
          <w:highlight w:val="green"/>
          <w:lang w:val="en-US"/>
        </w:rPr>
        <w:t>Laufer S. Inflammation</w:t>
      </w:r>
      <w:r>
        <w:rPr>
          <w:sz w:val="28"/>
          <w:lang w:val="en-US"/>
        </w:rPr>
        <w:t xml:space="preserve"> and Rheumatic Diseases / S. Laufer, S. Gay, K. Brune // The molecular basis of novel therapies. -  2003. – P.</w:t>
      </w:r>
      <w:r>
        <w:rPr>
          <w:sz w:val="28"/>
          <w:lang w:val="uk-UA"/>
        </w:rPr>
        <w:t xml:space="preserve"> </w:t>
      </w:r>
      <w:r>
        <w:rPr>
          <w:sz w:val="28"/>
          <w:lang w:val="en-US"/>
        </w:rPr>
        <w:t>30-31.</w:t>
      </w:r>
    </w:p>
    <w:p w14:paraId="4FF70953" w14:textId="77777777" w:rsidR="003731D3" w:rsidRDefault="003731D3" w:rsidP="007E21FA">
      <w:pPr>
        <w:numPr>
          <w:ilvl w:val="0"/>
          <w:numId w:val="65"/>
        </w:numPr>
        <w:suppressAutoHyphens w:val="0"/>
        <w:spacing w:line="360" w:lineRule="auto"/>
        <w:jc w:val="both"/>
        <w:rPr>
          <w:sz w:val="28"/>
          <w:lang w:val="en-US"/>
        </w:rPr>
      </w:pPr>
      <w:r>
        <w:rPr>
          <w:sz w:val="28"/>
          <w:lang w:val="en-US"/>
        </w:rPr>
        <w:t>Ibanez L. Agranulocytosis associated with dipyrone (metamizol) / L. Ibanez, X. Vidal, E. Ballarin [et al.]  // Eur. J. Clin. Pharmacol. – 2005. – Vol.</w:t>
      </w:r>
      <w:r>
        <w:rPr>
          <w:sz w:val="28"/>
          <w:lang w:val="uk-UA"/>
        </w:rPr>
        <w:t xml:space="preserve"> </w:t>
      </w:r>
      <w:r>
        <w:rPr>
          <w:sz w:val="28"/>
          <w:lang w:val="en-US"/>
        </w:rPr>
        <w:t>60, №</w:t>
      </w:r>
      <w:r>
        <w:rPr>
          <w:sz w:val="28"/>
          <w:lang w:val="uk-UA"/>
        </w:rPr>
        <w:t xml:space="preserve"> </w:t>
      </w:r>
      <w:r>
        <w:rPr>
          <w:sz w:val="28"/>
          <w:lang w:val="en-US"/>
        </w:rPr>
        <w:t xml:space="preserve">11. – </w:t>
      </w:r>
      <w:r>
        <w:rPr>
          <w:sz w:val="28"/>
        </w:rPr>
        <w:t>Р</w:t>
      </w:r>
      <w:r>
        <w:rPr>
          <w:sz w:val="28"/>
          <w:lang w:val="en-US"/>
        </w:rPr>
        <w:t>.</w:t>
      </w:r>
      <w:r>
        <w:rPr>
          <w:sz w:val="28"/>
          <w:lang w:val="uk-UA"/>
        </w:rPr>
        <w:t xml:space="preserve"> </w:t>
      </w:r>
      <w:r>
        <w:rPr>
          <w:sz w:val="28"/>
          <w:lang w:val="en-US"/>
        </w:rPr>
        <w:t>821-829.</w:t>
      </w:r>
    </w:p>
    <w:p w14:paraId="532D8DDE" w14:textId="77777777" w:rsidR="003731D3" w:rsidRDefault="003731D3" w:rsidP="007E21FA">
      <w:pPr>
        <w:numPr>
          <w:ilvl w:val="0"/>
          <w:numId w:val="65"/>
        </w:numPr>
        <w:suppressAutoHyphens w:val="0"/>
        <w:spacing w:line="360" w:lineRule="auto"/>
        <w:jc w:val="both"/>
        <w:rPr>
          <w:sz w:val="28"/>
          <w:lang w:val="en-US"/>
        </w:rPr>
      </w:pPr>
      <w:r>
        <w:rPr>
          <w:sz w:val="28"/>
          <w:lang w:val="en-US"/>
        </w:rPr>
        <w:t>Acute agranulocytosis after prolonged high-dose usage of intravenous dipyrone--a different mechanism of dipyrone toxicity? / J. Sabbaga, C. Osawa, F.</w:t>
      </w:r>
      <w:r>
        <w:rPr>
          <w:sz w:val="28"/>
          <w:lang w:val="uk-UA"/>
        </w:rPr>
        <w:t xml:space="preserve"> </w:t>
      </w:r>
      <w:r>
        <w:rPr>
          <w:sz w:val="28"/>
          <w:lang w:val="en-US"/>
        </w:rPr>
        <w:t>H. Pahl [et al.]  // Ann</w:t>
      </w:r>
      <w:r>
        <w:rPr>
          <w:sz w:val="28"/>
          <w:lang w:val="en-GB"/>
        </w:rPr>
        <w:t xml:space="preserve">. </w:t>
      </w:r>
      <w:r>
        <w:rPr>
          <w:sz w:val="28"/>
          <w:lang w:val="en-US"/>
        </w:rPr>
        <w:t>Hematol</w:t>
      </w:r>
      <w:r w:rsidRPr="00A31616">
        <w:rPr>
          <w:sz w:val="28"/>
          <w:lang w:val="en-GB"/>
        </w:rPr>
        <w:t xml:space="preserve">. – 1993. – </w:t>
      </w:r>
      <w:r>
        <w:rPr>
          <w:sz w:val="28"/>
          <w:lang w:val="en-US"/>
        </w:rPr>
        <w:t>Vol</w:t>
      </w:r>
      <w:r w:rsidRPr="00A31616">
        <w:rPr>
          <w:sz w:val="28"/>
          <w:lang w:val="en-GB"/>
        </w:rPr>
        <w:t>.</w:t>
      </w:r>
      <w:r>
        <w:rPr>
          <w:sz w:val="28"/>
          <w:lang w:val="uk-UA"/>
        </w:rPr>
        <w:t xml:space="preserve"> </w:t>
      </w:r>
      <w:r w:rsidRPr="00A31616">
        <w:rPr>
          <w:sz w:val="28"/>
          <w:lang w:val="en-GB"/>
        </w:rPr>
        <w:t>66</w:t>
      </w:r>
      <w:r>
        <w:rPr>
          <w:sz w:val="28"/>
          <w:lang w:val="en-GB"/>
        </w:rPr>
        <w:t>,</w:t>
      </w:r>
      <w:r w:rsidRPr="00A31616">
        <w:rPr>
          <w:sz w:val="28"/>
          <w:lang w:val="en-GB"/>
        </w:rPr>
        <w:t xml:space="preserve"> №</w:t>
      </w:r>
      <w:r>
        <w:rPr>
          <w:sz w:val="28"/>
          <w:lang w:val="uk-UA"/>
        </w:rPr>
        <w:t xml:space="preserve"> </w:t>
      </w:r>
      <w:r w:rsidRPr="00A31616">
        <w:rPr>
          <w:sz w:val="28"/>
          <w:lang w:val="en-GB"/>
        </w:rPr>
        <w:t xml:space="preserve">3. – </w:t>
      </w:r>
      <w:r>
        <w:rPr>
          <w:sz w:val="28"/>
        </w:rPr>
        <w:t>Р</w:t>
      </w:r>
      <w:r w:rsidRPr="00A31616">
        <w:rPr>
          <w:sz w:val="28"/>
          <w:lang w:val="en-GB"/>
        </w:rPr>
        <w:t>.</w:t>
      </w:r>
      <w:r>
        <w:rPr>
          <w:sz w:val="28"/>
          <w:lang w:val="uk-UA"/>
        </w:rPr>
        <w:t xml:space="preserve"> </w:t>
      </w:r>
      <w:r w:rsidRPr="00A31616">
        <w:rPr>
          <w:sz w:val="28"/>
          <w:lang w:val="en-GB"/>
        </w:rPr>
        <w:t>153-155.</w:t>
      </w:r>
    </w:p>
    <w:p w14:paraId="15A859E3" w14:textId="77777777" w:rsidR="003731D3" w:rsidRPr="003731D3" w:rsidRDefault="003731D3" w:rsidP="007E21FA">
      <w:pPr>
        <w:numPr>
          <w:ilvl w:val="0"/>
          <w:numId w:val="65"/>
        </w:numPr>
        <w:suppressAutoHyphens w:val="0"/>
        <w:spacing w:line="360" w:lineRule="auto"/>
        <w:jc w:val="both"/>
        <w:rPr>
          <w:sz w:val="28"/>
        </w:rPr>
      </w:pPr>
      <w:r>
        <w:rPr>
          <w:sz w:val="28"/>
        </w:rPr>
        <w:lastRenderedPageBreak/>
        <w:t>Яковлева</w:t>
      </w:r>
      <w:r w:rsidRPr="003731D3">
        <w:rPr>
          <w:sz w:val="28"/>
        </w:rPr>
        <w:t xml:space="preserve"> </w:t>
      </w:r>
      <w:r>
        <w:rPr>
          <w:sz w:val="28"/>
        </w:rPr>
        <w:t>Л</w:t>
      </w:r>
      <w:r w:rsidRPr="003731D3">
        <w:rPr>
          <w:sz w:val="28"/>
        </w:rPr>
        <w:t>.</w:t>
      </w:r>
      <w:r>
        <w:rPr>
          <w:sz w:val="28"/>
        </w:rPr>
        <w:t>В</w:t>
      </w:r>
      <w:r w:rsidRPr="003731D3">
        <w:rPr>
          <w:sz w:val="28"/>
        </w:rPr>
        <w:t xml:space="preserve">. </w:t>
      </w:r>
      <w:r>
        <w:rPr>
          <w:sz w:val="28"/>
        </w:rPr>
        <w:t>Современные</w:t>
      </w:r>
      <w:r w:rsidRPr="003731D3">
        <w:rPr>
          <w:sz w:val="28"/>
        </w:rPr>
        <w:t xml:space="preserve"> </w:t>
      </w:r>
      <w:r>
        <w:rPr>
          <w:sz w:val="28"/>
        </w:rPr>
        <w:t>аспекты</w:t>
      </w:r>
      <w:r w:rsidRPr="003731D3">
        <w:rPr>
          <w:sz w:val="28"/>
        </w:rPr>
        <w:t xml:space="preserve"> </w:t>
      </w:r>
      <w:r>
        <w:rPr>
          <w:sz w:val="28"/>
        </w:rPr>
        <w:t>рационального</w:t>
      </w:r>
      <w:r w:rsidRPr="003731D3">
        <w:rPr>
          <w:sz w:val="28"/>
        </w:rPr>
        <w:t xml:space="preserve"> </w:t>
      </w:r>
      <w:r>
        <w:rPr>
          <w:sz w:val="28"/>
        </w:rPr>
        <w:t>обезболивания</w:t>
      </w:r>
      <w:r w:rsidRPr="003731D3">
        <w:rPr>
          <w:sz w:val="28"/>
        </w:rPr>
        <w:t xml:space="preserve"> </w:t>
      </w:r>
      <w:r>
        <w:rPr>
          <w:sz w:val="28"/>
        </w:rPr>
        <w:t>в</w:t>
      </w:r>
      <w:r w:rsidRPr="003731D3">
        <w:rPr>
          <w:sz w:val="28"/>
        </w:rPr>
        <w:t xml:space="preserve"> </w:t>
      </w:r>
      <w:r>
        <w:rPr>
          <w:sz w:val="28"/>
        </w:rPr>
        <w:t>медицинской</w:t>
      </w:r>
      <w:r w:rsidRPr="003731D3">
        <w:rPr>
          <w:sz w:val="28"/>
        </w:rPr>
        <w:t xml:space="preserve"> </w:t>
      </w:r>
      <w:r>
        <w:rPr>
          <w:sz w:val="28"/>
        </w:rPr>
        <w:t>практике</w:t>
      </w:r>
      <w:r w:rsidRPr="003731D3">
        <w:rPr>
          <w:sz w:val="28"/>
        </w:rPr>
        <w:t xml:space="preserve"> / </w:t>
      </w:r>
      <w:r>
        <w:rPr>
          <w:sz w:val="28"/>
        </w:rPr>
        <w:t>Яковлева</w:t>
      </w:r>
      <w:r w:rsidRPr="003731D3">
        <w:rPr>
          <w:sz w:val="28"/>
        </w:rPr>
        <w:t xml:space="preserve"> </w:t>
      </w:r>
      <w:r>
        <w:rPr>
          <w:sz w:val="28"/>
        </w:rPr>
        <w:t>Л</w:t>
      </w:r>
      <w:r w:rsidRPr="003731D3">
        <w:rPr>
          <w:sz w:val="28"/>
        </w:rPr>
        <w:t>.</w:t>
      </w:r>
      <w:r>
        <w:rPr>
          <w:sz w:val="28"/>
          <w:lang w:val="uk-UA"/>
        </w:rPr>
        <w:t xml:space="preserve"> </w:t>
      </w:r>
      <w:r>
        <w:rPr>
          <w:sz w:val="28"/>
        </w:rPr>
        <w:t>В</w:t>
      </w:r>
      <w:r w:rsidRPr="003731D3">
        <w:rPr>
          <w:sz w:val="28"/>
        </w:rPr>
        <w:t xml:space="preserve">., </w:t>
      </w:r>
      <w:r>
        <w:rPr>
          <w:sz w:val="28"/>
        </w:rPr>
        <w:t>Шаповал</w:t>
      </w:r>
      <w:r w:rsidRPr="003731D3">
        <w:rPr>
          <w:sz w:val="28"/>
        </w:rPr>
        <w:t xml:space="preserve"> </w:t>
      </w:r>
      <w:r>
        <w:rPr>
          <w:sz w:val="28"/>
        </w:rPr>
        <w:t>О</w:t>
      </w:r>
      <w:r w:rsidRPr="003731D3">
        <w:rPr>
          <w:sz w:val="28"/>
        </w:rPr>
        <w:t>.</w:t>
      </w:r>
      <w:r>
        <w:rPr>
          <w:sz w:val="28"/>
          <w:lang w:val="uk-UA"/>
        </w:rPr>
        <w:t xml:space="preserve"> </w:t>
      </w:r>
      <w:r>
        <w:rPr>
          <w:sz w:val="28"/>
        </w:rPr>
        <w:t>Н</w:t>
      </w:r>
      <w:r w:rsidRPr="003731D3">
        <w:rPr>
          <w:sz w:val="28"/>
        </w:rPr>
        <w:t xml:space="preserve">., </w:t>
      </w:r>
      <w:r>
        <w:rPr>
          <w:sz w:val="28"/>
        </w:rPr>
        <w:t>Зупанец</w:t>
      </w:r>
      <w:r w:rsidRPr="003731D3">
        <w:rPr>
          <w:sz w:val="28"/>
        </w:rPr>
        <w:t xml:space="preserve"> </w:t>
      </w:r>
      <w:r>
        <w:rPr>
          <w:sz w:val="28"/>
        </w:rPr>
        <w:t>И</w:t>
      </w:r>
      <w:r w:rsidRPr="003731D3">
        <w:rPr>
          <w:sz w:val="28"/>
        </w:rPr>
        <w:t>.</w:t>
      </w:r>
      <w:r>
        <w:rPr>
          <w:sz w:val="28"/>
          <w:lang w:val="uk-UA"/>
        </w:rPr>
        <w:t xml:space="preserve"> </w:t>
      </w:r>
      <w:r>
        <w:rPr>
          <w:sz w:val="28"/>
        </w:rPr>
        <w:t>А</w:t>
      </w:r>
      <w:r w:rsidRPr="003731D3">
        <w:rPr>
          <w:sz w:val="28"/>
        </w:rPr>
        <w:t xml:space="preserve">. – </w:t>
      </w:r>
      <w:r>
        <w:rPr>
          <w:sz w:val="28"/>
        </w:rPr>
        <w:t>К</w:t>
      </w:r>
      <w:r w:rsidRPr="003731D3">
        <w:rPr>
          <w:sz w:val="28"/>
        </w:rPr>
        <w:t xml:space="preserve">.: </w:t>
      </w:r>
      <w:r>
        <w:rPr>
          <w:sz w:val="28"/>
        </w:rPr>
        <w:t>Морион</w:t>
      </w:r>
      <w:r w:rsidRPr="003731D3">
        <w:rPr>
          <w:sz w:val="28"/>
        </w:rPr>
        <w:t xml:space="preserve">, 2000. – </w:t>
      </w:r>
      <w:r>
        <w:rPr>
          <w:sz w:val="28"/>
        </w:rPr>
        <w:t>С</w:t>
      </w:r>
      <w:r w:rsidRPr="003731D3">
        <w:rPr>
          <w:sz w:val="28"/>
        </w:rPr>
        <w:t>.</w:t>
      </w:r>
      <w:r>
        <w:rPr>
          <w:sz w:val="28"/>
          <w:lang w:val="uk-UA"/>
        </w:rPr>
        <w:t xml:space="preserve"> </w:t>
      </w:r>
      <w:r w:rsidRPr="003731D3">
        <w:rPr>
          <w:sz w:val="28"/>
        </w:rPr>
        <w:t>6-10.</w:t>
      </w:r>
    </w:p>
    <w:p w14:paraId="768D23F1" w14:textId="77777777" w:rsidR="003731D3" w:rsidRPr="009A41AA" w:rsidRDefault="003731D3" w:rsidP="007E21FA">
      <w:pPr>
        <w:numPr>
          <w:ilvl w:val="0"/>
          <w:numId w:val="65"/>
        </w:numPr>
        <w:suppressAutoHyphens w:val="0"/>
        <w:spacing w:line="360" w:lineRule="auto"/>
        <w:jc w:val="both"/>
        <w:rPr>
          <w:sz w:val="28"/>
          <w:lang w:val="en-GB"/>
        </w:rPr>
      </w:pPr>
      <w:r>
        <w:rPr>
          <w:sz w:val="28"/>
          <w:lang w:val="en-US"/>
        </w:rPr>
        <w:t>Molecular mechanism of diclofenac-induced apoptosis of promyelocytic leukemia: dependency on reactive oxygen species, Akt, Bid, cytochrome and caspase pathway / A. Inoue, S. Muranaka, H. Fujita [et al.]  // Free Radic. Biol</w:t>
      </w:r>
      <w:r w:rsidRPr="009A41AA">
        <w:rPr>
          <w:sz w:val="28"/>
          <w:lang w:val="en-GB"/>
        </w:rPr>
        <w:t xml:space="preserve">. </w:t>
      </w:r>
      <w:r>
        <w:rPr>
          <w:sz w:val="28"/>
          <w:lang w:val="en-US"/>
        </w:rPr>
        <w:t>Med</w:t>
      </w:r>
      <w:r w:rsidRPr="009A41AA">
        <w:rPr>
          <w:sz w:val="28"/>
          <w:lang w:val="en-GB"/>
        </w:rPr>
        <w:t xml:space="preserve">. – 2004. – </w:t>
      </w:r>
      <w:r>
        <w:rPr>
          <w:sz w:val="28"/>
          <w:lang w:val="en-US"/>
        </w:rPr>
        <w:t>Vol</w:t>
      </w:r>
      <w:r w:rsidRPr="009A41AA">
        <w:rPr>
          <w:sz w:val="28"/>
          <w:lang w:val="en-GB"/>
        </w:rPr>
        <w:t>.</w:t>
      </w:r>
      <w:r>
        <w:rPr>
          <w:sz w:val="28"/>
          <w:lang w:val="uk-UA"/>
        </w:rPr>
        <w:t xml:space="preserve"> </w:t>
      </w:r>
      <w:r w:rsidRPr="009A41AA">
        <w:rPr>
          <w:sz w:val="28"/>
          <w:lang w:val="en-GB"/>
        </w:rPr>
        <w:t>37</w:t>
      </w:r>
      <w:r>
        <w:rPr>
          <w:sz w:val="28"/>
          <w:lang w:val="en-GB"/>
        </w:rPr>
        <w:t>,</w:t>
      </w:r>
      <w:r w:rsidRPr="009A41AA">
        <w:rPr>
          <w:sz w:val="28"/>
          <w:lang w:val="en-GB"/>
        </w:rPr>
        <w:t xml:space="preserve"> №</w:t>
      </w:r>
      <w:r>
        <w:rPr>
          <w:sz w:val="28"/>
          <w:lang w:val="uk-UA"/>
        </w:rPr>
        <w:t xml:space="preserve"> </w:t>
      </w:r>
      <w:r w:rsidRPr="009A41AA">
        <w:rPr>
          <w:sz w:val="28"/>
          <w:lang w:val="en-GB"/>
        </w:rPr>
        <w:t xml:space="preserve">8. – </w:t>
      </w:r>
      <w:r>
        <w:rPr>
          <w:sz w:val="28"/>
        </w:rPr>
        <w:t>Р</w:t>
      </w:r>
      <w:r w:rsidRPr="009A41AA">
        <w:rPr>
          <w:sz w:val="28"/>
          <w:lang w:val="en-GB"/>
        </w:rPr>
        <w:t>.</w:t>
      </w:r>
      <w:r>
        <w:rPr>
          <w:sz w:val="28"/>
          <w:lang w:val="uk-UA"/>
        </w:rPr>
        <w:t xml:space="preserve"> </w:t>
      </w:r>
      <w:r w:rsidRPr="009A41AA">
        <w:rPr>
          <w:sz w:val="28"/>
          <w:lang w:val="en-GB"/>
        </w:rPr>
        <w:t>1290-1299.</w:t>
      </w:r>
    </w:p>
    <w:p w14:paraId="1FA8C386" w14:textId="77777777" w:rsidR="003731D3" w:rsidRDefault="003731D3" w:rsidP="007E21FA">
      <w:pPr>
        <w:numPr>
          <w:ilvl w:val="0"/>
          <w:numId w:val="65"/>
        </w:numPr>
        <w:suppressAutoHyphens w:val="0"/>
        <w:spacing w:line="360" w:lineRule="auto"/>
        <w:jc w:val="both"/>
        <w:rPr>
          <w:sz w:val="28"/>
          <w:lang w:val="en-US"/>
        </w:rPr>
      </w:pPr>
      <w:r>
        <w:rPr>
          <w:sz w:val="28"/>
          <w:lang w:val="en-US"/>
        </w:rPr>
        <w:t>Potentiation of doxorubicin-induced apoptosis and differentiation by indomethacin in K-562 leukemia cells / L. Cipak, H. Paulikova, L. Novotny, [et al.]  // Neoplasma. – 2004. – Vol.</w:t>
      </w:r>
      <w:r>
        <w:rPr>
          <w:sz w:val="28"/>
          <w:lang w:val="uk-UA"/>
        </w:rPr>
        <w:t xml:space="preserve"> </w:t>
      </w:r>
      <w:r>
        <w:rPr>
          <w:sz w:val="28"/>
          <w:lang w:val="en-US"/>
        </w:rPr>
        <w:t>51, №</w:t>
      </w:r>
      <w:r>
        <w:rPr>
          <w:sz w:val="28"/>
          <w:lang w:val="uk-UA"/>
        </w:rPr>
        <w:t xml:space="preserve"> </w:t>
      </w:r>
      <w:r>
        <w:rPr>
          <w:sz w:val="28"/>
          <w:lang w:val="en-US"/>
        </w:rPr>
        <w:t xml:space="preserve">3. – </w:t>
      </w:r>
      <w:r>
        <w:rPr>
          <w:sz w:val="28"/>
        </w:rPr>
        <w:t>Р</w:t>
      </w:r>
      <w:r>
        <w:rPr>
          <w:sz w:val="28"/>
          <w:lang w:val="en-US"/>
        </w:rPr>
        <w:t>.</w:t>
      </w:r>
      <w:r>
        <w:rPr>
          <w:sz w:val="28"/>
          <w:lang w:val="uk-UA"/>
        </w:rPr>
        <w:t xml:space="preserve"> </w:t>
      </w:r>
      <w:r>
        <w:rPr>
          <w:sz w:val="28"/>
          <w:lang w:val="en-US"/>
        </w:rPr>
        <w:t>188-192.</w:t>
      </w:r>
    </w:p>
    <w:p w14:paraId="28619F9B" w14:textId="77777777" w:rsidR="003731D3" w:rsidRDefault="003731D3" w:rsidP="007E21FA">
      <w:pPr>
        <w:numPr>
          <w:ilvl w:val="0"/>
          <w:numId w:val="65"/>
        </w:numPr>
        <w:suppressAutoHyphens w:val="0"/>
        <w:spacing w:line="360" w:lineRule="auto"/>
        <w:jc w:val="both"/>
        <w:rPr>
          <w:sz w:val="28"/>
          <w:lang w:val="en-US"/>
        </w:rPr>
      </w:pPr>
      <w:r>
        <w:rPr>
          <w:sz w:val="28"/>
          <w:lang w:val="en-US"/>
        </w:rPr>
        <w:t>Ethanol binging enhances hepatic microvascular responses to acetaminophen in mice / Y. Ito, E.</w:t>
      </w:r>
      <w:r>
        <w:rPr>
          <w:sz w:val="28"/>
          <w:lang w:val="uk-UA"/>
        </w:rPr>
        <w:t xml:space="preserve"> </w:t>
      </w:r>
      <w:r>
        <w:rPr>
          <w:sz w:val="28"/>
          <w:lang w:val="en-US"/>
        </w:rPr>
        <w:t>R. Abril, N.</w:t>
      </w:r>
      <w:r>
        <w:rPr>
          <w:sz w:val="28"/>
          <w:lang w:val="uk-UA"/>
        </w:rPr>
        <w:t xml:space="preserve"> </w:t>
      </w:r>
      <w:r>
        <w:rPr>
          <w:sz w:val="28"/>
          <w:lang w:val="en-US"/>
        </w:rPr>
        <w:t>W. Bethea [et al.] // Microcirculation. – 2004. – Vol.</w:t>
      </w:r>
      <w:r>
        <w:rPr>
          <w:sz w:val="28"/>
          <w:lang w:val="uk-UA"/>
        </w:rPr>
        <w:t xml:space="preserve"> </w:t>
      </w:r>
      <w:r>
        <w:rPr>
          <w:sz w:val="28"/>
          <w:lang w:val="en-US"/>
        </w:rPr>
        <w:t xml:space="preserve">11, </w:t>
      </w:r>
      <w:r>
        <w:rPr>
          <w:sz w:val="28"/>
          <w:lang w:val="uk-UA"/>
        </w:rPr>
        <w:t xml:space="preserve">№ </w:t>
      </w:r>
      <w:r>
        <w:rPr>
          <w:sz w:val="28"/>
          <w:lang w:val="en-US"/>
        </w:rPr>
        <w:t>7</w:t>
      </w:r>
      <w:r>
        <w:rPr>
          <w:sz w:val="28"/>
          <w:lang w:val="uk-UA"/>
        </w:rPr>
        <w:t xml:space="preserve">. – Р. </w:t>
      </w:r>
      <w:r>
        <w:rPr>
          <w:sz w:val="28"/>
          <w:lang w:val="en-US"/>
        </w:rPr>
        <w:t>625-</w:t>
      </w:r>
      <w:r>
        <w:rPr>
          <w:sz w:val="28"/>
          <w:lang w:val="uk-UA"/>
        </w:rPr>
        <w:t>6</w:t>
      </w:r>
      <w:r>
        <w:rPr>
          <w:sz w:val="28"/>
          <w:lang w:val="en-US"/>
        </w:rPr>
        <w:t>32.</w:t>
      </w:r>
    </w:p>
    <w:p w14:paraId="4434D26D" w14:textId="77777777" w:rsidR="003731D3" w:rsidRPr="007E42EA" w:rsidRDefault="003731D3" w:rsidP="007E21FA">
      <w:pPr>
        <w:numPr>
          <w:ilvl w:val="0"/>
          <w:numId w:val="65"/>
        </w:numPr>
        <w:suppressAutoHyphens w:val="0"/>
        <w:spacing w:line="360" w:lineRule="auto"/>
        <w:jc w:val="both"/>
        <w:rPr>
          <w:sz w:val="28"/>
          <w:lang w:val="en-US"/>
        </w:rPr>
      </w:pPr>
      <w:r w:rsidRPr="007E42EA">
        <w:rPr>
          <w:sz w:val="28"/>
        </w:rPr>
        <w:t>Осложнения</w:t>
      </w:r>
      <w:r w:rsidRPr="003731D3">
        <w:rPr>
          <w:sz w:val="28"/>
        </w:rPr>
        <w:t xml:space="preserve"> </w:t>
      </w:r>
      <w:r w:rsidRPr="007E42EA">
        <w:rPr>
          <w:sz w:val="28"/>
        </w:rPr>
        <w:t>фармакотерапии</w:t>
      </w:r>
      <w:r w:rsidRPr="003731D3">
        <w:rPr>
          <w:sz w:val="28"/>
        </w:rPr>
        <w:t xml:space="preserve">. </w:t>
      </w:r>
      <w:r w:rsidRPr="007E42EA">
        <w:rPr>
          <w:sz w:val="28"/>
        </w:rPr>
        <w:t>Неблагоприятные</w:t>
      </w:r>
      <w:r w:rsidRPr="00FE50E2">
        <w:rPr>
          <w:sz w:val="28"/>
        </w:rPr>
        <w:t xml:space="preserve"> </w:t>
      </w:r>
      <w:r w:rsidRPr="007E42EA">
        <w:rPr>
          <w:sz w:val="28"/>
        </w:rPr>
        <w:t>побочные</w:t>
      </w:r>
      <w:r w:rsidRPr="00FE50E2">
        <w:rPr>
          <w:sz w:val="28"/>
        </w:rPr>
        <w:t xml:space="preserve"> </w:t>
      </w:r>
      <w:r w:rsidRPr="007E42EA">
        <w:rPr>
          <w:sz w:val="28"/>
        </w:rPr>
        <w:t>реакции</w:t>
      </w:r>
      <w:r w:rsidRPr="00FE50E2">
        <w:rPr>
          <w:sz w:val="28"/>
        </w:rPr>
        <w:t xml:space="preserve"> </w:t>
      </w:r>
      <w:r w:rsidRPr="007E42EA">
        <w:rPr>
          <w:sz w:val="28"/>
        </w:rPr>
        <w:t>лекарственных</w:t>
      </w:r>
      <w:r w:rsidRPr="00FE50E2">
        <w:rPr>
          <w:sz w:val="28"/>
        </w:rPr>
        <w:t xml:space="preserve"> </w:t>
      </w:r>
      <w:r w:rsidRPr="007E42EA">
        <w:rPr>
          <w:sz w:val="28"/>
        </w:rPr>
        <w:t>средств</w:t>
      </w:r>
      <w:r w:rsidRPr="00FE50E2">
        <w:rPr>
          <w:sz w:val="28"/>
        </w:rPr>
        <w:t xml:space="preserve">. / </w:t>
      </w:r>
      <w:r w:rsidRPr="007E42EA">
        <w:rPr>
          <w:sz w:val="28"/>
        </w:rPr>
        <w:t>Под</w:t>
      </w:r>
      <w:r w:rsidRPr="00FE50E2">
        <w:rPr>
          <w:sz w:val="28"/>
        </w:rPr>
        <w:t xml:space="preserve"> </w:t>
      </w:r>
      <w:r w:rsidRPr="007E42EA">
        <w:rPr>
          <w:sz w:val="28"/>
        </w:rPr>
        <w:t>ред</w:t>
      </w:r>
      <w:r w:rsidRPr="00FE50E2">
        <w:rPr>
          <w:sz w:val="28"/>
        </w:rPr>
        <w:t xml:space="preserve">. </w:t>
      </w:r>
      <w:r w:rsidRPr="007E42EA">
        <w:rPr>
          <w:sz w:val="28"/>
        </w:rPr>
        <w:t>Д</w:t>
      </w:r>
      <w:r w:rsidRPr="009A41AA">
        <w:rPr>
          <w:sz w:val="28"/>
          <w:lang w:val="en-US"/>
        </w:rPr>
        <w:t>.</w:t>
      </w:r>
      <w:r w:rsidRPr="007E42EA">
        <w:rPr>
          <w:sz w:val="28"/>
        </w:rPr>
        <w:t>В</w:t>
      </w:r>
      <w:r w:rsidRPr="009A41AA">
        <w:rPr>
          <w:sz w:val="28"/>
          <w:lang w:val="en-US"/>
        </w:rPr>
        <w:t>.</w:t>
      </w:r>
      <w:r w:rsidRPr="007E42EA">
        <w:rPr>
          <w:sz w:val="28"/>
        </w:rPr>
        <w:t>Рейхарта</w:t>
      </w:r>
      <w:r w:rsidRPr="009A41AA">
        <w:rPr>
          <w:sz w:val="28"/>
          <w:lang w:val="en-US"/>
        </w:rPr>
        <w:t xml:space="preserve">. - </w:t>
      </w:r>
      <w:r w:rsidRPr="007E42EA">
        <w:rPr>
          <w:sz w:val="28"/>
        </w:rPr>
        <w:t>Том</w:t>
      </w:r>
      <w:r w:rsidRPr="007E42EA">
        <w:rPr>
          <w:sz w:val="28"/>
          <w:lang w:val="en-US"/>
        </w:rPr>
        <w:t xml:space="preserve"> 1</w:t>
      </w:r>
      <w:r w:rsidRPr="009A41AA">
        <w:rPr>
          <w:sz w:val="28"/>
          <w:lang w:val="en-US"/>
        </w:rPr>
        <w:t xml:space="preserve">. – 2007. </w:t>
      </w:r>
      <w:r w:rsidRPr="007E42EA">
        <w:rPr>
          <w:sz w:val="28"/>
        </w:rPr>
        <w:t>– 256с.</w:t>
      </w:r>
    </w:p>
    <w:p w14:paraId="397986A0" w14:textId="77777777" w:rsidR="003731D3" w:rsidRDefault="003731D3" w:rsidP="007E21FA">
      <w:pPr>
        <w:numPr>
          <w:ilvl w:val="0"/>
          <w:numId w:val="65"/>
        </w:numPr>
        <w:suppressAutoHyphens w:val="0"/>
        <w:spacing w:line="360" w:lineRule="auto"/>
        <w:jc w:val="both"/>
        <w:rPr>
          <w:sz w:val="28"/>
          <w:lang w:val="en-US"/>
        </w:rPr>
      </w:pPr>
      <w:r>
        <w:rPr>
          <w:sz w:val="28"/>
          <w:lang w:val="en-US"/>
        </w:rPr>
        <w:t>Hepatotoxic effects of anti-rheumatic drugs in cultured rat hepatocytes / Akesson A., Akesson B. // Acta Gastroenterol. Latinoam. – 1987. – Vol.</w:t>
      </w:r>
      <w:r>
        <w:rPr>
          <w:sz w:val="28"/>
          <w:lang w:val="uk-UA"/>
        </w:rPr>
        <w:t xml:space="preserve"> </w:t>
      </w:r>
      <w:r>
        <w:rPr>
          <w:sz w:val="28"/>
          <w:lang w:val="en-US"/>
        </w:rPr>
        <w:t>17. - №</w:t>
      </w:r>
      <w:r>
        <w:rPr>
          <w:sz w:val="28"/>
          <w:lang w:val="uk-UA"/>
        </w:rPr>
        <w:t xml:space="preserve"> </w:t>
      </w:r>
      <w:r>
        <w:rPr>
          <w:sz w:val="28"/>
          <w:lang w:val="en-US"/>
        </w:rPr>
        <w:t xml:space="preserve">2. – </w:t>
      </w:r>
      <w:r>
        <w:rPr>
          <w:sz w:val="28"/>
        </w:rPr>
        <w:t>Р</w:t>
      </w:r>
      <w:r>
        <w:rPr>
          <w:sz w:val="28"/>
          <w:lang w:val="en-US"/>
        </w:rPr>
        <w:t>.</w:t>
      </w:r>
      <w:r>
        <w:rPr>
          <w:sz w:val="28"/>
          <w:lang w:val="uk-UA"/>
        </w:rPr>
        <w:t xml:space="preserve"> </w:t>
      </w:r>
      <w:r>
        <w:rPr>
          <w:sz w:val="28"/>
          <w:lang w:val="en-US"/>
        </w:rPr>
        <w:t>105-111.</w:t>
      </w:r>
    </w:p>
    <w:p w14:paraId="062E789A"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NSAID-related psychiatric adverse events: who is at risk? / G. Onder, F. Pellicciotti, G. Gambassi [et al.]  // </w:t>
      </w:r>
      <w:r>
        <w:rPr>
          <w:sz w:val="28"/>
          <w:lang w:val="en-GB"/>
        </w:rPr>
        <w:t xml:space="preserve">Drugs. -  2004. – </w:t>
      </w:r>
      <w:r>
        <w:rPr>
          <w:sz w:val="28"/>
          <w:lang w:val="en-US"/>
        </w:rPr>
        <w:t>Vol</w:t>
      </w:r>
      <w:r>
        <w:rPr>
          <w:sz w:val="28"/>
          <w:lang w:val="en-GB"/>
        </w:rPr>
        <w:t>.</w:t>
      </w:r>
      <w:r>
        <w:rPr>
          <w:sz w:val="28"/>
          <w:lang w:val="uk-UA"/>
        </w:rPr>
        <w:t xml:space="preserve"> </w:t>
      </w:r>
      <w:r>
        <w:rPr>
          <w:sz w:val="28"/>
          <w:lang w:val="en-GB"/>
        </w:rPr>
        <w:t>64, №</w:t>
      </w:r>
      <w:r>
        <w:rPr>
          <w:sz w:val="28"/>
          <w:lang w:val="uk-UA"/>
        </w:rPr>
        <w:t xml:space="preserve"> </w:t>
      </w:r>
      <w:r>
        <w:rPr>
          <w:sz w:val="28"/>
          <w:lang w:val="en-GB"/>
        </w:rPr>
        <w:t xml:space="preserve">23. – </w:t>
      </w:r>
      <w:r>
        <w:rPr>
          <w:sz w:val="28"/>
        </w:rPr>
        <w:t>Р</w:t>
      </w:r>
      <w:r>
        <w:rPr>
          <w:sz w:val="28"/>
          <w:lang w:val="en-GB"/>
        </w:rPr>
        <w:t>.</w:t>
      </w:r>
      <w:r>
        <w:rPr>
          <w:sz w:val="28"/>
          <w:lang w:val="uk-UA"/>
        </w:rPr>
        <w:t xml:space="preserve"> </w:t>
      </w:r>
      <w:r>
        <w:rPr>
          <w:sz w:val="28"/>
          <w:lang w:val="en-GB"/>
        </w:rPr>
        <w:t>2619-2627.</w:t>
      </w:r>
    </w:p>
    <w:p w14:paraId="3FD56292" w14:textId="77777777" w:rsidR="003731D3" w:rsidRDefault="003731D3" w:rsidP="007E21FA">
      <w:pPr>
        <w:numPr>
          <w:ilvl w:val="0"/>
          <w:numId w:val="65"/>
        </w:numPr>
        <w:suppressAutoHyphens w:val="0"/>
        <w:spacing w:line="360" w:lineRule="auto"/>
        <w:jc w:val="both"/>
        <w:rPr>
          <w:sz w:val="28"/>
          <w:lang w:val="en-US"/>
        </w:rPr>
      </w:pPr>
      <w:r>
        <w:rPr>
          <w:sz w:val="28"/>
          <w:lang w:val="en-US"/>
        </w:rPr>
        <w:t>Browning C.</w:t>
      </w:r>
      <w:r>
        <w:rPr>
          <w:sz w:val="28"/>
          <w:lang w:val="uk-UA"/>
        </w:rPr>
        <w:t xml:space="preserve"> </w:t>
      </w:r>
      <w:r>
        <w:rPr>
          <w:sz w:val="28"/>
          <w:lang w:val="en-US"/>
        </w:rPr>
        <w:t>H. Nonsteroidal anti-inflammatory drugs and severe psychiatric side effects / C.</w:t>
      </w:r>
      <w:r>
        <w:rPr>
          <w:sz w:val="28"/>
          <w:lang w:val="uk-UA"/>
        </w:rPr>
        <w:t xml:space="preserve"> </w:t>
      </w:r>
      <w:r>
        <w:rPr>
          <w:sz w:val="28"/>
          <w:lang w:val="en-US"/>
        </w:rPr>
        <w:t>H. Browning // Int. J. Psychiatry Med. – 1996. – Vol.</w:t>
      </w:r>
      <w:r>
        <w:rPr>
          <w:sz w:val="28"/>
          <w:lang w:val="uk-UA"/>
        </w:rPr>
        <w:t xml:space="preserve"> </w:t>
      </w:r>
      <w:r>
        <w:rPr>
          <w:sz w:val="28"/>
          <w:lang w:val="en-US"/>
        </w:rPr>
        <w:t>26, №</w:t>
      </w:r>
      <w:r>
        <w:rPr>
          <w:sz w:val="28"/>
          <w:lang w:val="uk-UA"/>
        </w:rPr>
        <w:t xml:space="preserve"> </w:t>
      </w:r>
      <w:r>
        <w:rPr>
          <w:sz w:val="28"/>
          <w:lang w:val="en-US"/>
        </w:rPr>
        <w:t xml:space="preserve">1. – </w:t>
      </w:r>
      <w:r>
        <w:rPr>
          <w:sz w:val="28"/>
        </w:rPr>
        <w:t>Р</w:t>
      </w:r>
      <w:r>
        <w:rPr>
          <w:sz w:val="28"/>
          <w:lang w:val="en-US"/>
        </w:rPr>
        <w:t>.</w:t>
      </w:r>
      <w:r>
        <w:rPr>
          <w:sz w:val="28"/>
          <w:lang w:val="uk-UA"/>
        </w:rPr>
        <w:t xml:space="preserve"> </w:t>
      </w:r>
      <w:r>
        <w:rPr>
          <w:sz w:val="28"/>
          <w:lang w:val="en-US"/>
        </w:rPr>
        <w:t>25-34.</w:t>
      </w:r>
    </w:p>
    <w:p w14:paraId="78333E79" w14:textId="77777777" w:rsidR="003731D3" w:rsidRDefault="003731D3" w:rsidP="007E21FA">
      <w:pPr>
        <w:numPr>
          <w:ilvl w:val="0"/>
          <w:numId w:val="65"/>
        </w:numPr>
        <w:suppressAutoHyphens w:val="0"/>
        <w:spacing w:line="360" w:lineRule="auto"/>
        <w:jc w:val="both"/>
        <w:rPr>
          <w:sz w:val="28"/>
          <w:lang w:val="en-US"/>
        </w:rPr>
      </w:pPr>
      <w:r>
        <w:rPr>
          <w:sz w:val="28"/>
          <w:lang w:val="en-US"/>
        </w:rPr>
        <w:t>Defromont L. Psychiatric side effects of nonsteroidal anti-inflammatory agents / L. Defromont, C. Portenart, A. Couvez // Encephale. – 1999. – Vol.</w:t>
      </w:r>
      <w:r>
        <w:rPr>
          <w:sz w:val="28"/>
          <w:lang w:val="uk-UA"/>
        </w:rPr>
        <w:t xml:space="preserve"> </w:t>
      </w:r>
      <w:r>
        <w:rPr>
          <w:sz w:val="28"/>
          <w:lang w:val="en-US"/>
        </w:rPr>
        <w:t>25, №</w:t>
      </w:r>
      <w:r>
        <w:rPr>
          <w:sz w:val="28"/>
          <w:lang w:val="uk-UA"/>
        </w:rPr>
        <w:t xml:space="preserve"> </w:t>
      </w:r>
      <w:r>
        <w:rPr>
          <w:sz w:val="28"/>
          <w:lang w:val="en-US"/>
        </w:rPr>
        <w:t xml:space="preserve">1. – </w:t>
      </w:r>
      <w:r>
        <w:rPr>
          <w:sz w:val="28"/>
        </w:rPr>
        <w:t>Р</w:t>
      </w:r>
      <w:r>
        <w:rPr>
          <w:sz w:val="28"/>
          <w:lang w:val="en-US"/>
        </w:rPr>
        <w:t>.</w:t>
      </w:r>
      <w:r>
        <w:rPr>
          <w:sz w:val="28"/>
          <w:lang w:val="uk-UA"/>
        </w:rPr>
        <w:t xml:space="preserve"> </w:t>
      </w:r>
      <w:r>
        <w:rPr>
          <w:sz w:val="28"/>
          <w:lang w:val="en-US"/>
        </w:rPr>
        <w:t>11-15.</w:t>
      </w:r>
    </w:p>
    <w:p w14:paraId="60F09414"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Prostaglandin-mediated control of rat brain kynurenic acid synthesis - opposite actions by COX-1 and COX-2 isoforms / L. Schwieler, S. Erhardt, C. Erhardt [et al.]   // J. Neural Transm. - </w:t>
      </w:r>
      <w:r>
        <w:rPr>
          <w:sz w:val="28"/>
          <w:lang w:val="en-GB"/>
        </w:rPr>
        <w:t xml:space="preserve">2005. - </w:t>
      </w:r>
      <w:r>
        <w:rPr>
          <w:sz w:val="28"/>
          <w:lang w:val="uk-UA"/>
        </w:rPr>
        <w:t xml:space="preserve"> </w:t>
      </w:r>
      <w:r>
        <w:rPr>
          <w:sz w:val="28"/>
          <w:lang w:val="en-US"/>
        </w:rPr>
        <w:t>Vol.</w:t>
      </w:r>
      <w:r>
        <w:rPr>
          <w:rStyle w:val="volume"/>
          <w:lang w:val="en-GB"/>
        </w:rPr>
        <w:t xml:space="preserve">112, </w:t>
      </w:r>
      <w:r>
        <w:rPr>
          <w:sz w:val="28"/>
          <w:lang w:val="en-GB"/>
        </w:rPr>
        <w:t xml:space="preserve">№ 7. – </w:t>
      </w:r>
      <w:r>
        <w:rPr>
          <w:sz w:val="28"/>
        </w:rPr>
        <w:t>Р</w:t>
      </w:r>
      <w:r>
        <w:rPr>
          <w:sz w:val="28"/>
          <w:lang w:val="en-GB"/>
        </w:rPr>
        <w:t>.</w:t>
      </w:r>
      <w:r>
        <w:rPr>
          <w:sz w:val="28"/>
          <w:lang w:val="uk-UA"/>
        </w:rPr>
        <w:t xml:space="preserve"> </w:t>
      </w:r>
      <w:r>
        <w:rPr>
          <w:rStyle w:val="pages"/>
          <w:lang w:val="en-GB"/>
        </w:rPr>
        <w:t>863-872</w:t>
      </w:r>
      <w:r>
        <w:rPr>
          <w:sz w:val="28"/>
          <w:lang w:val="en-GB"/>
        </w:rPr>
        <w:t>.</w:t>
      </w:r>
    </w:p>
    <w:p w14:paraId="086DA14E" w14:textId="77777777" w:rsidR="003731D3" w:rsidRDefault="003731D3" w:rsidP="007E21FA">
      <w:pPr>
        <w:numPr>
          <w:ilvl w:val="0"/>
          <w:numId w:val="65"/>
        </w:numPr>
        <w:suppressAutoHyphens w:val="0"/>
        <w:spacing w:line="360" w:lineRule="auto"/>
        <w:jc w:val="both"/>
        <w:rPr>
          <w:sz w:val="28"/>
          <w:lang w:val="en-US"/>
        </w:rPr>
      </w:pPr>
      <w:r>
        <w:rPr>
          <w:sz w:val="28"/>
          <w:lang w:val="en-US"/>
        </w:rPr>
        <w:lastRenderedPageBreak/>
        <w:t>Klang S. Influence of emulsion droplet surface charge on indomethacin ocular tissue distribution / S. Klang, M. Abdulrazik, S. Benita // Pharm. Dev</w:t>
      </w:r>
      <w:r w:rsidRPr="00FE50E2">
        <w:rPr>
          <w:sz w:val="28"/>
          <w:lang w:val="en-GB"/>
        </w:rPr>
        <w:t xml:space="preserve">. </w:t>
      </w:r>
      <w:r>
        <w:rPr>
          <w:sz w:val="28"/>
          <w:lang w:val="en-US"/>
        </w:rPr>
        <w:t>Technol</w:t>
      </w:r>
      <w:r w:rsidRPr="00FE50E2">
        <w:rPr>
          <w:sz w:val="28"/>
          <w:lang w:val="en-GB"/>
        </w:rPr>
        <w:t xml:space="preserve">. – 2000. – </w:t>
      </w:r>
      <w:r>
        <w:rPr>
          <w:sz w:val="28"/>
          <w:lang w:val="en-US"/>
        </w:rPr>
        <w:t>Vol</w:t>
      </w:r>
      <w:r w:rsidRPr="00FE50E2">
        <w:rPr>
          <w:sz w:val="28"/>
          <w:lang w:val="en-GB"/>
        </w:rPr>
        <w:t>.</w:t>
      </w:r>
      <w:r>
        <w:rPr>
          <w:sz w:val="28"/>
          <w:lang w:val="uk-UA"/>
        </w:rPr>
        <w:t xml:space="preserve"> </w:t>
      </w:r>
      <w:r w:rsidRPr="00FE50E2">
        <w:rPr>
          <w:sz w:val="28"/>
          <w:lang w:val="en-GB"/>
        </w:rPr>
        <w:t>5</w:t>
      </w:r>
      <w:r>
        <w:rPr>
          <w:sz w:val="28"/>
          <w:lang w:val="en-GB"/>
        </w:rPr>
        <w:t>,</w:t>
      </w:r>
      <w:r w:rsidRPr="00FE50E2">
        <w:rPr>
          <w:sz w:val="28"/>
          <w:lang w:val="en-GB"/>
        </w:rPr>
        <w:t xml:space="preserve"> №</w:t>
      </w:r>
      <w:r>
        <w:rPr>
          <w:sz w:val="28"/>
          <w:lang w:val="uk-UA"/>
        </w:rPr>
        <w:t xml:space="preserve"> </w:t>
      </w:r>
      <w:r w:rsidRPr="00FE50E2">
        <w:rPr>
          <w:sz w:val="28"/>
          <w:lang w:val="en-GB"/>
        </w:rPr>
        <w:t xml:space="preserve">4. – </w:t>
      </w:r>
      <w:r>
        <w:rPr>
          <w:sz w:val="28"/>
        </w:rPr>
        <w:t>Р</w:t>
      </w:r>
      <w:r w:rsidRPr="00FE50E2">
        <w:rPr>
          <w:sz w:val="28"/>
          <w:lang w:val="en-GB"/>
        </w:rPr>
        <w:t>.</w:t>
      </w:r>
      <w:r>
        <w:rPr>
          <w:sz w:val="28"/>
          <w:lang w:val="uk-UA"/>
        </w:rPr>
        <w:t xml:space="preserve"> </w:t>
      </w:r>
      <w:r w:rsidRPr="00FE50E2">
        <w:rPr>
          <w:sz w:val="28"/>
          <w:lang w:val="en-GB"/>
        </w:rPr>
        <w:t>521-532.</w:t>
      </w:r>
    </w:p>
    <w:p w14:paraId="70D1DF3C" w14:textId="77777777" w:rsidR="003731D3" w:rsidRDefault="003731D3" w:rsidP="007E21FA">
      <w:pPr>
        <w:numPr>
          <w:ilvl w:val="0"/>
          <w:numId w:val="65"/>
        </w:numPr>
        <w:suppressAutoHyphens w:val="0"/>
        <w:spacing w:line="360" w:lineRule="auto"/>
        <w:jc w:val="both"/>
        <w:rPr>
          <w:sz w:val="28"/>
          <w:lang w:val="en-US"/>
        </w:rPr>
      </w:pPr>
      <w:r>
        <w:rPr>
          <w:sz w:val="28"/>
          <w:lang w:val="en-US"/>
        </w:rPr>
        <w:t>Toler S.</w:t>
      </w:r>
      <w:r>
        <w:rPr>
          <w:sz w:val="28"/>
          <w:lang w:val="uk-UA"/>
        </w:rPr>
        <w:t xml:space="preserve"> </w:t>
      </w:r>
      <w:r>
        <w:rPr>
          <w:sz w:val="28"/>
          <w:lang w:val="en-US"/>
        </w:rPr>
        <w:t>M. Oxidative stress plays an important role in the pathogenesis of drug-induced retinopathy / S.</w:t>
      </w:r>
      <w:r>
        <w:rPr>
          <w:sz w:val="28"/>
          <w:lang w:val="uk-UA"/>
        </w:rPr>
        <w:t xml:space="preserve"> </w:t>
      </w:r>
      <w:r>
        <w:rPr>
          <w:sz w:val="28"/>
          <w:lang w:val="en-US"/>
        </w:rPr>
        <w:t>M. Toler // Exp. Biol. Med. (Maywood). – 2004. – Vol.</w:t>
      </w:r>
      <w:r>
        <w:rPr>
          <w:sz w:val="28"/>
          <w:lang w:val="uk-UA"/>
        </w:rPr>
        <w:t xml:space="preserve"> </w:t>
      </w:r>
      <w:r>
        <w:rPr>
          <w:sz w:val="28"/>
          <w:lang w:val="en-US"/>
        </w:rPr>
        <w:t xml:space="preserve">229, </w:t>
      </w:r>
      <w:r>
        <w:rPr>
          <w:sz w:val="28"/>
          <w:lang w:val="uk-UA"/>
        </w:rPr>
        <w:t xml:space="preserve">№ </w:t>
      </w:r>
      <w:r>
        <w:rPr>
          <w:sz w:val="28"/>
          <w:lang w:val="en-US"/>
        </w:rPr>
        <w:t>7</w:t>
      </w:r>
      <w:r>
        <w:rPr>
          <w:sz w:val="28"/>
          <w:lang w:val="uk-UA"/>
        </w:rPr>
        <w:t xml:space="preserve">. – Р. </w:t>
      </w:r>
      <w:r>
        <w:rPr>
          <w:sz w:val="28"/>
          <w:lang w:val="en-US"/>
        </w:rPr>
        <w:t>607-</w:t>
      </w:r>
      <w:r>
        <w:rPr>
          <w:sz w:val="28"/>
          <w:lang w:val="uk-UA"/>
        </w:rPr>
        <w:t>6</w:t>
      </w:r>
      <w:r>
        <w:rPr>
          <w:sz w:val="28"/>
          <w:lang w:val="en-US"/>
        </w:rPr>
        <w:t>15.</w:t>
      </w:r>
    </w:p>
    <w:p w14:paraId="3E6DFFF3" w14:textId="77777777" w:rsidR="003731D3" w:rsidRPr="003A13BA" w:rsidRDefault="003731D3" w:rsidP="007E21FA">
      <w:pPr>
        <w:numPr>
          <w:ilvl w:val="0"/>
          <w:numId w:val="65"/>
        </w:numPr>
        <w:suppressAutoHyphens w:val="0"/>
        <w:spacing w:line="360" w:lineRule="auto"/>
        <w:jc w:val="both"/>
        <w:rPr>
          <w:sz w:val="28"/>
          <w:lang w:val="en-US"/>
        </w:rPr>
      </w:pPr>
      <w:r w:rsidRPr="003A13BA">
        <w:rPr>
          <w:sz w:val="28"/>
          <w:lang w:val="en-US"/>
        </w:rPr>
        <w:t>Ridder</w:t>
      </w:r>
      <w:r w:rsidRPr="003A13BA">
        <w:rPr>
          <w:sz w:val="28"/>
          <w:lang w:val="uk-UA"/>
        </w:rPr>
        <w:t xml:space="preserve"> </w:t>
      </w:r>
      <w:r w:rsidRPr="003A13BA">
        <w:rPr>
          <w:sz w:val="28"/>
          <w:lang w:val="en-US"/>
        </w:rPr>
        <w:t>W</w:t>
      </w:r>
      <w:r w:rsidRPr="003A13BA">
        <w:rPr>
          <w:sz w:val="28"/>
          <w:lang w:val="uk-UA"/>
        </w:rPr>
        <w:t xml:space="preserve">. </w:t>
      </w:r>
      <w:r w:rsidRPr="003A13BA">
        <w:rPr>
          <w:sz w:val="28"/>
          <w:lang w:val="en-US"/>
        </w:rPr>
        <w:t>H</w:t>
      </w:r>
      <w:r w:rsidRPr="003A13BA">
        <w:rPr>
          <w:sz w:val="28"/>
          <w:lang w:val="uk-UA"/>
        </w:rPr>
        <w:t>.</w:t>
      </w:r>
      <w:r>
        <w:rPr>
          <w:sz w:val="28"/>
          <w:lang w:val="en-US"/>
        </w:rPr>
        <w:t xml:space="preserve"> </w:t>
      </w:r>
      <w:r w:rsidRPr="003A13BA">
        <w:rPr>
          <w:sz w:val="28"/>
          <w:lang w:val="en-US"/>
        </w:rPr>
        <w:t>Effect</w:t>
      </w:r>
      <w:r w:rsidRPr="003A13BA">
        <w:rPr>
          <w:sz w:val="28"/>
          <w:lang w:val="uk-UA"/>
        </w:rPr>
        <w:t xml:space="preserve"> </w:t>
      </w:r>
      <w:r w:rsidRPr="003A13BA">
        <w:rPr>
          <w:sz w:val="28"/>
          <w:lang w:val="en-US"/>
        </w:rPr>
        <w:t>of</w:t>
      </w:r>
      <w:r w:rsidRPr="003A13BA">
        <w:rPr>
          <w:sz w:val="28"/>
          <w:lang w:val="uk-UA"/>
        </w:rPr>
        <w:t xml:space="preserve"> </w:t>
      </w:r>
      <w:r w:rsidRPr="003A13BA">
        <w:rPr>
          <w:sz w:val="28"/>
          <w:lang w:val="en-US"/>
        </w:rPr>
        <w:t>ibuprofen</w:t>
      </w:r>
      <w:r w:rsidRPr="003A13BA">
        <w:rPr>
          <w:sz w:val="28"/>
          <w:lang w:val="uk-UA"/>
        </w:rPr>
        <w:t xml:space="preserve"> </w:t>
      </w:r>
      <w:r w:rsidRPr="003A13BA">
        <w:rPr>
          <w:sz w:val="28"/>
          <w:lang w:val="en-US"/>
        </w:rPr>
        <w:t>on</w:t>
      </w:r>
      <w:r w:rsidRPr="003A13BA">
        <w:rPr>
          <w:sz w:val="28"/>
          <w:lang w:val="uk-UA"/>
        </w:rPr>
        <w:t xml:space="preserve"> </w:t>
      </w:r>
      <w:r w:rsidRPr="003A13BA">
        <w:rPr>
          <w:sz w:val="28"/>
          <w:lang w:val="en-US"/>
        </w:rPr>
        <w:t>contrast</w:t>
      </w:r>
      <w:r w:rsidRPr="003A13BA">
        <w:rPr>
          <w:sz w:val="28"/>
          <w:lang w:val="uk-UA"/>
        </w:rPr>
        <w:t xml:space="preserve"> </w:t>
      </w:r>
      <w:r w:rsidRPr="003A13BA">
        <w:rPr>
          <w:sz w:val="28"/>
          <w:lang w:val="en-US"/>
        </w:rPr>
        <w:t>sensitivity / W</w:t>
      </w:r>
      <w:r w:rsidRPr="003A13BA">
        <w:rPr>
          <w:sz w:val="28"/>
          <w:lang w:val="uk-UA"/>
        </w:rPr>
        <w:t xml:space="preserve">. </w:t>
      </w:r>
      <w:r w:rsidRPr="003A13BA">
        <w:rPr>
          <w:sz w:val="28"/>
          <w:lang w:val="en-US"/>
        </w:rPr>
        <w:t>H</w:t>
      </w:r>
      <w:r w:rsidRPr="003A13BA">
        <w:rPr>
          <w:sz w:val="28"/>
          <w:lang w:val="uk-UA"/>
        </w:rPr>
        <w:t>.</w:t>
      </w:r>
      <w:r>
        <w:rPr>
          <w:sz w:val="28"/>
          <w:lang w:val="en-US"/>
        </w:rPr>
        <w:t xml:space="preserve"> </w:t>
      </w:r>
      <w:r w:rsidRPr="003A13BA">
        <w:rPr>
          <w:sz w:val="28"/>
          <w:lang w:val="en-US"/>
        </w:rPr>
        <w:t>Ridder</w:t>
      </w:r>
      <w:r w:rsidRPr="003A13BA">
        <w:rPr>
          <w:sz w:val="28"/>
          <w:lang w:val="uk-UA"/>
        </w:rPr>
        <w:t xml:space="preserve">,  </w:t>
      </w:r>
      <w:r w:rsidRPr="003A13BA">
        <w:rPr>
          <w:sz w:val="28"/>
          <w:lang w:val="en-US"/>
        </w:rPr>
        <w:t>A</w:t>
      </w:r>
      <w:r w:rsidRPr="003A13BA">
        <w:rPr>
          <w:sz w:val="28"/>
          <w:lang w:val="uk-UA"/>
        </w:rPr>
        <w:t>.</w:t>
      </w:r>
      <w:r>
        <w:rPr>
          <w:sz w:val="28"/>
          <w:lang w:val="en-US"/>
        </w:rPr>
        <w:t xml:space="preserve"> </w:t>
      </w:r>
      <w:r w:rsidRPr="003A13BA">
        <w:rPr>
          <w:sz w:val="28"/>
          <w:lang w:val="en-US"/>
        </w:rPr>
        <w:t>Tomlinson</w:t>
      </w:r>
      <w:r w:rsidRPr="003A13BA">
        <w:rPr>
          <w:sz w:val="28"/>
          <w:lang w:val="uk-UA"/>
        </w:rPr>
        <w:t xml:space="preserve"> // </w:t>
      </w:r>
      <w:r w:rsidRPr="003A13BA">
        <w:rPr>
          <w:sz w:val="28"/>
          <w:lang w:val="en-US"/>
        </w:rPr>
        <w:t>Optom</w:t>
      </w:r>
      <w:r w:rsidRPr="003A13BA">
        <w:rPr>
          <w:sz w:val="28"/>
          <w:lang w:val="uk-UA"/>
        </w:rPr>
        <w:t xml:space="preserve">. </w:t>
      </w:r>
      <w:r w:rsidRPr="003A13BA">
        <w:rPr>
          <w:sz w:val="28"/>
          <w:lang w:val="en-US"/>
        </w:rPr>
        <w:t>Vis</w:t>
      </w:r>
      <w:r w:rsidRPr="003A13BA">
        <w:rPr>
          <w:sz w:val="28"/>
          <w:lang w:val="en-GB"/>
        </w:rPr>
        <w:t xml:space="preserve">. </w:t>
      </w:r>
      <w:r w:rsidRPr="003A13BA">
        <w:rPr>
          <w:sz w:val="28"/>
          <w:lang w:val="en-US"/>
        </w:rPr>
        <w:t>Sci</w:t>
      </w:r>
      <w:r w:rsidRPr="003A13BA">
        <w:rPr>
          <w:sz w:val="28"/>
          <w:lang w:val="en-GB"/>
        </w:rPr>
        <w:t xml:space="preserve">. – 1992. – </w:t>
      </w:r>
      <w:r w:rsidRPr="003A13BA">
        <w:rPr>
          <w:sz w:val="28"/>
          <w:lang w:val="en-US"/>
        </w:rPr>
        <w:t>Vol</w:t>
      </w:r>
      <w:r w:rsidRPr="003A13BA">
        <w:rPr>
          <w:sz w:val="28"/>
          <w:lang w:val="en-GB"/>
        </w:rPr>
        <w:t>.</w:t>
      </w:r>
      <w:r w:rsidRPr="003A13BA">
        <w:rPr>
          <w:sz w:val="28"/>
          <w:lang w:val="uk-UA"/>
        </w:rPr>
        <w:t xml:space="preserve"> </w:t>
      </w:r>
      <w:r w:rsidRPr="003A13BA">
        <w:rPr>
          <w:sz w:val="28"/>
          <w:lang w:val="en-GB"/>
        </w:rPr>
        <w:t>69</w:t>
      </w:r>
      <w:r>
        <w:rPr>
          <w:sz w:val="28"/>
          <w:lang w:val="en-GB"/>
        </w:rPr>
        <w:t>,</w:t>
      </w:r>
      <w:r w:rsidRPr="003A13BA">
        <w:rPr>
          <w:sz w:val="28"/>
          <w:lang w:val="en-GB"/>
        </w:rPr>
        <w:t xml:space="preserve"> №</w:t>
      </w:r>
      <w:r w:rsidRPr="003A13BA">
        <w:rPr>
          <w:sz w:val="28"/>
          <w:lang w:val="uk-UA"/>
        </w:rPr>
        <w:t xml:space="preserve"> </w:t>
      </w:r>
      <w:r w:rsidRPr="003A13BA">
        <w:rPr>
          <w:sz w:val="28"/>
          <w:lang w:val="en-GB"/>
        </w:rPr>
        <w:t xml:space="preserve">8. – </w:t>
      </w:r>
      <w:r w:rsidRPr="003A13BA">
        <w:rPr>
          <w:sz w:val="28"/>
        </w:rPr>
        <w:t>Р</w:t>
      </w:r>
      <w:r w:rsidRPr="003A13BA">
        <w:rPr>
          <w:sz w:val="28"/>
          <w:lang w:val="en-GB"/>
        </w:rPr>
        <w:t>.</w:t>
      </w:r>
      <w:r w:rsidRPr="003A13BA">
        <w:rPr>
          <w:sz w:val="28"/>
          <w:lang w:val="uk-UA"/>
        </w:rPr>
        <w:t xml:space="preserve"> </w:t>
      </w:r>
      <w:r w:rsidRPr="003A13BA">
        <w:rPr>
          <w:sz w:val="28"/>
          <w:lang w:val="en-GB"/>
        </w:rPr>
        <w:t>652-655.</w:t>
      </w:r>
    </w:p>
    <w:p w14:paraId="1D00F08F" w14:textId="77777777" w:rsidR="003731D3" w:rsidRPr="00A31616" w:rsidRDefault="003731D3" w:rsidP="007E21FA">
      <w:pPr>
        <w:numPr>
          <w:ilvl w:val="0"/>
          <w:numId w:val="65"/>
        </w:numPr>
        <w:suppressAutoHyphens w:val="0"/>
        <w:spacing w:line="360" w:lineRule="auto"/>
        <w:jc w:val="both"/>
        <w:rPr>
          <w:sz w:val="28"/>
        </w:rPr>
      </w:pPr>
      <w:r>
        <w:rPr>
          <w:sz w:val="28"/>
        </w:rPr>
        <w:t>Алексеева Л.</w:t>
      </w:r>
      <w:r>
        <w:rPr>
          <w:sz w:val="28"/>
          <w:lang w:val="uk-UA"/>
        </w:rPr>
        <w:t xml:space="preserve"> </w:t>
      </w:r>
      <w:r>
        <w:rPr>
          <w:sz w:val="28"/>
        </w:rPr>
        <w:t>И. Основные достижения в лечении остеоартроза / Л.</w:t>
      </w:r>
      <w:r>
        <w:rPr>
          <w:sz w:val="28"/>
          <w:lang w:val="uk-UA"/>
        </w:rPr>
        <w:t xml:space="preserve"> </w:t>
      </w:r>
      <w:r>
        <w:rPr>
          <w:sz w:val="28"/>
        </w:rPr>
        <w:t>И. Алексеева // Качество жизни. Медицина: болезни костно-мышечной системы. -</w:t>
      </w:r>
      <w:r>
        <w:rPr>
          <w:sz w:val="28"/>
          <w:lang w:val="en-US"/>
        </w:rPr>
        <w:t xml:space="preserve"> </w:t>
      </w:r>
      <w:r>
        <w:rPr>
          <w:sz w:val="28"/>
        </w:rPr>
        <w:t>2003. - №</w:t>
      </w:r>
      <w:r>
        <w:rPr>
          <w:sz w:val="28"/>
          <w:lang w:val="uk-UA"/>
        </w:rPr>
        <w:t xml:space="preserve"> </w:t>
      </w:r>
      <w:r>
        <w:rPr>
          <w:sz w:val="28"/>
        </w:rPr>
        <w:t>3. – С.</w:t>
      </w:r>
      <w:r>
        <w:rPr>
          <w:sz w:val="28"/>
          <w:lang w:val="uk-UA"/>
        </w:rPr>
        <w:t xml:space="preserve"> </w:t>
      </w:r>
      <w:r>
        <w:rPr>
          <w:sz w:val="28"/>
        </w:rPr>
        <w:t>34-38.</w:t>
      </w:r>
    </w:p>
    <w:p w14:paraId="48196B46" w14:textId="77777777" w:rsidR="003731D3" w:rsidRDefault="003731D3" w:rsidP="007E21FA">
      <w:pPr>
        <w:numPr>
          <w:ilvl w:val="0"/>
          <w:numId w:val="65"/>
        </w:numPr>
        <w:suppressAutoHyphens w:val="0"/>
        <w:spacing w:line="360" w:lineRule="auto"/>
        <w:jc w:val="both"/>
        <w:rPr>
          <w:sz w:val="28"/>
        </w:rPr>
      </w:pPr>
      <w:r>
        <w:rPr>
          <w:sz w:val="28"/>
        </w:rPr>
        <w:t>Острахович Е.</w:t>
      </w:r>
      <w:r>
        <w:rPr>
          <w:sz w:val="28"/>
          <w:lang w:val="uk-UA"/>
        </w:rPr>
        <w:t xml:space="preserve"> </w:t>
      </w:r>
      <w:r>
        <w:rPr>
          <w:sz w:val="28"/>
        </w:rPr>
        <w:t>А.</w:t>
      </w:r>
      <w:r w:rsidRPr="00FE50E2">
        <w:rPr>
          <w:sz w:val="28"/>
        </w:rPr>
        <w:t xml:space="preserve"> </w:t>
      </w:r>
      <w:r>
        <w:rPr>
          <w:sz w:val="28"/>
        </w:rPr>
        <w:t>Активные формы кислорода и азота в клетках крови у больных ревматоидным артритом: эффект лазерной терапии / Е.</w:t>
      </w:r>
      <w:r>
        <w:rPr>
          <w:sz w:val="28"/>
          <w:lang w:val="uk-UA"/>
        </w:rPr>
        <w:t xml:space="preserve"> </w:t>
      </w:r>
      <w:r>
        <w:rPr>
          <w:sz w:val="28"/>
        </w:rPr>
        <w:t>А.</w:t>
      </w:r>
      <w:r w:rsidRPr="00FE50E2">
        <w:rPr>
          <w:sz w:val="28"/>
        </w:rPr>
        <w:t xml:space="preserve"> </w:t>
      </w:r>
      <w:r>
        <w:rPr>
          <w:sz w:val="28"/>
        </w:rPr>
        <w:t>Острахович, О.</w:t>
      </w:r>
      <w:r w:rsidRPr="00FE50E2">
        <w:rPr>
          <w:sz w:val="28"/>
        </w:rPr>
        <w:t xml:space="preserve"> </w:t>
      </w:r>
      <w:r>
        <w:rPr>
          <w:sz w:val="28"/>
        </w:rPr>
        <w:t>Илич-Стоянович, И.</w:t>
      </w:r>
      <w:r>
        <w:rPr>
          <w:sz w:val="28"/>
          <w:lang w:val="uk-UA"/>
        </w:rPr>
        <w:t xml:space="preserve"> </w:t>
      </w:r>
      <w:r>
        <w:rPr>
          <w:sz w:val="28"/>
        </w:rPr>
        <w:t>Б. Афанасьев // Вестник РАМН. – 2001. - №</w:t>
      </w:r>
      <w:r>
        <w:rPr>
          <w:sz w:val="28"/>
          <w:lang w:val="uk-UA"/>
        </w:rPr>
        <w:t xml:space="preserve"> </w:t>
      </w:r>
      <w:r>
        <w:rPr>
          <w:sz w:val="28"/>
        </w:rPr>
        <w:t>5. – С.</w:t>
      </w:r>
      <w:r>
        <w:rPr>
          <w:sz w:val="28"/>
          <w:lang w:val="uk-UA"/>
        </w:rPr>
        <w:t xml:space="preserve"> </w:t>
      </w:r>
      <w:r>
        <w:rPr>
          <w:sz w:val="28"/>
        </w:rPr>
        <w:t>23-27.</w:t>
      </w:r>
    </w:p>
    <w:p w14:paraId="123547A8"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Paoletti </w:t>
      </w:r>
      <w:r>
        <w:rPr>
          <w:sz w:val="28"/>
          <w:lang w:val="en-US"/>
        </w:rPr>
        <w:t xml:space="preserve">R. </w:t>
      </w:r>
      <w:r>
        <w:rPr>
          <w:rStyle w:val="aff0"/>
          <w:b w:val="0"/>
          <w:lang w:val="en-US"/>
        </w:rPr>
        <w:t xml:space="preserve">Pathological significance of the thromboxane-prostacyclin hypothesis / </w:t>
      </w:r>
      <w:r>
        <w:rPr>
          <w:sz w:val="28"/>
          <w:lang w:val="en-US"/>
        </w:rPr>
        <w:t xml:space="preserve">R. </w:t>
      </w:r>
      <w:r>
        <w:rPr>
          <w:rStyle w:val="aff0"/>
          <w:b w:val="0"/>
          <w:lang w:val="en-US"/>
        </w:rPr>
        <w:t>Paoletti</w:t>
      </w:r>
      <w:r>
        <w:rPr>
          <w:sz w:val="28"/>
          <w:lang w:val="en-US"/>
        </w:rPr>
        <w:t xml:space="preserve">, P. Maderna,   E. Tremoli </w:t>
      </w:r>
      <w:r>
        <w:rPr>
          <w:rStyle w:val="aff0"/>
          <w:b w:val="0"/>
          <w:lang w:val="en-US"/>
        </w:rPr>
        <w:t>//</w:t>
      </w:r>
      <w:r>
        <w:rPr>
          <w:sz w:val="28"/>
          <w:lang w:val="en-US"/>
        </w:rPr>
        <w:t xml:space="preserve"> J. Cardiovasc. Pharmacol. – 1985. - №</w:t>
      </w:r>
      <w:r>
        <w:rPr>
          <w:sz w:val="28"/>
          <w:lang w:val="uk-UA"/>
        </w:rPr>
        <w:t xml:space="preserve"> </w:t>
      </w:r>
      <w:r>
        <w:rPr>
          <w:sz w:val="28"/>
          <w:lang w:val="en-US"/>
        </w:rPr>
        <w:t>7, Suppl 3. - P. 179-185.</w:t>
      </w:r>
    </w:p>
    <w:p w14:paraId="210AA8BD" w14:textId="77777777" w:rsidR="003731D3" w:rsidRPr="00A31616" w:rsidRDefault="003731D3" w:rsidP="007E21FA">
      <w:pPr>
        <w:numPr>
          <w:ilvl w:val="0"/>
          <w:numId w:val="65"/>
        </w:numPr>
        <w:suppressAutoHyphens w:val="0"/>
        <w:spacing w:line="360" w:lineRule="auto"/>
        <w:jc w:val="both"/>
        <w:rPr>
          <w:sz w:val="28"/>
          <w:lang w:val="en-GB"/>
        </w:rPr>
      </w:pPr>
      <w:r>
        <w:rPr>
          <w:rStyle w:val="aff0"/>
          <w:b w:val="0"/>
          <w:lang w:val="en-US"/>
        </w:rPr>
        <w:t>Carpenter M.</w:t>
      </w:r>
      <w:r>
        <w:rPr>
          <w:rStyle w:val="aff0"/>
          <w:b w:val="0"/>
          <w:lang w:val="uk-UA"/>
        </w:rPr>
        <w:t xml:space="preserve"> </w:t>
      </w:r>
      <w:r>
        <w:rPr>
          <w:rStyle w:val="aff0"/>
          <w:b w:val="0"/>
          <w:lang w:val="en-US"/>
        </w:rPr>
        <w:t>P. Antioxidant effects on the prostaglandin endoperoxide synthetase product profile / M.</w:t>
      </w:r>
      <w:r>
        <w:rPr>
          <w:rStyle w:val="aff0"/>
          <w:b w:val="0"/>
          <w:lang w:val="uk-UA"/>
        </w:rPr>
        <w:t xml:space="preserve"> </w:t>
      </w:r>
      <w:r>
        <w:rPr>
          <w:rStyle w:val="aff0"/>
          <w:b w:val="0"/>
          <w:lang w:val="en-US"/>
        </w:rPr>
        <w:t xml:space="preserve">P. Carpenter // </w:t>
      </w:r>
      <w:r>
        <w:rPr>
          <w:sz w:val="28"/>
          <w:lang w:val="en-US"/>
        </w:rPr>
        <w:t>Fed. Proc</w:t>
      </w:r>
      <w:r w:rsidRPr="00A31616">
        <w:rPr>
          <w:sz w:val="28"/>
          <w:lang w:val="en-GB"/>
        </w:rPr>
        <w:t xml:space="preserve">. -  1981. – </w:t>
      </w:r>
      <w:r>
        <w:rPr>
          <w:sz w:val="28"/>
          <w:lang w:val="en-US"/>
        </w:rPr>
        <w:t>Vol</w:t>
      </w:r>
      <w:r w:rsidRPr="00A31616">
        <w:rPr>
          <w:sz w:val="28"/>
          <w:lang w:val="en-GB"/>
        </w:rPr>
        <w:t>.</w:t>
      </w:r>
      <w:r>
        <w:rPr>
          <w:sz w:val="28"/>
          <w:lang w:val="uk-UA"/>
        </w:rPr>
        <w:t xml:space="preserve"> </w:t>
      </w:r>
      <w:r w:rsidRPr="00A31616">
        <w:rPr>
          <w:sz w:val="28"/>
          <w:lang w:val="en-GB"/>
        </w:rPr>
        <w:t>40</w:t>
      </w:r>
      <w:r>
        <w:rPr>
          <w:sz w:val="28"/>
          <w:lang w:val="en-GB"/>
        </w:rPr>
        <w:t xml:space="preserve">, </w:t>
      </w:r>
      <w:r w:rsidRPr="00A31616">
        <w:rPr>
          <w:sz w:val="28"/>
          <w:lang w:val="en-GB"/>
        </w:rPr>
        <w:t>№</w:t>
      </w:r>
      <w:r>
        <w:rPr>
          <w:sz w:val="28"/>
          <w:lang w:val="uk-UA"/>
        </w:rPr>
        <w:t xml:space="preserve"> </w:t>
      </w:r>
      <w:r w:rsidRPr="00A31616">
        <w:rPr>
          <w:sz w:val="28"/>
          <w:lang w:val="en-GB"/>
        </w:rPr>
        <w:t xml:space="preserve">2. – </w:t>
      </w:r>
      <w:r>
        <w:rPr>
          <w:sz w:val="28"/>
          <w:lang w:val="en-US"/>
        </w:rPr>
        <w:t>P</w:t>
      </w:r>
      <w:r w:rsidRPr="00A31616">
        <w:rPr>
          <w:sz w:val="28"/>
          <w:lang w:val="en-GB"/>
        </w:rPr>
        <w:t>. 189-</w:t>
      </w:r>
      <w:r>
        <w:rPr>
          <w:sz w:val="28"/>
          <w:lang w:val="en-GB"/>
        </w:rPr>
        <w:t>1</w:t>
      </w:r>
      <w:r w:rsidRPr="00A31616">
        <w:rPr>
          <w:sz w:val="28"/>
          <w:lang w:val="en-GB"/>
        </w:rPr>
        <w:t>94.</w:t>
      </w:r>
    </w:p>
    <w:p w14:paraId="30F810AF" w14:textId="77777777" w:rsidR="003731D3" w:rsidRDefault="003731D3" w:rsidP="007E21FA">
      <w:pPr>
        <w:numPr>
          <w:ilvl w:val="0"/>
          <w:numId w:val="65"/>
        </w:numPr>
        <w:suppressAutoHyphens w:val="0"/>
        <w:spacing w:line="360" w:lineRule="auto"/>
        <w:jc w:val="both"/>
        <w:rPr>
          <w:sz w:val="28"/>
        </w:rPr>
      </w:pPr>
      <w:r>
        <w:rPr>
          <w:sz w:val="28"/>
        </w:rPr>
        <w:t>Пшенникова М.</w:t>
      </w:r>
      <w:r>
        <w:rPr>
          <w:sz w:val="28"/>
          <w:lang w:val="uk-UA"/>
        </w:rPr>
        <w:t xml:space="preserve"> </w:t>
      </w:r>
      <w:r>
        <w:rPr>
          <w:sz w:val="28"/>
        </w:rPr>
        <w:t>Г. Защитная роль простагландинов при повреждающих воздействиях / М.</w:t>
      </w:r>
      <w:r>
        <w:rPr>
          <w:sz w:val="28"/>
          <w:lang w:val="uk-UA"/>
        </w:rPr>
        <w:t xml:space="preserve"> </w:t>
      </w:r>
      <w:r>
        <w:rPr>
          <w:sz w:val="28"/>
        </w:rPr>
        <w:t>Г. Пшенникова // Патологическая физиология и экспериментальная терапия. – 1991. - №</w:t>
      </w:r>
      <w:r>
        <w:rPr>
          <w:sz w:val="28"/>
          <w:lang w:val="uk-UA"/>
        </w:rPr>
        <w:t xml:space="preserve"> </w:t>
      </w:r>
      <w:r>
        <w:rPr>
          <w:sz w:val="28"/>
        </w:rPr>
        <w:t>6. – С. 54-58.</w:t>
      </w:r>
    </w:p>
    <w:p w14:paraId="37A4E1FE"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Follow-up of prostaglandin plasma levels after acute myocardial infarction / T. Friedrich</w:t>
      </w:r>
      <w:r>
        <w:rPr>
          <w:sz w:val="28"/>
          <w:lang w:val="en-US"/>
        </w:rPr>
        <w:t xml:space="preserve">,  J. Lichey,  S. Nigam [et al.]   </w:t>
      </w:r>
      <w:r>
        <w:rPr>
          <w:rStyle w:val="aff0"/>
          <w:b w:val="0"/>
          <w:lang w:val="en-US"/>
        </w:rPr>
        <w:t xml:space="preserve">// </w:t>
      </w:r>
      <w:r>
        <w:rPr>
          <w:sz w:val="28"/>
          <w:lang w:val="en-US"/>
        </w:rPr>
        <w:t>Am. Heart. J. -  1985. – Vol.</w:t>
      </w:r>
      <w:r>
        <w:rPr>
          <w:sz w:val="28"/>
          <w:lang w:val="uk-UA"/>
        </w:rPr>
        <w:t xml:space="preserve"> </w:t>
      </w:r>
      <w:r>
        <w:rPr>
          <w:sz w:val="28"/>
          <w:lang w:val="en-US"/>
        </w:rPr>
        <w:t xml:space="preserve">109, </w:t>
      </w:r>
      <w:r w:rsidRPr="00FE50E2">
        <w:rPr>
          <w:sz w:val="28"/>
          <w:lang w:val="en-GB"/>
        </w:rPr>
        <w:t>№</w:t>
      </w:r>
      <w:r>
        <w:rPr>
          <w:sz w:val="28"/>
          <w:lang w:val="uk-UA"/>
        </w:rPr>
        <w:t xml:space="preserve">  </w:t>
      </w:r>
      <w:r>
        <w:rPr>
          <w:sz w:val="28"/>
          <w:lang w:val="en-US"/>
        </w:rPr>
        <w:t>2</w:t>
      </w:r>
      <w:r w:rsidRPr="00FE50E2">
        <w:rPr>
          <w:sz w:val="28"/>
          <w:lang w:val="en-GB"/>
        </w:rPr>
        <w:t>. –</w:t>
      </w:r>
      <w:r>
        <w:rPr>
          <w:sz w:val="28"/>
          <w:lang w:val="en-US"/>
        </w:rPr>
        <w:t xml:space="preserve"> </w:t>
      </w:r>
      <w:r>
        <w:rPr>
          <w:sz w:val="28"/>
        </w:rPr>
        <w:t>Р</w:t>
      </w:r>
      <w:r w:rsidRPr="00FE50E2">
        <w:rPr>
          <w:sz w:val="28"/>
          <w:lang w:val="en-GB"/>
        </w:rPr>
        <w:t>.</w:t>
      </w:r>
      <w:r>
        <w:rPr>
          <w:sz w:val="28"/>
          <w:lang w:val="en-US"/>
        </w:rPr>
        <w:t xml:space="preserve"> 218-222.</w:t>
      </w:r>
      <w:r w:rsidRPr="00FE50E2">
        <w:rPr>
          <w:sz w:val="28"/>
          <w:lang w:val="en-GB"/>
        </w:rPr>
        <w:t xml:space="preserve"> </w:t>
      </w:r>
    </w:p>
    <w:p w14:paraId="4B7E8DA3" w14:textId="77777777" w:rsidR="003731D3" w:rsidRDefault="003731D3" w:rsidP="007E21FA">
      <w:pPr>
        <w:numPr>
          <w:ilvl w:val="0"/>
          <w:numId w:val="65"/>
        </w:numPr>
        <w:suppressAutoHyphens w:val="0"/>
        <w:spacing w:line="360" w:lineRule="auto"/>
        <w:jc w:val="both"/>
        <w:rPr>
          <w:sz w:val="28"/>
          <w:lang w:val="en-US"/>
        </w:rPr>
      </w:pPr>
      <w:r>
        <w:rPr>
          <w:sz w:val="28"/>
          <w:lang w:val="en-US"/>
        </w:rPr>
        <w:t>Inhibition of prostaglandin synthesis in rabbit kidney medulla slices by antioxidants / Y. Fujimoto, H. Tanioka, E. Toibana [et al.]  // J. Pharm. Pharmacol. – 1984. – Vol.</w:t>
      </w:r>
      <w:r>
        <w:rPr>
          <w:sz w:val="28"/>
          <w:lang w:val="uk-UA"/>
        </w:rPr>
        <w:t xml:space="preserve"> </w:t>
      </w:r>
      <w:r>
        <w:rPr>
          <w:sz w:val="28"/>
          <w:lang w:val="en-US"/>
        </w:rPr>
        <w:t>36, №</w:t>
      </w:r>
      <w:r>
        <w:rPr>
          <w:sz w:val="28"/>
          <w:lang w:val="uk-UA"/>
        </w:rPr>
        <w:t xml:space="preserve"> </w:t>
      </w:r>
      <w:r>
        <w:rPr>
          <w:sz w:val="28"/>
          <w:lang w:val="en-US"/>
        </w:rPr>
        <w:t xml:space="preserve">3. – </w:t>
      </w:r>
      <w:r>
        <w:rPr>
          <w:sz w:val="28"/>
        </w:rPr>
        <w:t>Р</w:t>
      </w:r>
      <w:r>
        <w:rPr>
          <w:sz w:val="28"/>
          <w:lang w:val="en-US"/>
        </w:rPr>
        <w:t>.</w:t>
      </w:r>
      <w:r>
        <w:rPr>
          <w:sz w:val="28"/>
          <w:lang w:val="uk-UA"/>
        </w:rPr>
        <w:t xml:space="preserve"> </w:t>
      </w:r>
      <w:r>
        <w:rPr>
          <w:sz w:val="28"/>
          <w:lang w:val="en-US"/>
        </w:rPr>
        <w:t>195-197.</w:t>
      </w:r>
    </w:p>
    <w:p w14:paraId="510C812D" w14:textId="77777777" w:rsidR="003731D3" w:rsidRDefault="003731D3" w:rsidP="007E21FA">
      <w:pPr>
        <w:numPr>
          <w:ilvl w:val="0"/>
          <w:numId w:val="65"/>
        </w:numPr>
        <w:suppressAutoHyphens w:val="0"/>
        <w:spacing w:line="360" w:lineRule="auto"/>
        <w:jc w:val="both"/>
        <w:rPr>
          <w:sz w:val="28"/>
          <w:lang w:val="en-US"/>
        </w:rPr>
      </w:pPr>
      <w:r>
        <w:rPr>
          <w:sz w:val="28"/>
          <w:lang w:val="en-US"/>
        </w:rPr>
        <w:t>Funk C.</w:t>
      </w:r>
      <w:r>
        <w:rPr>
          <w:sz w:val="28"/>
          <w:lang w:val="uk-UA"/>
        </w:rPr>
        <w:t xml:space="preserve"> </w:t>
      </w:r>
      <w:r>
        <w:rPr>
          <w:sz w:val="28"/>
          <w:lang w:val="en-US"/>
        </w:rPr>
        <w:t xml:space="preserve">D. Effects of selenium-deficient diets on the production of prostaglandins and other oxygenated metabolites of arachidonic acid and linoleic </w:t>
      </w:r>
      <w:r>
        <w:rPr>
          <w:sz w:val="28"/>
          <w:lang w:val="en-US"/>
        </w:rPr>
        <w:lastRenderedPageBreak/>
        <w:t xml:space="preserve">acid by rat and rabbit aortae </w:t>
      </w:r>
      <w:r>
        <w:rPr>
          <w:sz w:val="28"/>
          <w:lang w:val="en-GB"/>
        </w:rPr>
        <w:t xml:space="preserve">/ </w:t>
      </w:r>
      <w:r>
        <w:rPr>
          <w:sz w:val="28"/>
          <w:lang w:val="en-US"/>
        </w:rPr>
        <w:t>C.</w:t>
      </w:r>
      <w:r>
        <w:rPr>
          <w:sz w:val="28"/>
          <w:lang w:val="uk-UA"/>
        </w:rPr>
        <w:t xml:space="preserve"> </w:t>
      </w:r>
      <w:r>
        <w:rPr>
          <w:sz w:val="28"/>
          <w:lang w:val="en-US"/>
        </w:rPr>
        <w:t>D. Funk, W. Boubez, W.</w:t>
      </w:r>
      <w:r>
        <w:rPr>
          <w:sz w:val="28"/>
          <w:lang w:val="uk-UA"/>
        </w:rPr>
        <w:t xml:space="preserve"> </w:t>
      </w:r>
      <w:r>
        <w:rPr>
          <w:sz w:val="28"/>
          <w:lang w:val="en-US"/>
        </w:rPr>
        <w:t xml:space="preserve">S. Powell </w:t>
      </w:r>
      <w:r>
        <w:rPr>
          <w:sz w:val="28"/>
          <w:lang w:val="en-GB"/>
        </w:rPr>
        <w:t>/</w:t>
      </w:r>
      <w:r>
        <w:rPr>
          <w:sz w:val="28"/>
          <w:lang w:val="en-US"/>
        </w:rPr>
        <w:t>/ Biochim. Biophys. Acta. – 1987. – Vol.</w:t>
      </w:r>
      <w:r>
        <w:rPr>
          <w:sz w:val="28"/>
          <w:lang w:val="uk-UA"/>
        </w:rPr>
        <w:t xml:space="preserve"> </w:t>
      </w:r>
      <w:r>
        <w:rPr>
          <w:sz w:val="28"/>
          <w:lang w:val="en-US"/>
        </w:rPr>
        <w:t xml:space="preserve">921, </w:t>
      </w:r>
      <w:r w:rsidRPr="00A31616">
        <w:rPr>
          <w:sz w:val="28"/>
          <w:lang w:val="en-GB"/>
        </w:rPr>
        <w:t>№</w:t>
      </w:r>
      <w:r>
        <w:rPr>
          <w:sz w:val="28"/>
          <w:lang w:val="uk-UA"/>
        </w:rPr>
        <w:t xml:space="preserve"> </w:t>
      </w:r>
      <w:r>
        <w:rPr>
          <w:sz w:val="28"/>
          <w:lang w:val="en-US"/>
        </w:rPr>
        <w:t>2</w:t>
      </w:r>
      <w:r w:rsidRPr="00A31616">
        <w:rPr>
          <w:sz w:val="28"/>
          <w:lang w:val="en-GB"/>
        </w:rPr>
        <w:t xml:space="preserve">. – </w:t>
      </w:r>
      <w:r>
        <w:rPr>
          <w:sz w:val="28"/>
        </w:rPr>
        <w:t>Р</w:t>
      </w:r>
      <w:r w:rsidRPr="00A31616">
        <w:rPr>
          <w:sz w:val="28"/>
          <w:lang w:val="en-GB"/>
        </w:rPr>
        <w:t>.</w:t>
      </w:r>
      <w:r>
        <w:rPr>
          <w:sz w:val="28"/>
          <w:lang w:val="uk-UA"/>
        </w:rPr>
        <w:t xml:space="preserve"> </w:t>
      </w:r>
      <w:r>
        <w:rPr>
          <w:sz w:val="28"/>
          <w:lang w:val="en-US"/>
        </w:rPr>
        <w:t>213-220.</w:t>
      </w:r>
    </w:p>
    <w:p w14:paraId="67C488D1"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Selenium, glutathione peroxidase, peroxides and platelet functions / </w:t>
      </w:r>
      <w:r>
        <w:rPr>
          <w:sz w:val="28"/>
          <w:lang w:val="en-US"/>
        </w:rPr>
        <w:t xml:space="preserve">D. Vitoux,  P. Chappuis,  J. Arnaud [et al.] </w:t>
      </w:r>
      <w:r>
        <w:rPr>
          <w:rStyle w:val="aff0"/>
          <w:b w:val="0"/>
          <w:lang w:val="en-US"/>
        </w:rPr>
        <w:t xml:space="preserve">// </w:t>
      </w:r>
      <w:r>
        <w:rPr>
          <w:sz w:val="28"/>
          <w:lang w:val="en-US"/>
        </w:rPr>
        <w:t xml:space="preserve">Ann. Biol. Clin. (Paris). - </w:t>
      </w:r>
      <w:r w:rsidRPr="00970CD1">
        <w:rPr>
          <w:sz w:val="28"/>
          <w:lang w:val="en-US"/>
        </w:rPr>
        <w:t xml:space="preserve">1996. – </w:t>
      </w:r>
      <w:r>
        <w:rPr>
          <w:sz w:val="28"/>
          <w:lang w:val="en-US"/>
        </w:rPr>
        <w:t>Vol</w:t>
      </w:r>
      <w:r w:rsidRPr="00970CD1">
        <w:rPr>
          <w:sz w:val="28"/>
          <w:lang w:val="en-US"/>
        </w:rPr>
        <w:t>.</w:t>
      </w:r>
      <w:r>
        <w:rPr>
          <w:sz w:val="28"/>
          <w:lang w:val="uk-UA"/>
        </w:rPr>
        <w:t xml:space="preserve"> </w:t>
      </w:r>
      <w:r w:rsidRPr="00970CD1">
        <w:rPr>
          <w:sz w:val="28"/>
          <w:lang w:val="en-US"/>
        </w:rPr>
        <w:t>54</w:t>
      </w:r>
      <w:r>
        <w:rPr>
          <w:sz w:val="28"/>
          <w:lang w:val="en-US"/>
        </w:rPr>
        <w:t>,</w:t>
      </w:r>
      <w:r w:rsidRPr="00970CD1">
        <w:rPr>
          <w:sz w:val="28"/>
          <w:lang w:val="en-US"/>
        </w:rPr>
        <w:t xml:space="preserve"> №</w:t>
      </w:r>
      <w:r>
        <w:rPr>
          <w:sz w:val="28"/>
          <w:lang w:val="uk-UA"/>
        </w:rPr>
        <w:t xml:space="preserve"> </w:t>
      </w:r>
      <w:r w:rsidRPr="00970CD1">
        <w:rPr>
          <w:sz w:val="28"/>
          <w:lang w:val="en-US"/>
        </w:rPr>
        <w:t xml:space="preserve">5. - </w:t>
      </w:r>
      <w:r>
        <w:rPr>
          <w:sz w:val="28"/>
        </w:rPr>
        <w:t>Р</w:t>
      </w:r>
      <w:r w:rsidRPr="00970CD1">
        <w:rPr>
          <w:sz w:val="28"/>
          <w:lang w:val="en-US"/>
        </w:rPr>
        <w:t>.</w:t>
      </w:r>
      <w:r>
        <w:rPr>
          <w:sz w:val="28"/>
          <w:lang w:val="uk-UA"/>
        </w:rPr>
        <w:t xml:space="preserve"> </w:t>
      </w:r>
      <w:r w:rsidRPr="00970CD1">
        <w:rPr>
          <w:sz w:val="28"/>
          <w:lang w:val="en-US"/>
        </w:rPr>
        <w:t>181-</w:t>
      </w:r>
      <w:r>
        <w:rPr>
          <w:sz w:val="28"/>
          <w:lang w:val="en-US"/>
        </w:rPr>
        <w:t>18</w:t>
      </w:r>
      <w:r w:rsidRPr="00970CD1">
        <w:rPr>
          <w:sz w:val="28"/>
          <w:lang w:val="en-US"/>
        </w:rPr>
        <w:t>7.</w:t>
      </w:r>
    </w:p>
    <w:p w14:paraId="79C1A239" w14:textId="77777777" w:rsidR="003731D3" w:rsidRDefault="003731D3" w:rsidP="007E21FA">
      <w:pPr>
        <w:numPr>
          <w:ilvl w:val="0"/>
          <w:numId w:val="65"/>
        </w:numPr>
        <w:suppressAutoHyphens w:val="0"/>
        <w:spacing w:line="360" w:lineRule="auto"/>
        <w:jc w:val="both"/>
        <w:rPr>
          <w:sz w:val="28"/>
          <w:lang w:val="en-US"/>
        </w:rPr>
      </w:pPr>
      <w:r>
        <w:rPr>
          <w:sz w:val="28"/>
          <w:lang w:val="en-US"/>
        </w:rPr>
        <w:t>Differential inhibitory effects of vitamin E and other antioxidants on prostaglandin synthetase, platelet aggregation and lipoxidase / R.</w:t>
      </w:r>
      <w:r>
        <w:rPr>
          <w:sz w:val="28"/>
          <w:lang w:val="uk-UA"/>
        </w:rPr>
        <w:t xml:space="preserve"> </w:t>
      </w:r>
      <w:r>
        <w:rPr>
          <w:sz w:val="28"/>
          <w:lang w:val="en-US"/>
        </w:rPr>
        <w:t>V. Panganamala, J.</w:t>
      </w:r>
      <w:r>
        <w:rPr>
          <w:sz w:val="28"/>
          <w:lang w:val="uk-UA"/>
        </w:rPr>
        <w:t xml:space="preserve"> </w:t>
      </w:r>
      <w:r>
        <w:rPr>
          <w:sz w:val="28"/>
          <w:lang w:val="en-US"/>
        </w:rPr>
        <w:t>S. Miller, E.</w:t>
      </w:r>
      <w:r>
        <w:rPr>
          <w:sz w:val="28"/>
          <w:lang w:val="uk-UA"/>
        </w:rPr>
        <w:t xml:space="preserve"> </w:t>
      </w:r>
      <w:r>
        <w:rPr>
          <w:sz w:val="28"/>
          <w:lang w:val="en-US"/>
        </w:rPr>
        <w:t>T. Gwebu [et al.] // Prostaglandins. - 1977. – Vol.</w:t>
      </w:r>
      <w:r>
        <w:rPr>
          <w:sz w:val="28"/>
          <w:lang w:val="uk-UA"/>
        </w:rPr>
        <w:t xml:space="preserve"> </w:t>
      </w:r>
      <w:r>
        <w:rPr>
          <w:sz w:val="28"/>
          <w:lang w:val="en-US"/>
        </w:rPr>
        <w:t xml:space="preserve">14, </w:t>
      </w:r>
      <w:r>
        <w:rPr>
          <w:sz w:val="28"/>
          <w:lang w:val="en-GB"/>
        </w:rPr>
        <w:t>№</w:t>
      </w:r>
      <w:r>
        <w:rPr>
          <w:sz w:val="28"/>
          <w:lang w:val="uk-UA"/>
        </w:rPr>
        <w:t xml:space="preserve"> </w:t>
      </w:r>
      <w:r>
        <w:rPr>
          <w:sz w:val="28"/>
          <w:lang w:val="en-US"/>
        </w:rPr>
        <w:t>2</w:t>
      </w:r>
      <w:r>
        <w:rPr>
          <w:sz w:val="28"/>
          <w:lang w:val="en-GB"/>
        </w:rPr>
        <w:t xml:space="preserve">. – </w:t>
      </w:r>
      <w:r>
        <w:rPr>
          <w:sz w:val="28"/>
        </w:rPr>
        <w:t>Р</w:t>
      </w:r>
      <w:r>
        <w:rPr>
          <w:sz w:val="28"/>
          <w:lang w:val="en-GB"/>
        </w:rPr>
        <w:t>.</w:t>
      </w:r>
      <w:r>
        <w:rPr>
          <w:sz w:val="28"/>
          <w:lang w:val="uk-UA"/>
        </w:rPr>
        <w:t xml:space="preserve"> </w:t>
      </w:r>
      <w:r>
        <w:rPr>
          <w:sz w:val="28"/>
          <w:lang w:val="en-US"/>
        </w:rPr>
        <w:t>261-271</w:t>
      </w:r>
      <w:r>
        <w:rPr>
          <w:sz w:val="28"/>
          <w:lang w:val="en-GB"/>
        </w:rPr>
        <w:t>.</w:t>
      </w:r>
    </w:p>
    <w:p w14:paraId="14795EEB"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Vitamin E (alpha-tocopherol) attenuates cyclo-oxygenase 2 transcription and synthesis in immortalized murine BV-2 microglia </w:t>
      </w:r>
      <w:r>
        <w:rPr>
          <w:rStyle w:val="aff0"/>
          <w:b w:val="0"/>
          <w:lang w:val="en-GB"/>
        </w:rPr>
        <w:t xml:space="preserve">/ </w:t>
      </w:r>
      <w:r>
        <w:rPr>
          <w:sz w:val="28"/>
          <w:lang w:val="en-US"/>
        </w:rPr>
        <w:t xml:space="preserve">T. </w:t>
      </w:r>
      <w:r>
        <w:rPr>
          <w:rStyle w:val="aff0"/>
          <w:b w:val="0"/>
          <w:lang w:val="en-US"/>
        </w:rPr>
        <w:t>E</w:t>
      </w:r>
      <w:r>
        <w:rPr>
          <w:sz w:val="28"/>
          <w:lang w:val="en-US"/>
        </w:rPr>
        <w:t>gg</w:t>
      </w:r>
      <w:r>
        <w:rPr>
          <w:rStyle w:val="aff0"/>
          <w:b w:val="0"/>
          <w:lang w:val="en-US"/>
        </w:rPr>
        <w:t>e</w:t>
      </w:r>
      <w:r>
        <w:rPr>
          <w:sz w:val="28"/>
          <w:lang w:val="en-US"/>
        </w:rPr>
        <w:t>r,  R. Schuligoi, A. Wint</w:t>
      </w:r>
      <w:r>
        <w:rPr>
          <w:rStyle w:val="aff0"/>
          <w:b w:val="0"/>
          <w:lang w:val="en-US"/>
        </w:rPr>
        <w:t>e</w:t>
      </w:r>
      <w:r>
        <w:rPr>
          <w:sz w:val="28"/>
          <w:lang w:val="en-US"/>
        </w:rPr>
        <w:t>rsp</w:t>
      </w:r>
      <w:r>
        <w:rPr>
          <w:rStyle w:val="aff0"/>
          <w:b w:val="0"/>
          <w:lang w:val="en-US"/>
        </w:rPr>
        <w:t>e</w:t>
      </w:r>
      <w:r>
        <w:rPr>
          <w:sz w:val="28"/>
          <w:lang w:val="en-US"/>
        </w:rPr>
        <w:t>rg</w:t>
      </w:r>
      <w:r>
        <w:rPr>
          <w:rStyle w:val="aff0"/>
          <w:b w:val="0"/>
          <w:lang w:val="en-US"/>
        </w:rPr>
        <w:t>e</w:t>
      </w:r>
      <w:r>
        <w:rPr>
          <w:sz w:val="28"/>
          <w:lang w:val="en-US"/>
        </w:rPr>
        <w:t xml:space="preserve">r [et al.] </w:t>
      </w:r>
      <w:r>
        <w:rPr>
          <w:rStyle w:val="aff0"/>
          <w:b w:val="0"/>
          <w:lang w:val="en-US"/>
        </w:rPr>
        <w:t xml:space="preserve">// </w:t>
      </w:r>
      <w:r>
        <w:rPr>
          <w:sz w:val="28"/>
          <w:lang w:val="en-US"/>
        </w:rPr>
        <w:t>Bioch</w:t>
      </w:r>
      <w:r>
        <w:rPr>
          <w:rStyle w:val="aff0"/>
          <w:b w:val="0"/>
          <w:lang w:val="en-US"/>
        </w:rPr>
        <w:t>e</w:t>
      </w:r>
      <w:r>
        <w:rPr>
          <w:sz w:val="28"/>
          <w:lang w:val="en-US"/>
        </w:rPr>
        <w:t>m. J. - 2003. – Vol.</w:t>
      </w:r>
      <w:r>
        <w:rPr>
          <w:sz w:val="28"/>
          <w:lang w:val="uk-UA"/>
        </w:rPr>
        <w:t xml:space="preserve"> </w:t>
      </w:r>
      <w:r>
        <w:rPr>
          <w:sz w:val="28"/>
          <w:lang w:val="en-US"/>
        </w:rPr>
        <w:t xml:space="preserve">370, </w:t>
      </w:r>
      <w:r w:rsidRPr="00D7740F">
        <w:rPr>
          <w:sz w:val="28"/>
          <w:lang w:val="en-US"/>
        </w:rPr>
        <w:t>№</w:t>
      </w:r>
      <w:r>
        <w:rPr>
          <w:sz w:val="28"/>
          <w:lang w:val="uk-UA"/>
        </w:rPr>
        <w:t xml:space="preserve"> </w:t>
      </w:r>
      <w:r>
        <w:rPr>
          <w:sz w:val="28"/>
          <w:lang w:val="en-US"/>
        </w:rPr>
        <w:t>2</w:t>
      </w:r>
      <w:r w:rsidRPr="00D7740F">
        <w:rPr>
          <w:sz w:val="28"/>
          <w:lang w:val="en-US"/>
        </w:rPr>
        <w:t xml:space="preserve">. - </w:t>
      </w:r>
      <w:r>
        <w:rPr>
          <w:sz w:val="28"/>
        </w:rPr>
        <w:t>Р</w:t>
      </w:r>
      <w:r w:rsidRPr="00D7740F">
        <w:rPr>
          <w:sz w:val="28"/>
          <w:lang w:val="en-US"/>
        </w:rPr>
        <w:t>.</w:t>
      </w:r>
      <w:r>
        <w:rPr>
          <w:sz w:val="28"/>
          <w:lang w:val="uk-UA"/>
        </w:rPr>
        <w:t xml:space="preserve"> </w:t>
      </w:r>
      <w:r>
        <w:rPr>
          <w:sz w:val="28"/>
          <w:lang w:val="en-US"/>
        </w:rPr>
        <w:t>459-467.</w:t>
      </w:r>
    </w:p>
    <w:p w14:paraId="0F3B1ABE"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Jiang Q. </w:t>
      </w:r>
      <w:r>
        <w:rPr>
          <w:rStyle w:val="aff0"/>
          <w:b w:val="0"/>
          <w:lang w:val="en-US"/>
        </w:rPr>
        <w:t xml:space="preserve">Gamma-tocopherol, but not alpha-tocopherol, decreases proinflammatory eicosanoids and inflammation damage in rats / </w:t>
      </w:r>
      <w:r>
        <w:rPr>
          <w:sz w:val="28"/>
          <w:lang w:val="en-US"/>
        </w:rPr>
        <w:t>Q. Jiang, B.</w:t>
      </w:r>
      <w:r>
        <w:rPr>
          <w:sz w:val="28"/>
          <w:lang w:val="uk-UA"/>
        </w:rPr>
        <w:t xml:space="preserve"> </w:t>
      </w:r>
      <w:r>
        <w:rPr>
          <w:sz w:val="28"/>
          <w:lang w:val="en-US"/>
        </w:rPr>
        <w:t>N. Am</w:t>
      </w:r>
      <w:r>
        <w:rPr>
          <w:rStyle w:val="aff0"/>
          <w:b w:val="0"/>
          <w:lang w:val="en-US"/>
        </w:rPr>
        <w:t>e</w:t>
      </w:r>
      <w:r>
        <w:rPr>
          <w:sz w:val="28"/>
          <w:lang w:val="en-US"/>
        </w:rPr>
        <w:t xml:space="preserve">s </w:t>
      </w:r>
      <w:r>
        <w:rPr>
          <w:rStyle w:val="aff0"/>
          <w:b w:val="0"/>
          <w:lang w:val="en-US"/>
        </w:rPr>
        <w:t xml:space="preserve">// </w:t>
      </w:r>
      <w:r>
        <w:rPr>
          <w:sz w:val="28"/>
          <w:lang w:val="en-US"/>
        </w:rPr>
        <w:t>FAS</w:t>
      </w:r>
      <w:r>
        <w:rPr>
          <w:rStyle w:val="aff0"/>
          <w:b w:val="0"/>
          <w:lang w:val="en-US"/>
        </w:rPr>
        <w:t>E</w:t>
      </w:r>
      <w:r>
        <w:rPr>
          <w:sz w:val="28"/>
          <w:lang w:val="en-US"/>
        </w:rPr>
        <w:t>B J. - 2003. – Vol.</w:t>
      </w:r>
      <w:r>
        <w:rPr>
          <w:sz w:val="28"/>
          <w:lang w:val="uk-UA"/>
        </w:rPr>
        <w:t xml:space="preserve"> </w:t>
      </w:r>
      <w:r>
        <w:rPr>
          <w:sz w:val="28"/>
          <w:lang w:val="en-US"/>
        </w:rPr>
        <w:t>17, №</w:t>
      </w:r>
      <w:r>
        <w:rPr>
          <w:sz w:val="28"/>
          <w:lang w:val="uk-UA"/>
        </w:rPr>
        <w:t xml:space="preserve"> </w:t>
      </w:r>
      <w:r>
        <w:rPr>
          <w:sz w:val="28"/>
          <w:lang w:val="en-US"/>
        </w:rPr>
        <w:t xml:space="preserve">8. - </w:t>
      </w:r>
      <w:r>
        <w:rPr>
          <w:sz w:val="28"/>
        </w:rPr>
        <w:t>Р</w:t>
      </w:r>
      <w:r>
        <w:rPr>
          <w:sz w:val="28"/>
          <w:lang w:val="en-US"/>
        </w:rPr>
        <w:t>.</w:t>
      </w:r>
      <w:r>
        <w:rPr>
          <w:sz w:val="28"/>
          <w:lang w:val="uk-UA"/>
        </w:rPr>
        <w:t xml:space="preserve"> </w:t>
      </w:r>
      <w:r>
        <w:rPr>
          <w:sz w:val="28"/>
          <w:lang w:val="en-GB"/>
        </w:rPr>
        <w:t>816-822.</w:t>
      </w:r>
    </w:p>
    <w:p w14:paraId="697D956E"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Protective effect of vitamin C against the ethanol mediated toxic effects on human brain glial cells / C. </w:t>
      </w:r>
      <w:r>
        <w:rPr>
          <w:sz w:val="28"/>
          <w:lang w:val="en-US"/>
        </w:rPr>
        <w:t>San</w:t>
      </w:r>
      <w:r>
        <w:rPr>
          <w:rStyle w:val="aff0"/>
          <w:b w:val="0"/>
          <w:lang w:val="en-US"/>
        </w:rPr>
        <w:t>c</w:t>
      </w:r>
      <w:r>
        <w:rPr>
          <w:sz w:val="28"/>
          <w:lang w:val="en-US"/>
        </w:rPr>
        <w:t xml:space="preserve">hez-Moreno, M. Paniagua, A. Madrid   [et al.] </w:t>
      </w:r>
      <w:r>
        <w:rPr>
          <w:rStyle w:val="aff0"/>
          <w:b w:val="0"/>
          <w:lang w:val="en-US"/>
        </w:rPr>
        <w:t xml:space="preserve">// </w:t>
      </w:r>
      <w:r>
        <w:rPr>
          <w:sz w:val="28"/>
          <w:lang w:val="en-US"/>
        </w:rPr>
        <w:t>J. Nutr. Bio</w:t>
      </w:r>
      <w:r>
        <w:rPr>
          <w:rStyle w:val="aff0"/>
          <w:b w:val="0"/>
          <w:lang w:val="en-US"/>
        </w:rPr>
        <w:t>c</w:t>
      </w:r>
      <w:r>
        <w:rPr>
          <w:sz w:val="28"/>
          <w:lang w:val="en-US"/>
        </w:rPr>
        <w:t>hem</w:t>
      </w:r>
      <w:r w:rsidRPr="006A2B69">
        <w:rPr>
          <w:sz w:val="28"/>
          <w:lang w:val="en-GB"/>
        </w:rPr>
        <w:t>. -</w:t>
      </w:r>
      <w:r>
        <w:rPr>
          <w:sz w:val="28"/>
          <w:lang w:val="en-US"/>
        </w:rPr>
        <w:t xml:space="preserve"> 2003</w:t>
      </w:r>
      <w:r w:rsidRPr="006A2B69">
        <w:rPr>
          <w:sz w:val="28"/>
          <w:lang w:val="en-GB"/>
        </w:rPr>
        <w:t xml:space="preserve">. - </w:t>
      </w:r>
      <w:r>
        <w:rPr>
          <w:sz w:val="28"/>
          <w:lang w:val="en-US"/>
        </w:rPr>
        <w:t>Vol.</w:t>
      </w:r>
      <w:r>
        <w:rPr>
          <w:sz w:val="28"/>
          <w:lang w:val="uk-UA"/>
        </w:rPr>
        <w:t xml:space="preserve"> </w:t>
      </w:r>
      <w:r>
        <w:rPr>
          <w:sz w:val="28"/>
          <w:lang w:val="en-US"/>
        </w:rPr>
        <w:t xml:space="preserve">14, </w:t>
      </w:r>
      <w:r w:rsidRPr="006A2B69">
        <w:rPr>
          <w:sz w:val="28"/>
          <w:lang w:val="en-GB"/>
        </w:rPr>
        <w:t>№</w:t>
      </w:r>
      <w:r>
        <w:rPr>
          <w:sz w:val="28"/>
          <w:lang w:val="uk-UA"/>
        </w:rPr>
        <w:t xml:space="preserve"> </w:t>
      </w:r>
      <w:r>
        <w:rPr>
          <w:sz w:val="28"/>
          <w:lang w:val="en-US"/>
        </w:rPr>
        <w:t>10</w:t>
      </w:r>
      <w:r w:rsidRPr="006A2B69">
        <w:rPr>
          <w:sz w:val="28"/>
          <w:lang w:val="en-GB"/>
        </w:rPr>
        <w:t xml:space="preserve">. - </w:t>
      </w:r>
      <w:r>
        <w:rPr>
          <w:sz w:val="28"/>
        </w:rPr>
        <w:t>Р</w:t>
      </w:r>
      <w:r w:rsidRPr="006A2B69">
        <w:rPr>
          <w:sz w:val="28"/>
          <w:lang w:val="en-GB"/>
        </w:rPr>
        <w:t>.</w:t>
      </w:r>
      <w:r>
        <w:rPr>
          <w:sz w:val="28"/>
          <w:lang w:val="uk-UA"/>
        </w:rPr>
        <w:t xml:space="preserve"> </w:t>
      </w:r>
      <w:r>
        <w:rPr>
          <w:sz w:val="28"/>
          <w:lang w:val="en-US"/>
        </w:rPr>
        <w:t>606-613.</w:t>
      </w:r>
    </w:p>
    <w:p w14:paraId="11DA95D3"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Suppression by flavonoids of cyclooxygenase-2 promoter-dependent transcriptional activity in colon cancer cells: structure-activity relationship / </w:t>
      </w:r>
      <w:r>
        <w:rPr>
          <w:sz w:val="28"/>
          <w:lang w:val="en-US"/>
        </w:rPr>
        <w:t xml:space="preserve">M. Mutoh,  M. Takahashi, K. Fukuda [et al.] </w:t>
      </w:r>
      <w:r>
        <w:rPr>
          <w:rStyle w:val="aff0"/>
          <w:b w:val="0"/>
          <w:lang w:val="en-US"/>
        </w:rPr>
        <w:t xml:space="preserve">// </w:t>
      </w:r>
      <w:r>
        <w:rPr>
          <w:sz w:val="28"/>
          <w:lang w:val="en-US"/>
        </w:rPr>
        <w:t>Jpn. J. Cancer Res.- 2000.-Vol.</w:t>
      </w:r>
      <w:r>
        <w:rPr>
          <w:sz w:val="28"/>
          <w:lang w:val="uk-UA"/>
        </w:rPr>
        <w:t xml:space="preserve"> </w:t>
      </w:r>
      <w:r>
        <w:rPr>
          <w:sz w:val="28"/>
          <w:lang w:val="en-US"/>
        </w:rPr>
        <w:t>91, №</w:t>
      </w:r>
      <w:r>
        <w:rPr>
          <w:sz w:val="28"/>
          <w:lang w:val="uk-UA"/>
        </w:rPr>
        <w:t xml:space="preserve"> </w:t>
      </w:r>
      <w:r>
        <w:rPr>
          <w:sz w:val="28"/>
          <w:lang w:val="en-US"/>
        </w:rPr>
        <w:t xml:space="preserve">7. - </w:t>
      </w:r>
      <w:r>
        <w:rPr>
          <w:sz w:val="28"/>
        </w:rPr>
        <w:t>Р</w:t>
      </w:r>
      <w:r>
        <w:rPr>
          <w:sz w:val="28"/>
          <w:lang w:val="en-US"/>
        </w:rPr>
        <w:t>.</w:t>
      </w:r>
      <w:r>
        <w:rPr>
          <w:sz w:val="28"/>
          <w:lang w:val="uk-UA"/>
        </w:rPr>
        <w:t xml:space="preserve"> </w:t>
      </w:r>
      <w:r>
        <w:rPr>
          <w:sz w:val="28"/>
          <w:lang w:val="en-GB"/>
        </w:rPr>
        <w:t>686-691.</w:t>
      </w:r>
    </w:p>
    <w:p w14:paraId="09B2729B"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The effects of indomethacin, NDGA, allopurinol and superoxide dismutase on prostaglandin E2 and leukotriene C4 levels after mesenteric ischemia-reperfusion injury / </w:t>
      </w:r>
      <w:r>
        <w:rPr>
          <w:sz w:val="28"/>
          <w:lang w:val="en-US"/>
        </w:rPr>
        <w:t xml:space="preserve">M. Sare, S. Bozkurt, E. Onuk [et al.] </w:t>
      </w:r>
      <w:r>
        <w:rPr>
          <w:rStyle w:val="aff0"/>
          <w:b w:val="0"/>
          <w:lang w:val="en-US"/>
        </w:rPr>
        <w:t>// Prostaglandins</w:t>
      </w:r>
      <w:r>
        <w:rPr>
          <w:sz w:val="28"/>
          <w:lang w:val="en-US"/>
        </w:rPr>
        <w:t xml:space="preserve"> Leukot. Essent. Fatty Acids. - 1996. – Vol.</w:t>
      </w:r>
      <w:r>
        <w:rPr>
          <w:sz w:val="28"/>
          <w:lang w:val="uk-UA"/>
        </w:rPr>
        <w:t xml:space="preserve"> </w:t>
      </w:r>
      <w:r>
        <w:rPr>
          <w:sz w:val="28"/>
          <w:lang w:val="en-US"/>
        </w:rPr>
        <w:t xml:space="preserve">55, </w:t>
      </w:r>
      <w:r w:rsidRPr="00A31616">
        <w:rPr>
          <w:sz w:val="28"/>
          <w:lang w:val="en-GB"/>
        </w:rPr>
        <w:t>№</w:t>
      </w:r>
      <w:r>
        <w:rPr>
          <w:sz w:val="28"/>
          <w:lang w:val="uk-UA"/>
        </w:rPr>
        <w:t xml:space="preserve"> </w:t>
      </w:r>
      <w:r>
        <w:rPr>
          <w:sz w:val="28"/>
          <w:lang w:val="en-US"/>
        </w:rPr>
        <w:t>6</w:t>
      </w:r>
      <w:r w:rsidRPr="00A31616">
        <w:rPr>
          <w:sz w:val="28"/>
          <w:lang w:val="en-GB"/>
        </w:rPr>
        <w:t xml:space="preserve">. - </w:t>
      </w:r>
      <w:r>
        <w:rPr>
          <w:sz w:val="28"/>
        </w:rPr>
        <w:t>Р</w:t>
      </w:r>
      <w:r w:rsidRPr="00A31616">
        <w:rPr>
          <w:sz w:val="28"/>
          <w:lang w:val="en-GB"/>
        </w:rPr>
        <w:t>.</w:t>
      </w:r>
      <w:r>
        <w:rPr>
          <w:sz w:val="28"/>
          <w:lang w:val="uk-UA"/>
        </w:rPr>
        <w:t xml:space="preserve"> </w:t>
      </w:r>
      <w:r>
        <w:rPr>
          <w:sz w:val="28"/>
          <w:lang w:val="en-US"/>
        </w:rPr>
        <w:t>379-383.</w:t>
      </w:r>
    </w:p>
    <w:p w14:paraId="1DE36B91"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 </w:t>
      </w:r>
      <w:r>
        <w:rPr>
          <w:rStyle w:val="aff0"/>
          <w:b w:val="0"/>
          <w:lang w:val="en-US"/>
        </w:rPr>
        <w:t>Decreased superoxide dismutase expression and increased concentrations of lipid peroxide and prostaglandin F(2alpha) in the decidua of failed pregnancy /</w:t>
      </w:r>
      <w:r>
        <w:rPr>
          <w:sz w:val="28"/>
          <w:lang w:val="en-US"/>
        </w:rPr>
        <w:t xml:space="preserve"> N. Sugino, M. Nakata, S. Kashida [et al.] </w:t>
      </w:r>
      <w:r>
        <w:rPr>
          <w:rStyle w:val="aff0"/>
          <w:b w:val="0"/>
          <w:lang w:val="en-US"/>
        </w:rPr>
        <w:t xml:space="preserve">// Mol. Hum. </w:t>
      </w:r>
      <w:r w:rsidRPr="00A31616">
        <w:rPr>
          <w:rStyle w:val="aff0"/>
          <w:b w:val="0"/>
          <w:lang w:val="en-GB"/>
        </w:rPr>
        <w:t>Reprod. -</w:t>
      </w:r>
      <w:r w:rsidRPr="00A31616">
        <w:rPr>
          <w:sz w:val="28"/>
          <w:lang w:val="en-GB"/>
        </w:rPr>
        <w:t xml:space="preserve"> 2000. - № </w:t>
      </w:r>
      <w:r>
        <w:rPr>
          <w:sz w:val="28"/>
          <w:lang w:val="uk-UA"/>
        </w:rPr>
        <w:t xml:space="preserve"> </w:t>
      </w:r>
      <w:r w:rsidRPr="00A31616">
        <w:rPr>
          <w:sz w:val="28"/>
          <w:lang w:val="en-GB"/>
        </w:rPr>
        <w:t xml:space="preserve">6. - </w:t>
      </w:r>
      <w:r>
        <w:rPr>
          <w:sz w:val="28"/>
        </w:rPr>
        <w:t>Р</w:t>
      </w:r>
      <w:r w:rsidRPr="00A31616">
        <w:rPr>
          <w:sz w:val="28"/>
          <w:lang w:val="en-GB"/>
        </w:rPr>
        <w:t>.</w:t>
      </w:r>
      <w:r>
        <w:rPr>
          <w:sz w:val="28"/>
          <w:lang w:val="uk-UA"/>
        </w:rPr>
        <w:t xml:space="preserve"> </w:t>
      </w:r>
      <w:r w:rsidRPr="00A31616">
        <w:rPr>
          <w:sz w:val="28"/>
          <w:lang w:val="en-GB"/>
        </w:rPr>
        <w:t>642-</w:t>
      </w:r>
      <w:r>
        <w:rPr>
          <w:sz w:val="28"/>
          <w:lang w:val="en-GB"/>
        </w:rPr>
        <w:t>64</w:t>
      </w:r>
      <w:r w:rsidRPr="00A31616">
        <w:rPr>
          <w:sz w:val="28"/>
          <w:lang w:val="en-GB"/>
        </w:rPr>
        <w:t>7.</w:t>
      </w:r>
    </w:p>
    <w:p w14:paraId="38A2698D"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Induction of cyclooxygenase-2 by overexpression of the human catalase gene in cerebral microvascular endothelial cells / </w:t>
      </w:r>
      <w:r>
        <w:rPr>
          <w:sz w:val="28"/>
          <w:lang w:val="en-US"/>
        </w:rPr>
        <w:t>X. Fang, A.</w:t>
      </w:r>
      <w:r>
        <w:rPr>
          <w:sz w:val="28"/>
          <w:lang w:val="uk-UA"/>
        </w:rPr>
        <w:t xml:space="preserve"> </w:t>
      </w:r>
      <w:r>
        <w:rPr>
          <w:sz w:val="28"/>
          <w:lang w:val="en-US"/>
        </w:rPr>
        <w:t>S. Moore, J.</w:t>
      </w:r>
      <w:r>
        <w:rPr>
          <w:sz w:val="28"/>
          <w:lang w:val="uk-UA"/>
        </w:rPr>
        <w:t xml:space="preserve"> </w:t>
      </w:r>
      <w:r>
        <w:rPr>
          <w:sz w:val="28"/>
          <w:lang w:val="en-US"/>
        </w:rPr>
        <w:t xml:space="preserve">O. Nwankwo [et al.] </w:t>
      </w:r>
      <w:r>
        <w:rPr>
          <w:rStyle w:val="aff0"/>
          <w:b w:val="0"/>
          <w:lang w:val="en-US"/>
        </w:rPr>
        <w:t xml:space="preserve">// </w:t>
      </w:r>
      <w:r>
        <w:rPr>
          <w:sz w:val="28"/>
          <w:lang w:val="en-US"/>
        </w:rPr>
        <w:t xml:space="preserve">J. Neurochem. - </w:t>
      </w:r>
      <w:r>
        <w:rPr>
          <w:sz w:val="28"/>
          <w:lang w:val="en-GB"/>
        </w:rPr>
        <w:t xml:space="preserve">2000. – </w:t>
      </w:r>
      <w:r>
        <w:rPr>
          <w:sz w:val="28"/>
          <w:lang w:val="en-US"/>
        </w:rPr>
        <w:t>Vol</w:t>
      </w:r>
      <w:r>
        <w:rPr>
          <w:sz w:val="28"/>
          <w:lang w:val="en-GB"/>
        </w:rPr>
        <w:t>.</w:t>
      </w:r>
      <w:r>
        <w:rPr>
          <w:sz w:val="28"/>
          <w:lang w:val="uk-UA"/>
        </w:rPr>
        <w:t xml:space="preserve"> </w:t>
      </w:r>
      <w:r>
        <w:rPr>
          <w:sz w:val="28"/>
          <w:lang w:val="en-GB"/>
        </w:rPr>
        <w:t>75, №</w:t>
      </w:r>
      <w:r>
        <w:rPr>
          <w:sz w:val="28"/>
          <w:lang w:val="uk-UA"/>
        </w:rPr>
        <w:t xml:space="preserve"> </w:t>
      </w:r>
      <w:r>
        <w:rPr>
          <w:sz w:val="28"/>
          <w:lang w:val="en-GB"/>
        </w:rPr>
        <w:t xml:space="preserve">2. - </w:t>
      </w:r>
      <w:r>
        <w:rPr>
          <w:sz w:val="28"/>
        </w:rPr>
        <w:t>Р</w:t>
      </w:r>
      <w:r>
        <w:rPr>
          <w:sz w:val="28"/>
          <w:lang w:val="en-GB"/>
        </w:rPr>
        <w:t>.</w:t>
      </w:r>
      <w:r>
        <w:rPr>
          <w:sz w:val="28"/>
          <w:lang w:val="uk-UA"/>
        </w:rPr>
        <w:t xml:space="preserve"> </w:t>
      </w:r>
      <w:r>
        <w:rPr>
          <w:sz w:val="28"/>
          <w:lang w:val="en-GB"/>
        </w:rPr>
        <w:t>614-623.</w:t>
      </w:r>
    </w:p>
    <w:p w14:paraId="49B811D3"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lastRenderedPageBreak/>
        <w:t xml:space="preserve">Neuroprotective effects of prostaglandin E2 or cAMP against microglial and neuronal free radical mediated toxicity associated with inflammation / </w:t>
      </w:r>
      <w:r>
        <w:rPr>
          <w:sz w:val="28"/>
          <w:lang w:val="en-US"/>
        </w:rPr>
        <w:t>E.</w:t>
      </w:r>
      <w:r>
        <w:rPr>
          <w:sz w:val="28"/>
          <w:lang w:val="uk-UA"/>
        </w:rPr>
        <w:t xml:space="preserve"> </w:t>
      </w:r>
      <w:r>
        <w:rPr>
          <w:sz w:val="28"/>
          <w:lang w:val="en-US"/>
        </w:rPr>
        <w:t>J. Kim, K.</w:t>
      </w:r>
      <w:r>
        <w:rPr>
          <w:sz w:val="28"/>
          <w:lang w:val="uk-UA"/>
        </w:rPr>
        <w:t xml:space="preserve"> </w:t>
      </w:r>
      <w:r>
        <w:rPr>
          <w:sz w:val="28"/>
          <w:lang w:val="en-US"/>
        </w:rPr>
        <w:t>J. Kwon, J.</w:t>
      </w:r>
      <w:r>
        <w:rPr>
          <w:sz w:val="28"/>
          <w:lang w:val="uk-UA"/>
        </w:rPr>
        <w:t xml:space="preserve"> </w:t>
      </w:r>
      <w:r>
        <w:rPr>
          <w:sz w:val="28"/>
          <w:lang w:val="en-US"/>
        </w:rPr>
        <w:t xml:space="preserve">Y. Park [et al.] </w:t>
      </w:r>
      <w:r>
        <w:rPr>
          <w:rStyle w:val="aff0"/>
          <w:b w:val="0"/>
          <w:lang w:val="en-US"/>
        </w:rPr>
        <w:t xml:space="preserve">// </w:t>
      </w:r>
      <w:r>
        <w:rPr>
          <w:sz w:val="28"/>
          <w:lang w:val="en-US"/>
        </w:rPr>
        <w:t>J. Neurosci. Res. - 2002. – Vol.</w:t>
      </w:r>
      <w:r>
        <w:rPr>
          <w:sz w:val="28"/>
          <w:lang w:val="uk-UA"/>
        </w:rPr>
        <w:t xml:space="preserve"> </w:t>
      </w:r>
      <w:r>
        <w:rPr>
          <w:sz w:val="28"/>
          <w:lang w:val="en-US"/>
        </w:rPr>
        <w:t>70, №</w:t>
      </w:r>
      <w:r>
        <w:rPr>
          <w:sz w:val="28"/>
          <w:lang w:val="uk-UA"/>
        </w:rPr>
        <w:t xml:space="preserve"> </w:t>
      </w:r>
      <w:r>
        <w:rPr>
          <w:sz w:val="28"/>
          <w:lang w:val="en-US"/>
        </w:rPr>
        <w:t>1. - P.</w:t>
      </w:r>
      <w:r>
        <w:rPr>
          <w:sz w:val="28"/>
          <w:lang w:val="uk-UA"/>
        </w:rPr>
        <w:t xml:space="preserve"> </w:t>
      </w:r>
      <w:r>
        <w:rPr>
          <w:sz w:val="28"/>
          <w:lang w:val="en-US"/>
        </w:rPr>
        <w:t xml:space="preserve">97-107. </w:t>
      </w:r>
    </w:p>
    <w:p w14:paraId="3590B00F" w14:textId="77777777" w:rsidR="003731D3" w:rsidRDefault="003731D3" w:rsidP="007E21FA">
      <w:pPr>
        <w:numPr>
          <w:ilvl w:val="0"/>
          <w:numId w:val="65"/>
        </w:numPr>
        <w:suppressAutoHyphens w:val="0"/>
        <w:spacing w:line="360" w:lineRule="auto"/>
        <w:jc w:val="both"/>
        <w:rPr>
          <w:sz w:val="28"/>
          <w:lang w:val="en-US"/>
        </w:rPr>
      </w:pPr>
      <w:r>
        <w:rPr>
          <w:sz w:val="28"/>
          <w:lang w:val="en-US"/>
        </w:rPr>
        <w:t>Prostaglandin E2 rescues cortical neurons from amyloid beta protein-induced apoptosis / T. Yagami, H. Nakazato, K. Ueda [et al.] // Brain Res. -2003. – Vol</w:t>
      </w:r>
      <w:r>
        <w:rPr>
          <w:sz w:val="28"/>
          <w:lang w:val="uk-UA"/>
        </w:rPr>
        <w:t xml:space="preserve">. </w:t>
      </w:r>
      <w:r>
        <w:rPr>
          <w:sz w:val="28"/>
          <w:lang w:val="en-US"/>
        </w:rPr>
        <w:t>959, №</w:t>
      </w:r>
      <w:r>
        <w:rPr>
          <w:sz w:val="28"/>
          <w:lang w:val="uk-UA"/>
        </w:rPr>
        <w:t xml:space="preserve"> </w:t>
      </w:r>
      <w:r>
        <w:rPr>
          <w:sz w:val="28"/>
          <w:lang w:val="en-US"/>
        </w:rPr>
        <w:t>2. - P.</w:t>
      </w:r>
      <w:r>
        <w:rPr>
          <w:sz w:val="28"/>
          <w:lang w:val="uk-UA"/>
        </w:rPr>
        <w:t xml:space="preserve"> </w:t>
      </w:r>
      <w:r>
        <w:rPr>
          <w:sz w:val="28"/>
          <w:lang w:val="en-US"/>
        </w:rPr>
        <w:t>328-335.</w:t>
      </w:r>
    </w:p>
    <w:p w14:paraId="0ABEF237"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 Prostaglandin E1 protects cultured spinal neurons against the effects of nitric oxide toxicity / S. Kikuchi, K. Shinpo, M. Niino [et al.] // Neuropharmacology. – 2002. – Vol.</w:t>
      </w:r>
      <w:r>
        <w:rPr>
          <w:sz w:val="28"/>
          <w:lang w:val="uk-UA"/>
        </w:rPr>
        <w:t xml:space="preserve"> </w:t>
      </w:r>
      <w:r>
        <w:rPr>
          <w:sz w:val="28"/>
          <w:lang w:val="en-US"/>
        </w:rPr>
        <w:t>42, №</w:t>
      </w:r>
      <w:r>
        <w:rPr>
          <w:sz w:val="28"/>
          <w:lang w:val="uk-UA"/>
        </w:rPr>
        <w:t xml:space="preserve"> </w:t>
      </w:r>
      <w:r>
        <w:rPr>
          <w:sz w:val="28"/>
          <w:lang w:val="en-US"/>
        </w:rPr>
        <w:t>5. - P.</w:t>
      </w:r>
      <w:r>
        <w:rPr>
          <w:sz w:val="28"/>
          <w:lang w:val="uk-UA"/>
        </w:rPr>
        <w:t xml:space="preserve"> </w:t>
      </w:r>
      <w:r>
        <w:rPr>
          <w:sz w:val="28"/>
          <w:lang w:val="en-US"/>
        </w:rPr>
        <w:t>714-723.</w:t>
      </w:r>
    </w:p>
    <w:p w14:paraId="5A5ED563"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Antioxidant effect of prostaglandin E2 in the liver alcoholic steatosis / </w:t>
      </w:r>
      <w:r>
        <w:rPr>
          <w:sz w:val="28"/>
          <w:lang w:val="en-US"/>
        </w:rPr>
        <w:t>A.</w:t>
      </w:r>
      <w:r>
        <w:rPr>
          <w:sz w:val="28"/>
          <w:lang w:val="uk-UA"/>
        </w:rPr>
        <w:t xml:space="preserve"> </w:t>
      </w:r>
      <w:r>
        <w:rPr>
          <w:sz w:val="28"/>
          <w:lang w:val="en-US"/>
        </w:rPr>
        <w:t>N. Mal'tsev, O.</w:t>
      </w:r>
      <w:r>
        <w:rPr>
          <w:sz w:val="28"/>
          <w:lang w:val="uk-UA"/>
        </w:rPr>
        <w:t xml:space="preserve"> </w:t>
      </w:r>
      <w:r>
        <w:rPr>
          <w:sz w:val="28"/>
          <w:lang w:val="en-US"/>
        </w:rPr>
        <w:t>I. Leve, V.</w:t>
      </w:r>
      <w:r>
        <w:rPr>
          <w:sz w:val="28"/>
          <w:lang w:val="uk-UA"/>
        </w:rPr>
        <w:t xml:space="preserve"> </w:t>
      </w:r>
      <w:r>
        <w:rPr>
          <w:sz w:val="28"/>
          <w:lang w:val="en-US"/>
        </w:rPr>
        <w:t xml:space="preserve">V. Sadovnichii [et al.] </w:t>
      </w:r>
      <w:r>
        <w:rPr>
          <w:rStyle w:val="aff0"/>
          <w:b w:val="0"/>
          <w:lang w:val="en-US"/>
        </w:rPr>
        <w:t xml:space="preserve">// </w:t>
      </w:r>
      <w:r>
        <w:rPr>
          <w:sz w:val="28"/>
          <w:lang w:val="en-US"/>
        </w:rPr>
        <w:t>Eksp. Klin. Farmakol. - 2001. – Vol.</w:t>
      </w:r>
      <w:r>
        <w:rPr>
          <w:sz w:val="28"/>
          <w:lang w:val="uk-UA"/>
        </w:rPr>
        <w:t xml:space="preserve"> </w:t>
      </w:r>
      <w:r>
        <w:rPr>
          <w:sz w:val="28"/>
          <w:lang w:val="en-US"/>
        </w:rPr>
        <w:t>64, №</w:t>
      </w:r>
      <w:r>
        <w:rPr>
          <w:sz w:val="28"/>
          <w:lang w:val="uk-UA"/>
        </w:rPr>
        <w:t xml:space="preserve"> </w:t>
      </w:r>
      <w:r>
        <w:rPr>
          <w:sz w:val="28"/>
          <w:lang w:val="en-US"/>
        </w:rPr>
        <w:t>3. - P.</w:t>
      </w:r>
      <w:r>
        <w:rPr>
          <w:sz w:val="28"/>
          <w:lang w:val="uk-UA"/>
        </w:rPr>
        <w:t xml:space="preserve"> </w:t>
      </w:r>
      <w:r>
        <w:rPr>
          <w:sz w:val="28"/>
          <w:lang w:val="en-US"/>
        </w:rPr>
        <w:t>61-63.</w:t>
      </w:r>
    </w:p>
    <w:p w14:paraId="032D13A8"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Oxygen-derived free radical-induced vasoconstriction by thromboxane A2 in aorta of the spontaneously hypertensive rat / </w:t>
      </w:r>
      <w:r>
        <w:rPr>
          <w:sz w:val="28"/>
          <w:lang w:val="en-US"/>
        </w:rPr>
        <w:t xml:space="preserve">M. Hibino, K. Okumura, Y. Iwama [et al.] </w:t>
      </w:r>
      <w:r>
        <w:rPr>
          <w:rStyle w:val="aff0"/>
          <w:b w:val="0"/>
          <w:lang w:val="en-US"/>
        </w:rPr>
        <w:t xml:space="preserve">// </w:t>
      </w:r>
      <w:r>
        <w:rPr>
          <w:sz w:val="28"/>
          <w:lang w:val="en-US"/>
        </w:rPr>
        <w:t>J. Cardiovasc. Pharmacol. - 1999. – Vol.</w:t>
      </w:r>
      <w:r>
        <w:rPr>
          <w:sz w:val="28"/>
          <w:lang w:val="uk-UA"/>
        </w:rPr>
        <w:t xml:space="preserve"> </w:t>
      </w:r>
      <w:r>
        <w:rPr>
          <w:sz w:val="28"/>
          <w:lang w:val="en-US"/>
        </w:rPr>
        <w:t>33, №</w:t>
      </w:r>
      <w:r>
        <w:rPr>
          <w:sz w:val="28"/>
          <w:lang w:val="uk-UA"/>
        </w:rPr>
        <w:t xml:space="preserve"> </w:t>
      </w:r>
      <w:r>
        <w:rPr>
          <w:sz w:val="28"/>
          <w:lang w:val="en-US"/>
        </w:rPr>
        <w:t xml:space="preserve">4. - </w:t>
      </w:r>
      <w:r>
        <w:rPr>
          <w:sz w:val="28"/>
        </w:rPr>
        <w:t>Р</w:t>
      </w:r>
      <w:r>
        <w:rPr>
          <w:sz w:val="28"/>
          <w:lang w:val="en-US"/>
        </w:rPr>
        <w:t>.</w:t>
      </w:r>
      <w:r>
        <w:rPr>
          <w:sz w:val="28"/>
          <w:lang w:val="uk-UA"/>
        </w:rPr>
        <w:t xml:space="preserve"> </w:t>
      </w:r>
      <w:r w:rsidRPr="00A31616">
        <w:rPr>
          <w:sz w:val="28"/>
          <w:lang w:val="en-GB"/>
        </w:rPr>
        <w:t>605-</w:t>
      </w:r>
      <w:r>
        <w:rPr>
          <w:sz w:val="28"/>
          <w:lang w:val="en-GB"/>
        </w:rPr>
        <w:t>6</w:t>
      </w:r>
      <w:r w:rsidRPr="00A31616">
        <w:rPr>
          <w:sz w:val="28"/>
          <w:lang w:val="en-GB"/>
        </w:rPr>
        <w:t>10.</w:t>
      </w:r>
    </w:p>
    <w:p w14:paraId="7357BB97"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 Liu D. </w:t>
      </w:r>
      <w:r>
        <w:rPr>
          <w:rStyle w:val="aff0"/>
          <w:b w:val="0"/>
          <w:lang w:val="en-US"/>
        </w:rPr>
        <w:t xml:space="preserve">Prostaglandin F2 alpha rises in response to hydroxyl radical generated in vivo / </w:t>
      </w:r>
      <w:r>
        <w:rPr>
          <w:sz w:val="28"/>
          <w:lang w:val="en-US"/>
        </w:rPr>
        <w:t xml:space="preserve">D. Liu,  L. Li </w:t>
      </w:r>
      <w:r>
        <w:rPr>
          <w:rStyle w:val="aff0"/>
          <w:b w:val="0"/>
          <w:lang w:val="en-US"/>
        </w:rPr>
        <w:t>// Free</w:t>
      </w:r>
      <w:r>
        <w:rPr>
          <w:sz w:val="28"/>
          <w:lang w:val="en-US"/>
        </w:rPr>
        <w:t xml:space="preserve"> Radic. Biol. Med. - 1995. – Vol.</w:t>
      </w:r>
      <w:r>
        <w:rPr>
          <w:sz w:val="28"/>
          <w:lang w:val="uk-UA"/>
        </w:rPr>
        <w:t xml:space="preserve"> </w:t>
      </w:r>
      <w:r>
        <w:rPr>
          <w:sz w:val="28"/>
          <w:lang w:val="en-US"/>
        </w:rPr>
        <w:t>18, №</w:t>
      </w:r>
      <w:r>
        <w:rPr>
          <w:sz w:val="28"/>
          <w:lang w:val="uk-UA"/>
        </w:rPr>
        <w:t xml:space="preserve"> </w:t>
      </w:r>
      <w:r>
        <w:rPr>
          <w:sz w:val="28"/>
          <w:lang w:val="en-US"/>
        </w:rPr>
        <w:t>3. - P.</w:t>
      </w:r>
      <w:r>
        <w:rPr>
          <w:sz w:val="28"/>
          <w:lang w:val="uk-UA"/>
        </w:rPr>
        <w:t xml:space="preserve"> </w:t>
      </w:r>
      <w:r w:rsidRPr="006A2B69">
        <w:rPr>
          <w:sz w:val="28"/>
          <w:lang w:val="en-GB"/>
        </w:rPr>
        <w:t>571-</w:t>
      </w:r>
      <w:r>
        <w:rPr>
          <w:sz w:val="28"/>
          <w:lang w:val="en-GB"/>
        </w:rPr>
        <w:t>57</w:t>
      </w:r>
      <w:r w:rsidRPr="006A2B69">
        <w:rPr>
          <w:sz w:val="28"/>
          <w:lang w:val="en-GB"/>
        </w:rPr>
        <w:t>6.</w:t>
      </w:r>
    </w:p>
    <w:p w14:paraId="07C48C78" w14:textId="77777777" w:rsidR="003731D3" w:rsidRDefault="003731D3" w:rsidP="007E21FA">
      <w:pPr>
        <w:numPr>
          <w:ilvl w:val="0"/>
          <w:numId w:val="65"/>
        </w:numPr>
        <w:suppressAutoHyphens w:val="0"/>
        <w:spacing w:line="360" w:lineRule="auto"/>
        <w:jc w:val="both"/>
        <w:rPr>
          <w:sz w:val="28"/>
          <w:lang w:val="en-US"/>
        </w:rPr>
      </w:pPr>
      <w:r>
        <w:rPr>
          <w:sz w:val="28"/>
          <w:lang w:val="en-US"/>
        </w:rPr>
        <w:t>Cracowski J.L. Isoprostanes as as a biomarkers of lipid peroxidation in humans physiology, pharmacology and clinical implications / J.L. Cracowski, T. Durand, G. Bessard // Trends in Pharmacol. Scie. - 2002. – Vol.</w:t>
      </w:r>
      <w:r>
        <w:rPr>
          <w:sz w:val="28"/>
          <w:lang w:val="uk-UA"/>
        </w:rPr>
        <w:t xml:space="preserve"> </w:t>
      </w:r>
      <w:r>
        <w:rPr>
          <w:sz w:val="28"/>
          <w:lang w:val="en-US"/>
        </w:rPr>
        <w:t>23,  №</w:t>
      </w:r>
      <w:r>
        <w:rPr>
          <w:sz w:val="28"/>
          <w:lang w:val="uk-UA"/>
        </w:rPr>
        <w:t xml:space="preserve"> </w:t>
      </w:r>
      <w:r>
        <w:rPr>
          <w:sz w:val="28"/>
          <w:lang w:val="en-US"/>
        </w:rPr>
        <w:t>8. - P.</w:t>
      </w:r>
      <w:r>
        <w:rPr>
          <w:sz w:val="28"/>
          <w:lang w:val="uk-UA"/>
        </w:rPr>
        <w:t xml:space="preserve"> </w:t>
      </w:r>
      <w:r>
        <w:rPr>
          <w:sz w:val="28"/>
          <w:lang w:val="en-US"/>
        </w:rPr>
        <w:t xml:space="preserve">360-366. </w:t>
      </w:r>
    </w:p>
    <w:p w14:paraId="1A4D7E56"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 xml:space="preserve">Isoprostanes, novel eicosanoids that produce nociception and sensitize rat sensory neurons / </w:t>
      </w:r>
      <w:r>
        <w:rPr>
          <w:sz w:val="28"/>
          <w:lang w:val="en-US"/>
        </w:rPr>
        <w:t>A.R. Evans, H. Junger, M.D. Southall [et al.]</w:t>
      </w:r>
      <w:r>
        <w:rPr>
          <w:rStyle w:val="aff0"/>
          <w:b w:val="0"/>
          <w:lang w:val="en-US"/>
        </w:rPr>
        <w:t xml:space="preserve"> //</w:t>
      </w:r>
      <w:r>
        <w:rPr>
          <w:sz w:val="28"/>
          <w:lang w:val="en-US"/>
        </w:rPr>
        <w:t>J. Pharmacol. Exp. Ther. - 2000. – Vol.</w:t>
      </w:r>
      <w:r>
        <w:rPr>
          <w:sz w:val="28"/>
          <w:lang w:val="uk-UA"/>
        </w:rPr>
        <w:t xml:space="preserve"> </w:t>
      </w:r>
      <w:r>
        <w:rPr>
          <w:sz w:val="28"/>
          <w:lang w:val="en-US"/>
        </w:rPr>
        <w:t>293, №</w:t>
      </w:r>
      <w:r>
        <w:rPr>
          <w:sz w:val="28"/>
          <w:lang w:val="uk-UA"/>
        </w:rPr>
        <w:t xml:space="preserve"> </w:t>
      </w:r>
      <w:r>
        <w:rPr>
          <w:sz w:val="28"/>
          <w:lang w:val="en-US"/>
        </w:rPr>
        <w:t>3. - P.</w:t>
      </w:r>
      <w:r>
        <w:rPr>
          <w:sz w:val="28"/>
          <w:lang w:val="uk-UA"/>
        </w:rPr>
        <w:t xml:space="preserve"> </w:t>
      </w:r>
      <w:r>
        <w:rPr>
          <w:sz w:val="28"/>
          <w:lang w:val="en-US"/>
        </w:rPr>
        <w:t>912-920.</w:t>
      </w:r>
    </w:p>
    <w:p w14:paraId="29F45933"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Isoprostane 8-epi-PGF2alpha is frequently increased in patients with muscle pain and/or CK-elevation after HMG-Co-enzyme-A-reductase inhibitor therapy</w:t>
      </w:r>
      <w:r>
        <w:rPr>
          <w:sz w:val="28"/>
          <w:lang w:val="en-US"/>
        </w:rPr>
        <w:t xml:space="preserve"> / H. Sinzinger, G. Lupattelli, F. Chehne [et al.] </w:t>
      </w:r>
      <w:r>
        <w:rPr>
          <w:rStyle w:val="aff0"/>
          <w:b w:val="0"/>
          <w:lang w:val="en-US"/>
        </w:rPr>
        <w:t xml:space="preserve">// </w:t>
      </w:r>
      <w:r>
        <w:rPr>
          <w:sz w:val="28"/>
          <w:lang w:val="en-US"/>
        </w:rPr>
        <w:t>J. Clin. Pharm. Ther. - 2001. – Vol.</w:t>
      </w:r>
      <w:r>
        <w:rPr>
          <w:sz w:val="28"/>
          <w:lang w:val="uk-UA"/>
        </w:rPr>
        <w:t xml:space="preserve"> </w:t>
      </w:r>
      <w:r>
        <w:rPr>
          <w:sz w:val="28"/>
          <w:lang w:val="en-US"/>
        </w:rPr>
        <w:t>26, №</w:t>
      </w:r>
      <w:r>
        <w:rPr>
          <w:sz w:val="28"/>
          <w:lang w:val="uk-UA"/>
        </w:rPr>
        <w:t xml:space="preserve"> </w:t>
      </w:r>
      <w:r>
        <w:rPr>
          <w:sz w:val="28"/>
          <w:lang w:val="en-US"/>
        </w:rPr>
        <w:t>4. - P.</w:t>
      </w:r>
      <w:r>
        <w:rPr>
          <w:sz w:val="28"/>
          <w:lang w:val="uk-UA"/>
        </w:rPr>
        <w:t xml:space="preserve"> </w:t>
      </w:r>
      <w:r>
        <w:rPr>
          <w:sz w:val="28"/>
          <w:lang w:val="en-US"/>
        </w:rPr>
        <w:t>303-310.</w:t>
      </w:r>
    </w:p>
    <w:p w14:paraId="1E0EB699"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8-Isoprostane increases expression of interleukin-8 in human macrophages through activation of mitogen-activated protein kinases /</w:t>
      </w:r>
      <w:r w:rsidRPr="00526D67">
        <w:rPr>
          <w:sz w:val="28"/>
          <w:lang w:val="en-US"/>
        </w:rPr>
        <w:t xml:space="preserve"> </w:t>
      </w:r>
      <w:r>
        <w:rPr>
          <w:sz w:val="28"/>
          <w:lang w:val="en-US"/>
        </w:rPr>
        <w:t>H. Scholz, A. Yndestad, J.K. Damas [et al.]</w:t>
      </w:r>
      <w:r>
        <w:rPr>
          <w:rStyle w:val="aff0"/>
          <w:b w:val="0"/>
          <w:lang w:val="en-US"/>
        </w:rPr>
        <w:t xml:space="preserve"> // </w:t>
      </w:r>
      <w:r>
        <w:rPr>
          <w:sz w:val="28"/>
          <w:lang w:val="en-US"/>
        </w:rPr>
        <w:t>Cardiovasc. Res. - 2003. – Vol.</w:t>
      </w:r>
      <w:r>
        <w:rPr>
          <w:sz w:val="28"/>
          <w:lang w:val="uk-UA"/>
        </w:rPr>
        <w:t xml:space="preserve"> </w:t>
      </w:r>
      <w:r>
        <w:rPr>
          <w:sz w:val="28"/>
          <w:lang w:val="en-US"/>
        </w:rPr>
        <w:t>59, №</w:t>
      </w:r>
      <w:r>
        <w:rPr>
          <w:sz w:val="28"/>
          <w:lang w:val="uk-UA"/>
        </w:rPr>
        <w:t xml:space="preserve"> </w:t>
      </w:r>
      <w:r>
        <w:rPr>
          <w:sz w:val="28"/>
          <w:lang w:val="en-US"/>
        </w:rPr>
        <w:t>4. -P.</w:t>
      </w:r>
      <w:r>
        <w:rPr>
          <w:sz w:val="28"/>
          <w:lang w:val="uk-UA"/>
        </w:rPr>
        <w:t xml:space="preserve"> </w:t>
      </w:r>
      <w:r>
        <w:rPr>
          <w:sz w:val="28"/>
          <w:lang w:val="en-US"/>
        </w:rPr>
        <w:t>945-954.</w:t>
      </w:r>
    </w:p>
    <w:p w14:paraId="357FC07B" w14:textId="77777777" w:rsidR="003731D3" w:rsidRDefault="003731D3" w:rsidP="007E21FA">
      <w:pPr>
        <w:numPr>
          <w:ilvl w:val="0"/>
          <w:numId w:val="65"/>
        </w:numPr>
        <w:suppressAutoHyphens w:val="0"/>
        <w:spacing w:line="360" w:lineRule="auto"/>
        <w:jc w:val="both"/>
        <w:rPr>
          <w:sz w:val="28"/>
          <w:lang w:val="en-US"/>
        </w:rPr>
      </w:pPr>
      <w:r>
        <w:rPr>
          <w:sz w:val="28"/>
          <w:lang w:val="en-US"/>
        </w:rPr>
        <w:lastRenderedPageBreak/>
        <w:t xml:space="preserve"> Robak J. </w:t>
      </w:r>
      <w:r>
        <w:rPr>
          <w:rStyle w:val="aff0"/>
          <w:b w:val="0"/>
          <w:lang w:val="en-US"/>
        </w:rPr>
        <w:t xml:space="preserve">Bioactivity of flavonoids / </w:t>
      </w:r>
      <w:r>
        <w:rPr>
          <w:sz w:val="28"/>
          <w:lang w:val="en-US"/>
        </w:rPr>
        <w:t>J. Robak,  R.</w:t>
      </w:r>
      <w:r>
        <w:rPr>
          <w:sz w:val="28"/>
          <w:lang w:val="uk-UA"/>
        </w:rPr>
        <w:t xml:space="preserve"> </w:t>
      </w:r>
      <w:r>
        <w:rPr>
          <w:sz w:val="28"/>
          <w:lang w:val="en-US"/>
        </w:rPr>
        <w:t xml:space="preserve">J. Gryglewski </w:t>
      </w:r>
      <w:r>
        <w:rPr>
          <w:rStyle w:val="aff0"/>
          <w:b w:val="0"/>
          <w:lang w:val="en-US"/>
        </w:rPr>
        <w:t xml:space="preserve">// </w:t>
      </w:r>
      <w:r>
        <w:rPr>
          <w:sz w:val="28"/>
          <w:lang w:val="en-US"/>
        </w:rPr>
        <w:t>Pol. J. Pharmacol. - 1996. – Vol.</w:t>
      </w:r>
      <w:r>
        <w:rPr>
          <w:sz w:val="28"/>
          <w:lang w:val="uk-UA"/>
        </w:rPr>
        <w:t xml:space="preserve"> </w:t>
      </w:r>
      <w:r>
        <w:rPr>
          <w:sz w:val="28"/>
          <w:lang w:val="en-US"/>
        </w:rPr>
        <w:t>48, №</w:t>
      </w:r>
      <w:r>
        <w:rPr>
          <w:sz w:val="28"/>
          <w:lang w:val="uk-UA"/>
        </w:rPr>
        <w:t xml:space="preserve"> </w:t>
      </w:r>
      <w:r>
        <w:rPr>
          <w:sz w:val="28"/>
          <w:lang w:val="en-US"/>
        </w:rPr>
        <w:t>6. - P.</w:t>
      </w:r>
      <w:r>
        <w:rPr>
          <w:sz w:val="28"/>
          <w:lang w:val="uk-UA"/>
        </w:rPr>
        <w:t xml:space="preserve"> </w:t>
      </w:r>
      <w:r>
        <w:rPr>
          <w:sz w:val="28"/>
          <w:lang w:val="en-GB"/>
        </w:rPr>
        <w:t>555-564.</w:t>
      </w:r>
    </w:p>
    <w:p w14:paraId="010811AB" w14:textId="77777777" w:rsidR="003731D3" w:rsidRPr="007E42EA" w:rsidRDefault="003731D3" w:rsidP="007E21FA">
      <w:pPr>
        <w:numPr>
          <w:ilvl w:val="0"/>
          <w:numId w:val="65"/>
        </w:numPr>
        <w:suppressAutoHyphens w:val="0"/>
        <w:spacing w:line="360" w:lineRule="auto"/>
        <w:jc w:val="both"/>
        <w:rPr>
          <w:sz w:val="28"/>
        </w:rPr>
      </w:pPr>
      <w:r w:rsidRPr="007E42EA">
        <w:rPr>
          <w:sz w:val="28"/>
        </w:rPr>
        <w:t>Фармакологическая</w:t>
      </w:r>
      <w:r w:rsidRPr="003731D3">
        <w:rPr>
          <w:sz w:val="28"/>
        </w:rPr>
        <w:t xml:space="preserve"> </w:t>
      </w:r>
      <w:r w:rsidRPr="007E42EA">
        <w:rPr>
          <w:sz w:val="28"/>
        </w:rPr>
        <w:t>регуляция</w:t>
      </w:r>
      <w:r w:rsidRPr="003731D3">
        <w:rPr>
          <w:sz w:val="28"/>
        </w:rPr>
        <w:t xml:space="preserve"> </w:t>
      </w:r>
      <w:r w:rsidRPr="007E42EA">
        <w:rPr>
          <w:sz w:val="28"/>
        </w:rPr>
        <w:t>воспаления</w:t>
      </w:r>
      <w:r w:rsidRPr="003731D3">
        <w:rPr>
          <w:sz w:val="28"/>
        </w:rPr>
        <w:t xml:space="preserve"> / </w:t>
      </w:r>
      <w:r w:rsidRPr="007E42EA">
        <w:rPr>
          <w:sz w:val="28"/>
        </w:rPr>
        <w:t>Тринус</w:t>
      </w:r>
      <w:r w:rsidRPr="003731D3">
        <w:rPr>
          <w:sz w:val="28"/>
        </w:rPr>
        <w:t xml:space="preserve"> </w:t>
      </w:r>
      <w:r w:rsidRPr="007E42EA">
        <w:rPr>
          <w:sz w:val="28"/>
        </w:rPr>
        <w:t>Ф</w:t>
      </w:r>
      <w:r w:rsidRPr="003731D3">
        <w:rPr>
          <w:sz w:val="28"/>
        </w:rPr>
        <w:t>.</w:t>
      </w:r>
      <w:r w:rsidRPr="007E42EA">
        <w:rPr>
          <w:sz w:val="28"/>
          <w:lang w:val="uk-UA"/>
        </w:rPr>
        <w:t xml:space="preserve"> </w:t>
      </w:r>
      <w:r w:rsidRPr="007E42EA">
        <w:rPr>
          <w:sz w:val="28"/>
        </w:rPr>
        <w:t>П</w:t>
      </w:r>
      <w:r w:rsidRPr="003731D3">
        <w:rPr>
          <w:sz w:val="28"/>
        </w:rPr>
        <w:t xml:space="preserve">., </w:t>
      </w:r>
      <w:r w:rsidRPr="007E42EA">
        <w:rPr>
          <w:sz w:val="28"/>
        </w:rPr>
        <w:t>Клебанов</w:t>
      </w:r>
      <w:r w:rsidRPr="003731D3">
        <w:rPr>
          <w:sz w:val="28"/>
        </w:rPr>
        <w:t xml:space="preserve"> </w:t>
      </w:r>
      <w:r w:rsidRPr="007E42EA">
        <w:rPr>
          <w:sz w:val="28"/>
        </w:rPr>
        <w:t>Б</w:t>
      </w:r>
      <w:r w:rsidRPr="003731D3">
        <w:rPr>
          <w:sz w:val="28"/>
        </w:rPr>
        <w:t>.</w:t>
      </w:r>
      <w:r w:rsidRPr="007E42EA">
        <w:rPr>
          <w:sz w:val="28"/>
          <w:lang w:val="uk-UA"/>
        </w:rPr>
        <w:t xml:space="preserve"> </w:t>
      </w:r>
      <w:r w:rsidRPr="007E42EA">
        <w:rPr>
          <w:sz w:val="28"/>
        </w:rPr>
        <w:t>М</w:t>
      </w:r>
      <w:r w:rsidRPr="003731D3">
        <w:rPr>
          <w:sz w:val="28"/>
        </w:rPr>
        <w:t xml:space="preserve">., </w:t>
      </w:r>
      <w:r w:rsidRPr="007E42EA">
        <w:rPr>
          <w:sz w:val="28"/>
        </w:rPr>
        <w:t>Ганджа</w:t>
      </w:r>
      <w:r w:rsidRPr="003731D3">
        <w:rPr>
          <w:sz w:val="28"/>
        </w:rPr>
        <w:t xml:space="preserve"> </w:t>
      </w:r>
      <w:r w:rsidRPr="007E42EA">
        <w:rPr>
          <w:sz w:val="28"/>
        </w:rPr>
        <w:t>И</w:t>
      </w:r>
      <w:r w:rsidRPr="003731D3">
        <w:rPr>
          <w:sz w:val="28"/>
        </w:rPr>
        <w:t>.</w:t>
      </w:r>
      <w:r w:rsidRPr="007E42EA">
        <w:rPr>
          <w:sz w:val="28"/>
          <w:lang w:val="uk-UA"/>
        </w:rPr>
        <w:t xml:space="preserve"> </w:t>
      </w:r>
      <w:r w:rsidRPr="007E42EA">
        <w:rPr>
          <w:sz w:val="28"/>
        </w:rPr>
        <w:t>М</w:t>
      </w:r>
      <w:r w:rsidRPr="003731D3">
        <w:rPr>
          <w:sz w:val="28"/>
        </w:rPr>
        <w:t xml:space="preserve">., </w:t>
      </w:r>
      <w:r w:rsidRPr="007E42EA">
        <w:rPr>
          <w:sz w:val="28"/>
        </w:rPr>
        <w:t>Сейфулла</w:t>
      </w:r>
      <w:r w:rsidRPr="003731D3">
        <w:rPr>
          <w:sz w:val="28"/>
        </w:rPr>
        <w:t xml:space="preserve"> </w:t>
      </w:r>
      <w:r w:rsidRPr="007E42EA">
        <w:rPr>
          <w:sz w:val="28"/>
        </w:rPr>
        <w:t>Р</w:t>
      </w:r>
      <w:r w:rsidRPr="003731D3">
        <w:rPr>
          <w:sz w:val="28"/>
        </w:rPr>
        <w:t>.</w:t>
      </w:r>
      <w:r w:rsidRPr="007E42EA">
        <w:rPr>
          <w:sz w:val="28"/>
          <w:lang w:val="uk-UA"/>
        </w:rPr>
        <w:t xml:space="preserve"> </w:t>
      </w:r>
      <w:r w:rsidRPr="007E42EA">
        <w:rPr>
          <w:sz w:val="28"/>
        </w:rPr>
        <w:t>Д</w:t>
      </w:r>
      <w:r w:rsidRPr="003731D3">
        <w:rPr>
          <w:sz w:val="28"/>
        </w:rPr>
        <w:t xml:space="preserve">. – </w:t>
      </w:r>
      <w:r w:rsidRPr="007E42EA">
        <w:rPr>
          <w:sz w:val="28"/>
        </w:rPr>
        <w:t>К</w:t>
      </w:r>
      <w:r w:rsidRPr="003731D3">
        <w:rPr>
          <w:sz w:val="28"/>
        </w:rPr>
        <w:t>.</w:t>
      </w:r>
      <w:r w:rsidRPr="007E42EA">
        <w:rPr>
          <w:sz w:val="28"/>
          <w:lang w:val="uk-UA"/>
        </w:rPr>
        <w:t xml:space="preserve"> </w:t>
      </w:r>
      <w:r w:rsidRPr="003731D3">
        <w:rPr>
          <w:sz w:val="28"/>
        </w:rPr>
        <w:t xml:space="preserve">: </w:t>
      </w:r>
      <w:r w:rsidRPr="007E42EA">
        <w:rPr>
          <w:sz w:val="28"/>
        </w:rPr>
        <w:t>Здоров</w:t>
      </w:r>
      <w:r w:rsidRPr="003731D3">
        <w:rPr>
          <w:sz w:val="28"/>
        </w:rPr>
        <w:t>'</w:t>
      </w:r>
      <w:r w:rsidRPr="007E42EA">
        <w:rPr>
          <w:sz w:val="28"/>
        </w:rPr>
        <w:t>я</w:t>
      </w:r>
      <w:r w:rsidRPr="003731D3">
        <w:rPr>
          <w:sz w:val="28"/>
        </w:rPr>
        <w:t xml:space="preserve"> , 1987. –  </w:t>
      </w:r>
      <w:r w:rsidRPr="007E42EA">
        <w:rPr>
          <w:sz w:val="28"/>
        </w:rPr>
        <w:t>144с.</w:t>
      </w:r>
    </w:p>
    <w:p w14:paraId="2D9A7E93" w14:textId="77777777" w:rsidR="003731D3" w:rsidRDefault="003731D3" w:rsidP="007E21FA">
      <w:pPr>
        <w:numPr>
          <w:ilvl w:val="0"/>
          <w:numId w:val="65"/>
        </w:numPr>
        <w:suppressAutoHyphens w:val="0"/>
        <w:spacing w:line="360" w:lineRule="auto"/>
        <w:jc w:val="both"/>
        <w:rPr>
          <w:snapToGrid w:val="0"/>
          <w:sz w:val="28"/>
          <w:lang w:val="en-US"/>
        </w:rPr>
      </w:pPr>
      <w:r>
        <w:rPr>
          <w:snapToGrid w:val="0"/>
          <w:sz w:val="28"/>
          <w:lang w:val="en-US"/>
        </w:rPr>
        <w:t xml:space="preserve">Dinis T.C. Action of phenolic derivatives (acetaminophen, salicylate, and 5-aminosalicylate) as inhibitors of membrane lipid peroxidation and as peroxyl radical scavengers / T.C. Dinis, V.M. Maderia, L.M. Almedia // Arch. Biochem. </w:t>
      </w:r>
      <w:r w:rsidRPr="00526D67">
        <w:rPr>
          <w:snapToGrid w:val="0"/>
          <w:sz w:val="28"/>
          <w:lang w:val="en-GB"/>
        </w:rPr>
        <w:t>Biophys.</w:t>
      </w:r>
      <w:r>
        <w:rPr>
          <w:snapToGrid w:val="0"/>
          <w:sz w:val="28"/>
          <w:lang w:val="en-US"/>
        </w:rPr>
        <w:t xml:space="preserve"> </w:t>
      </w:r>
      <w:r w:rsidRPr="00526D67">
        <w:rPr>
          <w:snapToGrid w:val="0"/>
          <w:sz w:val="28"/>
          <w:lang w:val="en-GB"/>
        </w:rPr>
        <w:t>- 1994.</w:t>
      </w:r>
      <w:r>
        <w:rPr>
          <w:snapToGrid w:val="0"/>
          <w:sz w:val="28"/>
          <w:lang w:val="en-US"/>
        </w:rPr>
        <w:t xml:space="preserve"> </w:t>
      </w:r>
      <w:r w:rsidRPr="00526D67">
        <w:rPr>
          <w:snapToGrid w:val="0"/>
          <w:sz w:val="28"/>
          <w:lang w:val="en-GB"/>
        </w:rPr>
        <w:t>- Vol.315</w:t>
      </w:r>
      <w:r>
        <w:rPr>
          <w:snapToGrid w:val="0"/>
          <w:sz w:val="28"/>
          <w:lang w:val="en-GB"/>
        </w:rPr>
        <w:t>,</w:t>
      </w:r>
      <w:r w:rsidRPr="00526D67">
        <w:rPr>
          <w:snapToGrid w:val="0"/>
          <w:sz w:val="28"/>
          <w:lang w:val="en-GB"/>
        </w:rPr>
        <w:t xml:space="preserve"> №1</w:t>
      </w:r>
      <w:r>
        <w:rPr>
          <w:snapToGrid w:val="0"/>
          <w:sz w:val="28"/>
          <w:lang w:val="en-US"/>
        </w:rPr>
        <w:t xml:space="preserve">. </w:t>
      </w:r>
      <w:r w:rsidRPr="00526D67">
        <w:rPr>
          <w:snapToGrid w:val="0"/>
          <w:sz w:val="28"/>
          <w:lang w:val="en-GB"/>
        </w:rPr>
        <w:t xml:space="preserve">- </w:t>
      </w:r>
      <w:r>
        <w:rPr>
          <w:snapToGrid w:val="0"/>
          <w:sz w:val="28"/>
        </w:rPr>
        <w:t>Р</w:t>
      </w:r>
      <w:r w:rsidRPr="00526D67">
        <w:rPr>
          <w:snapToGrid w:val="0"/>
          <w:sz w:val="28"/>
          <w:lang w:val="en-GB"/>
        </w:rPr>
        <w:t>.161-169.</w:t>
      </w:r>
    </w:p>
    <w:p w14:paraId="1AF6A2C0" w14:textId="77777777" w:rsidR="003731D3" w:rsidRDefault="003731D3" w:rsidP="007E21FA">
      <w:pPr>
        <w:numPr>
          <w:ilvl w:val="0"/>
          <w:numId w:val="65"/>
        </w:numPr>
        <w:suppressAutoHyphens w:val="0"/>
        <w:spacing w:line="360" w:lineRule="auto"/>
        <w:jc w:val="both"/>
        <w:rPr>
          <w:sz w:val="28"/>
          <w:lang w:val="en-US"/>
        </w:rPr>
      </w:pPr>
      <w:r>
        <w:rPr>
          <w:snapToGrid w:val="0"/>
          <w:sz w:val="28"/>
          <w:lang w:val="en-US"/>
        </w:rPr>
        <w:t xml:space="preserve"> </w:t>
      </w:r>
      <w:r>
        <w:rPr>
          <w:sz w:val="28"/>
          <w:lang w:val="en-US"/>
        </w:rPr>
        <w:t>Cai Y. Hepatic oxidative stress and related defenses during treatment of mice with acetilsalicilic acid and other peroxisome proliferators / Y. Cai, E.L. Appelkvist, J.W.  De Pierre // J. of biochem. Toxicol. - 1995. - Vol.</w:t>
      </w:r>
      <w:r w:rsidRPr="00526D67">
        <w:rPr>
          <w:sz w:val="28"/>
          <w:lang w:val="en-GB"/>
        </w:rPr>
        <w:t xml:space="preserve"> </w:t>
      </w:r>
      <w:r>
        <w:rPr>
          <w:sz w:val="28"/>
          <w:lang w:val="en-US"/>
        </w:rPr>
        <w:t xml:space="preserve">10, </w:t>
      </w:r>
      <w:r w:rsidRPr="00526D67">
        <w:rPr>
          <w:sz w:val="28"/>
          <w:lang w:val="en-GB"/>
        </w:rPr>
        <w:t>№</w:t>
      </w:r>
      <w:r>
        <w:rPr>
          <w:sz w:val="28"/>
          <w:lang w:val="en-US"/>
        </w:rPr>
        <w:t xml:space="preserve"> 2. - Р. 87-94.</w:t>
      </w:r>
    </w:p>
    <w:p w14:paraId="02CE5A76" w14:textId="77777777" w:rsidR="003731D3" w:rsidRDefault="003731D3" w:rsidP="007E21FA">
      <w:pPr>
        <w:numPr>
          <w:ilvl w:val="0"/>
          <w:numId w:val="65"/>
        </w:numPr>
        <w:suppressAutoHyphens w:val="0"/>
        <w:spacing w:line="360" w:lineRule="auto"/>
        <w:jc w:val="both"/>
        <w:rPr>
          <w:sz w:val="28"/>
          <w:lang w:val="en-US"/>
        </w:rPr>
      </w:pPr>
      <w:r>
        <w:rPr>
          <w:sz w:val="28"/>
          <w:lang w:val="en-US"/>
        </w:rPr>
        <w:t>Aspirin as a free radical scavenger: consequences for therapy of cerebrovascular ischemia / W. Kuhn, T. Muller, T. Bitner [et al.]</w:t>
      </w:r>
      <w:r>
        <w:rPr>
          <w:rStyle w:val="aff0"/>
          <w:b w:val="0"/>
          <w:lang w:val="en-US"/>
        </w:rPr>
        <w:t xml:space="preserve"> </w:t>
      </w:r>
      <w:r>
        <w:rPr>
          <w:sz w:val="28"/>
          <w:lang w:val="en-US"/>
        </w:rPr>
        <w:t>// Stroke. – 1995. - Vol. 26, № 10. -  P. 1959-1960.</w:t>
      </w:r>
    </w:p>
    <w:p w14:paraId="41710D43" w14:textId="77777777" w:rsidR="003731D3" w:rsidRPr="00526D67" w:rsidRDefault="003731D3" w:rsidP="007E21FA">
      <w:pPr>
        <w:numPr>
          <w:ilvl w:val="0"/>
          <w:numId w:val="65"/>
        </w:numPr>
        <w:tabs>
          <w:tab w:val="clear" w:pos="750"/>
          <w:tab w:val="num" w:pos="360"/>
        </w:tabs>
        <w:suppressAutoHyphens w:val="0"/>
        <w:spacing w:line="360" w:lineRule="auto"/>
        <w:ind w:left="720" w:hanging="360"/>
        <w:jc w:val="both"/>
        <w:rPr>
          <w:sz w:val="28"/>
        </w:rPr>
      </w:pPr>
      <w:r>
        <w:rPr>
          <w:snapToGrid w:val="0"/>
          <w:sz w:val="28"/>
        </w:rPr>
        <w:t>Петренко Ю.М.</w:t>
      </w:r>
      <w:r w:rsidRPr="00526D67">
        <w:rPr>
          <w:snapToGrid w:val="0"/>
          <w:sz w:val="28"/>
        </w:rPr>
        <w:t xml:space="preserve"> </w:t>
      </w:r>
      <w:r>
        <w:rPr>
          <w:snapToGrid w:val="0"/>
          <w:sz w:val="28"/>
        </w:rPr>
        <w:t>Новое</w:t>
      </w:r>
      <w:r w:rsidRPr="00526D67">
        <w:rPr>
          <w:snapToGrid w:val="0"/>
          <w:sz w:val="28"/>
        </w:rPr>
        <w:t xml:space="preserve"> </w:t>
      </w:r>
      <w:r>
        <w:rPr>
          <w:snapToGrid w:val="0"/>
          <w:sz w:val="28"/>
        </w:rPr>
        <w:t>свойство</w:t>
      </w:r>
      <w:r w:rsidRPr="00526D67">
        <w:rPr>
          <w:snapToGrid w:val="0"/>
          <w:sz w:val="28"/>
        </w:rPr>
        <w:t xml:space="preserve"> </w:t>
      </w:r>
      <w:r>
        <w:rPr>
          <w:snapToGrid w:val="0"/>
          <w:sz w:val="28"/>
        </w:rPr>
        <w:t>аспирина</w:t>
      </w:r>
      <w:r w:rsidRPr="00526D67">
        <w:rPr>
          <w:snapToGrid w:val="0"/>
          <w:sz w:val="28"/>
        </w:rPr>
        <w:t xml:space="preserve"> </w:t>
      </w:r>
      <w:r>
        <w:rPr>
          <w:snapToGrid w:val="0"/>
          <w:sz w:val="28"/>
        </w:rPr>
        <w:t>и</w:t>
      </w:r>
      <w:r w:rsidRPr="00526D67">
        <w:rPr>
          <w:snapToGrid w:val="0"/>
          <w:sz w:val="28"/>
        </w:rPr>
        <w:t xml:space="preserve"> </w:t>
      </w:r>
      <w:r>
        <w:rPr>
          <w:snapToGrid w:val="0"/>
          <w:sz w:val="28"/>
        </w:rPr>
        <w:t>других</w:t>
      </w:r>
      <w:r w:rsidRPr="00526D67">
        <w:rPr>
          <w:snapToGrid w:val="0"/>
          <w:sz w:val="28"/>
        </w:rPr>
        <w:t xml:space="preserve"> </w:t>
      </w:r>
      <w:r>
        <w:rPr>
          <w:snapToGrid w:val="0"/>
          <w:sz w:val="28"/>
        </w:rPr>
        <w:t>салицилатов</w:t>
      </w:r>
      <w:r w:rsidRPr="00526D67">
        <w:rPr>
          <w:snapToGrid w:val="0"/>
          <w:sz w:val="28"/>
        </w:rPr>
        <w:t xml:space="preserve">. </w:t>
      </w:r>
      <w:r>
        <w:rPr>
          <w:snapToGrid w:val="0"/>
          <w:sz w:val="28"/>
        </w:rPr>
        <w:t>Их</w:t>
      </w:r>
      <w:r w:rsidRPr="00526D67">
        <w:rPr>
          <w:snapToGrid w:val="0"/>
          <w:sz w:val="28"/>
        </w:rPr>
        <w:t xml:space="preserve"> </w:t>
      </w:r>
      <w:r>
        <w:rPr>
          <w:snapToGrid w:val="0"/>
          <w:sz w:val="28"/>
        </w:rPr>
        <w:t>способность</w:t>
      </w:r>
      <w:r w:rsidRPr="00526D67">
        <w:rPr>
          <w:snapToGrid w:val="0"/>
          <w:sz w:val="28"/>
        </w:rPr>
        <w:t xml:space="preserve"> </w:t>
      </w:r>
      <w:r>
        <w:rPr>
          <w:snapToGrid w:val="0"/>
          <w:sz w:val="28"/>
        </w:rPr>
        <w:t>к</w:t>
      </w:r>
      <w:r w:rsidRPr="00526D67">
        <w:rPr>
          <w:snapToGrid w:val="0"/>
          <w:sz w:val="28"/>
        </w:rPr>
        <w:t xml:space="preserve"> </w:t>
      </w:r>
      <w:r>
        <w:rPr>
          <w:snapToGrid w:val="0"/>
          <w:sz w:val="28"/>
        </w:rPr>
        <w:t>генерации</w:t>
      </w:r>
      <w:r w:rsidRPr="00526D67">
        <w:rPr>
          <w:snapToGrid w:val="0"/>
          <w:sz w:val="28"/>
        </w:rPr>
        <w:t xml:space="preserve"> </w:t>
      </w:r>
      <w:r>
        <w:rPr>
          <w:snapToGrid w:val="0"/>
          <w:sz w:val="28"/>
        </w:rPr>
        <w:t>радикалов</w:t>
      </w:r>
      <w:r w:rsidRPr="00526D67">
        <w:rPr>
          <w:snapToGrid w:val="0"/>
          <w:sz w:val="28"/>
        </w:rPr>
        <w:t xml:space="preserve"> </w:t>
      </w:r>
      <w:r>
        <w:rPr>
          <w:snapToGrid w:val="0"/>
          <w:sz w:val="28"/>
        </w:rPr>
        <w:t>за</w:t>
      </w:r>
      <w:r w:rsidRPr="00526D67">
        <w:rPr>
          <w:snapToGrid w:val="0"/>
          <w:sz w:val="28"/>
        </w:rPr>
        <w:t xml:space="preserve"> </w:t>
      </w:r>
      <w:r>
        <w:rPr>
          <w:snapToGrid w:val="0"/>
          <w:sz w:val="28"/>
        </w:rPr>
        <w:t>счет</w:t>
      </w:r>
      <w:r w:rsidRPr="00526D67">
        <w:rPr>
          <w:snapToGrid w:val="0"/>
          <w:sz w:val="28"/>
        </w:rPr>
        <w:t xml:space="preserve"> </w:t>
      </w:r>
      <w:r>
        <w:rPr>
          <w:snapToGrid w:val="0"/>
          <w:sz w:val="28"/>
        </w:rPr>
        <w:t>хелатирующе</w:t>
      </w:r>
      <w:r w:rsidRPr="00526D67">
        <w:rPr>
          <w:snapToGrid w:val="0"/>
          <w:sz w:val="28"/>
        </w:rPr>
        <w:t>-</w:t>
      </w:r>
      <w:r>
        <w:rPr>
          <w:snapToGrid w:val="0"/>
          <w:sz w:val="28"/>
        </w:rPr>
        <w:t>окисляющего</w:t>
      </w:r>
      <w:r w:rsidRPr="00526D67">
        <w:rPr>
          <w:snapToGrid w:val="0"/>
          <w:sz w:val="28"/>
        </w:rPr>
        <w:t xml:space="preserve"> </w:t>
      </w:r>
      <w:r>
        <w:rPr>
          <w:snapToGrid w:val="0"/>
          <w:sz w:val="28"/>
        </w:rPr>
        <w:t>действия</w:t>
      </w:r>
      <w:r w:rsidRPr="00526D67">
        <w:rPr>
          <w:snapToGrid w:val="0"/>
          <w:sz w:val="28"/>
        </w:rPr>
        <w:t xml:space="preserve"> </w:t>
      </w:r>
      <w:r>
        <w:rPr>
          <w:snapToGrid w:val="0"/>
          <w:sz w:val="28"/>
        </w:rPr>
        <w:t>на</w:t>
      </w:r>
      <w:r w:rsidRPr="00526D67">
        <w:rPr>
          <w:snapToGrid w:val="0"/>
          <w:sz w:val="28"/>
        </w:rPr>
        <w:t xml:space="preserve"> </w:t>
      </w:r>
      <w:r>
        <w:rPr>
          <w:snapToGrid w:val="0"/>
          <w:sz w:val="28"/>
        </w:rPr>
        <w:t>катионы железа / Ю.М.</w:t>
      </w:r>
      <w:r w:rsidRPr="00526D67">
        <w:rPr>
          <w:snapToGrid w:val="0"/>
          <w:sz w:val="28"/>
        </w:rPr>
        <w:t xml:space="preserve"> </w:t>
      </w:r>
      <w:r>
        <w:rPr>
          <w:snapToGrid w:val="0"/>
          <w:sz w:val="28"/>
        </w:rPr>
        <w:t>Петренко, Ю.А. Владимиров // Экспериментальная и клиническая фармакология. - 1998. – Т.</w:t>
      </w:r>
      <w:r w:rsidRPr="00F13839">
        <w:rPr>
          <w:snapToGrid w:val="0"/>
          <w:sz w:val="28"/>
        </w:rPr>
        <w:t xml:space="preserve"> </w:t>
      </w:r>
      <w:r>
        <w:rPr>
          <w:snapToGrid w:val="0"/>
          <w:sz w:val="28"/>
        </w:rPr>
        <w:t>61</w:t>
      </w:r>
      <w:r w:rsidRPr="00526D67">
        <w:rPr>
          <w:snapToGrid w:val="0"/>
          <w:sz w:val="28"/>
        </w:rPr>
        <w:t>,</w:t>
      </w:r>
      <w:r>
        <w:rPr>
          <w:snapToGrid w:val="0"/>
          <w:sz w:val="28"/>
        </w:rPr>
        <w:t xml:space="preserve"> №</w:t>
      </w:r>
      <w:r w:rsidRPr="00F13839">
        <w:rPr>
          <w:snapToGrid w:val="0"/>
          <w:sz w:val="28"/>
        </w:rPr>
        <w:t xml:space="preserve"> </w:t>
      </w:r>
      <w:r>
        <w:rPr>
          <w:snapToGrid w:val="0"/>
          <w:sz w:val="28"/>
        </w:rPr>
        <w:t>1. - С.</w:t>
      </w:r>
      <w:r w:rsidRPr="00F13839">
        <w:rPr>
          <w:snapToGrid w:val="0"/>
          <w:sz w:val="28"/>
        </w:rPr>
        <w:t xml:space="preserve"> </w:t>
      </w:r>
      <w:r>
        <w:rPr>
          <w:snapToGrid w:val="0"/>
          <w:sz w:val="28"/>
        </w:rPr>
        <w:t>44-55.</w:t>
      </w:r>
    </w:p>
    <w:p w14:paraId="2916A1DE" w14:textId="77777777" w:rsidR="003731D3" w:rsidRDefault="003731D3" w:rsidP="007E21FA">
      <w:pPr>
        <w:numPr>
          <w:ilvl w:val="0"/>
          <w:numId w:val="65"/>
        </w:numPr>
        <w:suppressAutoHyphens w:val="0"/>
        <w:spacing w:line="360" w:lineRule="auto"/>
        <w:ind w:left="720"/>
        <w:jc w:val="both"/>
        <w:rPr>
          <w:snapToGrid w:val="0"/>
          <w:sz w:val="28"/>
          <w:lang w:val="en-US"/>
        </w:rPr>
      </w:pPr>
      <w:r w:rsidRPr="003731D3">
        <w:rPr>
          <w:sz w:val="28"/>
        </w:rPr>
        <w:t xml:space="preserve"> </w:t>
      </w:r>
      <w:r>
        <w:rPr>
          <w:sz w:val="28"/>
          <w:lang w:val="en-US"/>
        </w:rPr>
        <w:t>Aspirin protects endothelial cells from oxidative stress--possible synergism with vitamin E</w:t>
      </w:r>
      <w:r>
        <w:rPr>
          <w:sz w:val="28"/>
          <w:lang w:val="en-GB"/>
        </w:rPr>
        <w:t xml:space="preserve"> / </w:t>
      </w:r>
      <w:r>
        <w:rPr>
          <w:sz w:val="28"/>
          <w:lang w:val="en-US"/>
        </w:rPr>
        <w:t>H. P. Podhaisky, A. Abate, T. Polte [et al.]</w:t>
      </w:r>
      <w:r>
        <w:rPr>
          <w:rStyle w:val="aff0"/>
          <w:b w:val="0"/>
          <w:lang w:val="en-US"/>
        </w:rPr>
        <w:t xml:space="preserve"> </w:t>
      </w:r>
      <w:r>
        <w:rPr>
          <w:sz w:val="28"/>
          <w:lang w:val="en-US"/>
        </w:rPr>
        <w:t>// FEBS Lett. - 1997. – Vol. 417, № 3. - P. 349-351.</w:t>
      </w:r>
    </w:p>
    <w:p w14:paraId="644C7E43" w14:textId="77777777" w:rsidR="003731D3" w:rsidRDefault="003731D3" w:rsidP="007E21FA">
      <w:pPr>
        <w:numPr>
          <w:ilvl w:val="0"/>
          <w:numId w:val="65"/>
        </w:numPr>
        <w:suppressAutoHyphens w:val="0"/>
        <w:spacing w:line="360" w:lineRule="auto"/>
        <w:ind w:left="720"/>
        <w:jc w:val="both"/>
        <w:rPr>
          <w:snapToGrid w:val="0"/>
          <w:sz w:val="28"/>
          <w:lang w:val="en-GB"/>
        </w:rPr>
      </w:pPr>
      <w:r>
        <w:rPr>
          <w:sz w:val="28"/>
          <w:lang w:val="en-US"/>
        </w:rPr>
        <w:t xml:space="preserve"> Heme oxygenase-1 induction may explain the antioxidant profile of aspirin / N.Grosser, A.Abate, S.Oberle [et al.] //</w:t>
      </w:r>
      <w:r>
        <w:rPr>
          <w:sz w:val="28"/>
          <w:lang w:val="en-GB"/>
        </w:rPr>
        <w:t xml:space="preserve"> </w:t>
      </w:r>
      <w:r>
        <w:rPr>
          <w:sz w:val="28"/>
          <w:lang w:val="en-US"/>
        </w:rPr>
        <w:t>Biochem. Biophys. Res. Commun.</w:t>
      </w:r>
      <w:r>
        <w:rPr>
          <w:sz w:val="28"/>
          <w:lang w:val="en-GB"/>
        </w:rPr>
        <w:t xml:space="preserve"> </w:t>
      </w:r>
      <w:r>
        <w:rPr>
          <w:sz w:val="28"/>
          <w:lang w:val="en-US"/>
        </w:rPr>
        <w:t>-</w:t>
      </w:r>
      <w:r>
        <w:rPr>
          <w:sz w:val="28"/>
          <w:lang w:val="en-GB"/>
        </w:rPr>
        <w:t xml:space="preserve"> </w:t>
      </w:r>
      <w:r>
        <w:rPr>
          <w:sz w:val="28"/>
          <w:lang w:val="en-US"/>
        </w:rPr>
        <w:t>2003.</w:t>
      </w:r>
      <w:r>
        <w:rPr>
          <w:sz w:val="28"/>
          <w:lang w:val="en-GB"/>
        </w:rPr>
        <w:t xml:space="preserve"> </w:t>
      </w:r>
      <w:r>
        <w:rPr>
          <w:sz w:val="28"/>
          <w:lang w:val="en-US"/>
        </w:rPr>
        <w:t>–</w:t>
      </w:r>
      <w:r>
        <w:rPr>
          <w:sz w:val="28"/>
          <w:lang w:val="en-GB"/>
        </w:rPr>
        <w:t xml:space="preserve"> </w:t>
      </w:r>
      <w:r>
        <w:rPr>
          <w:sz w:val="28"/>
          <w:lang w:val="en-US"/>
        </w:rPr>
        <w:t>Vol</w:t>
      </w:r>
      <w:r>
        <w:rPr>
          <w:sz w:val="28"/>
          <w:lang w:val="en-GB"/>
        </w:rPr>
        <w:t xml:space="preserve">. </w:t>
      </w:r>
      <w:r>
        <w:rPr>
          <w:sz w:val="28"/>
          <w:lang w:val="en-US"/>
        </w:rPr>
        <w:t>308,</w:t>
      </w:r>
      <w:r>
        <w:rPr>
          <w:sz w:val="28"/>
          <w:lang w:val="en-GB"/>
        </w:rPr>
        <w:t xml:space="preserve"> </w:t>
      </w:r>
      <w:r>
        <w:rPr>
          <w:sz w:val="28"/>
          <w:lang w:val="en-US"/>
        </w:rPr>
        <w:t>№ 4.</w:t>
      </w:r>
      <w:r>
        <w:rPr>
          <w:sz w:val="28"/>
          <w:lang w:val="en-GB"/>
        </w:rPr>
        <w:t xml:space="preserve"> </w:t>
      </w:r>
      <w:r>
        <w:rPr>
          <w:sz w:val="28"/>
          <w:lang w:val="en-US"/>
        </w:rPr>
        <w:t>-</w:t>
      </w:r>
      <w:r>
        <w:rPr>
          <w:sz w:val="28"/>
          <w:lang w:val="en-GB"/>
        </w:rPr>
        <w:t xml:space="preserve"> </w:t>
      </w:r>
      <w:r>
        <w:rPr>
          <w:sz w:val="28"/>
          <w:lang w:val="en-US"/>
        </w:rPr>
        <w:t>P. 956-960</w:t>
      </w:r>
      <w:r>
        <w:rPr>
          <w:sz w:val="28"/>
          <w:lang w:val="en-GB"/>
        </w:rPr>
        <w:t>.</w:t>
      </w:r>
      <w:r>
        <w:rPr>
          <w:sz w:val="28"/>
          <w:lang w:val="en-US"/>
        </w:rPr>
        <w:t xml:space="preserve"> </w:t>
      </w:r>
    </w:p>
    <w:p w14:paraId="6594CE84" w14:textId="77777777" w:rsidR="003731D3" w:rsidRDefault="003731D3" w:rsidP="007E21FA">
      <w:pPr>
        <w:numPr>
          <w:ilvl w:val="0"/>
          <w:numId w:val="65"/>
        </w:numPr>
        <w:suppressAutoHyphens w:val="0"/>
        <w:spacing w:line="360" w:lineRule="auto"/>
        <w:ind w:left="720"/>
        <w:jc w:val="both"/>
        <w:rPr>
          <w:snapToGrid w:val="0"/>
          <w:sz w:val="28"/>
          <w:lang w:val="en-US"/>
        </w:rPr>
      </w:pPr>
      <w:r>
        <w:rPr>
          <w:sz w:val="28"/>
          <w:lang w:val="en-US"/>
        </w:rPr>
        <w:t xml:space="preserve"> Effects of aspirin on ferritin expression and resistance to oxidative damage in endothelial cells</w:t>
      </w:r>
      <w:r>
        <w:rPr>
          <w:sz w:val="28"/>
          <w:lang w:val="en-GB"/>
        </w:rPr>
        <w:t xml:space="preserve"> / </w:t>
      </w:r>
      <w:r>
        <w:rPr>
          <w:sz w:val="28"/>
          <w:lang w:val="en-US"/>
        </w:rPr>
        <w:t>Z.He, Q.Liao, X.Xu [et al.]</w:t>
      </w:r>
      <w:r>
        <w:rPr>
          <w:sz w:val="28"/>
          <w:lang w:val="en-GB"/>
        </w:rPr>
        <w:t xml:space="preserve"> </w:t>
      </w:r>
      <w:r>
        <w:rPr>
          <w:sz w:val="28"/>
          <w:lang w:val="en-US"/>
        </w:rPr>
        <w:t>//</w:t>
      </w:r>
      <w:r>
        <w:rPr>
          <w:sz w:val="28"/>
          <w:lang w:val="en-GB"/>
        </w:rPr>
        <w:t xml:space="preserve"> </w:t>
      </w:r>
      <w:r>
        <w:rPr>
          <w:sz w:val="28"/>
          <w:lang w:val="en-US"/>
        </w:rPr>
        <w:t>Zhonghua Yi Xue Za Zhi.</w:t>
      </w:r>
      <w:r>
        <w:rPr>
          <w:sz w:val="28"/>
          <w:lang w:val="en-GB"/>
        </w:rPr>
        <w:t xml:space="preserve"> </w:t>
      </w:r>
      <w:r>
        <w:rPr>
          <w:sz w:val="28"/>
          <w:lang w:val="en-US"/>
        </w:rPr>
        <w:t>-</w:t>
      </w:r>
      <w:r>
        <w:rPr>
          <w:sz w:val="28"/>
          <w:lang w:val="en-GB"/>
        </w:rPr>
        <w:t xml:space="preserve"> </w:t>
      </w:r>
      <w:r>
        <w:rPr>
          <w:sz w:val="28"/>
          <w:lang w:val="en-US"/>
        </w:rPr>
        <w:t>2001.</w:t>
      </w:r>
      <w:r>
        <w:rPr>
          <w:sz w:val="28"/>
          <w:lang w:val="en-GB"/>
        </w:rPr>
        <w:t xml:space="preserve"> </w:t>
      </w:r>
      <w:r>
        <w:rPr>
          <w:sz w:val="28"/>
          <w:lang w:val="en-US"/>
        </w:rPr>
        <w:t>–</w:t>
      </w:r>
      <w:r>
        <w:rPr>
          <w:sz w:val="28"/>
          <w:lang w:val="en-GB"/>
        </w:rPr>
        <w:t xml:space="preserve"> </w:t>
      </w:r>
      <w:r>
        <w:rPr>
          <w:sz w:val="28"/>
          <w:lang w:val="en-US"/>
        </w:rPr>
        <w:t>Vol</w:t>
      </w:r>
      <w:r>
        <w:rPr>
          <w:sz w:val="28"/>
          <w:lang w:val="en-GB"/>
        </w:rPr>
        <w:t xml:space="preserve">. </w:t>
      </w:r>
      <w:r>
        <w:rPr>
          <w:sz w:val="28"/>
          <w:lang w:val="en-US"/>
        </w:rPr>
        <w:t>81,</w:t>
      </w:r>
      <w:r>
        <w:rPr>
          <w:sz w:val="28"/>
          <w:lang w:val="en-GB"/>
        </w:rPr>
        <w:t xml:space="preserve"> </w:t>
      </w:r>
      <w:r>
        <w:rPr>
          <w:sz w:val="28"/>
          <w:lang w:val="en-US"/>
        </w:rPr>
        <w:t>№ 9.</w:t>
      </w:r>
      <w:r>
        <w:rPr>
          <w:sz w:val="28"/>
          <w:lang w:val="en-GB"/>
        </w:rPr>
        <w:t xml:space="preserve"> </w:t>
      </w:r>
      <w:r>
        <w:rPr>
          <w:sz w:val="28"/>
          <w:lang w:val="en-US"/>
        </w:rPr>
        <w:t>-</w:t>
      </w:r>
      <w:r>
        <w:rPr>
          <w:sz w:val="28"/>
          <w:lang w:val="en-GB"/>
        </w:rPr>
        <w:t xml:space="preserve"> </w:t>
      </w:r>
      <w:r>
        <w:rPr>
          <w:sz w:val="28"/>
          <w:lang w:val="en-US"/>
        </w:rPr>
        <w:t>P. 532-535</w:t>
      </w:r>
      <w:r>
        <w:rPr>
          <w:sz w:val="28"/>
          <w:lang w:val="en-GB"/>
        </w:rPr>
        <w:t>.</w:t>
      </w:r>
    </w:p>
    <w:p w14:paraId="18C399AA" w14:textId="77777777" w:rsidR="003731D3" w:rsidRDefault="003731D3" w:rsidP="007E21FA">
      <w:pPr>
        <w:numPr>
          <w:ilvl w:val="0"/>
          <w:numId w:val="65"/>
        </w:numPr>
        <w:suppressAutoHyphens w:val="0"/>
        <w:spacing w:line="360" w:lineRule="auto"/>
        <w:ind w:left="720"/>
        <w:jc w:val="both"/>
        <w:rPr>
          <w:snapToGrid w:val="0"/>
          <w:sz w:val="28"/>
          <w:lang w:val="en-US"/>
        </w:rPr>
      </w:pPr>
      <w:r>
        <w:rPr>
          <w:snapToGrid w:val="0"/>
          <w:sz w:val="28"/>
          <w:lang w:val="en-US"/>
        </w:rPr>
        <w:t xml:space="preserve"> Takayma F. Effect of diclofenak, a non-steroidal anti-inflamatory drug, on lipid peroxidation caused by ischemia- reperfusion in  rat  liver</w:t>
      </w:r>
      <w:r>
        <w:rPr>
          <w:snapToGrid w:val="0"/>
          <w:sz w:val="28"/>
          <w:lang w:val="en-GB"/>
        </w:rPr>
        <w:t xml:space="preserve"> /</w:t>
      </w:r>
      <w:r>
        <w:rPr>
          <w:snapToGrid w:val="0"/>
          <w:sz w:val="28"/>
          <w:lang w:val="en-US"/>
        </w:rPr>
        <w:t xml:space="preserve"> F. Takayma, T. </w:t>
      </w:r>
      <w:r>
        <w:rPr>
          <w:snapToGrid w:val="0"/>
          <w:sz w:val="28"/>
          <w:lang w:val="en-US"/>
        </w:rPr>
        <w:lastRenderedPageBreak/>
        <w:t xml:space="preserve">Egashira, Y. Yamanaka // Japanese Journal of pharmacology. - 1994. - Vol. 64, № 2. - </w:t>
      </w:r>
      <w:r>
        <w:rPr>
          <w:snapToGrid w:val="0"/>
          <w:sz w:val="28"/>
        </w:rPr>
        <w:t>Р</w:t>
      </w:r>
      <w:r>
        <w:rPr>
          <w:snapToGrid w:val="0"/>
          <w:sz w:val="28"/>
          <w:lang w:val="en-US"/>
        </w:rPr>
        <w:t>. 71-78.</w:t>
      </w:r>
    </w:p>
    <w:p w14:paraId="22EABDF7" w14:textId="77777777" w:rsidR="003731D3" w:rsidRPr="001264E0" w:rsidRDefault="003731D3" w:rsidP="007E21FA">
      <w:pPr>
        <w:numPr>
          <w:ilvl w:val="0"/>
          <w:numId w:val="65"/>
        </w:numPr>
        <w:suppressAutoHyphens w:val="0"/>
        <w:spacing w:line="360" w:lineRule="auto"/>
        <w:jc w:val="both"/>
        <w:rPr>
          <w:snapToGrid w:val="0"/>
          <w:sz w:val="28"/>
          <w:lang w:val="en-GB"/>
        </w:rPr>
      </w:pPr>
      <w:r>
        <w:rPr>
          <w:sz w:val="28"/>
          <w:lang w:val="en-US"/>
        </w:rPr>
        <w:t>In vitro scavenging activity for reactive oxygen and nitrogen species by nonsteroidal anti-inflammatory indole, pyrrole, and oxazole derivative drugs</w:t>
      </w:r>
      <w:r>
        <w:rPr>
          <w:sz w:val="28"/>
          <w:lang w:val="en-GB"/>
        </w:rPr>
        <w:t xml:space="preserve"> / </w:t>
      </w:r>
      <w:r w:rsidRPr="001264E0">
        <w:rPr>
          <w:sz w:val="28"/>
          <w:lang w:val="en-GB"/>
        </w:rPr>
        <w:t>E</w:t>
      </w:r>
      <w:r>
        <w:rPr>
          <w:sz w:val="28"/>
          <w:lang w:val="en-GB"/>
        </w:rPr>
        <w:t>.</w:t>
      </w:r>
      <w:r w:rsidRPr="001264E0">
        <w:rPr>
          <w:sz w:val="28"/>
          <w:lang w:val="en-GB"/>
        </w:rPr>
        <w:t xml:space="preserve"> </w:t>
      </w:r>
      <w:hyperlink r:id="rId16" w:history="1">
        <w:r>
          <w:rPr>
            <w:rStyle w:val="af5"/>
            <w:color w:val="auto"/>
            <w:sz w:val="28"/>
            <w:lang w:val="en-US"/>
          </w:rPr>
          <w:t>Fernandes</w:t>
        </w:r>
      </w:hyperlink>
      <w:r>
        <w:rPr>
          <w:sz w:val="28"/>
          <w:lang w:val="en-US"/>
        </w:rPr>
        <w:t xml:space="preserve">, </w:t>
      </w:r>
      <w:r w:rsidRPr="001264E0">
        <w:rPr>
          <w:sz w:val="28"/>
          <w:lang w:val="en-US"/>
        </w:rPr>
        <w:t>D</w:t>
      </w:r>
      <w:r>
        <w:rPr>
          <w:sz w:val="28"/>
          <w:lang w:val="en-US"/>
        </w:rPr>
        <w:t>.</w:t>
      </w:r>
      <w:r w:rsidRPr="001264E0">
        <w:rPr>
          <w:sz w:val="28"/>
          <w:lang w:val="en-US"/>
        </w:rPr>
        <w:t xml:space="preserve"> </w:t>
      </w:r>
      <w:hyperlink r:id="rId17" w:history="1">
        <w:r>
          <w:rPr>
            <w:rStyle w:val="af5"/>
            <w:color w:val="auto"/>
            <w:sz w:val="28"/>
            <w:lang w:val="en-US"/>
          </w:rPr>
          <w:t>Costa</w:t>
        </w:r>
      </w:hyperlink>
      <w:r>
        <w:rPr>
          <w:sz w:val="28"/>
          <w:lang w:val="en-US"/>
        </w:rPr>
        <w:t xml:space="preserve">, </w:t>
      </w:r>
      <w:r w:rsidRPr="001264E0">
        <w:rPr>
          <w:sz w:val="28"/>
          <w:lang w:val="en-US"/>
        </w:rPr>
        <w:t>S. A</w:t>
      </w:r>
      <w:r>
        <w:rPr>
          <w:sz w:val="28"/>
          <w:lang w:val="en-US"/>
        </w:rPr>
        <w:t>.</w:t>
      </w:r>
      <w:r w:rsidRPr="001264E0">
        <w:rPr>
          <w:sz w:val="28"/>
          <w:lang w:val="en-US"/>
        </w:rPr>
        <w:t xml:space="preserve"> </w:t>
      </w:r>
      <w:hyperlink r:id="rId18" w:history="1">
        <w:r>
          <w:rPr>
            <w:rStyle w:val="af5"/>
            <w:color w:val="auto"/>
            <w:sz w:val="28"/>
            <w:lang w:val="en-US"/>
          </w:rPr>
          <w:t xml:space="preserve">Toste </w:t>
        </w:r>
      </w:hyperlink>
      <w:r>
        <w:rPr>
          <w:sz w:val="28"/>
          <w:lang w:val="en-US"/>
        </w:rPr>
        <w:t xml:space="preserve"> [et al.]</w:t>
      </w:r>
      <w:r>
        <w:rPr>
          <w:sz w:val="28"/>
          <w:lang w:val="en-GB"/>
        </w:rPr>
        <w:t xml:space="preserve"> </w:t>
      </w:r>
      <w:r>
        <w:rPr>
          <w:sz w:val="28"/>
          <w:lang w:val="en-US"/>
        </w:rPr>
        <w:t xml:space="preserve"> //</w:t>
      </w:r>
      <w:r>
        <w:rPr>
          <w:sz w:val="28"/>
          <w:lang w:val="en-GB"/>
        </w:rPr>
        <w:t xml:space="preserve"> </w:t>
      </w:r>
      <w:hyperlink r:id="rId19" w:history="1">
        <w:r>
          <w:rPr>
            <w:rStyle w:val="af5"/>
            <w:color w:val="auto"/>
            <w:sz w:val="28"/>
            <w:lang w:val="en-US"/>
          </w:rPr>
          <w:t>Free Radic Biol Med.</w:t>
        </w:r>
      </w:hyperlink>
      <w:r>
        <w:rPr>
          <w:sz w:val="28"/>
          <w:lang w:val="en-GB"/>
        </w:rPr>
        <w:t xml:space="preserve"> </w:t>
      </w:r>
      <w:r w:rsidRPr="001264E0">
        <w:rPr>
          <w:sz w:val="28"/>
          <w:lang w:val="en-GB"/>
        </w:rPr>
        <w:t xml:space="preserve">– 2004. – </w:t>
      </w:r>
      <w:r>
        <w:rPr>
          <w:sz w:val="28"/>
          <w:lang w:val="en-US"/>
        </w:rPr>
        <w:t>Vol</w:t>
      </w:r>
      <w:r w:rsidRPr="001264E0">
        <w:rPr>
          <w:sz w:val="28"/>
          <w:lang w:val="en-GB"/>
        </w:rPr>
        <w:t>. 27</w:t>
      </w:r>
      <w:r>
        <w:rPr>
          <w:sz w:val="28"/>
          <w:lang w:val="en-GB"/>
        </w:rPr>
        <w:t>,</w:t>
      </w:r>
      <w:r>
        <w:rPr>
          <w:sz w:val="28"/>
          <w:lang w:val="en-US"/>
        </w:rPr>
        <w:t xml:space="preserve"> </w:t>
      </w:r>
      <w:r w:rsidRPr="001264E0">
        <w:rPr>
          <w:sz w:val="28"/>
          <w:lang w:val="en-GB"/>
        </w:rPr>
        <w:t xml:space="preserve">№ 11. – </w:t>
      </w:r>
      <w:r>
        <w:rPr>
          <w:sz w:val="28"/>
        </w:rPr>
        <w:t>Р</w:t>
      </w:r>
      <w:r w:rsidRPr="001264E0">
        <w:rPr>
          <w:sz w:val="28"/>
          <w:lang w:val="en-GB"/>
        </w:rPr>
        <w:t>. 1895-</w:t>
      </w:r>
      <w:r>
        <w:rPr>
          <w:sz w:val="28"/>
          <w:lang w:val="en-US"/>
        </w:rPr>
        <w:t>1</w:t>
      </w:r>
      <w:r w:rsidRPr="001264E0">
        <w:rPr>
          <w:sz w:val="28"/>
          <w:lang w:val="en-GB"/>
        </w:rPr>
        <w:t>905.</w:t>
      </w:r>
    </w:p>
    <w:p w14:paraId="228670D8" w14:textId="77777777" w:rsidR="003731D3" w:rsidRDefault="003731D3" w:rsidP="007E21FA">
      <w:pPr>
        <w:numPr>
          <w:ilvl w:val="0"/>
          <w:numId w:val="65"/>
        </w:numPr>
        <w:suppressAutoHyphens w:val="0"/>
        <w:spacing w:line="360" w:lineRule="auto"/>
        <w:jc w:val="both"/>
        <w:rPr>
          <w:snapToGrid w:val="0"/>
          <w:sz w:val="28"/>
        </w:rPr>
      </w:pPr>
      <w:r>
        <w:rPr>
          <w:snapToGrid w:val="0"/>
          <w:sz w:val="28"/>
        </w:rPr>
        <w:t>Насыров</w:t>
      </w:r>
      <w:r w:rsidRPr="00F13839">
        <w:rPr>
          <w:snapToGrid w:val="0"/>
          <w:sz w:val="28"/>
        </w:rPr>
        <w:t xml:space="preserve"> </w:t>
      </w:r>
      <w:r>
        <w:rPr>
          <w:snapToGrid w:val="0"/>
          <w:sz w:val="28"/>
        </w:rPr>
        <w:t>Х.М.</w:t>
      </w:r>
      <w:r w:rsidRPr="001264E0">
        <w:rPr>
          <w:snapToGrid w:val="0"/>
          <w:sz w:val="28"/>
        </w:rPr>
        <w:t xml:space="preserve"> </w:t>
      </w:r>
      <w:r>
        <w:rPr>
          <w:snapToGrid w:val="0"/>
          <w:sz w:val="28"/>
        </w:rPr>
        <w:t>Антиоксидантные</w:t>
      </w:r>
      <w:r w:rsidRPr="00F13839">
        <w:rPr>
          <w:snapToGrid w:val="0"/>
          <w:sz w:val="28"/>
        </w:rPr>
        <w:t xml:space="preserve"> </w:t>
      </w:r>
      <w:r>
        <w:rPr>
          <w:snapToGrid w:val="0"/>
          <w:sz w:val="28"/>
        </w:rPr>
        <w:t>свойства</w:t>
      </w:r>
      <w:r w:rsidRPr="001264E0">
        <w:rPr>
          <w:snapToGrid w:val="0"/>
          <w:sz w:val="28"/>
        </w:rPr>
        <w:t xml:space="preserve"> </w:t>
      </w:r>
      <w:r>
        <w:rPr>
          <w:snapToGrid w:val="0"/>
          <w:sz w:val="28"/>
        </w:rPr>
        <w:t>противовоспалительных</w:t>
      </w:r>
      <w:r w:rsidRPr="00F13839">
        <w:rPr>
          <w:snapToGrid w:val="0"/>
          <w:sz w:val="28"/>
        </w:rPr>
        <w:t xml:space="preserve"> </w:t>
      </w:r>
      <w:r>
        <w:rPr>
          <w:snapToGrid w:val="0"/>
          <w:sz w:val="28"/>
        </w:rPr>
        <w:t>средств</w:t>
      </w:r>
      <w:r w:rsidRPr="00F13839">
        <w:rPr>
          <w:snapToGrid w:val="0"/>
          <w:sz w:val="28"/>
        </w:rPr>
        <w:t xml:space="preserve"> /  </w:t>
      </w:r>
      <w:r>
        <w:rPr>
          <w:snapToGrid w:val="0"/>
          <w:sz w:val="28"/>
        </w:rPr>
        <w:t>Х</w:t>
      </w:r>
      <w:r w:rsidRPr="00F13839">
        <w:rPr>
          <w:snapToGrid w:val="0"/>
          <w:sz w:val="28"/>
        </w:rPr>
        <w:t xml:space="preserve">. </w:t>
      </w:r>
      <w:r>
        <w:rPr>
          <w:snapToGrid w:val="0"/>
          <w:sz w:val="28"/>
        </w:rPr>
        <w:t>М</w:t>
      </w:r>
      <w:r w:rsidRPr="00F13839">
        <w:rPr>
          <w:snapToGrid w:val="0"/>
          <w:sz w:val="28"/>
        </w:rPr>
        <w:t xml:space="preserve">. </w:t>
      </w:r>
      <w:r>
        <w:rPr>
          <w:snapToGrid w:val="0"/>
          <w:sz w:val="28"/>
        </w:rPr>
        <w:t>Насыров</w:t>
      </w:r>
      <w:r w:rsidRPr="00F13839">
        <w:rPr>
          <w:snapToGrid w:val="0"/>
          <w:sz w:val="28"/>
        </w:rPr>
        <w:t xml:space="preserve"> // </w:t>
      </w:r>
      <w:r>
        <w:rPr>
          <w:snapToGrid w:val="0"/>
          <w:sz w:val="28"/>
        </w:rPr>
        <w:t>Фармакология</w:t>
      </w:r>
      <w:r w:rsidRPr="00F13839">
        <w:rPr>
          <w:snapToGrid w:val="0"/>
          <w:sz w:val="28"/>
        </w:rPr>
        <w:t xml:space="preserve"> </w:t>
      </w:r>
      <w:r>
        <w:rPr>
          <w:snapToGrid w:val="0"/>
          <w:sz w:val="28"/>
        </w:rPr>
        <w:t>и</w:t>
      </w:r>
      <w:r w:rsidRPr="00F13839">
        <w:rPr>
          <w:snapToGrid w:val="0"/>
          <w:sz w:val="28"/>
        </w:rPr>
        <w:t xml:space="preserve"> </w:t>
      </w:r>
      <w:r>
        <w:rPr>
          <w:snapToGrid w:val="0"/>
          <w:sz w:val="28"/>
        </w:rPr>
        <w:t>токсикология</w:t>
      </w:r>
      <w:r w:rsidRPr="00F13839">
        <w:rPr>
          <w:snapToGrid w:val="0"/>
          <w:sz w:val="28"/>
        </w:rPr>
        <w:t xml:space="preserve"> . - 1987. -№ 6. - </w:t>
      </w:r>
      <w:r>
        <w:rPr>
          <w:snapToGrid w:val="0"/>
          <w:sz w:val="28"/>
        </w:rPr>
        <w:t>С</w:t>
      </w:r>
      <w:r w:rsidRPr="00F13839">
        <w:rPr>
          <w:snapToGrid w:val="0"/>
          <w:sz w:val="28"/>
        </w:rPr>
        <w:t>. 113-1</w:t>
      </w:r>
      <w:r>
        <w:rPr>
          <w:snapToGrid w:val="0"/>
          <w:sz w:val="28"/>
        </w:rPr>
        <w:t>16.</w:t>
      </w:r>
    </w:p>
    <w:p w14:paraId="1AA3C638" w14:textId="77777777" w:rsidR="003731D3" w:rsidRDefault="003731D3" w:rsidP="007E21FA">
      <w:pPr>
        <w:numPr>
          <w:ilvl w:val="0"/>
          <w:numId w:val="65"/>
        </w:numPr>
        <w:suppressAutoHyphens w:val="0"/>
        <w:spacing w:line="360" w:lineRule="auto"/>
        <w:jc w:val="both"/>
        <w:rPr>
          <w:snapToGrid w:val="0"/>
          <w:sz w:val="28"/>
          <w:lang w:val="en-US"/>
        </w:rPr>
      </w:pPr>
      <w:r>
        <w:rPr>
          <w:snapToGrid w:val="0"/>
          <w:sz w:val="28"/>
          <w:lang w:val="en-US"/>
        </w:rPr>
        <w:t>Simchowitz L. Chemotactic</w:t>
      </w:r>
      <w:r w:rsidRPr="00F13839">
        <w:rPr>
          <w:snapToGrid w:val="0"/>
          <w:sz w:val="28"/>
          <w:lang w:val="en-US"/>
        </w:rPr>
        <w:t xml:space="preserve"> </w:t>
      </w:r>
      <w:r>
        <w:rPr>
          <w:snapToGrid w:val="0"/>
          <w:sz w:val="28"/>
          <w:lang w:val="en-US"/>
        </w:rPr>
        <w:t>factor</w:t>
      </w:r>
      <w:r w:rsidRPr="00F13839">
        <w:rPr>
          <w:snapToGrid w:val="0"/>
          <w:sz w:val="28"/>
          <w:lang w:val="en-US"/>
        </w:rPr>
        <w:t>-</w:t>
      </w:r>
      <w:r>
        <w:rPr>
          <w:snapToGrid w:val="0"/>
          <w:sz w:val="28"/>
          <w:lang w:val="en-US"/>
        </w:rPr>
        <w:t>induced</w:t>
      </w:r>
      <w:r w:rsidRPr="00F13839">
        <w:rPr>
          <w:snapToGrid w:val="0"/>
          <w:sz w:val="28"/>
          <w:lang w:val="en-US"/>
        </w:rPr>
        <w:t xml:space="preserve"> </w:t>
      </w:r>
      <w:r>
        <w:rPr>
          <w:snapToGrid w:val="0"/>
          <w:sz w:val="28"/>
          <w:lang w:val="en-US"/>
        </w:rPr>
        <w:t>generation</w:t>
      </w:r>
      <w:r w:rsidRPr="00F13839">
        <w:rPr>
          <w:snapToGrid w:val="0"/>
          <w:sz w:val="28"/>
          <w:lang w:val="en-US"/>
        </w:rPr>
        <w:t xml:space="preserve"> </w:t>
      </w:r>
      <w:r>
        <w:rPr>
          <w:snapToGrid w:val="0"/>
          <w:sz w:val="28"/>
          <w:lang w:val="en-US"/>
        </w:rPr>
        <w:t>of</w:t>
      </w:r>
      <w:r w:rsidRPr="00F13839">
        <w:rPr>
          <w:snapToGrid w:val="0"/>
          <w:sz w:val="28"/>
          <w:lang w:val="en-US"/>
        </w:rPr>
        <w:t xml:space="preserve"> </w:t>
      </w:r>
      <w:r>
        <w:rPr>
          <w:snapToGrid w:val="0"/>
          <w:sz w:val="28"/>
          <w:lang w:val="en-US"/>
        </w:rPr>
        <w:t>superoxid</w:t>
      </w:r>
      <w:r w:rsidRPr="00F13839">
        <w:rPr>
          <w:snapToGrid w:val="0"/>
          <w:sz w:val="28"/>
          <w:lang w:val="en-US"/>
        </w:rPr>
        <w:t xml:space="preserve"> </w:t>
      </w:r>
      <w:r>
        <w:rPr>
          <w:snapToGrid w:val="0"/>
          <w:sz w:val="28"/>
          <w:lang w:val="en-US"/>
        </w:rPr>
        <w:t>radicals</w:t>
      </w:r>
      <w:r w:rsidRPr="00F13839">
        <w:rPr>
          <w:snapToGrid w:val="0"/>
          <w:sz w:val="28"/>
          <w:lang w:val="en-US"/>
        </w:rPr>
        <w:t xml:space="preserve"> </w:t>
      </w:r>
      <w:r>
        <w:rPr>
          <w:snapToGrid w:val="0"/>
          <w:sz w:val="28"/>
          <w:lang w:val="en-US"/>
        </w:rPr>
        <w:t>by</w:t>
      </w:r>
      <w:r w:rsidRPr="00F13839">
        <w:rPr>
          <w:snapToGrid w:val="0"/>
          <w:sz w:val="28"/>
          <w:lang w:val="en-US"/>
        </w:rPr>
        <w:t xml:space="preserve"> </w:t>
      </w:r>
      <w:r>
        <w:rPr>
          <w:snapToGrid w:val="0"/>
          <w:sz w:val="28"/>
          <w:lang w:val="en-US"/>
        </w:rPr>
        <w:t>human</w:t>
      </w:r>
      <w:r w:rsidRPr="00F13839">
        <w:rPr>
          <w:snapToGrid w:val="0"/>
          <w:sz w:val="28"/>
          <w:lang w:val="en-US"/>
        </w:rPr>
        <w:t xml:space="preserve"> </w:t>
      </w:r>
      <w:r>
        <w:rPr>
          <w:snapToGrid w:val="0"/>
          <w:sz w:val="28"/>
          <w:lang w:val="en-US"/>
        </w:rPr>
        <w:t>neutrophils</w:t>
      </w:r>
      <w:r w:rsidRPr="00F13839">
        <w:rPr>
          <w:snapToGrid w:val="0"/>
          <w:sz w:val="28"/>
          <w:lang w:val="en-US"/>
        </w:rPr>
        <w:t>:</w:t>
      </w:r>
      <w:r>
        <w:rPr>
          <w:snapToGrid w:val="0"/>
          <w:sz w:val="28"/>
          <w:lang w:val="en-US"/>
        </w:rPr>
        <w:t>effect</w:t>
      </w:r>
      <w:r w:rsidRPr="00F13839">
        <w:rPr>
          <w:snapToGrid w:val="0"/>
          <w:sz w:val="28"/>
          <w:lang w:val="en-US"/>
        </w:rPr>
        <w:t xml:space="preserve"> </w:t>
      </w:r>
      <w:r>
        <w:rPr>
          <w:snapToGrid w:val="0"/>
          <w:sz w:val="28"/>
          <w:lang w:val="en-US"/>
        </w:rPr>
        <w:t>of</w:t>
      </w:r>
      <w:r w:rsidRPr="00F13839">
        <w:rPr>
          <w:snapToGrid w:val="0"/>
          <w:sz w:val="28"/>
          <w:lang w:val="en-US"/>
        </w:rPr>
        <w:t xml:space="preserve"> </w:t>
      </w:r>
      <w:r>
        <w:rPr>
          <w:snapToGrid w:val="0"/>
          <w:sz w:val="28"/>
          <w:lang w:val="en-US"/>
        </w:rPr>
        <w:t>metabolic</w:t>
      </w:r>
      <w:r w:rsidRPr="00F13839">
        <w:rPr>
          <w:snapToGrid w:val="0"/>
          <w:sz w:val="28"/>
          <w:lang w:val="en-US"/>
        </w:rPr>
        <w:t xml:space="preserve"> </w:t>
      </w:r>
      <w:r>
        <w:rPr>
          <w:snapToGrid w:val="0"/>
          <w:sz w:val="28"/>
          <w:lang w:val="en-US"/>
        </w:rPr>
        <w:t>inhibitors</w:t>
      </w:r>
      <w:r w:rsidRPr="00F13839">
        <w:rPr>
          <w:snapToGrid w:val="0"/>
          <w:sz w:val="28"/>
          <w:lang w:val="en-US"/>
        </w:rPr>
        <w:t xml:space="preserve"> </w:t>
      </w:r>
      <w:r>
        <w:rPr>
          <w:snapToGrid w:val="0"/>
          <w:sz w:val="28"/>
          <w:lang w:val="en-US"/>
        </w:rPr>
        <w:t>and</w:t>
      </w:r>
      <w:r w:rsidRPr="00F13839">
        <w:rPr>
          <w:snapToGrid w:val="0"/>
          <w:sz w:val="28"/>
          <w:lang w:val="en-US"/>
        </w:rPr>
        <w:t xml:space="preserve"> </w:t>
      </w:r>
      <w:r>
        <w:rPr>
          <w:snapToGrid w:val="0"/>
          <w:sz w:val="28"/>
          <w:lang w:val="en-US"/>
        </w:rPr>
        <w:t>antiinflammatory drugs</w:t>
      </w:r>
      <w:r>
        <w:rPr>
          <w:snapToGrid w:val="0"/>
          <w:sz w:val="28"/>
          <w:lang w:val="en-GB"/>
        </w:rPr>
        <w:t xml:space="preserve"> / </w:t>
      </w:r>
      <w:r>
        <w:rPr>
          <w:snapToGrid w:val="0"/>
          <w:sz w:val="28"/>
          <w:lang w:val="en-US"/>
        </w:rPr>
        <w:t>L. Simchowitz, J. Mehta, I. Spilberg // Arth. a. Reum. - 1979. - Vol. 22, № 7. -</w:t>
      </w:r>
      <w:r>
        <w:rPr>
          <w:snapToGrid w:val="0"/>
          <w:sz w:val="28"/>
          <w:lang w:val="en-GB"/>
        </w:rPr>
        <w:t xml:space="preserve"> </w:t>
      </w:r>
      <w:r>
        <w:rPr>
          <w:snapToGrid w:val="0"/>
          <w:sz w:val="28"/>
        </w:rPr>
        <w:t>Р</w:t>
      </w:r>
      <w:r>
        <w:rPr>
          <w:snapToGrid w:val="0"/>
          <w:sz w:val="28"/>
          <w:lang w:val="en-US"/>
        </w:rPr>
        <w:t>. 755-763.</w:t>
      </w:r>
    </w:p>
    <w:p w14:paraId="17F80B38" w14:textId="77777777" w:rsidR="003731D3" w:rsidRDefault="003731D3" w:rsidP="007E21FA">
      <w:pPr>
        <w:numPr>
          <w:ilvl w:val="0"/>
          <w:numId w:val="65"/>
        </w:numPr>
        <w:suppressAutoHyphens w:val="0"/>
        <w:spacing w:line="360" w:lineRule="auto"/>
        <w:jc w:val="both"/>
        <w:rPr>
          <w:snapToGrid w:val="0"/>
          <w:sz w:val="28"/>
          <w:lang w:val="en-US"/>
        </w:rPr>
      </w:pPr>
      <w:r>
        <w:rPr>
          <w:snapToGrid w:val="0"/>
          <w:sz w:val="28"/>
          <w:lang w:val="en-US"/>
        </w:rPr>
        <w:t>Effect of non-steroidal anti-inflammatory drugs on lipid peroxidation by hydroxyl radical</w:t>
      </w:r>
      <w:r>
        <w:rPr>
          <w:snapToGrid w:val="0"/>
          <w:sz w:val="28"/>
          <w:lang w:val="en-GB"/>
        </w:rPr>
        <w:t xml:space="preserve"> / </w:t>
      </w:r>
      <w:r>
        <w:rPr>
          <w:snapToGrid w:val="0"/>
          <w:sz w:val="28"/>
          <w:lang w:val="en-US"/>
        </w:rPr>
        <w:t xml:space="preserve">Y. Tsujimoto, K. Saitoh, M. Kashima [et al.] // General Pharmacology. - 1998. - № 3. - </w:t>
      </w:r>
      <w:r>
        <w:rPr>
          <w:snapToGrid w:val="0"/>
          <w:sz w:val="28"/>
        </w:rPr>
        <w:t>Р</w:t>
      </w:r>
      <w:r>
        <w:rPr>
          <w:snapToGrid w:val="0"/>
          <w:sz w:val="28"/>
          <w:lang w:val="en-US"/>
        </w:rPr>
        <w:t>. 405-408.</w:t>
      </w:r>
    </w:p>
    <w:p w14:paraId="21D311A7" w14:textId="77777777" w:rsidR="003731D3" w:rsidRDefault="003731D3" w:rsidP="007E21FA">
      <w:pPr>
        <w:numPr>
          <w:ilvl w:val="0"/>
          <w:numId w:val="65"/>
        </w:numPr>
        <w:suppressAutoHyphens w:val="0"/>
        <w:spacing w:line="360" w:lineRule="auto"/>
        <w:jc w:val="both"/>
        <w:rPr>
          <w:sz w:val="28"/>
          <w:lang w:val="en-US"/>
        </w:rPr>
      </w:pPr>
      <w:r>
        <w:rPr>
          <w:snapToGrid w:val="0"/>
          <w:sz w:val="28"/>
          <w:lang w:val="en-US"/>
        </w:rPr>
        <w:t>Erman A. Indometacin but not aspirin inhibits basal and stimulated lipolysis in rabbit kidney</w:t>
      </w:r>
      <w:r>
        <w:rPr>
          <w:snapToGrid w:val="0"/>
          <w:sz w:val="28"/>
          <w:lang w:val="en-GB"/>
        </w:rPr>
        <w:t xml:space="preserve">/ </w:t>
      </w:r>
      <w:r>
        <w:rPr>
          <w:snapToGrid w:val="0"/>
          <w:sz w:val="28"/>
          <w:lang w:val="en-US"/>
        </w:rPr>
        <w:t xml:space="preserve">A. Erman, M. Schwartzman, A. Raz // Prostaglandins. - 1980. - Vol.  20. – </w:t>
      </w:r>
      <w:r>
        <w:rPr>
          <w:snapToGrid w:val="0"/>
          <w:sz w:val="28"/>
        </w:rPr>
        <w:t>Р</w:t>
      </w:r>
      <w:r>
        <w:rPr>
          <w:snapToGrid w:val="0"/>
          <w:sz w:val="28"/>
          <w:lang w:val="en-GB"/>
        </w:rPr>
        <w:t xml:space="preserve">. </w:t>
      </w:r>
      <w:r>
        <w:rPr>
          <w:snapToGrid w:val="0"/>
          <w:sz w:val="28"/>
          <w:lang w:val="en-US"/>
        </w:rPr>
        <w:t>689-702.</w:t>
      </w:r>
    </w:p>
    <w:p w14:paraId="3958F0E3" w14:textId="77777777" w:rsidR="003731D3" w:rsidRDefault="003731D3" w:rsidP="007E21FA">
      <w:pPr>
        <w:numPr>
          <w:ilvl w:val="0"/>
          <w:numId w:val="65"/>
        </w:numPr>
        <w:suppressAutoHyphens w:val="0"/>
        <w:spacing w:line="360" w:lineRule="auto"/>
        <w:jc w:val="both"/>
        <w:rPr>
          <w:snapToGrid w:val="0"/>
          <w:sz w:val="28"/>
        </w:rPr>
      </w:pPr>
      <w:r>
        <w:rPr>
          <w:sz w:val="28"/>
        </w:rPr>
        <w:t>Днепровский А.</w:t>
      </w:r>
      <w:r w:rsidRPr="00F13839">
        <w:rPr>
          <w:sz w:val="28"/>
        </w:rPr>
        <w:t xml:space="preserve"> </w:t>
      </w:r>
      <w:r>
        <w:rPr>
          <w:sz w:val="28"/>
        </w:rPr>
        <w:t>С. Теоретические основы органической химии /  Днепровский А.</w:t>
      </w:r>
      <w:r w:rsidRPr="00F13839">
        <w:rPr>
          <w:sz w:val="28"/>
        </w:rPr>
        <w:t xml:space="preserve"> </w:t>
      </w:r>
      <w:r>
        <w:rPr>
          <w:sz w:val="28"/>
        </w:rPr>
        <w:t>С., Темникова Т.</w:t>
      </w:r>
      <w:r w:rsidRPr="00F13839">
        <w:rPr>
          <w:sz w:val="28"/>
        </w:rPr>
        <w:t xml:space="preserve"> </w:t>
      </w:r>
      <w:r>
        <w:rPr>
          <w:sz w:val="28"/>
        </w:rPr>
        <w:t>И. - Л.: Химия, 1991. – 560 с.</w:t>
      </w:r>
    </w:p>
    <w:p w14:paraId="241DF74E" w14:textId="77777777" w:rsidR="003731D3" w:rsidRDefault="003731D3" w:rsidP="007E21FA">
      <w:pPr>
        <w:numPr>
          <w:ilvl w:val="0"/>
          <w:numId w:val="65"/>
        </w:numPr>
        <w:suppressAutoHyphens w:val="0"/>
        <w:spacing w:line="360" w:lineRule="auto"/>
        <w:jc w:val="both"/>
        <w:rPr>
          <w:snapToGrid w:val="0"/>
          <w:sz w:val="28"/>
          <w:lang w:val="en-US"/>
        </w:rPr>
      </w:pPr>
      <w:r w:rsidRPr="003731D3">
        <w:rPr>
          <w:snapToGrid w:val="0"/>
          <w:sz w:val="28"/>
        </w:rPr>
        <w:t xml:space="preserve"> </w:t>
      </w:r>
      <w:r>
        <w:rPr>
          <w:snapToGrid w:val="0"/>
          <w:sz w:val="28"/>
          <w:lang w:val="en-US"/>
        </w:rPr>
        <w:t>Acetaminophen</w:t>
      </w:r>
      <w:r>
        <w:rPr>
          <w:snapToGrid w:val="0"/>
          <w:sz w:val="28"/>
          <w:lang w:val="en-GB"/>
        </w:rPr>
        <w:t xml:space="preserve"> -</w:t>
      </w:r>
      <w:r>
        <w:rPr>
          <w:snapToGrid w:val="0"/>
          <w:sz w:val="28"/>
          <w:lang w:val="en-US"/>
        </w:rPr>
        <w:t>derived</w:t>
      </w:r>
      <w:r>
        <w:rPr>
          <w:snapToGrid w:val="0"/>
          <w:sz w:val="28"/>
          <w:lang w:val="en-GB"/>
        </w:rPr>
        <w:t xml:space="preserve"> </w:t>
      </w:r>
      <w:r>
        <w:rPr>
          <w:snapToGrid w:val="0"/>
          <w:sz w:val="28"/>
          <w:lang w:val="en-US"/>
        </w:rPr>
        <w:t>activation</w:t>
      </w:r>
      <w:r>
        <w:rPr>
          <w:snapToGrid w:val="0"/>
          <w:sz w:val="28"/>
          <w:lang w:val="en-GB"/>
        </w:rPr>
        <w:t xml:space="preserve"> </w:t>
      </w:r>
      <w:r>
        <w:rPr>
          <w:snapToGrid w:val="0"/>
          <w:sz w:val="28"/>
          <w:lang w:val="en-US"/>
        </w:rPr>
        <w:t>of</w:t>
      </w:r>
      <w:r>
        <w:rPr>
          <w:snapToGrid w:val="0"/>
          <w:sz w:val="28"/>
          <w:lang w:val="en-GB"/>
        </w:rPr>
        <w:t xml:space="preserve"> </w:t>
      </w:r>
      <w:r>
        <w:rPr>
          <w:snapToGrid w:val="0"/>
          <w:sz w:val="28"/>
          <w:lang w:val="en-US"/>
        </w:rPr>
        <w:t>liver</w:t>
      </w:r>
      <w:r>
        <w:rPr>
          <w:snapToGrid w:val="0"/>
          <w:sz w:val="28"/>
          <w:lang w:val="en-GB"/>
        </w:rPr>
        <w:t xml:space="preserve"> </w:t>
      </w:r>
      <w:r>
        <w:rPr>
          <w:snapToGrid w:val="0"/>
          <w:sz w:val="28"/>
          <w:lang w:val="en-US"/>
        </w:rPr>
        <w:t>microsomal</w:t>
      </w:r>
      <w:r>
        <w:rPr>
          <w:snapToGrid w:val="0"/>
          <w:sz w:val="28"/>
          <w:lang w:val="en-GB"/>
        </w:rPr>
        <w:t xml:space="preserve"> </w:t>
      </w:r>
      <w:r>
        <w:rPr>
          <w:snapToGrid w:val="0"/>
          <w:sz w:val="28"/>
          <w:lang w:val="en-US"/>
        </w:rPr>
        <w:t>glutatione</w:t>
      </w:r>
      <w:r>
        <w:rPr>
          <w:snapToGrid w:val="0"/>
          <w:sz w:val="28"/>
          <w:lang w:val="en-GB"/>
        </w:rPr>
        <w:t xml:space="preserve"> </w:t>
      </w:r>
      <w:r>
        <w:rPr>
          <w:snapToGrid w:val="0"/>
          <w:sz w:val="28"/>
          <w:lang w:val="en-US"/>
        </w:rPr>
        <w:t>S</w:t>
      </w:r>
      <w:r>
        <w:rPr>
          <w:snapToGrid w:val="0"/>
          <w:sz w:val="28"/>
          <w:lang w:val="en-GB"/>
        </w:rPr>
        <w:t>-</w:t>
      </w:r>
      <w:r>
        <w:rPr>
          <w:snapToGrid w:val="0"/>
          <w:sz w:val="28"/>
          <w:lang w:val="en-US"/>
        </w:rPr>
        <w:t>trasferase</w:t>
      </w:r>
      <w:r>
        <w:rPr>
          <w:snapToGrid w:val="0"/>
          <w:sz w:val="28"/>
          <w:lang w:val="en-GB"/>
        </w:rPr>
        <w:t xml:space="preserve"> </w:t>
      </w:r>
      <w:r>
        <w:rPr>
          <w:snapToGrid w:val="0"/>
          <w:sz w:val="28"/>
          <w:lang w:val="en-US"/>
        </w:rPr>
        <w:t>of</w:t>
      </w:r>
      <w:r>
        <w:rPr>
          <w:snapToGrid w:val="0"/>
          <w:sz w:val="28"/>
          <w:lang w:val="en-GB"/>
        </w:rPr>
        <w:t xml:space="preserve"> </w:t>
      </w:r>
      <w:r>
        <w:rPr>
          <w:snapToGrid w:val="0"/>
          <w:sz w:val="28"/>
          <w:lang w:val="en-US"/>
        </w:rPr>
        <w:t>rats</w:t>
      </w:r>
      <w:r>
        <w:rPr>
          <w:snapToGrid w:val="0"/>
          <w:sz w:val="28"/>
          <w:lang w:val="en-GB"/>
        </w:rPr>
        <w:t xml:space="preserve"> / </w:t>
      </w:r>
      <w:r>
        <w:rPr>
          <w:snapToGrid w:val="0"/>
          <w:sz w:val="28"/>
          <w:lang w:val="en-US"/>
        </w:rPr>
        <w:t>M</w:t>
      </w:r>
      <w:r>
        <w:rPr>
          <w:snapToGrid w:val="0"/>
          <w:sz w:val="28"/>
          <w:lang w:val="en-GB"/>
        </w:rPr>
        <w:t xml:space="preserve">. </w:t>
      </w:r>
      <w:r>
        <w:rPr>
          <w:snapToGrid w:val="0"/>
          <w:sz w:val="28"/>
          <w:lang w:val="en-US"/>
        </w:rPr>
        <w:t>Yonamine</w:t>
      </w:r>
      <w:r>
        <w:rPr>
          <w:snapToGrid w:val="0"/>
          <w:sz w:val="28"/>
          <w:lang w:val="en-GB"/>
        </w:rPr>
        <w:t xml:space="preserve">, </w:t>
      </w:r>
      <w:r>
        <w:rPr>
          <w:snapToGrid w:val="0"/>
          <w:sz w:val="28"/>
          <w:lang w:val="en-US"/>
        </w:rPr>
        <w:t>Y</w:t>
      </w:r>
      <w:r>
        <w:rPr>
          <w:snapToGrid w:val="0"/>
          <w:sz w:val="28"/>
          <w:lang w:val="en-GB"/>
        </w:rPr>
        <w:t xml:space="preserve">. </w:t>
      </w:r>
      <w:r>
        <w:rPr>
          <w:snapToGrid w:val="0"/>
          <w:sz w:val="28"/>
          <w:lang w:val="en-US"/>
        </w:rPr>
        <w:t>Aniya</w:t>
      </w:r>
      <w:r>
        <w:rPr>
          <w:snapToGrid w:val="0"/>
          <w:sz w:val="28"/>
          <w:lang w:val="en-GB"/>
        </w:rPr>
        <w:t xml:space="preserve">, </w:t>
      </w:r>
      <w:r>
        <w:rPr>
          <w:snapToGrid w:val="0"/>
          <w:sz w:val="28"/>
          <w:lang w:val="en-US"/>
        </w:rPr>
        <w:t>T</w:t>
      </w:r>
      <w:r>
        <w:rPr>
          <w:snapToGrid w:val="0"/>
          <w:sz w:val="28"/>
          <w:lang w:val="en-GB"/>
        </w:rPr>
        <w:t xml:space="preserve">. </w:t>
      </w:r>
      <w:r>
        <w:rPr>
          <w:snapToGrid w:val="0"/>
          <w:sz w:val="28"/>
          <w:lang w:val="en-US"/>
        </w:rPr>
        <w:t>Yokomakura</w:t>
      </w:r>
      <w:r>
        <w:rPr>
          <w:snapToGrid w:val="0"/>
          <w:sz w:val="28"/>
          <w:lang w:val="en-GB"/>
        </w:rPr>
        <w:t xml:space="preserve"> [</w:t>
      </w:r>
      <w:r>
        <w:rPr>
          <w:snapToGrid w:val="0"/>
          <w:sz w:val="28"/>
          <w:lang w:val="en-US"/>
        </w:rPr>
        <w:t>et</w:t>
      </w:r>
      <w:r>
        <w:rPr>
          <w:snapToGrid w:val="0"/>
          <w:sz w:val="28"/>
          <w:lang w:val="en-GB"/>
        </w:rPr>
        <w:t xml:space="preserve"> </w:t>
      </w:r>
      <w:r>
        <w:rPr>
          <w:snapToGrid w:val="0"/>
          <w:sz w:val="28"/>
          <w:lang w:val="en-US"/>
        </w:rPr>
        <w:t xml:space="preserve">al.] // Japanse Journal of Pharmacology. - 1996. - Vol. 72, № 2. - </w:t>
      </w:r>
      <w:r>
        <w:rPr>
          <w:snapToGrid w:val="0"/>
          <w:sz w:val="28"/>
        </w:rPr>
        <w:t>Р</w:t>
      </w:r>
      <w:r>
        <w:rPr>
          <w:snapToGrid w:val="0"/>
          <w:sz w:val="28"/>
          <w:lang w:val="en-US"/>
        </w:rPr>
        <w:t>. 175-181.</w:t>
      </w:r>
    </w:p>
    <w:p w14:paraId="2CA51FB6" w14:textId="77777777" w:rsidR="003731D3" w:rsidRDefault="003731D3" w:rsidP="007E21FA">
      <w:pPr>
        <w:numPr>
          <w:ilvl w:val="0"/>
          <w:numId w:val="65"/>
        </w:numPr>
        <w:suppressAutoHyphens w:val="0"/>
        <w:spacing w:line="360" w:lineRule="auto"/>
        <w:jc w:val="both"/>
        <w:rPr>
          <w:snapToGrid w:val="0"/>
          <w:sz w:val="28"/>
        </w:rPr>
      </w:pPr>
      <w:r>
        <w:rPr>
          <w:snapToGrid w:val="0"/>
          <w:sz w:val="28"/>
        </w:rPr>
        <w:t>Влияние парацетамола, его комбинаций с ацетилсалициловой и аскорбиновой кислотами на процессы перекисного окисления липидов в печени крыс / Л.</w:t>
      </w:r>
      <w:r w:rsidRPr="00F13839">
        <w:rPr>
          <w:snapToGrid w:val="0"/>
          <w:sz w:val="28"/>
        </w:rPr>
        <w:t xml:space="preserve"> </w:t>
      </w:r>
      <w:r>
        <w:rPr>
          <w:snapToGrid w:val="0"/>
          <w:sz w:val="28"/>
        </w:rPr>
        <w:t>А.</w:t>
      </w:r>
      <w:r w:rsidRPr="001264E0">
        <w:rPr>
          <w:snapToGrid w:val="0"/>
          <w:sz w:val="28"/>
        </w:rPr>
        <w:t xml:space="preserve"> </w:t>
      </w:r>
      <w:r>
        <w:rPr>
          <w:snapToGrid w:val="0"/>
          <w:sz w:val="28"/>
        </w:rPr>
        <w:t>Чайка, В.</w:t>
      </w:r>
      <w:r w:rsidRPr="00F13839">
        <w:rPr>
          <w:snapToGrid w:val="0"/>
          <w:sz w:val="28"/>
        </w:rPr>
        <w:t xml:space="preserve"> </w:t>
      </w:r>
      <w:r>
        <w:rPr>
          <w:snapToGrid w:val="0"/>
          <w:sz w:val="28"/>
        </w:rPr>
        <w:t>А.</w:t>
      </w:r>
      <w:r w:rsidRPr="001264E0">
        <w:rPr>
          <w:snapToGrid w:val="0"/>
          <w:sz w:val="28"/>
        </w:rPr>
        <w:t xml:space="preserve"> </w:t>
      </w:r>
      <w:r>
        <w:rPr>
          <w:snapToGrid w:val="0"/>
          <w:sz w:val="28"/>
        </w:rPr>
        <w:t>Поволоцкая, В</w:t>
      </w:r>
      <w:r w:rsidRPr="00F13839">
        <w:rPr>
          <w:snapToGrid w:val="0"/>
          <w:sz w:val="28"/>
        </w:rPr>
        <w:t xml:space="preserve">. </w:t>
      </w:r>
      <w:r>
        <w:rPr>
          <w:snapToGrid w:val="0"/>
          <w:sz w:val="28"/>
        </w:rPr>
        <w:t xml:space="preserve">В. Либина </w:t>
      </w:r>
      <w:r w:rsidRPr="00F13839">
        <w:rPr>
          <w:snapToGrid w:val="0"/>
          <w:sz w:val="28"/>
        </w:rPr>
        <w:t>[</w:t>
      </w:r>
      <w:r>
        <w:rPr>
          <w:snapToGrid w:val="0"/>
          <w:sz w:val="28"/>
        </w:rPr>
        <w:t>и др</w:t>
      </w:r>
      <w:r w:rsidRPr="00F13839">
        <w:rPr>
          <w:snapToGrid w:val="0"/>
          <w:sz w:val="28"/>
        </w:rPr>
        <w:t>.]</w:t>
      </w:r>
      <w:r>
        <w:rPr>
          <w:snapToGrid w:val="0"/>
          <w:sz w:val="28"/>
        </w:rPr>
        <w:t xml:space="preserve"> // Экспериментальная и клиническая фармакология. - 1996. – </w:t>
      </w:r>
      <w:r>
        <w:rPr>
          <w:snapToGrid w:val="0"/>
          <w:sz w:val="28"/>
          <w:lang w:val="uk-UA"/>
        </w:rPr>
        <w:t>Т</w:t>
      </w:r>
      <w:r w:rsidRPr="00F13839">
        <w:rPr>
          <w:snapToGrid w:val="0"/>
          <w:sz w:val="28"/>
        </w:rPr>
        <w:t>.</w:t>
      </w:r>
      <w:r>
        <w:rPr>
          <w:snapToGrid w:val="0"/>
          <w:sz w:val="28"/>
          <w:lang w:val="uk-UA"/>
        </w:rPr>
        <w:t xml:space="preserve"> </w:t>
      </w:r>
      <w:r>
        <w:rPr>
          <w:snapToGrid w:val="0"/>
          <w:sz w:val="28"/>
        </w:rPr>
        <w:t>59</w:t>
      </w:r>
      <w:r w:rsidRPr="001264E0">
        <w:rPr>
          <w:snapToGrid w:val="0"/>
          <w:sz w:val="28"/>
        </w:rPr>
        <w:t>,</w:t>
      </w:r>
      <w:r>
        <w:rPr>
          <w:snapToGrid w:val="0"/>
          <w:sz w:val="28"/>
        </w:rPr>
        <w:t xml:space="preserve"> №</w:t>
      </w:r>
      <w:r w:rsidRPr="00F13839">
        <w:rPr>
          <w:snapToGrid w:val="0"/>
          <w:sz w:val="28"/>
        </w:rPr>
        <w:t xml:space="preserve"> </w:t>
      </w:r>
      <w:r>
        <w:rPr>
          <w:snapToGrid w:val="0"/>
          <w:sz w:val="28"/>
        </w:rPr>
        <w:t>1. - С.</w:t>
      </w:r>
      <w:r w:rsidRPr="00F13839">
        <w:rPr>
          <w:snapToGrid w:val="0"/>
          <w:sz w:val="28"/>
        </w:rPr>
        <w:t xml:space="preserve"> </w:t>
      </w:r>
      <w:r>
        <w:rPr>
          <w:snapToGrid w:val="0"/>
          <w:sz w:val="28"/>
        </w:rPr>
        <w:t>43-46.</w:t>
      </w:r>
    </w:p>
    <w:p w14:paraId="55BE61AE" w14:textId="77777777" w:rsidR="003731D3" w:rsidRDefault="003731D3" w:rsidP="007E21FA">
      <w:pPr>
        <w:numPr>
          <w:ilvl w:val="0"/>
          <w:numId w:val="65"/>
        </w:numPr>
        <w:suppressAutoHyphens w:val="0"/>
        <w:spacing w:line="360" w:lineRule="auto"/>
        <w:jc w:val="both"/>
        <w:rPr>
          <w:sz w:val="28"/>
        </w:rPr>
      </w:pPr>
      <w:r>
        <w:rPr>
          <w:sz w:val="28"/>
        </w:rPr>
        <w:lastRenderedPageBreak/>
        <w:t>Венгеровский А.И.</w:t>
      </w:r>
      <w:r w:rsidRPr="001264E0">
        <w:rPr>
          <w:sz w:val="28"/>
        </w:rPr>
        <w:t xml:space="preserve"> </w:t>
      </w:r>
      <w:r>
        <w:rPr>
          <w:sz w:val="28"/>
        </w:rPr>
        <w:t>Механизмы гепатотоксичности парацетамола / А.И.</w:t>
      </w:r>
      <w:r w:rsidRPr="001264E0">
        <w:rPr>
          <w:sz w:val="28"/>
        </w:rPr>
        <w:t xml:space="preserve"> </w:t>
      </w:r>
      <w:r>
        <w:rPr>
          <w:sz w:val="28"/>
        </w:rPr>
        <w:t>Венгеровский, А.С. Саратиков // Фармакология и токсикология. - 1991. - Т.</w:t>
      </w:r>
      <w:r>
        <w:rPr>
          <w:sz w:val="28"/>
          <w:lang w:val="uk-UA"/>
        </w:rPr>
        <w:t xml:space="preserve"> </w:t>
      </w:r>
      <w:r>
        <w:rPr>
          <w:sz w:val="28"/>
        </w:rPr>
        <w:t>54</w:t>
      </w:r>
      <w:r w:rsidRPr="001264E0">
        <w:rPr>
          <w:sz w:val="28"/>
        </w:rPr>
        <w:t>,</w:t>
      </w:r>
      <w:r>
        <w:rPr>
          <w:sz w:val="28"/>
        </w:rPr>
        <w:t xml:space="preserve"> №</w:t>
      </w:r>
      <w:r>
        <w:rPr>
          <w:sz w:val="28"/>
          <w:lang w:val="uk-UA"/>
        </w:rPr>
        <w:t xml:space="preserve"> </w:t>
      </w:r>
      <w:r>
        <w:rPr>
          <w:sz w:val="28"/>
        </w:rPr>
        <w:t>1. - С.</w:t>
      </w:r>
      <w:r>
        <w:rPr>
          <w:sz w:val="28"/>
          <w:lang w:val="uk-UA"/>
        </w:rPr>
        <w:t xml:space="preserve"> </w:t>
      </w:r>
      <w:r>
        <w:rPr>
          <w:sz w:val="28"/>
        </w:rPr>
        <w:t>76-79.</w:t>
      </w:r>
    </w:p>
    <w:p w14:paraId="03B644E1" w14:textId="77777777" w:rsidR="003731D3" w:rsidRPr="001264E0" w:rsidRDefault="003731D3" w:rsidP="007E21FA">
      <w:pPr>
        <w:numPr>
          <w:ilvl w:val="0"/>
          <w:numId w:val="65"/>
        </w:numPr>
        <w:suppressAutoHyphens w:val="0"/>
        <w:spacing w:line="360" w:lineRule="auto"/>
        <w:jc w:val="both"/>
        <w:rPr>
          <w:snapToGrid w:val="0"/>
          <w:sz w:val="28"/>
          <w:lang w:val="en-GB"/>
        </w:rPr>
      </w:pPr>
      <w:r>
        <w:rPr>
          <w:snapToGrid w:val="0"/>
          <w:sz w:val="28"/>
          <w:lang w:val="en-US"/>
        </w:rPr>
        <w:t>Paracetamol</w:t>
      </w:r>
      <w:r w:rsidRPr="001264E0">
        <w:rPr>
          <w:snapToGrid w:val="0"/>
          <w:sz w:val="28"/>
          <w:lang w:val="en-GB"/>
        </w:rPr>
        <w:t xml:space="preserve"> </w:t>
      </w:r>
      <w:r>
        <w:rPr>
          <w:snapToGrid w:val="0"/>
          <w:sz w:val="28"/>
          <w:lang w:val="en-US"/>
        </w:rPr>
        <w:t>catalyzes</w:t>
      </w:r>
      <w:r w:rsidRPr="001264E0">
        <w:rPr>
          <w:snapToGrid w:val="0"/>
          <w:sz w:val="28"/>
          <w:lang w:val="en-GB"/>
        </w:rPr>
        <w:t xml:space="preserve"> </w:t>
      </w:r>
      <w:r>
        <w:rPr>
          <w:snapToGrid w:val="0"/>
          <w:sz w:val="28"/>
          <w:lang w:val="en-US"/>
        </w:rPr>
        <w:t>myeloperoxidase</w:t>
      </w:r>
      <w:r w:rsidRPr="001264E0">
        <w:rPr>
          <w:snapToGrid w:val="0"/>
          <w:sz w:val="28"/>
          <w:lang w:val="en-GB"/>
        </w:rPr>
        <w:t xml:space="preserve">- </w:t>
      </w:r>
      <w:r>
        <w:rPr>
          <w:snapToGrid w:val="0"/>
          <w:sz w:val="28"/>
          <w:lang w:val="en-US"/>
        </w:rPr>
        <w:t>initiated</w:t>
      </w:r>
      <w:r w:rsidRPr="001264E0">
        <w:rPr>
          <w:snapToGrid w:val="0"/>
          <w:sz w:val="28"/>
          <w:lang w:val="en-GB"/>
        </w:rPr>
        <w:t xml:space="preserve"> </w:t>
      </w:r>
      <w:r>
        <w:rPr>
          <w:snapToGrid w:val="0"/>
          <w:sz w:val="28"/>
          <w:lang w:val="en-US"/>
        </w:rPr>
        <w:t>lipid</w:t>
      </w:r>
      <w:r w:rsidRPr="001264E0">
        <w:rPr>
          <w:snapToGrid w:val="0"/>
          <w:sz w:val="28"/>
          <w:lang w:val="en-GB"/>
        </w:rPr>
        <w:t xml:space="preserve"> </w:t>
      </w:r>
      <w:r>
        <w:rPr>
          <w:snapToGrid w:val="0"/>
          <w:sz w:val="28"/>
          <w:lang w:val="en-US"/>
        </w:rPr>
        <w:t>oxidation</w:t>
      </w:r>
      <w:r w:rsidRPr="001264E0">
        <w:rPr>
          <w:snapToGrid w:val="0"/>
          <w:sz w:val="28"/>
          <w:lang w:val="en-GB"/>
        </w:rPr>
        <w:t xml:space="preserve"> </w:t>
      </w:r>
      <w:r>
        <w:rPr>
          <w:snapToGrid w:val="0"/>
          <w:sz w:val="28"/>
          <w:lang w:val="en-US"/>
        </w:rPr>
        <w:t>in</w:t>
      </w:r>
      <w:r w:rsidRPr="001264E0">
        <w:rPr>
          <w:snapToGrid w:val="0"/>
          <w:sz w:val="28"/>
          <w:lang w:val="en-GB"/>
        </w:rPr>
        <w:t xml:space="preserve"> </w:t>
      </w:r>
      <w:r>
        <w:rPr>
          <w:snapToGrid w:val="0"/>
          <w:sz w:val="28"/>
          <w:lang w:val="en-US"/>
        </w:rPr>
        <w:t>LDL</w:t>
      </w:r>
      <w:r w:rsidRPr="001264E0">
        <w:rPr>
          <w:snapToGrid w:val="0"/>
          <w:sz w:val="28"/>
          <w:lang w:val="en-GB"/>
        </w:rPr>
        <w:t xml:space="preserve"> / </w:t>
      </w:r>
      <w:r>
        <w:rPr>
          <w:snapToGrid w:val="0"/>
          <w:sz w:val="28"/>
          <w:lang w:val="en-US"/>
        </w:rPr>
        <w:t>S</w:t>
      </w:r>
      <w:r w:rsidRPr="001264E0">
        <w:rPr>
          <w:snapToGrid w:val="0"/>
          <w:sz w:val="28"/>
          <w:lang w:val="en-GB"/>
        </w:rPr>
        <w:t xml:space="preserve">. </w:t>
      </w:r>
      <w:r>
        <w:rPr>
          <w:snapToGrid w:val="0"/>
          <w:sz w:val="28"/>
          <w:lang w:val="en-US"/>
        </w:rPr>
        <w:t>Kapiotis</w:t>
      </w:r>
      <w:r w:rsidRPr="001264E0">
        <w:rPr>
          <w:snapToGrid w:val="0"/>
          <w:sz w:val="28"/>
          <w:lang w:val="en-GB"/>
        </w:rPr>
        <w:t xml:space="preserve">, </w:t>
      </w:r>
      <w:r>
        <w:rPr>
          <w:snapToGrid w:val="0"/>
          <w:sz w:val="28"/>
          <w:lang w:val="en-US"/>
        </w:rPr>
        <w:t>G</w:t>
      </w:r>
      <w:r w:rsidRPr="001264E0">
        <w:rPr>
          <w:snapToGrid w:val="0"/>
          <w:sz w:val="28"/>
          <w:lang w:val="en-GB"/>
        </w:rPr>
        <w:t xml:space="preserve">. </w:t>
      </w:r>
      <w:r>
        <w:rPr>
          <w:snapToGrid w:val="0"/>
          <w:sz w:val="28"/>
          <w:lang w:val="en-US"/>
        </w:rPr>
        <w:t>Sengoelge</w:t>
      </w:r>
      <w:r w:rsidRPr="001264E0">
        <w:rPr>
          <w:snapToGrid w:val="0"/>
          <w:sz w:val="28"/>
          <w:lang w:val="en-GB"/>
        </w:rPr>
        <w:t xml:space="preserve">, </w:t>
      </w:r>
      <w:r>
        <w:rPr>
          <w:snapToGrid w:val="0"/>
          <w:sz w:val="28"/>
          <w:lang w:val="en-US"/>
        </w:rPr>
        <w:t>M</w:t>
      </w:r>
      <w:r w:rsidRPr="001264E0">
        <w:rPr>
          <w:snapToGrid w:val="0"/>
          <w:sz w:val="28"/>
          <w:lang w:val="en-GB"/>
        </w:rPr>
        <w:t>.</w:t>
      </w:r>
      <w:r>
        <w:rPr>
          <w:snapToGrid w:val="0"/>
          <w:sz w:val="28"/>
          <w:lang w:val="en-US"/>
        </w:rPr>
        <w:t xml:space="preserve"> Hermann</w:t>
      </w:r>
      <w:r w:rsidRPr="001264E0">
        <w:rPr>
          <w:snapToGrid w:val="0"/>
          <w:sz w:val="28"/>
          <w:lang w:val="en-GB"/>
        </w:rPr>
        <w:t xml:space="preserve"> [</w:t>
      </w:r>
      <w:r>
        <w:rPr>
          <w:snapToGrid w:val="0"/>
          <w:sz w:val="28"/>
          <w:lang w:val="en-US"/>
        </w:rPr>
        <w:t>et</w:t>
      </w:r>
      <w:r w:rsidRPr="001264E0">
        <w:rPr>
          <w:snapToGrid w:val="0"/>
          <w:sz w:val="28"/>
          <w:lang w:val="en-GB"/>
        </w:rPr>
        <w:t xml:space="preserve"> </w:t>
      </w:r>
      <w:r>
        <w:rPr>
          <w:snapToGrid w:val="0"/>
          <w:sz w:val="28"/>
          <w:lang w:val="en-US"/>
        </w:rPr>
        <w:t>al</w:t>
      </w:r>
      <w:r w:rsidRPr="001264E0">
        <w:rPr>
          <w:snapToGrid w:val="0"/>
          <w:sz w:val="28"/>
          <w:lang w:val="en-GB"/>
        </w:rPr>
        <w:t xml:space="preserve">.] // </w:t>
      </w:r>
      <w:r>
        <w:rPr>
          <w:snapToGrid w:val="0"/>
          <w:sz w:val="28"/>
          <w:lang w:val="en-US"/>
        </w:rPr>
        <w:t>Arteriosclerosis</w:t>
      </w:r>
      <w:r w:rsidRPr="001264E0">
        <w:rPr>
          <w:snapToGrid w:val="0"/>
          <w:sz w:val="28"/>
          <w:lang w:val="en-GB"/>
        </w:rPr>
        <w:t xml:space="preserve">, </w:t>
      </w:r>
      <w:r>
        <w:rPr>
          <w:snapToGrid w:val="0"/>
          <w:sz w:val="28"/>
          <w:lang w:val="en-US"/>
        </w:rPr>
        <w:t>Thrombosis</w:t>
      </w:r>
      <w:r w:rsidRPr="001264E0">
        <w:rPr>
          <w:snapToGrid w:val="0"/>
          <w:sz w:val="28"/>
          <w:lang w:val="en-GB"/>
        </w:rPr>
        <w:t xml:space="preserve"> &amp; </w:t>
      </w:r>
      <w:r>
        <w:rPr>
          <w:snapToGrid w:val="0"/>
          <w:sz w:val="28"/>
          <w:lang w:val="en-US"/>
        </w:rPr>
        <w:t>Vascular</w:t>
      </w:r>
      <w:r w:rsidRPr="001264E0">
        <w:rPr>
          <w:snapToGrid w:val="0"/>
          <w:sz w:val="28"/>
          <w:lang w:val="en-GB"/>
        </w:rPr>
        <w:t xml:space="preserve"> </w:t>
      </w:r>
      <w:r>
        <w:rPr>
          <w:snapToGrid w:val="0"/>
          <w:sz w:val="28"/>
          <w:lang w:val="en-US"/>
        </w:rPr>
        <w:t>Biology</w:t>
      </w:r>
      <w:r w:rsidRPr="001264E0">
        <w:rPr>
          <w:snapToGrid w:val="0"/>
          <w:sz w:val="28"/>
          <w:lang w:val="en-GB"/>
        </w:rPr>
        <w:t xml:space="preserve">. - 1997. - </w:t>
      </w:r>
      <w:r>
        <w:rPr>
          <w:snapToGrid w:val="0"/>
          <w:sz w:val="28"/>
          <w:lang w:val="en-US"/>
        </w:rPr>
        <w:t>Vol</w:t>
      </w:r>
      <w:r w:rsidRPr="001264E0">
        <w:rPr>
          <w:snapToGrid w:val="0"/>
          <w:sz w:val="28"/>
          <w:lang w:val="en-GB"/>
        </w:rPr>
        <w:t>.17</w:t>
      </w:r>
      <w:r>
        <w:rPr>
          <w:snapToGrid w:val="0"/>
          <w:sz w:val="28"/>
          <w:lang w:val="en-GB"/>
        </w:rPr>
        <w:t>,</w:t>
      </w:r>
      <w:r w:rsidRPr="001264E0">
        <w:rPr>
          <w:snapToGrid w:val="0"/>
          <w:sz w:val="28"/>
          <w:lang w:val="en-GB"/>
        </w:rPr>
        <w:t xml:space="preserve"> № 11. - </w:t>
      </w:r>
      <w:r>
        <w:rPr>
          <w:snapToGrid w:val="0"/>
          <w:sz w:val="28"/>
        </w:rPr>
        <w:t>Р</w:t>
      </w:r>
      <w:r w:rsidRPr="001264E0">
        <w:rPr>
          <w:snapToGrid w:val="0"/>
          <w:sz w:val="28"/>
          <w:lang w:val="en-GB"/>
        </w:rPr>
        <w:t>. 2855-2860.</w:t>
      </w:r>
    </w:p>
    <w:p w14:paraId="027D181A" w14:textId="77777777" w:rsidR="003731D3" w:rsidRDefault="003731D3" w:rsidP="007E21FA">
      <w:pPr>
        <w:numPr>
          <w:ilvl w:val="0"/>
          <w:numId w:val="65"/>
        </w:numPr>
        <w:suppressAutoHyphens w:val="0"/>
        <w:spacing w:line="360" w:lineRule="auto"/>
        <w:jc w:val="both"/>
        <w:rPr>
          <w:snapToGrid w:val="0"/>
          <w:sz w:val="28"/>
          <w:lang w:val="en-US"/>
        </w:rPr>
      </w:pPr>
      <w:r>
        <w:rPr>
          <w:snapToGrid w:val="0"/>
          <w:sz w:val="28"/>
          <w:lang w:val="en-US"/>
        </w:rPr>
        <w:t>Tukel S.S. Effects of acetaminaphen on methemoglolein, superoxide dismutase and Na</w:t>
      </w:r>
      <w:r>
        <w:rPr>
          <w:snapToGrid w:val="0"/>
          <w:sz w:val="28"/>
          <w:vertAlign w:val="superscript"/>
          <w:lang w:val="en-US"/>
        </w:rPr>
        <w:t>+</w:t>
      </w:r>
      <w:r>
        <w:rPr>
          <w:snapToGrid w:val="0"/>
          <w:sz w:val="28"/>
          <w:lang w:val="en-US"/>
        </w:rPr>
        <w:t>- K</w:t>
      </w:r>
      <w:r>
        <w:rPr>
          <w:snapToGrid w:val="0"/>
          <w:sz w:val="28"/>
          <w:vertAlign w:val="superscript"/>
          <w:lang w:val="en-US"/>
        </w:rPr>
        <w:t>+</w:t>
      </w:r>
      <w:r>
        <w:rPr>
          <w:snapToGrid w:val="0"/>
          <w:sz w:val="28"/>
          <w:lang w:val="en-US"/>
        </w:rPr>
        <w:t>- ATPase activities of human erythrocytes</w:t>
      </w:r>
      <w:r>
        <w:rPr>
          <w:snapToGrid w:val="0"/>
          <w:sz w:val="28"/>
          <w:lang w:val="en-GB"/>
        </w:rPr>
        <w:t xml:space="preserve"> / </w:t>
      </w:r>
      <w:r>
        <w:rPr>
          <w:snapToGrid w:val="0"/>
          <w:sz w:val="28"/>
          <w:lang w:val="en-US"/>
        </w:rPr>
        <w:t xml:space="preserve">S.S. Tukel // Bioche-mistry &amp; Molecular Biology International. - 1995. - Vol. 35, № 4. - </w:t>
      </w:r>
      <w:r>
        <w:rPr>
          <w:snapToGrid w:val="0"/>
          <w:sz w:val="28"/>
        </w:rPr>
        <w:t>Р</w:t>
      </w:r>
      <w:r>
        <w:rPr>
          <w:snapToGrid w:val="0"/>
          <w:sz w:val="28"/>
          <w:lang w:val="en-US"/>
        </w:rPr>
        <w:t>. 719-724.</w:t>
      </w:r>
    </w:p>
    <w:p w14:paraId="14123EF1" w14:textId="77777777" w:rsidR="003731D3" w:rsidRDefault="003731D3" w:rsidP="007E21FA">
      <w:pPr>
        <w:numPr>
          <w:ilvl w:val="0"/>
          <w:numId w:val="65"/>
        </w:numPr>
        <w:suppressAutoHyphens w:val="0"/>
        <w:spacing w:line="360" w:lineRule="auto"/>
        <w:jc w:val="both"/>
        <w:rPr>
          <w:snapToGrid w:val="0"/>
          <w:sz w:val="28"/>
          <w:lang w:val="en-US"/>
        </w:rPr>
      </w:pPr>
      <w:r>
        <w:rPr>
          <w:snapToGrid w:val="0"/>
          <w:sz w:val="28"/>
          <w:lang w:val="en-US"/>
        </w:rPr>
        <w:t>Schonbergs S. A. Paracetamol conteracts docasahexaenoic acid - induced growth inhibition of A-427 lung carcinoma cells and enhance</w:t>
      </w:r>
      <w:r>
        <w:rPr>
          <w:snapToGrid w:val="0"/>
          <w:sz w:val="28"/>
          <w:lang w:val="en-GB"/>
        </w:rPr>
        <w:t xml:space="preserve"> / </w:t>
      </w:r>
      <w:r>
        <w:rPr>
          <w:snapToGrid w:val="0"/>
          <w:sz w:val="28"/>
          <w:lang w:val="en-US"/>
        </w:rPr>
        <w:t xml:space="preserve">S. A. Schonbergs, F. Skorpen // </w:t>
      </w:r>
      <w:r>
        <w:rPr>
          <w:snapToGrid w:val="0"/>
          <w:sz w:val="28"/>
          <w:lang w:val="en-GB"/>
        </w:rPr>
        <w:t xml:space="preserve"> </w:t>
      </w:r>
      <w:r>
        <w:rPr>
          <w:snapToGrid w:val="0"/>
          <w:sz w:val="28"/>
          <w:lang w:val="en-US"/>
        </w:rPr>
        <w:t xml:space="preserve">Research. - 1997. - Vol.17, № 4. - </w:t>
      </w:r>
      <w:r>
        <w:rPr>
          <w:snapToGrid w:val="0"/>
          <w:sz w:val="28"/>
        </w:rPr>
        <w:t>Р</w:t>
      </w:r>
      <w:r>
        <w:rPr>
          <w:snapToGrid w:val="0"/>
          <w:sz w:val="28"/>
          <w:lang w:val="en-US"/>
        </w:rPr>
        <w:t>. 2443-2448.</w:t>
      </w:r>
    </w:p>
    <w:p w14:paraId="1B055E73" w14:textId="77777777" w:rsidR="003731D3" w:rsidRDefault="003731D3" w:rsidP="007E21FA">
      <w:pPr>
        <w:numPr>
          <w:ilvl w:val="0"/>
          <w:numId w:val="65"/>
        </w:numPr>
        <w:suppressAutoHyphens w:val="0"/>
        <w:spacing w:line="360" w:lineRule="auto"/>
        <w:jc w:val="both"/>
        <w:rPr>
          <w:snapToGrid w:val="0"/>
          <w:sz w:val="28"/>
          <w:lang w:val="en-US"/>
        </w:rPr>
      </w:pPr>
      <w:r>
        <w:rPr>
          <w:snapToGrid w:val="0"/>
          <w:sz w:val="28"/>
          <w:lang w:val="en-US"/>
        </w:rPr>
        <w:t>Sp</w:t>
      </w:r>
      <w:r>
        <w:rPr>
          <w:snapToGrid w:val="0"/>
          <w:sz w:val="28"/>
        </w:rPr>
        <w:t>о</w:t>
      </w:r>
      <w:r>
        <w:rPr>
          <w:snapToGrid w:val="0"/>
          <w:sz w:val="28"/>
          <w:lang w:val="en-US"/>
        </w:rPr>
        <w:t>ntaneous chemiluminescence production, lipid peroxidation and covalent binding in rat hepatocytes exposed to acetaminophen</w:t>
      </w:r>
      <w:r>
        <w:rPr>
          <w:snapToGrid w:val="0"/>
          <w:sz w:val="28"/>
          <w:lang w:val="en-GB"/>
        </w:rPr>
        <w:t xml:space="preserve"> / </w:t>
      </w:r>
      <w:r>
        <w:rPr>
          <w:snapToGrid w:val="0"/>
          <w:sz w:val="28"/>
          <w:lang w:val="en-US"/>
        </w:rPr>
        <w:t>Y. Minamide,</w:t>
      </w:r>
      <w:r w:rsidRPr="001264E0">
        <w:rPr>
          <w:snapToGrid w:val="0"/>
          <w:sz w:val="28"/>
          <w:lang w:val="en-US"/>
        </w:rPr>
        <w:t xml:space="preserve"> </w:t>
      </w:r>
      <w:r>
        <w:rPr>
          <w:snapToGrid w:val="0"/>
          <w:sz w:val="28"/>
          <w:lang w:val="en-US"/>
        </w:rPr>
        <w:t xml:space="preserve">T. Horie, A. Tomaru </w:t>
      </w:r>
      <w:r w:rsidRPr="001264E0">
        <w:rPr>
          <w:snapToGrid w:val="0"/>
          <w:sz w:val="28"/>
          <w:lang w:val="en-GB"/>
        </w:rPr>
        <w:t>[</w:t>
      </w:r>
      <w:r>
        <w:rPr>
          <w:snapToGrid w:val="0"/>
          <w:sz w:val="28"/>
          <w:lang w:val="en-US"/>
        </w:rPr>
        <w:t>et</w:t>
      </w:r>
      <w:r w:rsidRPr="001264E0">
        <w:rPr>
          <w:snapToGrid w:val="0"/>
          <w:sz w:val="28"/>
          <w:lang w:val="en-GB"/>
        </w:rPr>
        <w:t xml:space="preserve"> </w:t>
      </w:r>
      <w:r>
        <w:rPr>
          <w:snapToGrid w:val="0"/>
          <w:sz w:val="28"/>
          <w:lang w:val="en-US"/>
        </w:rPr>
        <w:t>al</w:t>
      </w:r>
      <w:r w:rsidRPr="001264E0">
        <w:rPr>
          <w:snapToGrid w:val="0"/>
          <w:sz w:val="28"/>
          <w:lang w:val="en-GB"/>
        </w:rPr>
        <w:t xml:space="preserve">.] </w:t>
      </w:r>
      <w:r>
        <w:rPr>
          <w:snapToGrid w:val="0"/>
          <w:sz w:val="28"/>
          <w:lang w:val="en-US"/>
        </w:rPr>
        <w:t xml:space="preserve">// Journal of Pharmacology Science. -1998. – Vol. 87, № 5. - </w:t>
      </w:r>
      <w:r>
        <w:rPr>
          <w:snapToGrid w:val="0"/>
          <w:sz w:val="28"/>
        </w:rPr>
        <w:t>Р</w:t>
      </w:r>
      <w:r>
        <w:rPr>
          <w:snapToGrid w:val="0"/>
          <w:sz w:val="28"/>
          <w:lang w:val="en-US"/>
        </w:rPr>
        <w:t>. 640-646.</w:t>
      </w:r>
    </w:p>
    <w:p w14:paraId="3805236A" w14:textId="77777777" w:rsidR="003731D3" w:rsidRDefault="003731D3" w:rsidP="007E21FA">
      <w:pPr>
        <w:numPr>
          <w:ilvl w:val="0"/>
          <w:numId w:val="65"/>
        </w:numPr>
        <w:suppressAutoHyphens w:val="0"/>
        <w:spacing w:line="360" w:lineRule="auto"/>
        <w:jc w:val="both"/>
        <w:rPr>
          <w:snapToGrid w:val="0"/>
          <w:sz w:val="28"/>
          <w:lang w:val="en-US"/>
        </w:rPr>
      </w:pPr>
      <w:r>
        <w:rPr>
          <w:rStyle w:val="aff0"/>
          <w:b w:val="0"/>
          <w:lang w:val="en-US"/>
        </w:rPr>
        <w:t>Arachidonic acid cascade inhibitors modulate phorbol ester-induced oxidative stress in female ICR mouse skin: differential roles of 5-lipoxygenase and cyclooxygenase-2 in leukocyte infiltration and activation</w:t>
      </w:r>
      <w:r>
        <w:rPr>
          <w:rStyle w:val="aff0"/>
          <w:b w:val="0"/>
          <w:lang w:val="en-GB"/>
        </w:rPr>
        <w:t xml:space="preserve"> / </w:t>
      </w:r>
      <w:r>
        <w:rPr>
          <w:sz w:val="28"/>
          <w:lang w:val="en-US"/>
        </w:rPr>
        <w:t>Y. Nakamura ,</w:t>
      </w:r>
      <w:r w:rsidRPr="001264E0">
        <w:rPr>
          <w:sz w:val="28"/>
          <w:lang w:val="en-US"/>
        </w:rPr>
        <w:t xml:space="preserve"> </w:t>
      </w:r>
      <w:r>
        <w:rPr>
          <w:sz w:val="28"/>
          <w:lang w:val="en-US"/>
        </w:rPr>
        <w:t>M.  Kozuka, K. Naniwa, [et al.]</w:t>
      </w:r>
      <w:r>
        <w:rPr>
          <w:sz w:val="28"/>
          <w:lang w:val="en-GB"/>
        </w:rPr>
        <w:t xml:space="preserve"> </w:t>
      </w:r>
      <w:r>
        <w:rPr>
          <w:rStyle w:val="aff0"/>
          <w:b w:val="0"/>
          <w:lang w:val="en-US"/>
        </w:rPr>
        <w:t>//</w:t>
      </w:r>
      <w:r>
        <w:rPr>
          <w:rStyle w:val="aff0"/>
          <w:b w:val="0"/>
          <w:lang w:val="en-GB"/>
        </w:rPr>
        <w:t xml:space="preserve"> </w:t>
      </w:r>
      <w:r>
        <w:rPr>
          <w:sz w:val="28"/>
          <w:lang w:val="en-US"/>
        </w:rPr>
        <w:t>Free Radic. Biol. Med.- 2003.</w:t>
      </w:r>
      <w:r w:rsidRPr="00F13839">
        <w:rPr>
          <w:sz w:val="28"/>
          <w:lang w:val="en-US"/>
        </w:rPr>
        <w:t xml:space="preserve"> </w:t>
      </w:r>
      <w:r>
        <w:rPr>
          <w:sz w:val="28"/>
          <w:lang w:val="en-US"/>
        </w:rPr>
        <w:t>–</w:t>
      </w:r>
      <w:r w:rsidRPr="00F13839">
        <w:rPr>
          <w:sz w:val="28"/>
          <w:lang w:val="en-US"/>
        </w:rPr>
        <w:t xml:space="preserve"> </w:t>
      </w:r>
      <w:r>
        <w:rPr>
          <w:sz w:val="28"/>
          <w:lang w:val="en-US"/>
        </w:rPr>
        <w:t>Vol</w:t>
      </w:r>
      <w:r w:rsidRPr="00F13839">
        <w:rPr>
          <w:sz w:val="28"/>
          <w:lang w:val="en-US"/>
        </w:rPr>
        <w:t>.</w:t>
      </w:r>
      <w:r>
        <w:rPr>
          <w:sz w:val="28"/>
          <w:lang w:val="en-US"/>
        </w:rPr>
        <w:t xml:space="preserve"> 35,</w:t>
      </w:r>
      <w:r w:rsidRPr="00F13839">
        <w:rPr>
          <w:sz w:val="28"/>
          <w:lang w:val="en-US"/>
        </w:rPr>
        <w:t xml:space="preserve"> </w:t>
      </w:r>
      <w:r>
        <w:rPr>
          <w:sz w:val="28"/>
          <w:lang w:val="en-US"/>
        </w:rPr>
        <w:t>№9.</w:t>
      </w:r>
      <w:r w:rsidRPr="00F13839">
        <w:rPr>
          <w:sz w:val="28"/>
          <w:lang w:val="en-US"/>
        </w:rPr>
        <w:t xml:space="preserve"> </w:t>
      </w:r>
      <w:r>
        <w:rPr>
          <w:sz w:val="28"/>
          <w:lang w:val="en-US"/>
        </w:rPr>
        <w:t>-</w:t>
      </w:r>
      <w:r w:rsidRPr="00F13839">
        <w:rPr>
          <w:sz w:val="28"/>
          <w:lang w:val="en-US"/>
        </w:rPr>
        <w:t xml:space="preserve"> </w:t>
      </w:r>
      <w:r>
        <w:rPr>
          <w:sz w:val="28"/>
          <w:lang w:val="en-US"/>
        </w:rPr>
        <w:t>P. 997-1007</w:t>
      </w:r>
      <w:r w:rsidRPr="00F13839">
        <w:rPr>
          <w:sz w:val="28"/>
          <w:lang w:val="en-US"/>
        </w:rPr>
        <w:t>.</w:t>
      </w:r>
    </w:p>
    <w:p w14:paraId="382C77D8" w14:textId="77777777" w:rsidR="003731D3" w:rsidRDefault="003731D3" w:rsidP="007E21FA">
      <w:pPr>
        <w:numPr>
          <w:ilvl w:val="0"/>
          <w:numId w:val="65"/>
        </w:numPr>
        <w:suppressAutoHyphens w:val="0"/>
        <w:spacing w:line="360" w:lineRule="auto"/>
        <w:jc w:val="both"/>
        <w:rPr>
          <w:snapToGrid w:val="0"/>
          <w:sz w:val="28"/>
          <w:lang w:val="en-US"/>
        </w:rPr>
      </w:pPr>
      <w:r>
        <w:rPr>
          <w:sz w:val="28"/>
          <w:lang w:val="en-US"/>
        </w:rPr>
        <w:t xml:space="preserve">Agha A.M. </w:t>
      </w:r>
      <w:r>
        <w:rPr>
          <w:rStyle w:val="aff0"/>
          <w:b w:val="0"/>
          <w:lang w:val="en-US"/>
        </w:rPr>
        <w:t>Modulation of oxidant status by meloxicam in experimentally induced arthritis</w:t>
      </w:r>
      <w:r>
        <w:rPr>
          <w:rStyle w:val="aff0"/>
          <w:b w:val="0"/>
          <w:lang w:val="en-GB"/>
        </w:rPr>
        <w:t xml:space="preserve"> /</w:t>
      </w:r>
      <w:r w:rsidRPr="001264E0">
        <w:rPr>
          <w:sz w:val="28"/>
          <w:lang w:val="en-US"/>
        </w:rPr>
        <w:t xml:space="preserve"> </w:t>
      </w:r>
      <w:r>
        <w:rPr>
          <w:sz w:val="28"/>
          <w:lang w:val="en-US"/>
        </w:rPr>
        <w:t>A.M.</w:t>
      </w:r>
      <w:r>
        <w:rPr>
          <w:rStyle w:val="aff0"/>
          <w:b w:val="0"/>
          <w:lang w:val="en-GB"/>
        </w:rPr>
        <w:t xml:space="preserve"> </w:t>
      </w:r>
      <w:r>
        <w:rPr>
          <w:sz w:val="28"/>
          <w:lang w:val="en-US"/>
        </w:rPr>
        <w:t>Agha,</w:t>
      </w:r>
      <w:r w:rsidRPr="001264E0">
        <w:rPr>
          <w:sz w:val="28"/>
          <w:lang w:val="en-US"/>
        </w:rPr>
        <w:t xml:space="preserve"> </w:t>
      </w:r>
      <w:r>
        <w:rPr>
          <w:sz w:val="28"/>
          <w:lang w:val="en-US"/>
        </w:rPr>
        <w:t>A. S.</w:t>
      </w:r>
      <w:r>
        <w:rPr>
          <w:sz w:val="28"/>
          <w:lang w:val="en-GB"/>
        </w:rPr>
        <w:t xml:space="preserve"> </w:t>
      </w:r>
      <w:r>
        <w:rPr>
          <w:sz w:val="28"/>
          <w:lang w:val="en-US"/>
        </w:rPr>
        <w:t>El-Khatib,</w:t>
      </w:r>
      <w:r>
        <w:rPr>
          <w:sz w:val="28"/>
          <w:lang w:val="en-GB"/>
        </w:rPr>
        <w:t xml:space="preserve"> </w:t>
      </w:r>
      <w:r>
        <w:rPr>
          <w:sz w:val="28"/>
          <w:lang w:val="en-US"/>
        </w:rPr>
        <w:t xml:space="preserve">H. Al-Zuhair </w:t>
      </w:r>
      <w:r>
        <w:rPr>
          <w:rStyle w:val="aff0"/>
          <w:b w:val="0"/>
          <w:lang w:val="en-US"/>
        </w:rPr>
        <w:t>//</w:t>
      </w:r>
      <w:r>
        <w:rPr>
          <w:rStyle w:val="aff0"/>
          <w:b w:val="0"/>
          <w:lang w:val="en-GB"/>
        </w:rPr>
        <w:t xml:space="preserve"> </w:t>
      </w:r>
      <w:r>
        <w:rPr>
          <w:sz w:val="28"/>
          <w:lang w:val="en-US"/>
        </w:rPr>
        <w:t>Pharmacol. Res. - 1999.</w:t>
      </w:r>
      <w:r>
        <w:rPr>
          <w:sz w:val="28"/>
          <w:lang w:val="en-GB"/>
        </w:rPr>
        <w:t xml:space="preserve"> </w:t>
      </w:r>
      <w:r>
        <w:rPr>
          <w:sz w:val="28"/>
          <w:lang w:val="en-US"/>
        </w:rPr>
        <w:t>–</w:t>
      </w:r>
      <w:r>
        <w:rPr>
          <w:sz w:val="28"/>
          <w:lang w:val="en-GB"/>
        </w:rPr>
        <w:t xml:space="preserve"> </w:t>
      </w:r>
      <w:r>
        <w:rPr>
          <w:sz w:val="28"/>
          <w:lang w:val="en-US"/>
        </w:rPr>
        <w:t>Vol</w:t>
      </w:r>
      <w:r>
        <w:rPr>
          <w:sz w:val="28"/>
          <w:lang w:val="en-GB"/>
        </w:rPr>
        <w:t xml:space="preserve">. </w:t>
      </w:r>
      <w:r>
        <w:rPr>
          <w:sz w:val="28"/>
          <w:lang w:val="en-US"/>
        </w:rPr>
        <w:t>40,</w:t>
      </w:r>
      <w:r>
        <w:rPr>
          <w:sz w:val="28"/>
          <w:lang w:val="en-GB"/>
        </w:rPr>
        <w:t xml:space="preserve"> </w:t>
      </w:r>
      <w:r>
        <w:rPr>
          <w:sz w:val="28"/>
          <w:lang w:val="en-US"/>
        </w:rPr>
        <w:t>№ 4.</w:t>
      </w:r>
      <w:r>
        <w:rPr>
          <w:sz w:val="28"/>
          <w:lang w:val="en-GB"/>
        </w:rPr>
        <w:t xml:space="preserve"> </w:t>
      </w:r>
      <w:r>
        <w:rPr>
          <w:sz w:val="28"/>
          <w:lang w:val="en-US"/>
        </w:rPr>
        <w:t>-</w:t>
      </w:r>
      <w:r>
        <w:rPr>
          <w:sz w:val="28"/>
          <w:lang w:val="en-GB"/>
        </w:rPr>
        <w:t xml:space="preserve"> </w:t>
      </w:r>
      <w:r>
        <w:rPr>
          <w:sz w:val="28"/>
          <w:lang w:val="en-US"/>
        </w:rPr>
        <w:t>P. 385-392</w:t>
      </w:r>
      <w:r>
        <w:rPr>
          <w:sz w:val="28"/>
          <w:lang w:val="en-GB"/>
        </w:rPr>
        <w:t>.</w:t>
      </w:r>
      <w:r>
        <w:rPr>
          <w:sz w:val="28"/>
          <w:lang w:val="en-US"/>
        </w:rPr>
        <w:t xml:space="preserve"> </w:t>
      </w:r>
    </w:p>
    <w:p w14:paraId="1CFE673F" w14:textId="77777777" w:rsidR="003731D3" w:rsidRPr="00EF5FD1" w:rsidRDefault="003731D3" w:rsidP="007E21FA">
      <w:pPr>
        <w:numPr>
          <w:ilvl w:val="0"/>
          <w:numId w:val="65"/>
        </w:numPr>
        <w:suppressAutoHyphens w:val="0"/>
        <w:spacing w:line="360" w:lineRule="auto"/>
        <w:jc w:val="both"/>
        <w:rPr>
          <w:sz w:val="28"/>
          <w:lang w:val="en-US"/>
        </w:rPr>
      </w:pPr>
      <w:r>
        <w:rPr>
          <w:rStyle w:val="aff0"/>
          <w:b w:val="0"/>
          <w:lang w:val="en-US"/>
        </w:rPr>
        <w:t>Differential regulation of prostacyclin and thromboxane by dexamethasone and celecoxib during oxidative stress in newborn rabbits</w:t>
      </w:r>
      <w:r>
        <w:rPr>
          <w:rStyle w:val="aff0"/>
          <w:b w:val="0"/>
          <w:lang w:val="en-GB"/>
        </w:rPr>
        <w:t xml:space="preserve"> /</w:t>
      </w:r>
      <w:r w:rsidRPr="001264E0">
        <w:rPr>
          <w:sz w:val="28"/>
          <w:lang w:val="en-US"/>
        </w:rPr>
        <w:t xml:space="preserve"> </w:t>
      </w:r>
      <w:r>
        <w:rPr>
          <w:sz w:val="28"/>
          <w:lang w:val="en-US"/>
        </w:rPr>
        <w:t>N.</w:t>
      </w:r>
      <w:r>
        <w:rPr>
          <w:rStyle w:val="aff0"/>
          <w:b w:val="0"/>
          <w:lang w:val="en-GB"/>
        </w:rPr>
        <w:t xml:space="preserve"> </w:t>
      </w:r>
      <w:r>
        <w:rPr>
          <w:sz w:val="28"/>
          <w:lang w:val="en-US"/>
        </w:rPr>
        <w:t>Ozaki, K. Beharry,  K.C. Nishihara [et al.</w:t>
      </w:r>
      <w:r>
        <w:rPr>
          <w:sz w:val="28"/>
          <w:lang w:val="en-GB"/>
        </w:rPr>
        <w:t xml:space="preserve">] </w:t>
      </w:r>
      <w:r>
        <w:rPr>
          <w:rStyle w:val="aff0"/>
          <w:b w:val="0"/>
          <w:lang w:val="en-US"/>
        </w:rPr>
        <w:t>//</w:t>
      </w:r>
      <w:r>
        <w:rPr>
          <w:rStyle w:val="aff0"/>
          <w:b w:val="0"/>
          <w:lang w:val="en-GB"/>
        </w:rPr>
        <w:t xml:space="preserve"> </w:t>
      </w:r>
      <w:r>
        <w:rPr>
          <w:sz w:val="28"/>
          <w:lang w:val="en-US"/>
        </w:rPr>
        <w:t xml:space="preserve">Prostaglandins Other Lipid Mediat.- </w:t>
      </w:r>
      <w:r>
        <w:rPr>
          <w:sz w:val="28"/>
          <w:lang w:val="en-GB"/>
        </w:rPr>
        <w:t xml:space="preserve">2002. – </w:t>
      </w:r>
      <w:r>
        <w:rPr>
          <w:sz w:val="28"/>
          <w:lang w:val="en-US"/>
        </w:rPr>
        <w:t>Vol</w:t>
      </w:r>
      <w:r>
        <w:rPr>
          <w:sz w:val="28"/>
          <w:lang w:val="en-GB"/>
        </w:rPr>
        <w:t>. 70,</w:t>
      </w:r>
      <w:r w:rsidRPr="00F13839">
        <w:rPr>
          <w:sz w:val="28"/>
          <w:lang w:val="en-US"/>
        </w:rPr>
        <w:t xml:space="preserve"> </w:t>
      </w:r>
      <w:r>
        <w:rPr>
          <w:sz w:val="28"/>
          <w:lang w:val="en-GB"/>
        </w:rPr>
        <w:t>№ 1-2.</w:t>
      </w:r>
      <w:r w:rsidRPr="00F13839">
        <w:rPr>
          <w:sz w:val="28"/>
          <w:lang w:val="en-US"/>
        </w:rPr>
        <w:t xml:space="preserve"> </w:t>
      </w:r>
      <w:r>
        <w:rPr>
          <w:sz w:val="28"/>
          <w:lang w:val="en-GB"/>
        </w:rPr>
        <w:t>-</w:t>
      </w:r>
      <w:r w:rsidRPr="00F13839">
        <w:rPr>
          <w:sz w:val="28"/>
          <w:lang w:val="en-US"/>
        </w:rPr>
        <w:t xml:space="preserve"> </w:t>
      </w:r>
      <w:r>
        <w:rPr>
          <w:sz w:val="28"/>
          <w:lang w:val="en-US"/>
        </w:rPr>
        <w:t>P</w:t>
      </w:r>
      <w:r>
        <w:rPr>
          <w:sz w:val="28"/>
          <w:lang w:val="en-GB"/>
        </w:rPr>
        <w:t>. 61-78</w:t>
      </w:r>
      <w:r w:rsidRPr="00F13839">
        <w:rPr>
          <w:sz w:val="28"/>
          <w:lang w:val="en-US"/>
        </w:rPr>
        <w:t>.</w:t>
      </w:r>
    </w:p>
    <w:p w14:paraId="66CBA431" w14:textId="77777777" w:rsidR="003731D3" w:rsidRPr="001264E0" w:rsidRDefault="003731D3" w:rsidP="007E21FA">
      <w:pPr>
        <w:numPr>
          <w:ilvl w:val="0"/>
          <w:numId w:val="65"/>
        </w:numPr>
        <w:suppressAutoHyphens w:val="0"/>
        <w:spacing w:line="360" w:lineRule="auto"/>
        <w:jc w:val="both"/>
        <w:rPr>
          <w:sz w:val="28"/>
        </w:rPr>
      </w:pPr>
      <w:r>
        <w:rPr>
          <w:sz w:val="28"/>
        </w:rPr>
        <w:t>Свинцицкий</w:t>
      </w:r>
      <w:r w:rsidRPr="001264E0">
        <w:rPr>
          <w:sz w:val="28"/>
        </w:rPr>
        <w:t xml:space="preserve"> </w:t>
      </w:r>
      <w:r>
        <w:rPr>
          <w:sz w:val="28"/>
        </w:rPr>
        <w:t>А</w:t>
      </w:r>
      <w:r w:rsidRPr="001264E0">
        <w:rPr>
          <w:sz w:val="28"/>
        </w:rPr>
        <w:t>.</w:t>
      </w:r>
      <w:r>
        <w:rPr>
          <w:sz w:val="28"/>
        </w:rPr>
        <w:t>С</w:t>
      </w:r>
      <w:r w:rsidRPr="001264E0">
        <w:rPr>
          <w:sz w:val="28"/>
        </w:rPr>
        <w:t xml:space="preserve">. </w:t>
      </w:r>
      <w:r>
        <w:rPr>
          <w:sz w:val="28"/>
        </w:rPr>
        <w:t>НПВС</w:t>
      </w:r>
      <w:r w:rsidRPr="001264E0">
        <w:rPr>
          <w:sz w:val="28"/>
        </w:rPr>
        <w:t>-</w:t>
      </w:r>
      <w:r>
        <w:rPr>
          <w:sz w:val="28"/>
        </w:rPr>
        <w:t>гастропатия</w:t>
      </w:r>
      <w:r w:rsidRPr="001264E0">
        <w:rPr>
          <w:sz w:val="28"/>
        </w:rPr>
        <w:t xml:space="preserve">: </w:t>
      </w:r>
      <w:r>
        <w:rPr>
          <w:sz w:val="28"/>
        </w:rPr>
        <w:t>состояние</w:t>
      </w:r>
      <w:r w:rsidRPr="001264E0">
        <w:rPr>
          <w:sz w:val="28"/>
        </w:rPr>
        <w:t xml:space="preserve"> </w:t>
      </w:r>
      <w:r>
        <w:rPr>
          <w:sz w:val="28"/>
        </w:rPr>
        <w:t>проблемы</w:t>
      </w:r>
      <w:r w:rsidRPr="001264E0">
        <w:rPr>
          <w:sz w:val="28"/>
        </w:rPr>
        <w:t xml:space="preserve"> / </w:t>
      </w:r>
      <w:r>
        <w:rPr>
          <w:sz w:val="28"/>
        </w:rPr>
        <w:t>А</w:t>
      </w:r>
      <w:r w:rsidRPr="001264E0">
        <w:rPr>
          <w:sz w:val="28"/>
        </w:rPr>
        <w:t>.</w:t>
      </w:r>
      <w:r>
        <w:rPr>
          <w:sz w:val="28"/>
        </w:rPr>
        <w:t>С</w:t>
      </w:r>
      <w:r w:rsidRPr="001264E0">
        <w:rPr>
          <w:sz w:val="28"/>
        </w:rPr>
        <w:t xml:space="preserve">. </w:t>
      </w:r>
      <w:r>
        <w:rPr>
          <w:sz w:val="28"/>
        </w:rPr>
        <w:t>Свинцицкий</w:t>
      </w:r>
      <w:r w:rsidRPr="001264E0">
        <w:rPr>
          <w:sz w:val="28"/>
        </w:rPr>
        <w:t xml:space="preserve">, </w:t>
      </w:r>
      <w:r>
        <w:rPr>
          <w:sz w:val="28"/>
        </w:rPr>
        <w:t>О</w:t>
      </w:r>
      <w:r w:rsidRPr="001264E0">
        <w:rPr>
          <w:sz w:val="28"/>
        </w:rPr>
        <w:t>.</w:t>
      </w:r>
      <w:r>
        <w:rPr>
          <w:sz w:val="28"/>
        </w:rPr>
        <w:t>Г</w:t>
      </w:r>
      <w:r w:rsidRPr="001264E0">
        <w:rPr>
          <w:sz w:val="28"/>
        </w:rPr>
        <w:t xml:space="preserve">. </w:t>
      </w:r>
      <w:r>
        <w:rPr>
          <w:sz w:val="28"/>
        </w:rPr>
        <w:t>Пузанова</w:t>
      </w:r>
      <w:r w:rsidRPr="001264E0">
        <w:rPr>
          <w:sz w:val="28"/>
        </w:rPr>
        <w:t xml:space="preserve"> // </w:t>
      </w:r>
      <w:r>
        <w:rPr>
          <w:sz w:val="28"/>
        </w:rPr>
        <w:t>Здоров</w:t>
      </w:r>
      <w:r w:rsidRPr="001264E0">
        <w:rPr>
          <w:sz w:val="28"/>
        </w:rPr>
        <w:t>`</w:t>
      </w:r>
      <w:r>
        <w:rPr>
          <w:sz w:val="28"/>
        </w:rPr>
        <w:t>я</w:t>
      </w:r>
      <w:r w:rsidRPr="001264E0">
        <w:rPr>
          <w:sz w:val="28"/>
        </w:rPr>
        <w:t xml:space="preserve"> </w:t>
      </w:r>
      <w:r>
        <w:rPr>
          <w:sz w:val="28"/>
          <w:lang w:val="uk-UA"/>
        </w:rPr>
        <w:t>України. – 2004. - №</w:t>
      </w:r>
      <w:r w:rsidRPr="001264E0">
        <w:rPr>
          <w:sz w:val="28"/>
        </w:rPr>
        <w:t xml:space="preserve"> </w:t>
      </w:r>
      <w:r>
        <w:rPr>
          <w:sz w:val="28"/>
          <w:lang w:val="uk-UA"/>
        </w:rPr>
        <w:t>3. – С.</w:t>
      </w:r>
      <w:r w:rsidRPr="001264E0">
        <w:rPr>
          <w:sz w:val="28"/>
        </w:rPr>
        <w:t xml:space="preserve"> </w:t>
      </w:r>
      <w:r>
        <w:rPr>
          <w:sz w:val="28"/>
          <w:lang w:val="uk-UA"/>
        </w:rPr>
        <w:t>26-27.</w:t>
      </w:r>
    </w:p>
    <w:p w14:paraId="2D66D082" w14:textId="77777777" w:rsidR="003731D3" w:rsidRPr="00CC5311" w:rsidRDefault="003731D3" w:rsidP="007E21FA">
      <w:pPr>
        <w:numPr>
          <w:ilvl w:val="0"/>
          <w:numId w:val="65"/>
        </w:numPr>
        <w:suppressAutoHyphens w:val="0"/>
        <w:spacing w:line="360" w:lineRule="auto"/>
        <w:jc w:val="both"/>
        <w:rPr>
          <w:rFonts w:ascii="Times New Roman" w:hAnsi="Times New Roman"/>
          <w:sz w:val="28"/>
          <w:lang w:val="en-US"/>
        </w:rPr>
      </w:pPr>
      <w:r w:rsidRPr="00CC5311">
        <w:rPr>
          <w:rFonts w:ascii="Times New Roman" w:hAnsi="Times New Roman"/>
          <w:sz w:val="28"/>
          <w:lang w:val="en-US"/>
        </w:rPr>
        <w:t>Wea</w:t>
      </w:r>
      <w:r>
        <w:rPr>
          <w:rFonts w:ascii="Times New Roman" w:hAnsi="Times New Roman"/>
          <w:sz w:val="28"/>
          <w:lang w:val="en-US"/>
        </w:rPr>
        <w:t>r M.</w:t>
      </w:r>
      <w:r w:rsidRPr="00CC5311">
        <w:rPr>
          <w:rFonts w:ascii="Times New Roman" w:hAnsi="Times New Roman"/>
          <w:sz w:val="28"/>
          <w:lang w:val="en-US"/>
        </w:rPr>
        <w:t>R.</w:t>
      </w:r>
      <w:r w:rsidRPr="00CC5311">
        <w:rPr>
          <w:rFonts w:ascii="Times New Roman" w:hAnsi="Times New Roman"/>
          <w:sz w:val="28"/>
          <w:lang w:val="en-GB"/>
        </w:rPr>
        <w:t xml:space="preserve"> </w:t>
      </w:r>
      <w:r w:rsidRPr="00CC5311">
        <w:rPr>
          <w:rFonts w:ascii="Times New Roman" w:hAnsi="Times New Roman"/>
          <w:sz w:val="28"/>
          <w:lang w:val="en-US"/>
        </w:rPr>
        <w:t>Renal effects of nonselective NSAIDs and coxibs</w:t>
      </w:r>
      <w:r w:rsidRPr="00CC5311">
        <w:rPr>
          <w:rFonts w:ascii="Times New Roman" w:hAnsi="Times New Roman"/>
          <w:sz w:val="28"/>
          <w:lang w:val="en-GB"/>
        </w:rPr>
        <w:t xml:space="preserve"> / </w:t>
      </w:r>
      <w:r w:rsidRPr="00CC5311">
        <w:rPr>
          <w:rFonts w:ascii="Times New Roman" w:hAnsi="Times New Roman"/>
          <w:sz w:val="28"/>
          <w:lang w:val="en-US"/>
        </w:rPr>
        <w:t>M.R.</w:t>
      </w:r>
      <w:r w:rsidRPr="00CC5311">
        <w:rPr>
          <w:rFonts w:ascii="Times New Roman" w:hAnsi="Times New Roman"/>
          <w:sz w:val="28"/>
          <w:lang w:val="en-GB"/>
        </w:rPr>
        <w:t xml:space="preserve"> </w:t>
      </w:r>
      <w:r w:rsidRPr="00CC5311">
        <w:rPr>
          <w:rFonts w:ascii="Times New Roman" w:hAnsi="Times New Roman"/>
          <w:sz w:val="28"/>
          <w:lang w:val="en-US"/>
        </w:rPr>
        <w:t>Wear //</w:t>
      </w:r>
      <w:r w:rsidRPr="00CC5311">
        <w:rPr>
          <w:rFonts w:ascii="Times New Roman" w:hAnsi="Times New Roman"/>
          <w:sz w:val="28"/>
          <w:lang w:val="en-GB"/>
        </w:rPr>
        <w:t xml:space="preserve"> </w:t>
      </w:r>
      <w:r w:rsidRPr="00CC5311">
        <w:rPr>
          <w:rFonts w:ascii="Times New Roman" w:hAnsi="Times New Roman"/>
          <w:sz w:val="28"/>
          <w:lang w:val="en-US"/>
        </w:rPr>
        <w:t>Cleveland Clin.</w:t>
      </w:r>
      <w:r w:rsidRPr="00CC5311">
        <w:rPr>
          <w:rFonts w:ascii="Times New Roman" w:hAnsi="Times New Roman"/>
          <w:sz w:val="28"/>
          <w:lang w:val="en-GB"/>
        </w:rPr>
        <w:t xml:space="preserve"> </w:t>
      </w:r>
      <w:r w:rsidRPr="00CC5311">
        <w:rPr>
          <w:rFonts w:ascii="Times New Roman" w:hAnsi="Times New Roman"/>
          <w:sz w:val="28"/>
          <w:lang w:val="en-US"/>
        </w:rPr>
        <w:t>J.</w:t>
      </w:r>
      <w:r w:rsidRPr="00CC5311">
        <w:rPr>
          <w:rFonts w:ascii="Times New Roman" w:hAnsi="Times New Roman"/>
          <w:sz w:val="28"/>
          <w:lang w:val="en-GB"/>
        </w:rPr>
        <w:t xml:space="preserve"> </w:t>
      </w:r>
      <w:r w:rsidRPr="00CC5311">
        <w:rPr>
          <w:rFonts w:ascii="Times New Roman" w:hAnsi="Times New Roman"/>
          <w:sz w:val="28"/>
          <w:lang w:val="en-US"/>
        </w:rPr>
        <w:t>Med.</w:t>
      </w:r>
      <w:r>
        <w:rPr>
          <w:rFonts w:ascii="Times New Roman" w:hAnsi="Times New Roman"/>
          <w:sz w:val="28"/>
          <w:lang w:val="en-US"/>
        </w:rPr>
        <w:t xml:space="preserve"> </w:t>
      </w:r>
      <w:r w:rsidRPr="00CC5311">
        <w:rPr>
          <w:rFonts w:ascii="Times New Roman" w:hAnsi="Times New Roman"/>
          <w:sz w:val="28"/>
          <w:lang w:val="en-US"/>
        </w:rPr>
        <w:t>-</w:t>
      </w:r>
      <w:r w:rsidRPr="00CC5311">
        <w:rPr>
          <w:rFonts w:ascii="Times New Roman" w:hAnsi="Times New Roman"/>
          <w:sz w:val="28"/>
          <w:lang w:val="en-GB"/>
        </w:rPr>
        <w:t xml:space="preserve"> </w:t>
      </w:r>
      <w:r w:rsidRPr="00CC5311">
        <w:rPr>
          <w:rFonts w:ascii="Times New Roman" w:hAnsi="Times New Roman"/>
          <w:sz w:val="28"/>
          <w:lang w:val="en-US"/>
        </w:rPr>
        <w:t>2002.</w:t>
      </w:r>
      <w:r w:rsidRPr="00CC5311">
        <w:rPr>
          <w:rFonts w:ascii="Times New Roman" w:hAnsi="Times New Roman"/>
          <w:sz w:val="28"/>
          <w:lang w:val="en-GB"/>
        </w:rPr>
        <w:t xml:space="preserve"> </w:t>
      </w:r>
      <w:r w:rsidRPr="00CC5311">
        <w:rPr>
          <w:rFonts w:ascii="Times New Roman" w:hAnsi="Times New Roman"/>
          <w:sz w:val="28"/>
          <w:lang w:val="en-US"/>
        </w:rPr>
        <w:t>-</w:t>
      </w:r>
      <w:r w:rsidRPr="00CC5311">
        <w:rPr>
          <w:rFonts w:ascii="Times New Roman" w:hAnsi="Times New Roman"/>
          <w:sz w:val="28"/>
          <w:lang w:val="en-GB"/>
        </w:rPr>
        <w:t xml:space="preserve"> </w:t>
      </w:r>
      <w:r w:rsidRPr="00CC5311">
        <w:rPr>
          <w:rFonts w:ascii="Times New Roman" w:hAnsi="Times New Roman"/>
          <w:sz w:val="28"/>
          <w:lang w:val="en-US"/>
        </w:rPr>
        <w:t>Vol. 69</w:t>
      </w:r>
      <w:r>
        <w:rPr>
          <w:rFonts w:ascii="Times New Roman" w:hAnsi="Times New Roman"/>
          <w:sz w:val="28"/>
          <w:lang w:val="en-US"/>
        </w:rPr>
        <w:t>,</w:t>
      </w:r>
      <w:r w:rsidRPr="00CC5311">
        <w:rPr>
          <w:rFonts w:ascii="Times New Roman" w:hAnsi="Times New Roman"/>
          <w:sz w:val="28"/>
          <w:lang w:val="en-GB"/>
        </w:rPr>
        <w:t xml:space="preserve"> </w:t>
      </w:r>
      <w:r w:rsidRPr="00CC5311">
        <w:rPr>
          <w:rFonts w:ascii="Times New Roman" w:hAnsi="Times New Roman"/>
          <w:sz w:val="28"/>
          <w:lang w:val="en-US"/>
        </w:rPr>
        <w:t>№ 1.</w:t>
      </w:r>
      <w:r w:rsidRPr="00CC5311">
        <w:rPr>
          <w:rFonts w:ascii="Times New Roman" w:hAnsi="Times New Roman"/>
          <w:sz w:val="28"/>
          <w:lang w:val="en-GB"/>
        </w:rPr>
        <w:t xml:space="preserve"> </w:t>
      </w:r>
      <w:r w:rsidRPr="00CC5311">
        <w:rPr>
          <w:rFonts w:ascii="Times New Roman" w:hAnsi="Times New Roman"/>
          <w:sz w:val="28"/>
          <w:lang w:val="en-US"/>
        </w:rPr>
        <w:t>-</w:t>
      </w:r>
      <w:r w:rsidRPr="00CC5311">
        <w:rPr>
          <w:rFonts w:ascii="Times New Roman" w:hAnsi="Times New Roman"/>
          <w:sz w:val="28"/>
          <w:lang w:val="en-GB"/>
        </w:rPr>
        <w:t xml:space="preserve"> </w:t>
      </w:r>
      <w:r w:rsidRPr="00CC5311">
        <w:rPr>
          <w:rFonts w:ascii="Times New Roman" w:hAnsi="Times New Roman"/>
          <w:sz w:val="28"/>
          <w:lang w:val="en-US"/>
        </w:rPr>
        <w:t>P. 53-58</w:t>
      </w:r>
      <w:r w:rsidRPr="00CC5311">
        <w:rPr>
          <w:rFonts w:ascii="Times New Roman" w:hAnsi="Times New Roman"/>
          <w:sz w:val="28"/>
          <w:lang w:val="en-GB"/>
        </w:rPr>
        <w:t>.</w:t>
      </w:r>
    </w:p>
    <w:p w14:paraId="5C59C37F"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lastRenderedPageBreak/>
        <w:t>Gastrointestinal tolerability of meloxicam compared to diclofenac in osteoarthritis patients. International MELISSA Study Group. Meloxicam Large-scale International Study Safety Assessment</w:t>
      </w:r>
      <w:r w:rsidRPr="00CC5311">
        <w:rPr>
          <w:sz w:val="28"/>
          <w:lang w:val="en-GB"/>
        </w:rPr>
        <w:t xml:space="preserve"> /</w:t>
      </w:r>
      <w:r w:rsidRPr="001264E0">
        <w:rPr>
          <w:sz w:val="28"/>
          <w:lang w:val="en-US"/>
        </w:rPr>
        <w:t xml:space="preserve"> </w:t>
      </w:r>
      <w:r>
        <w:rPr>
          <w:sz w:val="28"/>
          <w:lang w:val="en-US"/>
        </w:rPr>
        <w:t>C.</w:t>
      </w:r>
      <w:r w:rsidRPr="00CC5311">
        <w:rPr>
          <w:sz w:val="28"/>
          <w:lang w:val="en-GB"/>
        </w:rPr>
        <w:t xml:space="preserve"> </w:t>
      </w:r>
      <w:r w:rsidRPr="00CC5311">
        <w:rPr>
          <w:sz w:val="28"/>
          <w:lang w:val="en-US"/>
        </w:rPr>
        <w:t>Haw</w:t>
      </w:r>
      <w:r>
        <w:rPr>
          <w:sz w:val="28"/>
          <w:lang w:val="en-US"/>
        </w:rPr>
        <w:t>key,</w:t>
      </w:r>
      <w:r w:rsidRPr="001264E0">
        <w:rPr>
          <w:sz w:val="28"/>
          <w:lang w:val="en-US"/>
        </w:rPr>
        <w:t xml:space="preserve"> </w:t>
      </w:r>
      <w:r>
        <w:rPr>
          <w:sz w:val="28"/>
          <w:lang w:val="en-US"/>
        </w:rPr>
        <w:t xml:space="preserve">A. Kahan, K. Steinbruck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Rheumatology (Oxford)</w:t>
      </w:r>
      <w:r w:rsidRPr="00CC5311">
        <w:rPr>
          <w:sz w:val="28"/>
          <w:lang w:val="en-US"/>
        </w:rPr>
        <w:t>. – 1999. – Vol. 38</w:t>
      </w:r>
      <w:r>
        <w:rPr>
          <w:sz w:val="28"/>
          <w:lang w:val="en-US"/>
        </w:rPr>
        <w:t>,</w:t>
      </w:r>
      <w:r w:rsidRPr="00CC5311">
        <w:rPr>
          <w:sz w:val="28"/>
          <w:lang w:val="en-US"/>
        </w:rPr>
        <w:t xml:space="preserve"> № 8. – </w:t>
      </w:r>
      <w:r w:rsidRPr="00CC5311">
        <w:rPr>
          <w:sz w:val="28"/>
        </w:rPr>
        <w:t>Р</w:t>
      </w:r>
      <w:r w:rsidRPr="00CC5311">
        <w:rPr>
          <w:sz w:val="28"/>
          <w:lang w:val="en-US"/>
        </w:rPr>
        <w:t>. 793</w:t>
      </w:r>
      <w:r w:rsidRPr="00CC5311">
        <w:rPr>
          <w:sz w:val="28"/>
          <w:lang w:val="en-GB"/>
        </w:rPr>
        <w:t>.</w:t>
      </w:r>
    </w:p>
    <w:p w14:paraId="7AADC8C8" w14:textId="77777777" w:rsidR="003731D3" w:rsidRPr="00CC5311" w:rsidRDefault="003731D3" w:rsidP="007E21FA">
      <w:pPr>
        <w:numPr>
          <w:ilvl w:val="0"/>
          <w:numId w:val="65"/>
        </w:numPr>
        <w:suppressAutoHyphens w:val="0"/>
        <w:spacing w:line="360" w:lineRule="auto"/>
        <w:jc w:val="both"/>
        <w:rPr>
          <w:sz w:val="28"/>
          <w:lang w:val="en-US"/>
        </w:rPr>
      </w:pPr>
      <w:r w:rsidRPr="00CC5311">
        <w:rPr>
          <w:rStyle w:val="aff0"/>
          <w:b w:val="0"/>
          <w:lang w:val="en-US"/>
        </w:rPr>
        <w:t>Up-regulation of cyclooxygenase-2 by inhibition of cyclooxygenase-1: a key to nonsteroidal anti-inflammatory drug-induced intestinal damage</w:t>
      </w:r>
      <w:r w:rsidRPr="00CC5311">
        <w:rPr>
          <w:rStyle w:val="aff0"/>
          <w:b w:val="0"/>
          <w:lang w:val="en-GB"/>
        </w:rPr>
        <w:t xml:space="preserve"> /</w:t>
      </w:r>
      <w:r w:rsidRPr="00D75E94">
        <w:rPr>
          <w:sz w:val="28"/>
          <w:lang w:val="en-US"/>
        </w:rPr>
        <w:t xml:space="preserve"> </w:t>
      </w:r>
      <w:r>
        <w:rPr>
          <w:sz w:val="28"/>
          <w:lang w:val="en-US"/>
        </w:rPr>
        <w:t>A.</w:t>
      </w:r>
      <w:r w:rsidRPr="00CC5311">
        <w:rPr>
          <w:rStyle w:val="aff0"/>
          <w:b w:val="0"/>
          <w:lang w:val="en-GB"/>
        </w:rPr>
        <w:t xml:space="preserve"> </w:t>
      </w:r>
      <w:r>
        <w:rPr>
          <w:sz w:val="28"/>
          <w:lang w:val="en-US"/>
        </w:rPr>
        <w:t>Tanaka,</w:t>
      </w:r>
      <w:r w:rsidRPr="00D75E94">
        <w:rPr>
          <w:sz w:val="28"/>
          <w:lang w:val="en-US"/>
        </w:rPr>
        <w:t xml:space="preserve"> </w:t>
      </w:r>
      <w:r>
        <w:rPr>
          <w:sz w:val="28"/>
          <w:lang w:val="en-US"/>
        </w:rPr>
        <w:t>S. Hase, T.</w:t>
      </w:r>
      <w:r w:rsidRPr="00CC5311">
        <w:rPr>
          <w:sz w:val="28"/>
          <w:lang w:val="en-US"/>
        </w:rPr>
        <w:t xml:space="preserve"> </w:t>
      </w:r>
      <w:r>
        <w:rPr>
          <w:sz w:val="28"/>
          <w:lang w:val="en-US"/>
        </w:rPr>
        <w:t xml:space="preserve">Miyazawa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rStyle w:val="aff0"/>
          <w:b w:val="0"/>
          <w:lang w:val="en-US"/>
        </w:rPr>
        <w:t>//</w:t>
      </w:r>
      <w:r w:rsidRPr="00CC5311">
        <w:rPr>
          <w:sz w:val="28"/>
          <w:lang w:val="en-US"/>
        </w:rPr>
        <w:t xml:space="preserve"> J. Pharmacol. Exp. Ther.- 2002. – Vol. 300</w:t>
      </w:r>
      <w:r>
        <w:rPr>
          <w:sz w:val="28"/>
          <w:lang w:val="en-US"/>
        </w:rPr>
        <w:t>,</w:t>
      </w:r>
      <w:r w:rsidRPr="00CC5311">
        <w:rPr>
          <w:sz w:val="28"/>
          <w:lang w:val="en-US"/>
        </w:rPr>
        <w:t xml:space="preserve"> № 3. – P. 754-776</w:t>
      </w:r>
      <w:r w:rsidRPr="00D75E94">
        <w:rPr>
          <w:sz w:val="28"/>
          <w:lang w:val="en-GB"/>
        </w:rPr>
        <w:t>.</w:t>
      </w:r>
    </w:p>
    <w:p w14:paraId="77FCA534"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NSAID-induced gastric damage in rats: requirement for inhibition of both cyclooxygenase 1 and 2</w:t>
      </w:r>
      <w:r w:rsidRPr="00CC5311">
        <w:rPr>
          <w:sz w:val="28"/>
          <w:lang w:val="en-GB"/>
        </w:rPr>
        <w:t xml:space="preserve"> /</w:t>
      </w:r>
      <w:r w:rsidRPr="00D75E94">
        <w:rPr>
          <w:sz w:val="28"/>
          <w:lang w:val="en-US"/>
        </w:rPr>
        <w:t xml:space="preserve"> </w:t>
      </w:r>
      <w:r w:rsidRPr="00CC5311">
        <w:rPr>
          <w:sz w:val="28"/>
          <w:lang w:val="en-US"/>
        </w:rPr>
        <w:t>J. L.</w:t>
      </w:r>
      <w:r w:rsidRPr="00CC5311">
        <w:rPr>
          <w:sz w:val="28"/>
          <w:lang w:val="en-GB"/>
        </w:rPr>
        <w:t xml:space="preserve"> </w:t>
      </w:r>
      <w:r w:rsidRPr="00CC5311">
        <w:rPr>
          <w:sz w:val="28"/>
          <w:lang w:val="en-US"/>
        </w:rPr>
        <w:t>Wallace,</w:t>
      </w:r>
      <w:r w:rsidRPr="00D75E94">
        <w:rPr>
          <w:sz w:val="28"/>
          <w:lang w:val="en-US"/>
        </w:rPr>
        <w:t xml:space="preserve"> </w:t>
      </w:r>
      <w:r w:rsidRPr="00CC5311">
        <w:rPr>
          <w:sz w:val="28"/>
          <w:lang w:val="en-US"/>
        </w:rPr>
        <w:t>W. McKnight, B. K. Reuter [</w:t>
      </w:r>
      <w:r>
        <w:rPr>
          <w:sz w:val="28"/>
          <w:lang w:val="en-US"/>
        </w:rPr>
        <w:t>e</w:t>
      </w:r>
      <w:r w:rsidRPr="00CC5311">
        <w:rPr>
          <w:sz w:val="28"/>
          <w:lang w:val="en-US"/>
        </w:rPr>
        <w:t>t al.]</w:t>
      </w:r>
      <w:r w:rsidRPr="00CC5311">
        <w:rPr>
          <w:sz w:val="28"/>
          <w:lang w:val="en-GB"/>
        </w:rPr>
        <w:t xml:space="preserve"> </w:t>
      </w:r>
      <w:r w:rsidRPr="00CC5311">
        <w:rPr>
          <w:sz w:val="28"/>
          <w:lang w:val="en-US"/>
        </w:rPr>
        <w:t>// Gastroenterology. – 2000. – Vol</w:t>
      </w:r>
      <w:r w:rsidRPr="00CC5311">
        <w:rPr>
          <w:sz w:val="28"/>
          <w:lang w:val="en-GB"/>
        </w:rPr>
        <w:t xml:space="preserve">. </w:t>
      </w:r>
      <w:r w:rsidRPr="00CC5311">
        <w:rPr>
          <w:sz w:val="28"/>
          <w:lang w:val="en-US"/>
        </w:rPr>
        <w:t>119</w:t>
      </w:r>
      <w:r>
        <w:rPr>
          <w:sz w:val="28"/>
          <w:lang w:val="en-US"/>
        </w:rPr>
        <w:t>,</w:t>
      </w:r>
      <w:r w:rsidRPr="00CC5311">
        <w:rPr>
          <w:sz w:val="28"/>
          <w:lang w:val="en-US"/>
        </w:rPr>
        <w:t xml:space="preserve"> № 3. – </w:t>
      </w:r>
      <w:r w:rsidRPr="00CC5311">
        <w:rPr>
          <w:sz w:val="28"/>
        </w:rPr>
        <w:t>Р</w:t>
      </w:r>
      <w:r w:rsidRPr="00CC5311">
        <w:rPr>
          <w:sz w:val="28"/>
          <w:lang w:val="en-US"/>
        </w:rPr>
        <w:t>. 706-714</w:t>
      </w:r>
      <w:r w:rsidRPr="00CC5311">
        <w:rPr>
          <w:sz w:val="28"/>
          <w:lang w:val="en-GB"/>
        </w:rPr>
        <w:t>.</w:t>
      </w:r>
    </w:p>
    <w:p w14:paraId="325AA22B"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Mechanism of inhibition OF COX-2 and COX-3 in gastrointestinal damage induced by NSAID in rats</w:t>
      </w:r>
      <w:r w:rsidRPr="00CC5311">
        <w:rPr>
          <w:sz w:val="28"/>
          <w:lang w:val="en-GB"/>
        </w:rPr>
        <w:t xml:space="preserve"> /</w:t>
      </w:r>
      <w:r w:rsidRPr="00D75E94">
        <w:rPr>
          <w:sz w:val="28"/>
          <w:lang w:val="en-US"/>
        </w:rPr>
        <w:t xml:space="preserve"> </w:t>
      </w:r>
      <w:r w:rsidRPr="00CC5311">
        <w:rPr>
          <w:sz w:val="28"/>
          <w:lang w:val="en-US"/>
        </w:rPr>
        <w:t>O. M.</w:t>
      </w:r>
      <w:r w:rsidRPr="00CC5311">
        <w:rPr>
          <w:sz w:val="28"/>
          <w:lang w:val="en-GB"/>
        </w:rPr>
        <w:t xml:space="preserve"> </w:t>
      </w:r>
      <w:r w:rsidRPr="00CC5311">
        <w:rPr>
          <w:sz w:val="28"/>
          <w:lang w:val="en-US"/>
        </w:rPr>
        <w:t>Laudanno,</w:t>
      </w:r>
      <w:r w:rsidRPr="00D75E94">
        <w:rPr>
          <w:sz w:val="28"/>
          <w:lang w:val="en-US"/>
        </w:rPr>
        <w:t xml:space="preserve"> </w:t>
      </w:r>
      <w:r>
        <w:rPr>
          <w:sz w:val="28"/>
          <w:lang w:val="en-US"/>
        </w:rPr>
        <w:t>P. San Miguel, L. J.</w:t>
      </w:r>
      <w:r w:rsidRPr="00CC5311">
        <w:rPr>
          <w:sz w:val="28"/>
          <w:lang w:val="en-US"/>
        </w:rPr>
        <w:t xml:space="preserve"> </w:t>
      </w:r>
      <w:r>
        <w:rPr>
          <w:sz w:val="28"/>
          <w:lang w:val="en-US"/>
        </w:rPr>
        <w:t xml:space="preserve">Aramberry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 xml:space="preserve">Acta. </w:t>
      </w:r>
      <w:r w:rsidRPr="00CC5311">
        <w:rPr>
          <w:sz w:val="28"/>
          <w:lang w:val="en-GB"/>
        </w:rPr>
        <w:t>Gastroenterol</w:t>
      </w:r>
      <w:r w:rsidRPr="00CC5311">
        <w:rPr>
          <w:sz w:val="28"/>
          <w:lang w:val="en-US"/>
        </w:rPr>
        <w:t xml:space="preserve">. </w:t>
      </w:r>
      <w:r w:rsidRPr="00CC5311">
        <w:rPr>
          <w:sz w:val="28"/>
          <w:lang w:val="en-GB"/>
        </w:rPr>
        <w:t>Latinoam</w:t>
      </w:r>
      <w:r w:rsidRPr="00CC5311">
        <w:rPr>
          <w:sz w:val="28"/>
          <w:lang w:val="en-US"/>
        </w:rPr>
        <w:t>. – 2003</w:t>
      </w:r>
      <w:r w:rsidRPr="00CC5311">
        <w:rPr>
          <w:sz w:val="28"/>
          <w:lang w:val="en-GB"/>
        </w:rPr>
        <w:t xml:space="preserve">. – Vol. </w:t>
      </w:r>
      <w:r w:rsidRPr="00CC5311">
        <w:rPr>
          <w:sz w:val="28"/>
          <w:lang w:val="en-US"/>
        </w:rPr>
        <w:t>33</w:t>
      </w:r>
      <w:r>
        <w:rPr>
          <w:sz w:val="28"/>
          <w:lang w:val="en-US"/>
        </w:rPr>
        <w:t>,</w:t>
      </w:r>
      <w:r w:rsidRPr="00CC5311">
        <w:rPr>
          <w:sz w:val="28"/>
          <w:lang w:val="en-US"/>
        </w:rPr>
        <w:t xml:space="preserve"> № 4. – </w:t>
      </w:r>
      <w:r w:rsidRPr="00CC5311">
        <w:rPr>
          <w:sz w:val="28"/>
        </w:rPr>
        <w:t>Р</w:t>
      </w:r>
      <w:r w:rsidRPr="00CC5311">
        <w:rPr>
          <w:sz w:val="28"/>
          <w:lang w:val="en-US"/>
        </w:rPr>
        <w:t>. 183-185.</w:t>
      </w:r>
    </w:p>
    <w:p w14:paraId="5A0C2336"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Effects of specific inhibition of cyclo-oxygenase-1 and cyclo-oxygenase-2 in the rat stomach with normal mucosa and after acid challenge</w:t>
      </w:r>
      <w:r w:rsidRPr="00CC5311">
        <w:rPr>
          <w:sz w:val="28"/>
          <w:lang w:val="en-GB"/>
        </w:rPr>
        <w:t xml:space="preserve"> /</w:t>
      </w:r>
      <w:r w:rsidRPr="00D75E94">
        <w:rPr>
          <w:sz w:val="28"/>
          <w:lang w:val="en-US"/>
        </w:rPr>
        <w:t xml:space="preserve"> </w:t>
      </w:r>
      <w:r>
        <w:rPr>
          <w:sz w:val="28"/>
          <w:lang w:val="en-US"/>
        </w:rPr>
        <w:t>B.</w:t>
      </w:r>
      <w:r w:rsidRPr="00CC5311">
        <w:rPr>
          <w:sz w:val="28"/>
          <w:lang w:val="en-GB"/>
        </w:rPr>
        <w:t xml:space="preserve"> </w:t>
      </w:r>
      <w:r w:rsidRPr="00CC5311">
        <w:rPr>
          <w:sz w:val="28"/>
          <w:lang w:val="en-US"/>
        </w:rPr>
        <w:t>Gretz</w:t>
      </w:r>
      <w:r>
        <w:rPr>
          <w:sz w:val="28"/>
          <w:lang w:val="en-US"/>
        </w:rPr>
        <w:t>er,</w:t>
      </w:r>
      <w:r w:rsidRPr="00D75E94">
        <w:rPr>
          <w:sz w:val="28"/>
          <w:lang w:val="en-US"/>
        </w:rPr>
        <w:t xml:space="preserve"> </w:t>
      </w:r>
      <w:r>
        <w:rPr>
          <w:sz w:val="28"/>
          <w:lang w:val="en-US"/>
        </w:rPr>
        <w:t xml:space="preserve">N. Maricic, M. Respondek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 Br. J. Pharmacol. – 2001. – Vol. 132</w:t>
      </w:r>
      <w:r>
        <w:rPr>
          <w:sz w:val="28"/>
          <w:lang w:val="en-US"/>
        </w:rPr>
        <w:t>,</w:t>
      </w:r>
      <w:r w:rsidRPr="00CC5311">
        <w:rPr>
          <w:sz w:val="28"/>
          <w:lang w:val="en-US"/>
        </w:rPr>
        <w:t xml:space="preserve"> № 7. – </w:t>
      </w:r>
      <w:r w:rsidRPr="00CC5311">
        <w:rPr>
          <w:sz w:val="28"/>
        </w:rPr>
        <w:t>Р</w:t>
      </w:r>
      <w:r w:rsidRPr="00CC5311">
        <w:rPr>
          <w:sz w:val="28"/>
          <w:lang w:val="en-US"/>
        </w:rPr>
        <w:t>. 1565-1573</w:t>
      </w:r>
      <w:r w:rsidRPr="00CC5311">
        <w:rPr>
          <w:sz w:val="28"/>
          <w:lang w:val="en-GB"/>
        </w:rPr>
        <w:t>.</w:t>
      </w:r>
    </w:p>
    <w:p w14:paraId="1EAFB56C"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Ulcerogenic Influence of Selective Cyclooxygenase-2 Inhibitors in the Rat Stomach with Adjuvant-Induced Arthritis</w:t>
      </w:r>
      <w:r w:rsidRPr="00CC5311">
        <w:rPr>
          <w:sz w:val="28"/>
          <w:lang w:val="en-GB"/>
        </w:rPr>
        <w:t xml:space="preserve"> /</w:t>
      </w:r>
      <w:r w:rsidRPr="00D75E94">
        <w:rPr>
          <w:rStyle w:val="aff0"/>
          <w:b w:val="0"/>
          <w:lang w:val="en-US"/>
        </w:rPr>
        <w:t xml:space="preserve"> </w:t>
      </w:r>
      <w:r w:rsidRPr="00CC5311">
        <w:rPr>
          <w:rStyle w:val="aff0"/>
          <w:b w:val="0"/>
          <w:lang w:val="en-US"/>
        </w:rPr>
        <w:t>S.</w:t>
      </w:r>
      <w:r w:rsidRPr="00CC5311">
        <w:rPr>
          <w:sz w:val="28"/>
          <w:lang w:val="en-GB"/>
        </w:rPr>
        <w:t xml:space="preserve"> </w:t>
      </w:r>
      <w:r w:rsidRPr="00CC5311">
        <w:rPr>
          <w:rStyle w:val="aff0"/>
          <w:b w:val="0"/>
          <w:lang w:val="en-US"/>
        </w:rPr>
        <w:t>Kato,</w:t>
      </w:r>
      <w:r w:rsidRPr="00D75E94">
        <w:rPr>
          <w:rStyle w:val="aff0"/>
          <w:b w:val="0"/>
          <w:lang w:val="en-US"/>
        </w:rPr>
        <w:t xml:space="preserve"> </w:t>
      </w:r>
      <w:r w:rsidRPr="00CC5311">
        <w:rPr>
          <w:rStyle w:val="aff0"/>
          <w:b w:val="0"/>
          <w:lang w:val="en-US"/>
        </w:rPr>
        <w:t>Y. Ogawa,</w:t>
      </w:r>
      <w:r w:rsidRPr="00D75E94">
        <w:rPr>
          <w:rStyle w:val="aff0"/>
          <w:b w:val="0"/>
          <w:lang w:val="en-US"/>
        </w:rPr>
        <w:t xml:space="preserve"> </w:t>
      </w:r>
      <w:r w:rsidRPr="00CC5311">
        <w:rPr>
          <w:rStyle w:val="aff0"/>
          <w:b w:val="0"/>
          <w:lang w:val="en-US"/>
        </w:rPr>
        <w:t>K. Kanatsu [</w:t>
      </w:r>
      <w:r>
        <w:rPr>
          <w:rStyle w:val="aff0"/>
          <w:b w:val="0"/>
          <w:lang w:val="en-US"/>
        </w:rPr>
        <w:t>e</w:t>
      </w:r>
      <w:r w:rsidRPr="00CC5311">
        <w:rPr>
          <w:rStyle w:val="aff0"/>
          <w:b w:val="0"/>
          <w:lang w:val="en-US"/>
        </w:rPr>
        <w:t>t al.]</w:t>
      </w:r>
      <w:r w:rsidRPr="00CC5311">
        <w:rPr>
          <w:rStyle w:val="aff0"/>
          <w:b w:val="0"/>
          <w:lang w:val="en-GB"/>
        </w:rPr>
        <w:t xml:space="preserve"> </w:t>
      </w:r>
      <w:r w:rsidRPr="00CC5311">
        <w:rPr>
          <w:sz w:val="28"/>
          <w:lang w:val="en-US"/>
        </w:rPr>
        <w:t>//</w:t>
      </w:r>
      <w:r w:rsidRPr="00CC5311">
        <w:rPr>
          <w:sz w:val="28"/>
          <w:lang w:val="en-GB"/>
        </w:rPr>
        <w:t xml:space="preserve"> </w:t>
      </w:r>
      <w:r w:rsidRPr="00CC5311">
        <w:rPr>
          <w:sz w:val="28"/>
          <w:lang w:val="en-US"/>
        </w:rPr>
        <w:t>Pharmacology and Exp.Ther. – 2002. - Vol. 303</w:t>
      </w:r>
      <w:r>
        <w:rPr>
          <w:sz w:val="28"/>
          <w:lang w:val="en-US"/>
        </w:rPr>
        <w:t>,</w:t>
      </w:r>
      <w:r w:rsidRPr="00CC5311">
        <w:rPr>
          <w:sz w:val="28"/>
          <w:lang w:val="en-US"/>
        </w:rPr>
        <w:t xml:space="preserve"> № 2. – </w:t>
      </w:r>
      <w:r w:rsidRPr="00CC5311">
        <w:rPr>
          <w:sz w:val="28"/>
        </w:rPr>
        <w:t>Р</w:t>
      </w:r>
      <w:r w:rsidRPr="00CC5311">
        <w:rPr>
          <w:sz w:val="28"/>
          <w:lang w:val="en-US"/>
        </w:rPr>
        <w:t>. 503-509</w:t>
      </w:r>
      <w:r w:rsidRPr="00CC5311">
        <w:rPr>
          <w:sz w:val="28"/>
          <w:lang w:val="en-GB"/>
        </w:rPr>
        <w:t>.</w:t>
      </w:r>
    </w:p>
    <w:p w14:paraId="55CFABCD"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Helicobacter pylori infection potentiates aspirin induced gastric mucosal injury in Mongolian gerbils</w:t>
      </w:r>
      <w:r w:rsidRPr="00CC5311">
        <w:rPr>
          <w:sz w:val="28"/>
          <w:lang w:val="en-GB"/>
        </w:rPr>
        <w:t xml:space="preserve"> /</w:t>
      </w:r>
      <w:r w:rsidRPr="00D75E94">
        <w:rPr>
          <w:sz w:val="28"/>
          <w:lang w:val="en-US"/>
        </w:rPr>
        <w:t xml:space="preserve"> </w:t>
      </w:r>
      <w:r>
        <w:rPr>
          <w:sz w:val="28"/>
          <w:lang w:val="en-US"/>
        </w:rPr>
        <w:t>N.</w:t>
      </w:r>
      <w:r w:rsidRPr="00CC5311">
        <w:rPr>
          <w:sz w:val="28"/>
          <w:lang w:val="en-GB"/>
        </w:rPr>
        <w:t xml:space="preserve"> </w:t>
      </w:r>
      <w:r w:rsidRPr="00CC5311">
        <w:rPr>
          <w:sz w:val="28"/>
          <w:lang w:val="en-US"/>
        </w:rPr>
        <w:t>Yoshi</w:t>
      </w:r>
      <w:r>
        <w:rPr>
          <w:sz w:val="28"/>
          <w:lang w:val="en-US"/>
        </w:rPr>
        <w:t>da,</w:t>
      </w:r>
      <w:r w:rsidRPr="00D75E94">
        <w:rPr>
          <w:sz w:val="28"/>
          <w:lang w:val="en-US"/>
        </w:rPr>
        <w:t xml:space="preserve"> </w:t>
      </w:r>
      <w:r>
        <w:rPr>
          <w:sz w:val="28"/>
          <w:lang w:val="en-US"/>
        </w:rPr>
        <w:t xml:space="preserve">N. Sugimoto, F. Hirayama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Gut. – 2002. – Vol</w:t>
      </w:r>
      <w:r w:rsidRPr="00CC5311">
        <w:rPr>
          <w:sz w:val="28"/>
          <w:lang w:val="en-GB"/>
        </w:rPr>
        <w:t xml:space="preserve">. </w:t>
      </w:r>
      <w:r w:rsidRPr="00CC5311">
        <w:rPr>
          <w:sz w:val="28"/>
          <w:lang w:val="en-US"/>
        </w:rPr>
        <w:t>50</w:t>
      </w:r>
      <w:r>
        <w:rPr>
          <w:sz w:val="28"/>
          <w:lang w:val="en-US"/>
        </w:rPr>
        <w:t>,</w:t>
      </w:r>
      <w:r w:rsidRPr="00CC5311">
        <w:rPr>
          <w:sz w:val="28"/>
          <w:lang w:val="en-US"/>
        </w:rPr>
        <w:t xml:space="preserve"> № 5. – P. 589-590</w:t>
      </w:r>
      <w:r w:rsidRPr="00CC5311">
        <w:rPr>
          <w:sz w:val="28"/>
          <w:lang w:val="en-GB"/>
        </w:rPr>
        <w:t>.</w:t>
      </w:r>
    </w:p>
    <w:p w14:paraId="1AFEC0D3"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Emery P</w:t>
      </w:r>
      <w:r w:rsidRPr="00CC5311">
        <w:rPr>
          <w:sz w:val="28"/>
          <w:lang w:val="en-GB"/>
        </w:rPr>
        <w:t xml:space="preserve">. </w:t>
      </w:r>
      <w:r w:rsidRPr="00CC5311">
        <w:rPr>
          <w:sz w:val="28"/>
          <w:lang w:val="en-US"/>
        </w:rPr>
        <w:t>Clinical implications of selective cyclooxygenase-2 inhibition</w:t>
      </w:r>
      <w:r w:rsidRPr="00CC5311">
        <w:rPr>
          <w:sz w:val="28"/>
          <w:lang w:val="en-GB"/>
        </w:rPr>
        <w:t xml:space="preserve"> / </w:t>
      </w:r>
      <w:r w:rsidRPr="00CC5311">
        <w:rPr>
          <w:sz w:val="28"/>
          <w:lang w:val="en-US"/>
        </w:rPr>
        <w:t>P</w:t>
      </w:r>
      <w:r w:rsidRPr="00CC5311">
        <w:rPr>
          <w:sz w:val="28"/>
          <w:lang w:val="en-GB"/>
        </w:rPr>
        <w:t>.</w:t>
      </w:r>
      <w:r>
        <w:rPr>
          <w:sz w:val="28"/>
          <w:lang w:val="en-GB"/>
        </w:rPr>
        <w:t xml:space="preserve"> </w:t>
      </w:r>
      <w:r w:rsidRPr="00CC5311">
        <w:rPr>
          <w:sz w:val="28"/>
          <w:lang w:val="en-US"/>
        </w:rPr>
        <w:t xml:space="preserve">Emery </w:t>
      </w:r>
      <w:r w:rsidRPr="00CC5311">
        <w:rPr>
          <w:sz w:val="28"/>
          <w:lang w:val="en-GB"/>
        </w:rPr>
        <w:t>//</w:t>
      </w:r>
      <w:r w:rsidRPr="00CC5311">
        <w:rPr>
          <w:sz w:val="28"/>
          <w:lang w:val="en-US"/>
        </w:rPr>
        <w:t xml:space="preserve"> Scandinavian</w:t>
      </w:r>
      <w:r w:rsidRPr="00CC5311">
        <w:rPr>
          <w:sz w:val="28"/>
          <w:lang w:val="en-GB"/>
        </w:rPr>
        <w:t xml:space="preserve"> </w:t>
      </w:r>
      <w:r w:rsidRPr="00CC5311">
        <w:rPr>
          <w:sz w:val="28"/>
          <w:lang w:val="en-US"/>
        </w:rPr>
        <w:t>Journal</w:t>
      </w:r>
      <w:r w:rsidRPr="00CC5311">
        <w:rPr>
          <w:sz w:val="28"/>
          <w:lang w:val="en-GB"/>
        </w:rPr>
        <w:t xml:space="preserve"> </w:t>
      </w:r>
      <w:r w:rsidRPr="00CC5311">
        <w:rPr>
          <w:sz w:val="28"/>
          <w:lang w:val="en-US"/>
        </w:rPr>
        <w:t>of</w:t>
      </w:r>
      <w:r w:rsidRPr="00CC5311">
        <w:rPr>
          <w:sz w:val="28"/>
          <w:lang w:val="en-GB"/>
        </w:rPr>
        <w:t xml:space="preserve"> </w:t>
      </w:r>
      <w:r w:rsidRPr="00CC5311">
        <w:rPr>
          <w:sz w:val="28"/>
          <w:lang w:val="en-US"/>
        </w:rPr>
        <w:t>Rheumatology</w:t>
      </w:r>
      <w:r w:rsidRPr="00CC5311">
        <w:rPr>
          <w:sz w:val="28"/>
          <w:lang w:val="en-GB"/>
        </w:rPr>
        <w:t>.</w:t>
      </w:r>
      <w:r>
        <w:rPr>
          <w:sz w:val="28"/>
          <w:lang w:val="en-GB"/>
        </w:rPr>
        <w:t xml:space="preserve"> </w:t>
      </w:r>
      <w:r w:rsidRPr="00CC5311">
        <w:rPr>
          <w:sz w:val="28"/>
          <w:lang w:val="en-GB"/>
        </w:rPr>
        <w:t xml:space="preserve">- 1996.- </w:t>
      </w:r>
      <w:r w:rsidRPr="00CC5311">
        <w:rPr>
          <w:sz w:val="28"/>
          <w:lang w:val="en-US"/>
        </w:rPr>
        <w:t>Vol</w:t>
      </w:r>
      <w:r>
        <w:rPr>
          <w:sz w:val="28"/>
          <w:lang w:val="en-GB"/>
        </w:rPr>
        <w:t>. 25,</w:t>
      </w:r>
      <w:r w:rsidRPr="00CC5311">
        <w:rPr>
          <w:sz w:val="28"/>
          <w:lang w:val="en-US"/>
        </w:rPr>
        <w:t xml:space="preserve"> Suppl</w:t>
      </w:r>
      <w:r w:rsidRPr="00CC5311">
        <w:rPr>
          <w:sz w:val="28"/>
          <w:lang w:val="en-GB"/>
        </w:rPr>
        <w:t>. 102</w:t>
      </w:r>
      <w:r w:rsidRPr="00CC5311">
        <w:rPr>
          <w:sz w:val="28"/>
          <w:lang w:val="en-US"/>
        </w:rPr>
        <w:t xml:space="preserve">. – </w:t>
      </w:r>
      <w:r w:rsidRPr="00CC5311">
        <w:rPr>
          <w:sz w:val="28"/>
        </w:rPr>
        <w:t>Р</w:t>
      </w:r>
      <w:r w:rsidRPr="00CC5311">
        <w:rPr>
          <w:sz w:val="28"/>
          <w:lang w:val="en-US"/>
        </w:rPr>
        <w:t xml:space="preserve">. </w:t>
      </w:r>
      <w:r w:rsidRPr="00CC5311">
        <w:rPr>
          <w:sz w:val="28"/>
          <w:lang w:val="en-GB"/>
        </w:rPr>
        <w:t>23-28</w:t>
      </w:r>
      <w:r w:rsidRPr="00CC5311">
        <w:rPr>
          <w:sz w:val="28"/>
          <w:lang w:val="en-US"/>
        </w:rPr>
        <w:t>.</w:t>
      </w:r>
    </w:p>
    <w:p w14:paraId="3A3820F7"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Induction of cyclooxygenase-2 in rat gastric mucosa by rebamipide, a mucoprotective agent</w:t>
      </w:r>
      <w:r w:rsidRPr="00CC5311">
        <w:rPr>
          <w:sz w:val="28"/>
          <w:lang w:val="en-GB"/>
        </w:rPr>
        <w:t xml:space="preserve"> /</w:t>
      </w:r>
      <w:r w:rsidRPr="00D75E94">
        <w:rPr>
          <w:sz w:val="28"/>
          <w:lang w:val="en-US"/>
        </w:rPr>
        <w:t xml:space="preserve"> </w:t>
      </w:r>
      <w:r w:rsidRPr="00CC5311">
        <w:rPr>
          <w:sz w:val="28"/>
          <w:lang w:val="en-US"/>
        </w:rPr>
        <w:t>W.H.</w:t>
      </w:r>
      <w:r w:rsidRPr="00CC5311">
        <w:rPr>
          <w:sz w:val="28"/>
          <w:lang w:val="en-GB"/>
        </w:rPr>
        <w:t xml:space="preserve"> </w:t>
      </w:r>
      <w:r w:rsidRPr="00CC5311">
        <w:rPr>
          <w:sz w:val="28"/>
          <w:lang w:val="en-US"/>
        </w:rPr>
        <w:t>Sun,</w:t>
      </w:r>
      <w:r w:rsidRPr="00D75E94">
        <w:rPr>
          <w:sz w:val="28"/>
          <w:lang w:val="en-US"/>
        </w:rPr>
        <w:t xml:space="preserve"> </w:t>
      </w:r>
      <w:r w:rsidRPr="00CC5311">
        <w:rPr>
          <w:sz w:val="28"/>
          <w:lang w:val="en-US"/>
        </w:rPr>
        <w:t>S. Tsuji,</w:t>
      </w:r>
      <w:r w:rsidRPr="00D75E94">
        <w:rPr>
          <w:sz w:val="28"/>
          <w:lang w:val="en-US"/>
        </w:rPr>
        <w:t xml:space="preserve"> </w:t>
      </w:r>
      <w:r w:rsidRPr="00CC5311">
        <w:rPr>
          <w:sz w:val="28"/>
          <w:lang w:val="en-US"/>
        </w:rPr>
        <w:t>M. Tsujii [</w:t>
      </w:r>
      <w:r>
        <w:rPr>
          <w:sz w:val="28"/>
          <w:lang w:val="en-US"/>
        </w:rPr>
        <w:t>e</w:t>
      </w:r>
      <w:r w:rsidRPr="00CC5311">
        <w:rPr>
          <w:sz w:val="28"/>
          <w:lang w:val="en-US"/>
        </w:rPr>
        <w:t xml:space="preserve">t al.] </w:t>
      </w:r>
      <w:r w:rsidRPr="00CC5311">
        <w:rPr>
          <w:sz w:val="28"/>
          <w:lang w:val="en-GB"/>
        </w:rPr>
        <w:t xml:space="preserve"> </w:t>
      </w:r>
      <w:r w:rsidRPr="00CC5311">
        <w:rPr>
          <w:sz w:val="28"/>
          <w:lang w:val="en-US"/>
        </w:rPr>
        <w:t>// J. Pharmacol. Exp</w:t>
      </w:r>
      <w:r w:rsidRPr="00CC5311">
        <w:rPr>
          <w:sz w:val="28"/>
          <w:lang w:val="en-GB"/>
        </w:rPr>
        <w:t xml:space="preserve">. </w:t>
      </w:r>
      <w:r w:rsidRPr="00CC5311">
        <w:rPr>
          <w:sz w:val="28"/>
          <w:lang w:val="en-US"/>
        </w:rPr>
        <w:t>Ther</w:t>
      </w:r>
      <w:r w:rsidRPr="00CC5311">
        <w:rPr>
          <w:sz w:val="28"/>
          <w:lang w:val="en-GB"/>
        </w:rPr>
        <w:t>. – 2000</w:t>
      </w:r>
      <w:r w:rsidRPr="00CC5311">
        <w:rPr>
          <w:sz w:val="28"/>
          <w:lang w:val="en-US"/>
        </w:rPr>
        <w:t>.</w:t>
      </w:r>
      <w:r w:rsidRPr="00CC5311">
        <w:rPr>
          <w:sz w:val="28"/>
          <w:lang w:val="en-GB"/>
        </w:rPr>
        <w:t xml:space="preserve"> -  </w:t>
      </w:r>
      <w:r w:rsidRPr="00CC5311">
        <w:rPr>
          <w:sz w:val="28"/>
          <w:lang w:val="en-US"/>
        </w:rPr>
        <w:t>Vol</w:t>
      </w:r>
      <w:r w:rsidRPr="00CC5311">
        <w:rPr>
          <w:sz w:val="28"/>
          <w:lang w:val="en-GB"/>
        </w:rPr>
        <w:t>. 295</w:t>
      </w:r>
      <w:r>
        <w:rPr>
          <w:sz w:val="28"/>
          <w:lang w:val="en-GB"/>
        </w:rPr>
        <w:t>,</w:t>
      </w:r>
      <w:r w:rsidRPr="00CC5311">
        <w:rPr>
          <w:sz w:val="28"/>
          <w:lang w:val="en-GB"/>
        </w:rPr>
        <w:t xml:space="preserve"> № 2. –</w:t>
      </w:r>
      <w:r w:rsidRPr="00CC5311">
        <w:rPr>
          <w:sz w:val="28"/>
          <w:lang w:val="en-US"/>
        </w:rPr>
        <w:t xml:space="preserve"> </w:t>
      </w:r>
      <w:r w:rsidRPr="00CC5311">
        <w:rPr>
          <w:sz w:val="28"/>
          <w:lang w:val="en-GB"/>
        </w:rPr>
        <w:t xml:space="preserve"> </w:t>
      </w:r>
      <w:r w:rsidRPr="00CC5311">
        <w:rPr>
          <w:sz w:val="28"/>
        </w:rPr>
        <w:t>Р</w:t>
      </w:r>
      <w:r w:rsidRPr="00CC5311">
        <w:rPr>
          <w:sz w:val="28"/>
          <w:lang w:val="en-GB"/>
        </w:rPr>
        <w:t>. 447-452</w:t>
      </w:r>
      <w:r w:rsidRPr="00CC5311">
        <w:rPr>
          <w:sz w:val="28"/>
          <w:lang w:val="en-US"/>
        </w:rPr>
        <w:t>.</w:t>
      </w:r>
    </w:p>
    <w:p w14:paraId="1655740E"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lastRenderedPageBreak/>
        <w:t>COX-1 and 2, intestinal integrity, and pathogenesis of nonsteroidal anti-inflammatory drug enteropathy in mice</w:t>
      </w:r>
      <w:r w:rsidRPr="00CC5311">
        <w:rPr>
          <w:sz w:val="28"/>
          <w:lang w:val="en-GB"/>
        </w:rPr>
        <w:t xml:space="preserve"> / </w:t>
      </w:r>
      <w:r>
        <w:rPr>
          <w:sz w:val="28"/>
          <w:lang w:val="en-US"/>
        </w:rPr>
        <w:t>G.</w:t>
      </w:r>
      <w:r w:rsidRPr="00CC5311">
        <w:rPr>
          <w:sz w:val="28"/>
          <w:lang w:val="en-US"/>
        </w:rPr>
        <w:t>Sigthorss</w:t>
      </w:r>
      <w:r>
        <w:rPr>
          <w:sz w:val="28"/>
          <w:lang w:val="en-US"/>
        </w:rPr>
        <w:t xml:space="preserve">on, R. J. Simpson, M. Walley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 xml:space="preserve">// Gastroenterology.- </w:t>
      </w:r>
      <w:r w:rsidRPr="00CC5311">
        <w:rPr>
          <w:sz w:val="28"/>
          <w:lang w:val="en-GB"/>
        </w:rPr>
        <w:t>2002</w:t>
      </w:r>
      <w:r w:rsidRPr="00CC5311">
        <w:rPr>
          <w:sz w:val="28"/>
          <w:lang w:val="en-US"/>
        </w:rPr>
        <w:t>.</w:t>
      </w:r>
      <w:r w:rsidRPr="00CC5311">
        <w:rPr>
          <w:sz w:val="28"/>
          <w:lang w:val="en-GB"/>
        </w:rPr>
        <w:t xml:space="preserve"> – </w:t>
      </w:r>
      <w:r w:rsidRPr="00CC5311">
        <w:rPr>
          <w:sz w:val="28"/>
          <w:lang w:val="en-US"/>
        </w:rPr>
        <w:t>Vol</w:t>
      </w:r>
      <w:r w:rsidRPr="00CC5311">
        <w:rPr>
          <w:sz w:val="28"/>
          <w:lang w:val="en-GB"/>
        </w:rPr>
        <w:t>. 122</w:t>
      </w:r>
      <w:r>
        <w:rPr>
          <w:sz w:val="28"/>
          <w:lang w:val="en-GB"/>
        </w:rPr>
        <w:t>,</w:t>
      </w:r>
      <w:r w:rsidRPr="00CC5311">
        <w:rPr>
          <w:sz w:val="28"/>
          <w:lang w:val="en-GB"/>
        </w:rPr>
        <w:t xml:space="preserve"> № 7. – </w:t>
      </w:r>
      <w:r w:rsidRPr="00CC5311">
        <w:rPr>
          <w:sz w:val="28"/>
        </w:rPr>
        <w:t>Р</w:t>
      </w:r>
      <w:r w:rsidRPr="00CC5311">
        <w:rPr>
          <w:sz w:val="28"/>
          <w:lang w:val="en-GB"/>
        </w:rPr>
        <w:t>. 1913-1923</w:t>
      </w:r>
      <w:r w:rsidRPr="00CC5311">
        <w:rPr>
          <w:sz w:val="28"/>
          <w:lang w:val="en-US"/>
        </w:rPr>
        <w:t>.</w:t>
      </w:r>
    </w:p>
    <w:p w14:paraId="67520C22"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Role of cyclooxygenase-2 in gastric mucosal defense</w:t>
      </w:r>
      <w:r w:rsidRPr="00CC5311">
        <w:rPr>
          <w:sz w:val="28"/>
          <w:lang w:val="en-GB"/>
        </w:rPr>
        <w:t xml:space="preserve"> /</w:t>
      </w:r>
      <w:r w:rsidRPr="00D75E94">
        <w:rPr>
          <w:sz w:val="28"/>
          <w:lang w:val="en-US"/>
        </w:rPr>
        <w:t xml:space="preserve"> </w:t>
      </w:r>
      <w:r>
        <w:rPr>
          <w:sz w:val="28"/>
          <w:lang w:val="en-US"/>
        </w:rPr>
        <w:t>B. M.</w:t>
      </w:r>
      <w:r w:rsidRPr="00CC5311">
        <w:rPr>
          <w:sz w:val="28"/>
          <w:lang w:val="en-GB"/>
        </w:rPr>
        <w:t xml:space="preserve"> </w:t>
      </w:r>
      <w:r w:rsidRPr="00CC5311">
        <w:rPr>
          <w:sz w:val="28"/>
          <w:lang w:val="en-US"/>
        </w:rPr>
        <w:t>Peskar</w:t>
      </w:r>
      <w:r>
        <w:rPr>
          <w:sz w:val="28"/>
          <w:lang w:val="en-US"/>
        </w:rPr>
        <w:t xml:space="preserve">, N. Maricic, B. Gretzera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 Life Sci. – 2001. – Vol. 69</w:t>
      </w:r>
      <w:r>
        <w:rPr>
          <w:sz w:val="28"/>
          <w:lang w:val="en-US"/>
        </w:rPr>
        <w:t>,</w:t>
      </w:r>
      <w:r w:rsidRPr="00CC5311">
        <w:rPr>
          <w:sz w:val="28"/>
          <w:lang w:val="en-US"/>
        </w:rPr>
        <w:t xml:space="preserve"> № 6. – </w:t>
      </w:r>
      <w:r w:rsidRPr="00CC5311">
        <w:rPr>
          <w:sz w:val="28"/>
        </w:rPr>
        <w:t>Р</w:t>
      </w:r>
      <w:r w:rsidRPr="00CC5311">
        <w:rPr>
          <w:sz w:val="28"/>
          <w:lang w:val="en-US"/>
        </w:rPr>
        <w:t>. 2993-3003</w:t>
      </w:r>
      <w:r w:rsidRPr="00CC5311">
        <w:rPr>
          <w:sz w:val="28"/>
          <w:lang w:val="en-GB"/>
        </w:rPr>
        <w:t>.</w:t>
      </w:r>
    </w:p>
    <w:p w14:paraId="51A86664"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 xml:space="preserve"> Effects of tepoxalin, a dual inhibitor of cyclooxygenase/5-lipoxygenase, on events associated with NSAID-induced gastrointestinal inflammation</w:t>
      </w:r>
      <w:r w:rsidRPr="00CC5311">
        <w:rPr>
          <w:sz w:val="28"/>
          <w:lang w:val="en-GB"/>
        </w:rPr>
        <w:t xml:space="preserve"> /</w:t>
      </w:r>
      <w:r w:rsidRPr="00D75E94">
        <w:rPr>
          <w:lang w:val="en-GB"/>
        </w:rPr>
        <w:t xml:space="preserve"> </w:t>
      </w:r>
      <w:r w:rsidRPr="00D75E94">
        <w:rPr>
          <w:sz w:val="28"/>
          <w:lang w:val="en-GB"/>
        </w:rPr>
        <w:t>T.</w:t>
      </w:r>
      <w:r w:rsidRPr="00CC5311">
        <w:rPr>
          <w:sz w:val="28"/>
          <w:lang w:val="en-GB"/>
        </w:rPr>
        <w:t xml:space="preserve"> </w:t>
      </w:r>
      <w:hyperlink r:id="rId20" w:history="1">
        <w:r w:rsidRPr="00CC5311">
          <w:rPr>
            <w:rStyle w:val="af5"/>
            <w:color w:val="auto"/>
            <w:sz w:val="28"/>
            <w:lang w:val="en-US"/>
          </w:rPr>
          <w:t>Kirchner,</w:t>
        </w:r>
        <w:r w:rsidRPr="003731D3">
          <w:rPr>
            <w:lang w:val="en-US"/>
          </w:rPr>
          <w:t xml:space="preserve"> </w:t>
        </w:r>
        <w:r w:rsidRPr="00D75E94">
          <w:rPr>
            <w:rStyle w:val="af5"/>
            <w:color w:val="auto"/>
            <w:sz w:val="28"/>
            <w:lang w:val="en-US"/>
          </w:rPr>
          <w:t>B.</w:t>
        </w:r>
        <w:r w:rsidRPr="00CC5311">
          <w:rPr>
            <w:rStyle w:val="af5"/>
            <w:color w:val="auto"/>
            <w:sz w:val="28"/>
            <w:lang w:val="en-US"/>
          </w:rPr>
          <w:t xml:space="preserve"> Aparicio,</w:t>
        </w:r>
        <w:r w:rsidRPr="003731D3">
          <w:rPr>
            <w:lang w:val="en-US"/>
          </w:rPr>
          <w:t xml:space="preserve"> </w:t>
        </w:r>
        <w:r w:rsidRPr="00D75E94">
          <w:rPr>
            <w:rStyle w:val="af5"/>
            <w:color w:val="auto"/>
            <w:sz w:val="28"/>
            <w:lang w:val="en-US"/>
          </w:rPr>
          <w:t>D. C.</w:t>
        </w:r>
        <w:r w:rsidRPr="00CC5311">
          <w:rPr>
            <w:rStyle w:val="af5"/>
            <w:color w:val="auto"/>
            <w:sz w:val="28"/>
            <w:lang w:val="en-US"/>
          </w:rPr>
          <w:t xml:space="preserve"> Argentieri [</w:t>
        </w:r>
        <w:r>
          <w:rPr>
            <w:rStyle w:val="af5"/>
            <w:color w:val="auto"/>
            <w:sz w:val="28"/>
            <w:lang w:val="en-US"/>
          </w:rPr>
          <w:t>e</w:t>
        </w:r>
        <w:r w:rsidRPr="00CC5311">
          <w:rPr>
            <w:rStyle w:val="af5"/>
            <w:color w:val="auto"/>
            <w:sz w:val="28"/>
            <w:lang w:val="en-US"/>
          </w:rPr>
          <w:t>t al.</w:t>
        </w:r>
      </w:hyperlink>
      <w:r w:rsidRPr="00CC5311">
        <w:rPr>
          <w:sz w:val="28"/>
          <w:lang w:val="en-US"/>
        </w:rPr>
        <w:t>]</w:t>
      </w:r>
      <w:r w:rsidRPr="00CC5311">
        <w:rPr>
          <w:sz w:val="28"/>
          <w:lang w:val="en-GB"/>
        </w:rPr>
        <w:t xml:space="preserve"> </w:t>
      </w:r>
      <w:r w:rsidRPr="00CC5311">
        <w:rPr>
          <w:sz w:val="28"/>
          <w:lang w:val="en-US"/>
        </w:rPr>
        <w:t>//</w:t>
      </w:r>
      <w:r w:rsidRPr="00CC5311">
        <w:rPr>
          <w:sz w:val="28"/>
          <w:lang w:val="en-US"/>
        </w:rPr>
        <w:br/>
        <w:t xml:space="preserve">Prostaglandins Leukot. </w:t>
      </w:r>
      <w:r w:rsidRPr="00CC5311">
        <w:rPr>
          <w:sz w:val="28"/>
          <w:lang w:val="en-GB"/>
        </w:rPr>
        <w:t>Essent</w:t>
      </w:r>
      <w:r w:rsidRPr="00CC5311">
        <w:rPr>
          <w:sz w:val="28"/>
          <w:lang w:val="en-US"/>
        </w:rPr>
        <w:t>.</w:t>
      </w:r>
      <w:r w:rsidRPr="00CC5311">
        <w:rPr>
          <w:sz w:val="28"/>
          <w:lang w:val="en-GB"/>
        </w:rPr>
        <w:t xml:space="preserve"> Fatty Acids.</w:t>
      </w:r>
      <w:r w:rsidRPr="00CC5311">
        <w:rPr>
          <w:sz w:val="28"/>
          <w:lang w:val="en-US"/>
        </w:rPr>
        <w:t xml:space="preserve"> – </w:t>
      </w:r>
      <w:r w:rsidRPr="00CC5311">
        <w:rPr>
          <w:sz w:val="28"/>
          <w:lang w:val="en-GB"/>
        </w:rPr>
        <w:t>1997</w:t>
      </w:r>
      <w:r w:rsidRPr="00CC5311">
        <w:rPr>
          <w:sz w:val="28"/>
          <w:lang w:val="en-US"/>
        </w:rPr>
        <w:t xml:space="preserve">. – Vol. </w:t>
      </w:r>
      <w:r w:rsidRPr="00CC5311">
        <w:rPr>
          <w:sz w:val="28"/>
          <w:lang w:val="en-GB"/>
        </w:rPr>
        <w:t>56</w:t>
      </w:r>
      <w:r>
        <w:rPr>
          <w:sz w:val="28"/>
          <w:lang w:val="en-GB"/>
        </w:rPr>
        <w:t>,</w:t>
      </w:r>
      <w:r w:rsidRPr="00CC5311">
        <w:rPr>
          <w:sz w:val="28"/>
          <w:lang w:val="en-GB"/>
        </w:rPr>
        <w:t xml:space="preserve"> № 6. – </w:t>
      </w:r>
      <w:r w:rsidRPr="00CC5311">
        <w:rPr>
          <w:sz w:val="28"/>
        </w:rPr>
        <w:t>Р</w:t>
      </w:r>
      <w:r w:rsidRPr="00CC5311">
        <w:rPr>
          <w:sz w:val="28"/>
          <w:lang w:val="en-GB"/>
        </w:rPr>
        <w:t>. 417-423</w:t>
      </w:r>
      <w:r w:rsidRPr="00CC5311">
        <w:rPr>
          <w:sz w:val="28"/>
          <w:lang w:val="en-US"/>
        </w:rPr>
        <w:t>.</w:t>
      </w:r>
    </w:p>
    <w:p w14:paraId="446CF5B3" w14:textId="77777777" w:rsidR="003731D3" w:rsidRPr="00D75E94" w:rsidRDefault="003731D3" w:rsidP="007E21FA">
      <w:pPr>
        <w:numPr>
          <w:ilvl w:val="0"/>
          <w:numId w:val="65"/>
        </w:numPr>
        <w:suppressAutoHyphens w:val="0"/>
        <w:spacing w:line="360" w:lineRule="auto"/>
        <w:jc w:val="both"/>
        <w:rPr>
          <w:sz w:val="28"/>
        </w:rPr>
      </w:pPr>
      <w:r w:rsidRPr="00CC5311">
        <w:rPr>
          <w:sz w:val="28"/>
        </w:rPr>
        <w:t>Потенциальное</w:t>
      </w:r>
      <w:r w:rsidRPr="00D75E94">
        <w:rPr>
          <w:sz w:val="28"/>
        </w:rPr>
        <w:t xml:space="preserve"> </w:t>
      </w:r>
      <w:r w:rsidRPr="00CC5311">
        <w:rPr>
          <w:sz w:val="28"/>
        </w:rPr>
        <w:t>гастропротективное</w:t>
      </w:r>
      <w:r w:rsidRPr="00D75E94">
        <w:rPr>
          <w:sz w:val="28"/>
        </w:rPr>
        <w:t xml:space="preserve"> </w:t>
      </w:r>
      <w:r w:rsidRPr="00CC5311">
        <w:rPr>
          <w:sz w:val="28"/>
        </w:rPr>
        <w:t>действие</w:t>
      </w:r>
      <w:r w:rsidRPr="00D75E94">
        <w:rPr>
          <w:sz w:val="28"/>
        </w:rPr>
        <w:t xml:space="preserve"> </w:t>
      </w:r>
      <w:r w:rsidRPr="00CC5311">
        <w:rPr>
          <w:sz w:val="28"/>
        </w:rPr>
        <w:t>блокатора</w:t>
      </w:r>
      <w:r w:rsidRPr="00D75E94">
        <w:rPr>
          <w:sz w:val="28"/>
        </w:rPr>
        <w:t xml:space="preserve"> </w:t>
      </w:r>
      <w:r w:rsidRPr="00CC5311">
        <w:rPr>
          <w:sz w:val="28"/>
          <w:lang w:val="en-US"/>
        </w:rPr>
        <w:t>CysLT</w:t>
      </w:r>
      <w:r w:rsidRPr="00D75E94">
        <w:rPr>
          <w:sz w:val="28"/>
        </w:rPr>
        <w:t xml:space="preserve">1 </w:t>
      </w:r>
      <w:r w:rsidRPr="00CC5311">
        <w:rPr>
          <w:sz w:val="28"/>
        </w:rPr>
        <w:t>рецепторов</w:t>
      </w:r>
      <w:r w:rsidRPr="00D75E94">
        <w:rPr>
          <w:sz w:val="28"/>
        </w:rPr>
        <w:t xml:space="preserve"> </w:t>
      </w:r>
      <w:r w:rsidRPr="00CC5311">
        <w:rPr>
          <w:sz w:val="28"/>
        </w:rPr>
        <w:t>пептидолейкотриенов</w:t>
      </w:r>
      <w:r w:rsidRPr="00D75E94">
        <w:rPr>
          <w:sz w:val="28"/>
        </w:rPr>
        <w:t xml:space="preserve"> </w:t>
      </w:r>
      <w:r w:rsidRPr="00CC5311">
        <w:rPr>
          <w:sz w:val="28"/>
        </w:rPr>
        <w:t>монтелукаста</w:t>
      </w:r>
      <w:r w:rsidRPr="00D75E94">
        <w:rPr>
          <w:sz w:val="28"/>
        </w:rPr>
        <w:t xml:space="preserve"> </w:t>
      </w:r>
      <w:r w:rsidRPr="00CC5311">
        <w:rPr>
          <w:sz w:val="28"/>
        </w:rPr>
        <w:t>натрия</w:t>
      </w:r>
      <w:r w:rsidRPr="00D75E94">
        <w:rPr>
          <w:sz w:val="28"/>
        </w:rPr>
        <w:t xml:space="preserve"> </w:t>
      </w:r>
      <w:r w:rsidRPr="00CC5311">
        <w:rPr>
          <w:sz w:val="28"/>
        </w:rPr>
        <w:t>при</w:t>
      </w:r>
      <w:r w:rsidRPr="00D75E94">
        <w:rPr>
          <w:sz w:val="28"/>
        </w:rPr>
        <w:t xml:space="preserve"> </w:t>
      </w:r>
      <w:r w:rsidRPr="00CC5311">
        <w:rPr>
          <w:sz w:val="28"/>
        </w:rPr>
        <w:t>остром</w:t>
      </w:r>
      <w:r w:rsidRPr="00D75E94">
        <w:rPr>
          <w:sz w:val="28"/>
        </w:rPr>
        <w:t xml:space="preserve"> </w:t>
      </w:r>
      <w:r w:rsidRPr="00CC5311">
        <w:rPr>
          <w:sz w:val="28"/>
        </w:rPr>
        <w:t>аспириновом</w:t>
      </w:r>
      <w:r w:rsidRPr="00D75E94">
        <w:rPr>
          <w:sz w:val="28"/>
        </w:rPr>
        <w:t xml:space="preserve"> </w:t>
      </w:r>
      <w:r w:rsidRPr="00CC5311">
        <w:rPr>
          <w:sz w:val="28"/>
        </w:rPr>
        <w:t>повреждении</w:t>
      </w:r>
      <w:r w:rsidRPr="00D75E94">
        <w:rPr>
          <w:sz w:val="28"/>
        </w:rPr>
        <w:t xml:space="preserve"> </w:t>
      </w:r>
      <w:r w:rsidRPr="00CC5311">
        <w:rPr>
          <w:sz w:val="28"/>
        </w:rPr>
        <w:t>слизистой</w:t>
      </w:r>
      <w:r w:rsidRPr="00D75E94">
        <w:rPr>
          <w:sz w:val="28"/>
        </w:rPr>
        <w:t xml:space="preserve"> </w:t>
      </w:r>
      <w:r w:rsidRPr="00CC5311">
        <w:rPr>
          <w:sz w:val="28"/>
        </w:rPr>
        <w:t>оболочки</w:t>
      </w:r>
      <w:r w:rsidRPr="00D75E94">
        <w:rPr>
          <w:sz w:val="28"/>
        </w:rPr>
        <w:t xml:space="preserve"> </w:t>
      </w:r>
      <w:r w:rsidRPr="00CC5311">
        <w:rPr>
          <w:sz w:val="28"/>
        </w:rPr>
        <w:t>желудка</w:t>
      </w:r>
      <w:r w:rsidRPr="00D75E94">
        <w:rPr>
          <w:sz w:val="28"/>
        </w:rPr>
        <w:t xml:space="preserve"> </w:t>
      </w:r>
      <w:r w:rsidRPr="00CC5311">
        <w:rPr>
          <w:sz w:val="28"/>
        </w:rPr>
        <w:t>у</w:t>
      </w:r>
      <w:r w:rsidRPr="00D75E94">
        <w:rPr>
          <w:sz w:val="28"/>
        </w:rPr>
        <w:t xml:space="preserve"> </w:t>
      </w:r>
      <w:r w:rsidRPr="00CC5311">
        <w:rPr>
          <w:sz w:val="28"/>
        </w:rPr>
        <w:t>крыс</w:t>
      </w:r>
      <w:r w:rsidRPr="00D75E94">
        <w:rPr>
          <w:sz w:val="28"/>
        </w:rPr>
        <w:t xml:space="preserve"> / </w:t>
      </w:r>
      <w:r w:rsidRPr="00CC5311">
        <w:rPr>
          <w:sz w:val="28"/>
        </w:rPr>
        <w:t>И</w:t>
      </w:r>
      <w:r w:rsidRPr="00D75E94">
        <w:rPr>
          <w:sz w:val="28"/>
        </w:rPr>
        <w:t>.</w:t>
      </w:r>
      <w:r w:rsidRPr="00CC5311">
        <w:rPr>
          <w:sz w:val="28"/>
        </w:rPr>
        <w:t>Б</w:t>
      </w:r>
      <w:r w:rsidRPr="00D75E94">
        <w:rPr>
          <w:sz w:val="28"/>
        </w:rPr>
        <w:t xml:space="preserve">. </w:t>
      </w:r>
      <w:r w:rsidRPr="00CC5311">
        <w:rPr>
          <w:sz w:val="28"/>
        </w:rPr>
        <w:t>Марусова</w:t>
      </w:r>
      <w:r w:rsidRPr="00D75E94">
        <w:rPr>
          <w:sz w:val="28"/>
        </w:rPr>
        <w:t xml:space="preserve">, </w:t>
      </w:r>
      <w:r>
        <w:rPr>
          <w:sz w:val="28"/>
        </w:rPr>
        <w:t>Т</w:t>
      </w:r>
      <w:r w:rsidRPr="00D75E94">
        <w:rPr>
          <w:sz w:val="28"/>
        </w:rPr>
        <w:t>.</w:t>
      </w:r>
      <w:r>
        <w:rPr>
          <w:sz w:val="28"/>
        </w:rPr>
        <w:t>Д</w:t>
      </w:r>
      <w:r w:rsidRPr="00D75E94">
        <w:rPr>
          <w:sz w:val="28"/>
        </w:rPr>
        <w:t xml:space="preserve">. </w:t>
      </w:r>
      <w:r>
        <w:rPr>
          <w:sz w:val="28"/>
        </w:rPr>
        <w:t>Власов</w:t>
      </w:r>
      <w:r w:rsidRPr="00D75E94">
        <w:rPr>
          <w:sz w:val="28"/>
        </w:rPr>
        <w:t xml:space="preserve">, </w:t>
      </w:r>
      <w:r>
        <w:rPr>
          <w:sz w:val="28"/>
        </w:rPr>
        <w:t>И</w:t>
      </w:r>
      <w:r w:rsidRPr="00D75E94">
        <w:rPr>
          <w:sz w:val="28"/>
        </w:rPr>
        <w:t>.</w:t>
      </w:r>
      <w:r>
        <w:rPr>
          <w:sz w:val="28"/>
        </w:rPr>
        <w:t>В</w:t>
      </w:r>
      <w:r w:rsidRPr="00D75E94">
        <w:rPr>
          <w:sz w:val="28"/>
        </w:rPr>
        <w:t xml:space="preserve">. </w:t>
      </w:r>
      <w:r>
        <w:rPr>
          <w:sz w:val="28"/>
        </w:rPr>
        <w:t>Марусов</w:t>
      </w:r>
      <w:r w:rsidRPr="00D75E94">
        <w:rPr>
          <w:sz w:val="28"/>
        </w:rPr>
        <w:t xml:space="preserve"> [</w:t>
      </w:r>
      <w:r>
        <w:rPr>
          <w:sz w:val="28"/>
        </w:rPr>
        <w:t>и</w:t>
      </w:r>
      <w:r w:rsidRPr="00D75E94">
        <w:rPr>
          <w:sz w:val="28"/>
        </w:rPr>
        <w:t xml:space="preserve"> </w:t>
      </w:r>
      <w:r>
        <w:rPr>
          <w:sz w:val="28"/>
        </w:rPr>
        <w:t>др</w:t>
      </w:r>
      <w:r w:rsidRPr="00D75E94">
        <w:rPr>
          <w:sz w:val="28"/>
        </w:rPr>
        <w:t xml:space="preserve">.] // </w:t>
      </w:r>
      <w:r w:rsidRPr="00CC5311">
        <w:rPr>
          <w:sz w:val="28"/>
        </w:rPr>
        <w:t>Экспериментальная</w:t>
      </w:r>
      <w:r w:rsidRPr="00D75E94">
        <w:rPr>
          <w:sz w:val="28"/>
        </w:rPr>
        <w:t xml:space="preserve"> </w:t>
      </w:r>
      <w:r w:rsidRPr="00CC5311">
        <w:rPr>
          <w:sz w:val="28"/>
        </w:rPr>
        <w:t>и</w:t>
      </w:r>
      <w:r w:rsidRPr="00D75E94">
        <w:rPr>
          <w:sz w:val="28"/>
        </w:rPr>
        <w:t xml:space="preserve"> </w:t>
      </w:r>
      <w:r w:rsidRPr="00CC5311">
        <w:rPr>
          <w:sz w:val="28"/>
        </w:rPr>
        <w:t>клиническая</w:t>
      </w:r>
      <w:r w:rsidRPr="00D75E94">
        <w:rPr>
          <w:sz w:val="28"/>
        </w:rPr>
        <w:t xml:space="preserve"> </w:t>
      </w:r>
      <w:r w:rsidRPr="00CC5311">
        <w:rPr>
          <w:sz w:val="28"/>
        </w:rPr>
        <w:t>фармакология</w:t>
      </w:r>
      <w:r w:rsidRPr="00D75E94">
        <w:rPr>
          <w:sz w:val="28"/>
        </w:rPr>
        <w:t xml:space="preserve">. – 2002. – </w:t>
      </w:r>
      <w:r w:rsidRPr="00CC5311">
        <w:rPr>
          <w:sz w:val="28"/>
        </w:rPr>
        <w:t>Т</w:t>
      </w:r>
      <w:r w:rsidRPr="00D75E94">
        <w:rPr>
          <w:sz w:val="28"/>
        </w:rPr>
        <w:t xml:space="preserve">. 65, № 3. – </w:t>
      </w:r>
      <w:r w:rsidRPr="00CC5311">
        <w:rPr>
          <w:sz w:val="28"/>
        </w:rPr>
        <w:t>С</w:t>
      </w:r>
      <w:r w:rsidRPr="00D75E94">
        <w:rPr>
          <w:sz w:val="28"/>
        </w:rPr>
        <w:t>. 16-18.</w:t>
      </w:r>
    </w:p>
    <w:p w14:paraId="231AB908"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Claria J.</w:t>
      </w:r>
      <w:r>
        <w:rPr>
          <w:sz w:val="28"/>
          <w:lang w:val="en-US"/>
        </w:rPr>
        <w:t xml:space="preserve"> </w:t>
      </w:r>
      <w:r w:rsidRPr="00CC5311">
        <w:rPr>
          <w:sz w:val="28"/>
          <w:lang w:val="en-US"/>
        </w:rPr>
        <w:t>Aspirin triggers previously unrecognized bioactive eicosanoids in human endothelial cell-leukocyte interactions</w:t>
      </w:r>
      <w:r w:rsidRPr="00CC5311">
        <w:rPr>
          <w:sz w:val="28"/>
          <w:lang w:val="en-GB"/>
        </w:rPr>
        <w:t xml:space="preserve"> /</w:t>
      </w:r>
      <w:r w:rsidRPr="00D75E94">
        <w:rPr>
          <w:sz w:val="28"/>
          <w:lang w:val="en-US"/>
        </w:rPr>
        <w:t xml:space="preserve"> </w:t>
      </w:r>
      <w:r w:rsidRPr="00CC5311">
        <w:rPr>
          <w:sz w:val="28"/>
          <w:lang w:val="en-US"/>
        </w:rPr>
        <w:t>J.</w:t>
      </w:r>
      <w:r w:rsidRPr="00CC5311">
        <w:rPr>
          <w:sz w:val="28"/>
          <w:lang w:val="en-GB"/>
        </w:rPr>
        <w:t xml:space="preserve"> </w:t>
      </w:r>
      <w:r w:rsidRPr="00CC5311">
        <w:rPr>
          <w:sz w:val="28"/>
          <w:lang w:val="en-US"/>
        </w:rPr>
        <w:t>Claria, C. N. Serhan //</w:t>
      </w:r>
      <w:r w:rsidRPr="00CC5311">
        <w:rPr>
          <w:sz w:val="28"/>
          <w:lang w:val="en-GB"/>
        </w:rPr>
        <w:t xml:space="preserve"> </w:t>
      </w:r>
      <w:r w:rsidRPr="00CC5311">
        <w:rPr>
          <w:sz w:val="28"/>
          <w:lang w:val="en-US"/>
        </w:rPr>
        <w:t>Proc. Natl</w:t>
      </w:r>
      <w:r w:rsidRPr="00CC5311">
        <w:rPr>
          <w:sz w:val="28"/>
          <w:lang w:val="en-GB"/>
        </w:rPr>
        <w:t xml:space="preserve">. </w:t>
      </w:r>
      <w:r w:rsidRPr="00CC5311">
        <w:rPr>
          <w:sz w:val="28"/>
          <w:lang w:val="en-US"/>
        </w:rPr>
        <w:t>Acad</w:t>
      </w:r>
      <w:r w:rsidRPr="00CC5311">
        <w:rPr>
          <w:sz w:val="28"/>
          <w:lang w:val="en-GB"/>
        </w:rPr>
        <w:t xml:space="preserve">. </w:t>
      </w:r>
      <w:r w:rsidRPr="00CC5311">
        <w:rPr>
          <w:sz w:val="28"/>
          <w:lang w:val="en-US"/>
        </w:rPr>
        <w:t>Sci</w:t>
      </w:r>
      <w:r w:rsidRPr="00CC5311">
        <w:rPr>
          <w:sz w:val="28"/>
          <w:lang w:val="en-GB"/>
        </w:rPr>
        <w:t xml:space="preserve">. </w:t>
      </w:r>
      <w:r w:rsidRPr="00CC5311">
        <w:rPr>
          <w:sz w:val="28"/>
          <w:lang w:val="en-US"/>
        </w:rPr>
        <w:t>U</w:t>
      </w:r>
      <w:r w:rsidRPr="00CC5311">
        <w:rPr>
          <w:sz w:val="28"/>
          <w:lang w:val="en-GB"/>
        </w:rPr>
        <w:t>.</w:t>
      </w:r>
      <w:r w:rsidRPr="00CC5311">
        <w:rPr>
          <w:sz w:val="28"/>
          <w:lang w:val="en-US"/>
        </w:rPr>
        <w:t>S</w:t>
      </w:r>
      <w:r w:rsidRPr="00CC5311">
        <w:rPr>
          <w:sz w:val="28"/>
          <w:lang w:val="en-GB"/>
        </w:rPr>
        <w:t>.</w:t>
      </w:r>
      <w:r w:rsidRPr="00CC5311">
        <w:rPr>
          <w:sz w:val="28"/>
          <w:lang w:val="en-US"/>
        </w:rPr>
        <w:t>A</w:t>
      </w:r>
      <w:r w:rsidRPr="00CC5311">
        <w:rPr>
          <w:sz w:val="28"/>
          <w:lang w:val="en-GB"/>
        </w:rPr>
        <w:t xml:space="preserve">. – 1995. – </w:t>
      </w:r>
      <w:r w:rsidRPr="00CC5311">
        <w:rPr>
          <w:sz w:val="28"/>
          <w:lang w:val="en-US"/>
        </w:rPr>
        <w:t>Vol</w:t>
      </w:r>
      <w:r w:rsidRPr="00CC5311">
        <w:rPr>
          <w:sz w:val="28"/>
          <w:lang w:val="en-GB"/>
        </w:rPr>
        <w:t xml:space="preserve">. 92. – </w:t>
      </w:r>
      <w:r w:rsidRPr="00CC5311">
        <w:rPr>
          <w:sz w:val="28"/>
          <w:lang w:val="en-US"/>
        </w:rPr>
        <w:t>P</w:t>
      </w:r>
      <w:r w:rsidRPr="00CC5311">
        <w:rPr>
          <w:sz w:val="28"/>
          <w:lang w:val="en-GB"/>
        </w:rPr>
        <w:t>. 9475-9479</w:t>
      </w:r>
      <w:r w:rsidRPr="00CC5311">
        <w:rPr>
          <w:sz w:val="28"/>
          <w:lang w:val="en-US"/>
        </w:rPr>
        <w:t>.</w:t>
      </w:r>
    </w:p>
    <w:p w14:paraId="53393C0D" w14:textId="77777777" w:rsidR="003731D3" w:rsidRPr="00D75E94" w:rsidRDefault="003731D3" w:rsidP="007E21FA">
      <w:pPr>
        <w:numPr>
          <w:ilvl w:val="0"/>
          <w:numId w:val="65"/>
        </w:numPr>
        <w:suppressAutoHyphens w:val="0"/>
        <w:spacing w:line="360" w:lineRule="auto"/>
        <w:jc w:val="both"/>
        <w:rPr>
          <w:sz w:val="28"/>
          <w:lang w:val="en-GB"/>
        </w:rPr>
      </w:pPr>
      <w:r>
        <w:rPr>
          <w:sz w:val="28"/>
          <w:lang w:val="en-US"/>
        </w:rPr>
        <w:t>Wallace</w:t>
      </w:r>
      <w:r w:rsidRPr="00CC5311">
        <w:rPr>
          <w:sz w:val="28"/>
          <w:lang w:val="en-US"/>
        </w:rPr>
        <w:t xml:space="preserve"> </w:t>
      </w:r>
      <w:r w:rsidRPr="00D75E94">
        <w:rPr>
          <w:sz w:val="28"/>
          <w:lang w:val="en-GB"/>
        </w:rPr>
        <w:t>J. L.</w:t>
      </w:r>
      <w:r>
        <w:rPr>
          <w:sz w:val="28"/>
          <w:lang w:val="en-GB"/>
        </w:rPr>
        <w:t xml:space="preserve"> </w:t>
      </w:r>
      <w:r w:rsidRPr="00CC5311">
        <w:rPr>
          <w:sz w:val="28"/>
          <w:lang w:val="en-US"/>
        </w:rPr>
        <w:t>A magic bullet for mucosal protection…and aspirin is the trigger!</w:t>
      </w:r>
      <w:r w:rsidRPr="00CC5311">
        <w:rPr>
          <w:sz w:val="28"/>
          <w:lang w:val="en-GB"/>
        </w:rPr>
        <w:t xml:space="preserve"> /</w:t>
      </w:r>
      <w:r w:rsidRPr="00D75E94">
        <w:rPr>
          <w:sz w:val="28"/>
          <w:lang w:val="en-GB"/>
        </w:rPr>
        <w:t xml:space="preserve"> J. L.</w:t>
      </w:r>
      <w:r w:rsidRPr="00CC5311">
        <w:rPr>
          <w:sz w:val="28"/>
          <w:lang w:val="en-GB"/>
        </w:rPr>
        <w:t xml:space="preserve"> </w:t>
      </w:r>
      <w:r>
        <w:rPr>
          <w:sz w:val="28"/>
          <w:lang w:val="en-US"/>
        </w:rPr>
        <w:t>Wallace</w:t>
      </w:r>
      <w:r w:rsidRPr="00D75E94">
        <w:rPr>
          <w:sz w:val="28"/>
          <w:lang w:val="en-GB"/>
        </w:rPr>
        <w:t>, S.</w:t>
      </w:r>
      <w:r>
        <w:rPr>
          <w:sz w:val="28"/>
          <w:lang w:val="en-GB"/>
        </w:rPr>
        <w:t xml:space="preserve"> </w:t>
      </w:r>
      <w:r w:rsidRPr="00D75E94">
        <w:rPr>
          <w:sz w:val="28"/>
          <w:lang w:val="en-GB"/>
        </w:rPr>
        <w:t>Fiorucci // Trends in Pharmacol.Sci. – 2003. – Vol. 24</w:t>
      </w:r>
      <w:r>
        <w:rPr>
          <w:sz w:val="28"/>
          <w:lang w:val="en-GB"/>
        </w:rPr>
        <w:t>,</w:t>
      </w:r>
      <w:r w:rsidRPr="00D75E94">
        <w:rPr>
          <w:sz w:val="28"/>
          <w:lang w:val="en-GB"/>
        </w:rPr>
        <w:t xml:space="preserve"> № 7. – </w:t>
      </w:r>
      <w:r w:rsidRPr="00CC5311">
        <w:rPr>
          <w:sz w:val="28"/>
        </w:rPr>
        <w:t>Р</w:t>
      </w:r>
      <w:r w:rsidRPr="00D75E94">
        <w:rPr>
          <w:sz w:val="28"/>
          <w:lang w:val="en-GB"/>
        </w:rPr>
        <w:t>. 323-326.</w:t>
      </w:r>
    </w:p>
    <w:p w14:paraId="55C197E3"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The roles of nitric oxide and prostaglandins in alterations of ulcerogenic and healing responses in adjuvant-induced arthritic rat stomachs</w:t>
      </w:r>
      <w:r>
        <w:rPr>
          <w:sz w:val="28"/>
          <w:lang w:val="en-GB"/>
        </w:rPr>
        <w:t xml:space="preserve"> /</w:t>
      </w:r>
      <w:r w:rsidRPr="00D75E94">
        <w:rPr>
          <w:sz w:val="28"/>
          <w:lang w:val="en-US"/>
        </w:rPr>
        <w:t xml:space="preserve"> </w:t>
      </w:r>
      <w:r>
        <w:rPr>
          <w:sz w:val="28"/>
          <w:lang w:val="en-US"/>
        </w:rPr>
        <w:t>S.</w:t>
      </w:r>
      <w:r>
        <w:rPr>
          <w:sz w:val="28"/>
          <w:lang w:val="en-GB"/>
        </w:rPr>
        <w:t xml:space="preserve"> </w:t>
      </w:r>
      <w:r>
        <w:rPr>
          <w:sz w:val="28"/>
          <w:lang w:val="en-US"/>
        </w:rPr>
        <w:t>Kato, A.Tanaka, T.</w:t>
      </w:r>
      <w:r w:rsidRPr="00CC5311">
        <w:rPr>
          <w:sz w:val="28"/>
          <w:lang w:val="en-US"/>
        </w:rPr>
        <w:t xml:space="preserve"> </w:t>
      </w:r>
      <w:r>
        <w:rPr>
          <w:sz w:val="28"/>
          <w:lang w:val="en-US"/>
        </w:rPr>
        <w:t xml:space="preserve">Kunikata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 Aliment. Pharmacol. Ther. – 2000. – Vol. 14</w:t>
      </w:r>
      <w:r>
        <w:rPr>
          <w:sz w:val="28"/>
          <w:lang w:val="en-US"/>
        </w:rPr>
        <w:t>,</w:t>
      </w:r>
      <w:r w:rsidRPr="00CC5311">
        <w:rPr>
          <w:sz w:val="28"/>
          <w:lang w:val="en-US"/>
        </w:rPr>
        <w:t xml:space="preserve"> № 1. – </w:t>
      </w:r>
      <w:r w:rsidRPr="00CC5311">
        <w:rPr>
          <w:sz w:val="28"/>
        </w:rPr>
        <w:t>Р</w:t>
      </w:r>
      <w:r w:rsidRPr="00CC5311">
        <w:rPr>
          <w:sz w:val="28"/>
          <w:lang w:val="en-US"/>
        </w:rPr>
        <w:t>. 18-25</w:t>
      </w:r>
      <w:r>
        <w:rPr>
          <w:sz w:val="28"/>
          <w:lang w:val="en-US"/>
        </w:rPr>
        <w:t>.</w:t>
      </w:r>
    </w:p>
    <w:p w14:paraId="7EECBF25"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 xml:space="preserve">Nitric oxide inhibitors ameliorate indomethacin-induced enteropathy in rats </w:t>
      </w:r>
      <w:r w:rsidRPr="00CC5311">
        <w:rPr>
          <w:sz w:val="28"/>
          <w:lang w:val="en-GB"/>
        </w:rPr>
        <w:t>/</w:t>
      </w:r>
      <w:r w:rsidRPr="00D75E94">
        <w:rPr>
          <w:sz w:val="28"/>
          <w:lang w:val="en-US"/>
        </w:rPr>
        <w:t xml:space="preserve"> </w:t>
      </w:r>
      <w:r>
        <w:rPr>
          <w:sz w:val="28"/>
          <w:lang w:val="en-US"/>
        </w:rPr>
        <w:t>G.</w:t>
      </w:r>
      <w:r w:rsidRPr="00CC5311">
        <w:rPr>
          <w:sz w:val="28"/>
          <w:lang w:val="en-GB"/>
        </w:rPr>
        <w:t xml:space="preserve"> </w:t>
      </w:r>
      <w:r w:rsidRPr="00CC5311">
        <w:rPr>
          <w:sz w:val="28"/>
          <w:lang w:val="en-US"/>
        </w:rPr>
        <w:t>Parashe</w:t>
      </w:r>
      <w:r>
        <w:rPr>
          <w:sz w:val="28"/>
          <w:lang w:val="en-US"/>
        </w:rPr>
        <w:t>r,</w:t>
      </w:r>
      <w:r w:rsidRPr="00D75E94">
        <w:rPr>
          <w:sz w:val="28"/>
          <w:lang w:val="en-US"/>
        </w:rPr>
        <w:t xml:space="preserve"> </w:t>
      </w:r>
      <w:r>
        <w:rPr>
          <w:sz w:val="28"/>
          <w:lang w:val="en-US"/>
        </w:rPr>
        <w:t xml:space="preserve">L. Frenklakh, T. Siddiqui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Dig. Dis. Sci. – 2001. – Vol. 46</w:t>
      </w:r>
      <w:r>
        <w:rPr>
          <w:sz w:val="28"/>
          <w:lang w:val="en-US"/>
        </w:rPr>
        <w:t>,</w:t>
      </w:r>
      <w:r w:rsidRPr="00CC5311">
        <w:rPr>
          <w:sz w:val="28"/>
          <w:lang w:val="en-US"/>
        </w:rPr>
        <w:t xml:space="preserve"> № 11. – </w:t>
      </w:r>
      <w:r w:rsidRPr="00CC5311">
        <w:rPr>
          <w:sz w:val="28"/>
        </w:rPr>
        <w:t>Р</w:t>
      </w:r>
      <w:r w:rsidRPr="00CC5311">
        <w:rPr>
          <w:sz w:val="28"/>
          <w:lang w:val="en-US"/>
        </w:rPr>
        <w:t>. 2536-2541</w:t>
      </w:r>
      <w:r w:rsidRPr="00CC5311">
        <w:rPr>
          <w:sz w:val="28"/>
          <w:lang w:val="en-GB"/>
        </w:rPr>
        <w:t>.</w:t>
      </w:r>
    </w:p>
    <w:p w14:paraId="5B6DECEB"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 xml:space="preserve">In vivo study on cross talk between inducible nitric-oxide synthase and cyclooxygenase in rat gastric mucosa: effect of cyclooxygenase activity on nitric </w:t>
      </w:r>
      <w:r w:rsidRPr="00CC5311">
        <w:rPr>
          <w:sz w:val="28"/>
          <w:lang w:val="en-US"/>
        </w:rPr>
        <w:lastRenderedPageBreak/>
        <w:t>oxide production</w:t>
      </w:r>
      <w:r w:rsidRPr="00CC5311">
        <w:rPr>
          <w:sz w:val="28"/>
          <w:lang w:val="en-GB"/>
        </w:rPr>
        <w:t xml:space="preserve"> /</w:t>
      </w:r>
      <w:r w:rsidRPr="00D75E94">
        <w:rPr>
          <w:sz w:val="28"/>
          <w:lang w:val="en-US"/>
        </w:rPr>
        <w:t xml:space="preserve"> </w:t>
      </w:r>
      <w:r w:rsidRPr="00CC5311">
        <w:rPr>
          <w:sz w:val="28"/>
          <w:lang w:val="en-US"/>
        </w:rPr>
        <w:t>K.</w:t>
      </w:r>
      <w:r w:rsidRPr="00CC5311">
        <w:rPr>
          <w:sz w:val="28"/>
          <w:lang w:val="en-GB"/>
        </w:rPr>
        <w:t xml:space="preserve"> </w:t>
      </w:r>
      <w:r w:rsidRPr="00CC5311">
        <w:rPr>
          <w:sz w:val="28"/>
          <w:lang w:val="en-US"/>
        </w:rPr>
        <w:t>Uno,</w:t>
      </w:r>
      <w:r w:rsidRPr="00D75E94">
        <w:rPr>
          <w:sz w:val="28"/>
          <w:lang w:val="en-US"/>
        </w:rPr>
        <w:t xml:space="preserve"> </w:t>
      </w:r>
      <w:r w:rsidRPr="00CC5311">
        <w:rPr>
          <w:sz w:val="28"/>
          <w:lang w:val="en-US"/>
        </w:rPr>
        <w:t>Y. Iuchi,</w:t>
      </w:r>
      <w:r w:rsidRPr="00D75E94">
        <w:rPr>
          <w:sz w:val="28"/>
          <w:lang w:val="en-US"/>
        </w:rPr>
        <w:t xml:space="preserve"> </w:t>
      </w:r>
      <w:r w:rsidRPr="00CC5311">
        <w:rPr>
          <w:sz w:val="28"/>
          <w:lang w:val="en-US"/>
        </w:rPr>
        <w:t>J. Fujii [</w:t>
      </w:r>
      <w:r>
        <w:rPr>
          <w:sz w:val="28"/>
          <w:lang w:val="en-US"/>
        </w:rPr>
        <w:t>e</w:t>
      </w:r>
      <w:r w:rsidRPr="00CC5311">
        <w:rPr>
          <w:sz w:val="28"/>
          <w:lang w:val="en-US"/>
        </w:rPr>
        <w:t>t al.]</w:t>
      </w:r>
      <w:r w:rsidRPr="00CC5311">
        <w:rPr>
          <w:sz w:val="28"/>
          <w:lang w:val="en-GB"/>
        </w:rPr>
        <w:t xml:space="preserve"> </w:t>
      </w:r>
      <w:r w:rsidRPr="00CC5311">
        <w:rPr>
          <w:sz w:val="28"/>
          <w:lang w:val="en-US"/>
        </w:rPr>
        <w:t>// J. Pharmacol. Exp. Ther. - 2004. – Vol. 309</w:t>
      </w:r>
      <w:r>
        <w:rPr>
          <w:sz w:val="28"/>
          <w:lang w:val="en-US"/>
        </w:rPr>
        <w:t>,</w:t>
      </w:r>
      <w:r w:rsidRPr="00CC5311">
        <w:rPr>
          <w:sz w:val="28"/>
          <w:lang w:val="en-US"/>
        </w:rPr>
        <w:t xml:space="preserve"> </w:t>
      </w:r>
      <w:r w:rsidRPr="00CC5311">
        <w:rPr>
          <w:sz w:val="28"/>
          <w:lang w:val="uk-UA"/>
        </w:rPr>
        <w:t>№</w:t>
      </w:r>
      <w:r w:rsidRPr="00CC5311">
        <w:rPr>
          <w:sz w:val="28"/>
          <w:lang w:val="en-US"/>
        </w:rPr>
        <w:t xml:space="preserve"> 3</w:t>
      </w:r>
      <w:r w:rsidRPr="00CC5311">
        <w:rPr>
          <w:sz w:val="28"/>
          <w:lang w:val="uk-UA"/>
        </w:rPr>
        <w:t>. –  Р.</w:t>
      </w:r>
      <w:r w:rsidRPr="00CC5311">
        <w:rPr>
          <w:sz w:val="28"/>
          <w:lang w:val="en-US"/>
        </w:rPr>
        <w:t xml:space="preserve"> 995-1002.</w:t>
      </w:r>
    </w:p>
    <w:p w14:paraId="2326E497"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Healing of chronic gastric ulcerations by L-arginine. Role of nitric oxide, prostaglandins, gastrin and polyamines</w:t>
      </w:r>
      <w:r w:rsidRPr="00CC5311">
        <w:rPr>
          <w:sz w:val="28"/>
          <w:lang w:val="en-GB"/>
        </w:rPr>
        <w:t xml:space="preserve"> /</w:t>
      </w:r>
      <w:r w:rsidRPr="00D75E94">
        <w:rPr>
          <w:sz w:val="28"/>
          <w:lang w:val="en-US"/>
        </w:rPr>
        <w:t xml:space="preserve"> </w:t>
      </w:r>
      <w:r w:rsidRPr="00CC5311">
        <w:rPr>
          <w:sz w:val="28"/>
          <w:lang w:val="en-US"/>
        </w:rPr>
        <w:t>T.</w:t>
      </w:r>
      <w:r w:rsidRPr="00CC5311">
        <w:rPr>
          <w:sz w:val="28"/>
          <w:lang w:val="en-GB"/>
        </w:rPr>
        <w:t xml:space="preserve"> </w:t>
      </w:r>
      <w:r w:rsidRPr="00CC5311">
        <w:rPr>
          <w:sz w:val="28"/>
          <w:lang w:val="en-US"/>
        </w:rPr>
        <w:t>Brzozowski,</w:t>
      </w:r>
      <w:r w:rsidRPr="00D75E94">
        <w:rPr>
          <w:sz w:val="28"/>
          <w:lang w:val="en-US"/>
        </w:rPr>
        <w:t xml:space="preserve"> </w:t>
      </w:r>
      <w:r w:rsidRPr="00CC5311">
        <w:rPr>
          <w:sz w:val="28"/>
          <w:lang w:val="en-US"/>
        </w:rPr>
        <w:t>S. J. Konturek, D</w:t>
      </w:r>
      <w:r>
        <w:rPr>
          <w:sz w:val="28"/>
          <w:lang w:val="en-US"/>
        </w:rPr>
        <w:t xml:space="preserve">. </w:t>
      </w:r>
      <w:r w:rsidRPr="00CC5311">
        <w:rPr>
          <w:sz w:val="28"/>
          <w:lang w:val="en-US"/>
        </w:rPr>
        <w:t>Drozdowicz [</w:t>
      </w:r>
      <w:r>
        <w:rPr>
          <w:sz w:val="28"/>
          <w:lang w:val="en-US"/>
        </w:rPr>
        <w:t>e</w:t>
      </w:r>
      <w:r w:rsidRPr="00CC5311">
        <w:rPr>
          <w:sz w:val="28"/>
          <w:lang w:val="en-US"/>
        </w:rPr>
        <w:t>t al.]</w:t>
      </w:r>
      <w:r w:rsidRPr="00CC5311">
        <w:rPr>
          <w:sz w:val="28"/>
          <w:lang w:val="en-GB"/>
        </w:rPr>
        <w:t xml:space="preserve"> </w:t>
      </w:r>
      <w:r w:rsidRPr="00CC5311">
        <w:rPr>
          <w:sz w:val="28"/>
          <w:lang w:val="en-US"/>
        </w:rPr>
        <w:t>// Digestion.</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1995</w:t>
      </w:r>
      <w:r w:rsidRPr="00CC5311">
        <w:rPr>
          <w:sz w:val="28"/>
          <w:lang w:val="en-GB"/>
        </w:rPr>
        <w:t xml:space="preserve">. - </w:t>
      </w:r>
      <w:r w:rsidRPr="00CC5311">
        <w:rPr>
          <w:sz w:val="28"/>
          <w:lang w:val="en-US"/>
        </w:rPr>
        <w:t>Vol. 56.</w:t>
      </w:r>
      <w:r w:rsidRPr="00CC5311">
        <w:rPr>
          <w:sz w:val="28"/>
          <w:lang w:val="en-GB"/>
        </w:rPr>
        <w:t xml:space="preserve"> - </w:t>
      </w:r>
      <w:r w:rsidRPr="00CC5311">
        <w:rPr>
          <w:sz w:val="28"/>
          <w:lang w:val="en-US"/>
        </w:rPr>
        <w:t xml:space="preserve">P. </w:t>
      </w:r>
      <w:r w:rsidRPr="00CC5311">
        <w:rPr>
          <w:sz w:val="28"/>
          <w:lang w:val="en-GB"/>
        </w:rPr>
        <w:t>463-</w:t>
      </w:r>
      <w:r>
        <w:rPr>
          <w:sz w:val="28"/>
          <w:lang w:val="en-GB"/>
        </w:rPr>
        <w:t>4</w:t>
      </w:r>
      <w:r w:rsidRPr="00CC5311">
        <w:rPr>
          <w:sz w:val="28"/>
          <w:lang w:val="en-GB"/>
        </w:rPr>
        <w:t>71.</w:t>
      </w:r>
    </w:p>
    <w:p w14:paraId="261C39F1"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COX and NOS isoforms involved in acid-induced duodenal bicarbonate secretion in rats</w:t>
      </w:r>
      <w:r>
        <w:rPr>
          <w:sz w:val="28"/>
          <w:lang w:val="en-GB"/>
        </w:rPr>
        <w:t xml:space="preserve"> /</w:t>
      </w:r>
      <w:r w:rsidRPr="00D75E94">
        <w:rPr>
          <w:sz w:val="28"/>
          <w:lang w:val="en-US"/>
        </w:rPr>
        <w:t xml:space="preserve"> </w:t>
      </w:r>
      <w:r w:rsidRPr="00CC5311">
        <w:rPr>
          <w:sz w:val="28"/>
          <w:lang w:val="en-US"/>
        </w:rPr>
        <w:t>K</w:t>
      </w:r>
      <w:r>
        <w:rPr>
          <w:sz w:val="28"/>
          <w:lang w:val="en-US"/>
        </w:rPr>
        <w:t>.</w:t>
      </w:r>
      <w:r>
        <w:rPr>
          <w:sz w:val="28"/>
          <w:lang w:val="en-GB"/>
        </w:rPr>
        <w:t xml:space="preserve"> </w:t>
      </w:r>
      <w:r w:rsidRPr="00CC5311">
        <w:rPr>
          <w:sz w:val="28"/>
          <w:lang w:val="en-US"/>
        </w:rPr>
        <w:t>Takeuchi</w:t>
      </w:r>
      <w:r>
        <w:rPr>
          <w:sz w:val="28"/>
          <w:lang w:val="en-US"/>
        </w:rPr>
        <w:t>,</w:t>
      </w:r>
      <w:r w:rsidRPr="00D75E94">
        <w:rPr>
          <w:sz w:val="28"/>
          <w:lang w:val="en-US"/>
        </w:rPr>
        <w:t xml:space="preserve"> </w:t>
      </w:r>
      <w:r>
        <w:rPr>
          <w:sz w:val="28"/>
          <w:lang w:val="en-US"/>
        </w:rPr>
        <w:t xml:space="preserve">S. Kagawa, H. Mimaki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 Dig. Dis. Sci. -  2002. – Vol. 47</w:t>
      </w:r>
      <w:r>
        <w:rPr>
          <w:sz w:val="28"/>
          <w:lang w:val="en-US"/>
        </w:rPr>
        <w:t xml:space="preserve">, </w:t>
      </w:r>
      <w:r w:rsidRPr="00CC5311">
        <w:rPr>
          <w:sz w:val="28"/>
          <w:lang w:val="uk-UA"/>
        </w:rPr>
        <w:t>№</w:t>
      </w:r>
      <w:r w:rsidRPr="00CC5311">
        <w:rPr>
          <w:sz w:val="28"/>
          <w:lang w:val="en-US"/>
        </w:rPr>
        <w:t xml:space="preserve"> 9</w:t>
      </w:r>
      <w:r w:rsidRPr="00CC5311">
        <w:rPr>
          <w:sz w:val="28"/>
          <w:lang w:val="uk-UA"/>
        </w:rPr>
        <w:t>. – Р.</w:t>
      </w:r>
      <w:r w:rsidRPr="00CC5311">
        <w:rPr>
          <w:sz w:val="28"/>
          <w:lang w:val="en-US"/>
        </w:rPr>
        <w:t xml:space="preserve"> 2116-</w:t>
      </w:r>
      <w:r w:rsidRPr="00CC5311">
        <w:rPr>
          <w:sz w:val="28"/>
          <w:lang w:val="uk-UA"/>
        </w:rPr>
        <w:t>21</w:t>
      </w:r>
      <w:r w:rsidRPr="00CC5311">
        <w:rPr>
          <w:sz w:val="28"/>
          <w:lang w:val="en-US"/>
        </w:rPr>
        <w:t>24</w:t>
      </w:r>
      <w:r w:rsidRPr="00CC5311">
        <w:rPr>
          <w:sz w:val="28"/>
          <w:lang w:val="en-GB"/>
        </w:rPr>
        <w:t>.</w:t>
      </w:r>
    </w:p>
    <w:p w14:paraId="23E79829"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Lack of small intestinal ulcerogenecity of nitric oxide-releasing indomethacin, NCX-530, in rats</w:t>
      </w:r>
      <w:r w:rsidRPr="00CC5311">
        <w:rPr>
          <w:sz w:val="28"/>
          <w:lang w:val="en-GB"/>
        </w:rPr>
        <w:t xml:space="preserve"> /</w:t>
      </w:r>
      <w:r w:rsidRPr="00BC6558">
        <w:rPr>
          <w:sz w:val="28"/>
          <w:lang w:val="en-US"/>
        </w:rPr>
        <w:t xml:space="preserve"> </w:t>
      </w:r>
      <w:r w:rsidRPr="00CC5311">
        <w:rPr>
          <w:sz w:val="28"/>
          <w:lang w:val="en-US"/>
        </w:rPr>
        <w:t>H.</w:t>
      </w:r>
      <w:r w:rsidRPr="00CC5311">
        <w:rPr>
          <w:sz w:val="28"/>
          <w:lang w:val="en-GB"/>
        </w:rPr>
        <w:t xml:space="preserve"> </w:t>
      </w:r>
      <w:r w:rsidRPr="00CC5311">
        <w:rPr>
          <w:sz w:val="28"/>
          <w:lang w:val="en-US"/>
        </w:rPr>
        <w:t>Mizoguchi,</w:t>
      </w:r>
      <w:r w:rsidRPr="00BC6558">
        <w:rPr>
          <w:sz w:val="28"/>
          <w:lang w:val="en-US"/>
        </w:rPr>
        <w:t xml:space="preserve"> </w:t>
      </w:r>
      <w:r w:rsidRPr="00CC5311">
        <w:rPr>
          <w:sz w:val="28"/>
          <w:lang w:val="en-US"/>
        </w:rPr>
        <w:t>S. Hase,</w:t>
      </w:r>
      <w:r w:rsidRPr="00BC6558">
        <w:rPr>
          <w:sz w:val="28"/>
          <w:lang w:val="en-US"/>
        </w:rPr>
        <w:t xml:space="preserve"> </w:t>
      </w:r>
      <w:r w:rsidRPr="00CC5311">
        <w:rPr>
          <w:sz w:val="28"/>
          <w:lang w:val="en-US"/>
        </w:rPr>
        <w:t>A. Tanaka [</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Aliment. Pharmacol. Ther. – 2001. – Vol. 15</w:t>
      </w:r>
      <w:r>
        <w:rPr>
          <w:sz w:val="28"/>
          <w:lang w:val="en-US"/>
        </w:rPr>
        <w:t>,</w:t>
      </w:r>
      <w:r w:rsidRPr="00CC5311">
        <w:rPr>
          <w:sz w:val="28"/>
          <w:lang w:val="en-US"/>
        </w:rPr>
        <w:t xml:space="preserve"> № 2. – </w:t>
      </w:r>
      <w:r w:rsidRPr="00CC5311">
        <w:rPr>
          <w:sz w:val="28"/>
        </w:rPr>
        <w:t>Р</w:t>
      </w:r>
      <w:r w:rsidRPr="00CC5311">
        <w:rPr>
          <w:sz w:val="28"/>
          <w:lang w:val="en-US"/>
        </w:rPr>
        <w:t>. 257-267</w:t>
      </w:r>
      <w:r w:rsidRPr="00BC6558">
        <w:rPr>
          <w:sz w:val="28"/>
          <w:lang w:val="en-GB"/>
        </w:rPr>
        <w:t>.</w:t>
      </w:r>
    </w:p>
    <w:p w14:paraId="06C52CEC"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Antiinflammatory potency and gastrointestinaltoxicity of a new compound nitronaproxen</w:t>
      </w:r>
      <w:r w:rsidRPr="00CC5311">
        <w:rPr>
          <w:sz w:val="28"/>
          <w:lang w:val="en-GB"/>
        </w:rPr>
        <w:t xml:space="preserve"> /</w:t>
      </w:r>
      <w:r w:rsidRPr="00BC6558">
        <w:rPr>
          <w:sz w:val="28"/>
          <w:lang w:val="en-US"/>
        </w:rPr>
        <w:t xml:space="preserve"> </w:t>
      </w:r>
      <w:r>
        <w:rPr>
          <w:sz w:val="28"/>
          <w:lang w:val="en-US"/>
        </w:rPr>
        <w:t>A.</w:t>
      </w:r>
      <w:r w:rsidRPr="00CC5311">
        <w:rPr>
          <w:sz w:val="28"/>
          <w:lang w:val="en-GB"/>
        </w:rPr>
        <w:t xml:space="preserve"> </w:t>
      </w:r>
      <w:r w:rsidRPr="00CC5311">
        <w:rPr>
          <w:sz w:val="28"/>
          <w:lang w:val="en-US"/>
        </w:rPr>
        <w:t>A</w:t>
      </w:r>
      <w:r>
        <w:rPr>
          <w:sz w:val="28"/>
          <w:lang w:val="en-US"/>
        </w:rPr>
        <w:t>dami,</w:t>
      </w:r>
      <w:r w:rsidRPr="00BC6558">
        <w:rPr>
          <w:sz w:val="28"/>
          <w:lang w:val="en-US"/>
        </w:rPr>
        <w:t xml:space="preserve"> </w:t>
      </w:r>
      <w:r>
        <w:rPr>
          <w:sz w:val="28"/>
          <w:lang w:val="en-US"/>
        </w:rPr>
        <w:t xml:space="preserve">G. Benoni, A. Conforti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 xml:space="preserve">Pharmacol. Res. </w:t>
      </w:r>
      <w:r w:rsidRPr="00CC5311">
        <w:rPr>
          <w:sz w:val="28"/>
          <w:lang w:val="uk-UA"/>
        </w:rPr>
        <w:t>– 1995.</w:t>
      </w:r>
      <w:r>
        <w:rPr>
          <w:sz w:val="28"/>
          <w:lang w:val="en-US"/>
        </w:rPr>
        <w:t xml:space="preserve"> </w:t>
      </w:r>
      <w:r w:rsidRPr="00CC5311">
        <w:rPr>
          <w:sz w:val="28"/>
          <w:lang w:val="en-US"/>
        </w:rPr>
        <w:t xml:space="preserve">– Vol. </w:t>
      </w:r>
      <w:hyperlink r:id="rId21" w:history="1">
        <w:r w:rsidRPr="00CC5311">
          <w:rPr>
            <w:rStyle w:val="af5"/>
            <w:color w:val="auto"/>
            <w:sz w:val="28"/>
            <w:lang w:val="en-US"/>
          </w:rPr>
          <w:t>31</w:t>
        </w:r>
        <w:r>
          <w:rPr>
            <w:rStyle w:val="af5"/>
            <w:color w:val="auto"/>
            <w:sz w:val="28"/>
            <w:lang w:val="en-US"/>
          </w:rPr>
          <w:t>,</w:t>
        </w:r>
        <w:r w:rsidRPr="00CC5311">
          <w:rPr>
            <w:rStyle w:val="af5"/>
            <w:color w:val="auto"/>
            <w:sz w:val="28"/>
            <w:lang w:val="en-US"/>
          </w:rPr>
          <w:t xml:space="preserve"> </w:t>
        </w:r>
        <w:r w:rsidRPr="00CC5311">
          <w:rPr>
            <w:rStyle w:val="af5"/>
            <w:color w:val="auto"/>
            <w:sz w:val="28"/>
            <w:lang w:val="uk-UA"/>
          </w:rPr>
          <w:t>№</w:t>
        </w:r>
        <w:r w:rsidRPr="00CC5311">
          <w:rPr>
            <w:rStyle w:val="af5"/>
            <w:color w:val="auto"/>
            <w:sz w:val="28"/>
            <w:lang w:val="en-US"/>
          </w:rPr>
          <w:t xml:space="preserve"> 1</w:t>
        </w:r>
        <w:r w:rsidRPr="00CC5311">
          <w:rPr>
            <w:rStyle w:val="af5"/>
            <w:color w:val="auto"/>
            <w:sz w:val="28"/>
            <w:lang w:val="uk-UA"/>
          </w:rPr>
          <w:t xml:space="preserve">. – </w:t>
        </w:r>
      </w:hyperlink>
      <w:r w:rsidRPr="00CC5311">
        <w:rPr>
          <w:sz w:val="28"/>
          <w:lang w:val="uk-UA"/>
        </w:rPr>
        <w:t>Р.</w:t>
      </w:r>
      <w:r w:rsidRPr="00CC5311">
        <w:rPr>
          <w:sz w:val="28"/>
          <w:lang w:val="en-US"/>
        </w:rPr>
        <w:t xml:space="preserve"> 61-65.</w:t>
      </w:r>
    </w:p>
    <w:p w14:paraId="55590CE9"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Tumor necrosis factor mediation of NSAID-induced gastric damage: role of leukocyte adherence</w:t>
      </w:r>
      <w:r w:rsidRPr="00CC5311">
        <w:rPr>
          <w:sz w:val="28"/>
          <w:lang w:val="en-GB"/>
        </w:rPr>
        <w:t xml:space="preserve"> / </w:t>
      </w:r>
      <w:r w:rsidRPr="00CC5311">
        <w:rPr>
          <w:sz w:val="28"/>
          <w:lang w:val="en-US"/>
        </w:rPr>
        <w:t>C. B.</w:t>
      </w:r>
      <w:r>
        <w:rPr>
          <w:sz w:val="28"/>
          <w:lang w:val="en-US"/>
        </w:rPr>
        <w:t xml:space="preserve"> </w:t>
      </w:r>
      <w:r w:rsidRPr="00CC5311">
        <w:rPr>
          <w:sz w:val="28"/>
          <w:lang w:val="en-US"/>
        </w:rPr>
        <w:t>Appleyard,</w:t>
      </w:r>
      <w:r w:rsidRPr="00BC6558">
        <w:rPr>
          <w:sz w:val="28"/>
          <w:lang w:val="en-US"/>
        </w:rPr>
        <w:t xml:space="preserve"> </w:t>
      </w:r>
      <w:r w:rsidRPr="00CC5311">
        <w:rPr>
          <w:sz w:val="28"/>
          <w:lang w:val="en-US"/>
        </w:rPr>
        <w:t>D. M. McCafferty,</w:t>
      </w:r>
      <w:r w:rsidRPr="00BC6558">
        <w:rPr>
          <w:sz w:val="28"/>
          <w:lang w:val="en-US"/>
        </w:rPr>
        <w:t xml:space="preserve"> </w:t>
      </w:r>
      <w:r w:rsidRPr="00CC5311">
        <w:rPr>
          <w:sz w:val="28"/>
          <w:lang w:val="en-US"/>
        </w:rPr>
        <w:t>A. W. Tigley [</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Am. J. Physiol.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1996.</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Vol. 270.</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P. 42-48</w:t>
      </w:r>
      <w:r w:rsidRPr="00CC5311">
        <w:rPr>
          <w:sz w:val="28"/>
          <w:lang w:val="en-GB"/>
        </w:rPr>
        <w:t>.</w:t>
      </w:r>
    </w:p>
    <w:p w14:paraId="545122CE"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Pentoxifylline prevents indomethacin-induced acute gastric mucosal damage in rats: role of tumor necrosis factor</w:t>
      </w:r>
      <w:r w:rsidRPr="00CC5311">
        <w:rPr>
          <w:sz w:val="28"/>
          <w:lang w:val="en-GB"/>
        </w:rPr>
        <w:t xml:space="preserve"> /</w:t>
      </w:r>
      <w:r w:rsidRPr="00BC6558">
        <w:rPr>
          <w:sz w:val="28"/>
          <w:lang w:val="en-US"/>
        </w:rPr>
        <w:t xml:space="preserve"> </w:t>
      </w:r>
      <w:r>
        <w:rPr>
          <w:sz w:val="28"/>
          <w:lang w:val="en-US"/>
        </w:rPr>
        <w:t>L.</w:t>
      </w:r>
      <w:r w:rsidRPr="00CC5311">
        <w:rPr>
          <w:sz w:val="28"/>
          <w:lang w:val="en-GB"/>
        </w:rPr>
        <w:t xml:space="preserve"> </w:t>
      </w:r>
      <w:r w:rsidRPr="00CC5311">
        <w:rPr>
          <w:sz w:val="28"/>
          <w:lang w:val="en-US"/>
        </w:rPr>
        <w:t>Santuc</w:t>
      </w:r>
      <w:r>
        <w:rPr>
          <w:sz w:val="28"/>
          <w:lang w:val="en-US"/>
        </w:rPr>
        <w:t>ci,</w:t>
      </w:r>
      <w:r w:rsidRPr="00BC6558">
        <w:rPr>
          <w:sz w:val="28"/>
          <w:lang w:val="en-US"/>
        </w:rPr>
        <w:t xml:space="preserve"> </w:t>
      </w:r>
      <w:r>
        <w:rPr>
          <w:sz w:val="28"/>
          <w:lang w:val="en-US"/>
        </w:rPr>
        <w:t xml:space="preserve">S. Fiorucci, M. Giansanti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Gut.</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1995.</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Vol. 35.</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P. 909-915</w:t>
      </w:r>
      <w:r w:rsidRPr="00CC5311">
        <w:rPr>
          <w:sz w:val="28"/>
          <w:lang w:val="en-GB"/>
        </w:rPr>
        <w:t>.</w:t>
      </w:r>
    </w:p>
    <w:p w14:paraId="47B122B6" w14:textId="77777777" w:rsidR="003731D3" w:rsidRPr="00CC5311" w:rsidRDefault="003731D3" w:rsidP="007E21FA">
      <w:pPr>
        <w:numPr>
          <w:ilvl w:val="0"/>
          <w:numId w:val="65"/>
        </w:numPr>
        <w:suppressAutoHyphens w:val="0"/>
        <w:spacing w:line="360" w:lineRule="auto"/>
        <w:jc w:val="both"/>
        <w:rPr>
          <w:sz w:val="28"/>
          <w:lang w:val="en-US"/>
        </w:rPr>
      </w:pPr>
      <w:r w:rsidRPr="00CC5311">
        <w:rPr>
          <w:rStyle w:val="aff0"/>
          <w:b w:val="0"/>
          <w:lang w:val="en-US"/>
        </w:rPr>
        <w:t>Reuter B. K.</w:t>
      </w:r>
      <w:r>
        <w:rPr>
          <w:rStyle w:val="aff0"/>
          <w:b w:val="0"/>
          <w:lang w:val="en-US"/>
        </w:rPr>
        <w:t xml:space="preserve"> </w:t>
      </w:r>
      <w:r w:rsidRPr="00CC5311">
        <w:rPr>
          <w:sz w:val="28"/>
          <w:lang w:val="en-US"/>
        </w:rPr>
        <w:t>Phosphodiesterase inhibitors prevent NSAID enteropathy independently of effects on TNF-release</w:t>
      </w:r>
      <w:r w:rsidRPr="00CC5311">
        <w:rPr>
          <w:sz w:val="28"/>
          <w:lang w:val="en-GB"/>
        </w:rPr>
        <w:t xml:space="preserve"> /</w:t>
      </w:r>
      <w:r w:rsidRPr="00BC6558">
        <w:rPr>
          <w:rStyle w:val="aff0"/>
          <w:b w:val="0"/>
          <w:lang w:val="en-US"/>
        </w:rPr>
        <w:t xml:space="preserve"> </w:t>
      </w:r>
      <w:r w:rsidRPr="00CC5311">
        <w:rPr>
          <w:rStyle w:val="aff0"/>
          <w:b w:val="0"/>
          <w:lang w:val="en-US"/>
        </w:rPr>
        <w:t>B. K.</w:t>
      </w:r>
      <w:r w:rsidRPr="00CC5311">
        <w:rPr>
          <w:sz w:val="28"/>
          <w:lang w:val="en-GB"/>
        </w:rPr>
        <w:t xml:space="preserve"> </w:t>
      </w:r>
      <w:r w:rsidRPr="00CC5311">
        <w:rPr>
          <w:rStyle w:val="aff0"/>
          <w:b w:val="0"/>
          <w:lang w:val="en-US"/>
        </w:rPr>
        <w:t xml:space="preserve">Reuter, J. L. Wallace </w:t>
      </w:r>
      <w:r w:rsidRPr="00CC5311">
        <w:rPr>
          <w:sz w:val="28"/>
          <w:lang w:val="en-US"/>
        </w:rPr>
        <w:t>//</w:t>
      </w:r>
      <w:r w:rsidRPr="00CC5311">
        <w:rPr>
          <w:sz w:val="28"/>
          <w:lang w:val="en-GB"/>
        </w:rPr>
        <w:t xml:space="preserve"> </w:t>
      </w:r>
      <w:r w:rsidRPr="00CC5311">
        <w:rPr>
          <w:sz w:val="28"/>
          <w:lang w:val="en-US"/>
        </w:rPr>
        <w:t>Am</w:t>
      </w:r>
      <w:r w:rsidRPr="00CC5311">
        <w:rPr>
          <w:sz w:val="28"/>
          <w:lang w:val="en-GB"/>
        </w:rPr>
        <w:t>.</w:t>
      </w:r>
      <w:r w:rsidRPr="00CC5311">
        <w:rPr>
          <w:sz w:val="28"/>
          <w:lang w:val="en-US"/>
        </w:rPr>
        <w:t xml:space="preserve"> J</w:t>
      </w:r>
      <w:r w:rsidRPr="00CC5311">
        <w:rPr>
          <w:sz w:val="28"/>
          <w:lang w:val="en-GB"/>
        </w:rPr>
        <w:t>.</w:t>
      </w:r>
      <w:r w:rsidRPr="00CC5311">
        <w:rPr>
          <w:sz w:val="28"/>
          <w:lang w:val="en-US"/>
        </w:rPr>
        <w:t xml:space="preserve"> Physiol</w:t>
      </w:r>
      <w:r w:rsidRPr="00CC5311">
        <w:rPr>
          <w:sz w:val="28"/>
          <w:lang w:val="en-GB"/>
        </w:rPr>
        <w:t>.</w:t>
      </w:r>
      <w:r w:rsidRPr="00CC5311">
        <w:rPr>
          <w:sz w:val="28"/>
          <w:lang w:val="en-US"/>
        </w:rPr>
        <w:t xml:space="preserve"> Gastrointest</w:t>
      </w:r>
      <w:r w:rsidRPr="00CC5311">
        <w:rPr>
          <w:sz w:val="28"/>
          <w:lang w:val="en-GB"/>
        </w:rPr>
        <w:t>.</w:t>
      </w:r>
      <w:r w:rsidRPr="00CC5311">
        <w:rPr>
          <w:sz w:val="28"/>
          <w:lang w:val="en-US"/>
        </w:rPr>
        <w:t xml:space="preserve"> Liver Physiol. - 1999. - Vol. 277</w:t>
      </w:r>
      <w:r>
        <w:rPr>
          <w:sz w:val="28"/>
          <w:lang w:val="en-US"/>
        </w:rPr>
        <w:t>,</w:t>
      </w:r>
      <w:r w:rsidRPr="00CC5311">
        <w:rPr>
          <w:sz w:val="28"/>
          <w:lang w:val="en-US"/>
        </w:rPr>
        <w:t xml:space="preserve"> № 4. - P. 847-854.</w:t>
      </w:r>
    </w:p>
    <w:p w14:paraId="718D6CD7"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Increase in tumor necrosis factor-</w:t>
      </w:r>
      <w:r>
        <w:rPr>
          <w:sz w:val="28"/>
        </w:rPr>
        <w:t>α</w:t>
      </w:r>
      <w:r w:rsidRPr="00CC5311">
        <w:rPr>
          <w:sz w:val="28"/>
          <w:lang w:val="en-US"/>
        </w:rPr>
        <w:t xml:space="preserve"> production linked to the toxicity of indomethacin for the rat small intestine</w:t>
      </w:r>
      <w:r>
        <w:rPr>
          <w:sz w:val="28"/>
          <w:lang w:val="en-GB"/>
        </w:rPr>
        <w:t xml:space="preserve"> / </w:t>
      </w:r>
      <w:r w:rsidRPr="00CC5311">
        <w:rPr>
          <w:sz w:val="28"/>
          <w:lang w:val="en-US"/>
        </w:rPr>
        <w:t>V.Bertrand,</w:t>
      </w:r>
      <w:r w:rsidRPr="00BC6558">
        <w:rPr>
          <w:sz w:val="28"/>
          <w:lang w:val="en-US"/>
        </w:rPr>
        <w:t xml:space="preserve"> </w:t>
      </w:r>
      <w:r w:rsidRPr="00CC5311">
        <w:rPr>
          <w:sz w:val="28"/>
          <w:lang w:val="en-US"/>
        </w:rPr>
        <w:t>R. Guimbaud, M.</w:t>
      </w:r>
      <w:r>
        <w:rPr>
          <w:sz w:val="28"/>
          <w:lang w:val="en-US"/>
        </w:rPr>
        <w:t xml:space="preserve"> </w:t>
      </w:r>
      <w:r w:rsidRPr="00CC5311">
        <w:rPr>
          <w:sz w:val="28"/>
          <w:lang w:val="en-US"/>
        </w:rPr>
        <w:t>Tulliez [</w:t>
      </w:r>
      <w:r>
        <w:rPr>
          <w:sz w:val="28"/>
          <w:lang w:val="en-US"/>
        </w:rPr>
        <w:t>e</w:t>
      </w:r>
      <w:r w:rsidRPr="00CC5311">
        <w:rPr>
          <w:sz w:val="28"/>
          <w:lang w:val="en-US"/>
        </w:rPr>
        <w:t xml:space="preserve">t al.] </w:t>
      </w:r>
      <w:r w:rsidRPr="00CC5311">
        <w:rPr>
          <w:sz w:val="28"/>
          <w:lang w:val="en-GB"/>
        </w:rPr>
        <w:t xml:space="preserve">/ </w:t>
      </w:r>
      <w:r w:rsidRPr="00CC5311">
        <w:rPr>
          <w:sz w:val="28"/>
          <w:lang w:val="en-US"/>
        </w:rPr>
        <w:t>Br. J. Pharmacol.</w:t>
      </w:r>
      <w:r w:rsidRPr="00CC5311">
        <w:rPr>
          <w:sz w:val="28"/>
          <w:lang w:val="en-GB"/>
        </w:rPr>
        <w:t xml:space="preserve"> – 1998. - № 124. – </w:t>
      </w:r>
      <w:r w:rsidRPr="00CC5311">
        <w:rPr>
          <w:sz w:val="28"/>
        </w:rPr>
        <w:t>Р</w:t>
      </w:r>
      <w:r w:rsidRPr="00CC5311">
        <w:rPr>
          <w:sz w:val="28"/>
          <w:lang w:val="en-GB"/>
        </w:rPr>
        <w:t>. 1385-1394.</w:t>
      </w:r>
    </w:p>
    <w:p w14:paraId="5995744E"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NO-naproxen vs. naproxen: ulcerogenic, analgesic and anti-inflammatory effects</w:t>
      </w:r>
      <w:r w:rsidRPr="00CC5311">
        <w:rPr>
          <w:sz w:val="28"/>
          <w:lang w:val="en-GB"/>
        </w:rPr>
        <w:t xml:space="preserve"> / </w:t>
      </w:r>
      <w:r w:rsidRPr="00CC5311">
        <w:rPr>
          <w:sz w:val="28"/>
          <w:lang w:val="en-US"/>
        </w:rPr>
        <w:t>N. M.</w:t>
      </w:r>
      <w:r w:rsidRPr="00CC5311">
        <w:rPr>
          <w:sz w:val="28"/>
          <w:lang w:val="en-GB"/>
        </w:rPr>
        <w:t xml:space="preserve"> </w:t>
      </w:r>
      <w:r w:rsidRPr="00CC5311">
        <w:rPr>
          <w:sz w:val="28"/>
          <w:lang w:val="en-US"/>
        </w:rPr>
        <w:t>Davies,</w:t>
      </w:r>
      <w:r w:rsidRPr="00BC6558">
        <w:rPr>
          <w:sz w:val="28"/>
          <w:lang w:val="en-US"/>
        </w:rPr>
        <w:t xml:space="preserve"> </w:t>
      </w:r>
      <w:r w:rsidRPr="00CC5311">
        <w:rPr>
          <w:sz w:val="28"/>
          <w:lang w:val="en-US"/>
        </w:rPr>
        <w:t>A. G.</w:t>
      </w:r>
      <w:r w:rsidRPr="00CC5311">
        <w:rPr>
          <w:sz w:val="28"/>
          <w:lang w:val="en-GB"/>
        </w:rPr>
        <w:t xml:space="preserve"> </w:t>
      </w:r>
      <w:r w:rsidRPr="00CC5311">
        <w:rPr>
          <w:sz w:val="28"/>
          <w:lang w:val="en-US"/>
        </w:rPr>
        <w:t>Roseth,</w:t>
      </w:r>
      <w:r w:rsidRPr="00CC5311">
        <w:rPr>
          <w:sz w:val="28"/>
          <w:lang w:val="en-GB"/>
        </w:rPr>
        <w:t xml:space="preserve"> </w:t>
      </w:r>
      <w:r>
        <w:rPr>
          <w:sz w:val="28"/>
          <w:lang w:val="en-US"/>
        </w:rPr>
        <w:t xml:space="preserve">C. B. </w:t>
      </w:r>
      <w:r w:rsidRPr="00CC5311">
        <w:rPr>
          <w:sz w:val="28"/>
          <w:lang w:val="en-US"/>
        </w:rPr>
        <w:t>Appleyard</w:t>
      </w:r>
      <w:r w:rsidRPr="00CC5311">
        <w:rPr>
          <w:sz w:val="28"/>
          <w:lang w:val="en-GB"/>
        </w:rPr>
        <w:t xml:space="preserve">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 xml:space="preserve">/ </w:t>
      </w:r>
      <w:r w:rsidRPr="00CC5311">
        <w:rPr>
          <w:sz w:val="28"/>
          <w:lang w:val="en-GB"/>
        </w:rPr>
        <w:t xml:space="preserve"> </w:t>
      </w:r>
      <w:r w:rsidRPr="00CC5311">
        <w:rPr>
          <w:sz w:val="28"/>
          <w:lang w:val="en-US"/>
        </w:rPr>
        <w:t xml:space="preserve"> Aliment. Pharmacol. Ther</w:t>
      </w:r>
      <w:r w:rsidRPr="00CC5311">
        <w:rPr>
          <w:sz w:val="28"/>
          <w:lang w:val="en-GB"/>
        </w:rPr>
        <w:t>. – 1997.</w:t>
      </w:r>
      <w:r w:rsidRPr="00CC5311">
        <w:rPr>
          <w:sz w:val="28"/>
          <w:lang w:val="en-US"/>
        </w:rPr>
        <w:t xml:space="preserve"> - № </w:t>
      </w:r>
      <w:r w:rsidRPr="00CC5311">
        <w:rPr>
          <w:sz w:val="28"/>
          <w:lang w:val="en-GB"/>
        </w:rPr>
        <w:t>1</w:t>
      </w:r>
      <w:r w:rsidRPr="00CC5311">
        <w:rPr>
          <w:sz w:val="28"/>
          <w:lang w:val="en-US"/>
        </w:rPr>
        <w:t xml:space="preserve">1. – </w:t>
      </w:r>
      <w:r w:rsidRPr="00CC5311">
        <w:rPr>
          <w:sz w:val="28"/>
        </w:rPr>
        <w:t>Р</w:t>
      </w:r>
      <w:r w:rsidRPr="00CC5311">
        <w:rPr>
          <w:sz w:val="28"/>
          <w:lang w:val="en-US"/>
        </w:rPr>
        <w:t xml:space="preserve">. </w:t>
      </w:r>
      <w:r w:rsidRPr="00CC5311">
        <w:rPr>
          <w:sz w:val="28"/>
          <w:lang w:val="en-GB"/>
        </w:rPr>
        <w:t>69-79</w:t>
      </w:r>
      <w:r w:rsidRPr="00CC5311">
        <w:rPr>
          <w:sz w:val="28"/>
          <w:lang w:val="en-US"/>
        </w:rPr>
        <w:t>.</w:t>
      </w:r>
    </w:p>
    <w:p w14:paraId="559BCC72"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 xml:space="preserve">Protective effects of a culture supernatant of Lactobacillus acidophilus and antioxidants on ileal ulcer formation in rats treated with a nonsteroidal </w:t>
      </w:r>
      <w:r w:rsidRPr="00CC5311">
        <w:rPr>
          <w:sz w:val="28"/>
          <w:lang w:val="en-US"/>
        </w:rPr>
        <w:lastRenderedPageBreak/>
        <w:t>antiinflammatory drug</w:t>
      </w:r>
      <w:r w:rsidRPr="00CC5311">
        <w:rPr>
          <w:sz w:val="28"/>
          <w:lang w:val="en-GB"/>
        </w:rPr>
        <w:t xml:space="preserve"> / </w:t>
      </w:r>
      <w:r>
        <w:rPr>
          <w:sz w:val="28"/>
          <w:lang w:val="en-US"/>
        </w:rPr>
        <w:t>S.R.</w:t>
      </w:r>
      <w:r w:rsidRPr="00CC5311">
        <w:rPr>
          <w:sz w:val="28"/>
          <w:lang w:val="en-GB"/>
        </w:rPr>
        <w:t xml:space="preserve"> </w:t>
      </w:r>
      <w:r w:rsidRPr="00CC5311">
        <w:rPr>
          <w:sz w:val="28"/>
          <w:lang w:val="en-US"/>
        </w:rPr>
        <w:t>Bin</w:t>
      </w:r>
      <w:r>
        <w:rPr>
          <w:sz w:val="28"/>
          <w:lang w:val="en-US"/>
        </w:rPr>
        <w:t>g,</w:t>
      </w:r>
      <w:r w:rsidRPr="00BC6558">
        <w:rPr>
          <w:sz w:val="28"/>
          <w:lang w:val="en-US"/>
        </w:rPr>
        <w:t xml:space="preserve"> </w:t>
      </w:r>
      <w:r>
        <w:rPr>
          <w:sz w:val="28"/>
          <w:lang w:val="en-US"/>
        </w:rPr>
        <w:t xml:space="preserve">T. Kinouchi, K. Kataoka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Microbiol. Immunol. – 1998. – Vol. 42</w:t>
      </w:r>
      <w:r>
        <w:rPr>
          <w:sz w:val="28"/>
          <w:lang w:val="en-US"/>
        </w:rPr>
        <w:t>,</w:t>
      </w:r>
      <w:r w:rsidRPr="00CC5311">
        <w:rPr>
          <w:sz w:val="28"/>
          <w:lang w:val="en-US"/>
        </w:rPr>
        <w:t xml:space="preserve"> № 11. – </w:t>
      </w:r>
      <w:r w:rsidRPr="00CC5311">
        <w:rPr>
          <w:sz w:val="28"/>
        </w:rPr>
        <w:t>Р</w:t>
      </w:r>
      <w:r w:rsidRPr="00CC5311">
        <w:rPr>
          <w:sz w:val="28"/>
          <w:lang w:val="en-US"/>
        </w:rPr>
        <w:t>. 745-753</w:t>
      </w:r>
      <w:r w:rsidRPr="00BC6558">
        <w:rPr>
          <w:sz w:val="28"/>
          <w:lang w:val="en-GB"/>
        </w:rPr>
        <w:t>.</w:t>
      </w:r>
    </w:p>
    <w:p w14:paraId="54FF11C5"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Antioxidant protection against oxidant-induced damage in cultured gastric mucosal cells</w:t>
      </w:r>
      <w:r w:rsidRPr="00CC5311">
        <w:rPr>
          <w:sz w:val="28"/>
          <w:lang w:val="en-GB"/>
        </w:rPr>
        <w:t xml:space="preserve"> /</w:t>
      </w:r>
      <w:r w:rsidRPr="00BC6558">
        <w:rPr>
          <w:sz w:val="28"/>
          <w:lang w:val="en-US"/>
        </w:rPr>
        <w:t xml:space="preserve"> </w:t>
      </w:r>
      <w:r w:rsidRPr="00CC5311">
        <w:rPr>
          <w:sz w:val="28"/>
          <w:lang w:val="en-US"/>
        </w:rPr>
        <w:t>H.</w:t>
      </w:r>
      <w:r w:rsidRPr="00CC5311">
        <w:rPr>
          <w:sz w:val="28"/>
          <w:lang w:val="en-GB"/>
        </w:rPr>
        <w:t xml:space="preserve"> </w:t>
      </w:r>
      <w:r w:rsidRPr="00CC5311">
        <w:rPr>
          <w:sz w:val="28"/>
          <w:lang w:val="en-US"/>
        </w:rPr>
        <w:t>Hiraishi, N.Yajima,</w:t>
      </w:r>
      <w:r w:rsidRPr="00BC6558">
        <w:rPr>
          <w:sz w:val="28"/>
          <w:lang w:val="en-US"/>
        </w:rPr>
        <w:t xml:space="preserve"> </w:t>
      </w:r>
      <w:r w:rsidRPr="00CC5311">
        <w:rPr>
          <w:sz w:val="28"/>
          <w:lang w:val="en-US"/>
        </w:rPr>
        <w:t>N. Yamaguchi, [</w:t>
      </w:r>
      <w:r>
        <w:rPr>
          <w:sz w:val="28"/>
          <w:lang w:val="en-US"/>
        </w:rPr>
        <w:t>e</w:t>
      </w:r>
      <w:r w:rsidRPr="00CC5311">
        <w:rPr>
          <w:sz w:val="28"/>
          <w:lang w:val="en-US"/>
        </w:rPr>
        <w:t>t al.]</w:t>
      </w:r>
      <w:r w:rsidRPr="00CC5311">
        <w:rPr>
          <w:sz w:val="28"/>
          <w:lang w:val="en-GB"/>
        </w:rPr>
        <w:t xml:space="preserve"> </w:t>
      </w:r>
      <w:r w:rsidRPr="00CC5311">
        <w:rPr>
          <w:sz w:val="28"/>
          <w:lang w:val="en-US"/>
        </w:rPr>
        <w:t>// Gastroenterol. Jpn</w:t>
      </w:r>
      <w:r w:rsidRPr="00CC5311">
        <w:rPr>
          <w:sz w:val="28"/>
          <w:lang w:val="en-GB"/>
        </w:rPr>
        <w:t xml:space="preserve">.- 1993. – </w:t>
      </w:r>
      <w:r w:rsidRPr="00CC5311">
        <w:rPr>
          <w:sz w:val="28"/>
          <w:lang w:val="en-US"/>
        </w:rPr>
        <w:t>Vol</w:t>
      </w:r>
      <w:r w:rsidRPr="00CC5311">
        <w:rPr>
          <w:sz w:val="28"/>
          <w:lang w:val="en-GB"/>
        </w:rPr>
        <w:t>. 28</w:t>
      </w:r>
      <w:r>
        <w:rPr>
          <w:sz w:val="28"/>
          <w:lang w:val="en-GB"/>
        </w:rPr>
        <w:t>,</w:t>
      </w:r>
      <w:r w:rsidRPr="00CC5311">
        <w:rPr>
          <w:sz w:val="28"/>
          <w:lang w:val="en-GB"/>
        </w:rPr>
        <w:t xml:space="preserve"> № 5. – </w:t>
      </w:r>
      <w:r w:rsidRPr="00CC5311">
        <w:rPr>
          <w:sz w:val="28"/>
        </w:rPr>
        <w:t>Р</w:t>
      </w:r>
      <w:r w:rsidRPr="00CC5311">
        <w:rPr>
          <w:sz w:val="28"/>
          <w:lang w:val="en-GB"/>
        </w:rPr>
        <w:t>. 132-138.</w:t>
      </w:r>
    </w:p>
    <w:p w14:paraId="5859A308" w14:textId="77777777" w:rsidR="003731D3" w:rsidRPr="00CC5311" w:rsidRDefault="003731D3" w:rsidP="007E21FA">
      <w:pPr>
        <w:numPr>
          <w:ilvl w:val="0"/>
          <w:numId w:val="65"/>
        </w:numPr>
        <w:suppressAutoHyphens w:val="0"/>
        <w:spacing w:line="360" w:lineRule="auto"/>
        <w:jc w:val="both"/>
        <w:rPr>
          <w:sz w:val="28"/>
        </w:rPr>
      </w:pPr>
      <w:r w:rsidRPr="00CC5311">
        <w:rPr>
          <w:sz w:val="28"/>
        </w:rPr>
        <w:t>Новые подходы к прогнозированию риска развития гастропатий, индуцированных настероидными противовоспалительными средствами /</w:t>
      </w:r>
      <w:r w:rsidRPr="0025120C">
        <w:rPr>
          <w:sz w:val="28"/>
        </w:rPr>
        <w:t xml:space="preserve"> </w:t>
      </w:r>
      <w:r w:rsidRPr="00CC5311">
        <w:rPr>
          <w:sz w:val="28"/>
        </w:rPr>
        <w:t>Л. Е. Зиганшина,</w:t>
      </w:r>
      <w:r w:rsidRPr="0025120C">
        <w:rPr>
          <w:sz w:val="28"/>
        </w:rPr>
        <w:t xml:space="preserve"> </w:t>
      </w:r>
      <w:r w:rsidRPr="00CC5311">
        <w:rPr>
          <w:sz w:val="28"/>
        </w:rPr>
        <w:t>А. Ф. Султанова, В. Н. Хазиахметова [и др.] // Экспериментальная и клиническая фармакология. – 2002. – Т. 65</w:t>
      </w:r>
      <w:r w:rsidRPr="0025120C">
        <w:rPr>
          <w:sz w:val="28"/>
        </w:rPr>
        <w:t>,</w:t>
      </w:r>
      <w:r w:rsidRPr="00CC5311">
        <w:rPr>
          <w:sz w:val="28"/>
        </w:rPr>
        <w:t xml:space="preserve">  № 2. – С. 49-52.</w:t>
      </w:r>
    </w:p>
    <w:p w14:paraId="01D05C67" w14:textId="77777777" w:rsidR="003731D3" w:rsidRPr="00CC5311" w:rsidRDefault="003731D3" w:rsidP="007E21FA">
      <w:pPr>
        <w:numPr>
          <w:ilvl w:val="0"/>
          <w:numId w:val="65"/>
        </w:numPr>
        <w:suppressAutoHyphens w:val="0"/>
        <w:spacing w:line="360" w:lineRule="auto"/>
        <w:jc w:val="both"/>
        <w:rPr>
          <w:sz w:val="28"/>
          <w:lang w:val="en-US"/>
        </w:rPr>
      </w:pPr>
      <w:r w:rsidRPr="00CC5311">
        <w:rPr>
          <w:rStyle w:val="aff0"/>
          <w:b w:val="0"/>
          <w:lang w:val="en-US"/>
        </w:rPr>
        <w:t xml:space="preserve">The effects of aspirin on antioxidant defences of cultured rat gastric mucosal cells </w:t>
      </w:r>
      <w:r w:rsidRPr="00CC5311">
        <w:rPr>
          <w:rStyle w:val="aff0"/>
          <w:b w:val="0"/>
          <w:lang w:val="en-GB"/>
        </w:rPr>
        <w:t>/</w:t>
      </w:r>
      <w:r w:rsidRPr="0025120C">
        <w:rPr>
          <w:sz w:val="28"/>
          <w:lang w:val="en-US"/>
        </w:rPr>
        <w:t xml:space="preserve"> </w:t>
      </w:r>
      <w:r>
        <w:rPr>
          <w:sz w:val="28"/>
          <w:lang w:val="en-US"/>
        </w:rPr>
        <w:t>Y.</w:t>
      </w:r>
      <w:r w:rsidRPr="00CC5311">
        <w:rPr>
          <w:rStyle w:val="aff0"/>
          <w:b w:val="0"/>
          <w:lang w:val="en-GB"/>
        </w:rPr>
        <w:t xml:space="preserve"> </w:t>
      </w:r>
      <w:r w:rsidRPr="00CC5311">
        <w:rPr>
          <w:sz w:val="28"/>
          <w:lang w:val="en-US"/>
        </w:rPr>
        <w:t>Mit</w:t>
      </w:r>
      <w:r>
        <w:rPr>
          <w:sz w:val="28"/>
          <w:lang w:val="en-US"/>
        </w:rPr>
        <w:t xml:space="preserve">obe, H. Hiraishi,  T. Sasai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rStyle w:val="aff0"/>
          <w:b w:val="0"/>
          <w:lang w:val="en-US"/>
        </w:rPr>
        <w:t>//</w:t>
      </w:r>
      <w:r w:rsidRPr="00CC5311">
        <w:rPr>
          <w:rStyle w:val="aff0"/>
          <w:b w:val="0"/>
          <w:lang w:val="en-GB"/>
        </w:rPr>
        <w:t xml:space="preserve"> </w:t>
      </w:r>
      <w:r w:rsidRPr="00CC5311">
        <w:rPr>
          <w:sz w:val="28"/>
          <w:lang w:val="en-US"/>
        </w:rPr>
        <w:t>Aliment</w:t>
      </w:r>
      <w:r w:rsidRPr="00CC5311">
        <w:rPr>
          <w:sz w:val="28"/>
          <w:lang w:val="en-GB"/>
        </w:rPr>
        <w:t>.</w:t>
      </w:r>
      <w:r w:rsidRPr="00CC5311">
        <w:rPr>
          <w:sz w:val="28"/>
          <w:lang w:val="en-US"/>
        </w:rPr>
        <w:t xml:space="preserve"> Pharmacol</w:t>
      </w:r>
      <w:r w:rsidRPr="00CC5311">
        <w:rPr>
          <w:sz w:val="28"/>
          <w:lang w:val="en-GB"/>
        </w:rPr>
        <w:t>.</w:t>
      </w:r>
      <w:r w:rsidRPr="00CC5311">
        <w:rPr>
          <w:sz w:val="28"/>
          <w:lang w:val="en-US"/>
        </w:rPr>
        <w:t xml:space="preserve"> Ther. - 2000. – Vol. 14</w:t>
      </w:r>
      <w:r>
        <w:rPr>
          <w:sz w:val="28"/>
          <w:lang w:val="en-US"/>
        </w:rPr>
        <w:t>,</w:t>
      </w:r>
      <w:r w:rsidRPr="00CC5311">
        <w:rPr>
          <w:sz w:val="28"/>
          <w:lang w:val="en-US"/>
        </w:rPr>
        <w:t xml:space="preserve"> № 1. - P. 10-17.</w:t>
      </w:r>
    </w:p>
    <w:p w14:paraId="31757D83"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Tanaka J.</w:t>
      </w:r>
      <w:r>
        <w:rPr>
          <w:sz w:val="28"/>
          <w:lang w:val="en-US"/>
        </w:rPr>
        <w:t xml:space="preserve"> </w:t>
      </w:r>
      <w:r w:rsidRPr="00CC5311">
        <w:rPr>
          <w:sz w:val="28"/>
          <w:lang w:val="en-US"/>
        </w:rPr>
        <w:t>Lipid peroxidation in gastric mucosal lesions induced by indomethacin in rat</w:t>
      </w:r>
      <w:r w:rsidRPr="00CC5311">
        <w:rPr>
          <w:sz w:val="28"/>
          <w:lang w:val="en-GB"/>
        </w:rPr>
        <w:t xml:space="preserve"> / </w:t>
      </w:r>
      <w:r w:rsidRPr="00CC5311">
        <w:rPr>
          <w:sz w:val="28"/>
          <w:lang w:val="en-US"/>
        </w:rPr>
        <w:t>J.</w:t>
      </w:r>
      <w:r>
        <w:rPr>
          <w:sz w:val="28"/>
          <w:lang w:val="en-US"/>
        </w:rPr>
        <w:t xml:space="preserve"> </w:t>
      </w:r>
      <w:r w:rsidRPr="00CC5311">
        <w:rPr>
          <w:sz w:val="28"/>
          <w:lang w:val="en-US"/>
        </w:rPr>
        <w:t>Tanaka, Y.</w:t>
      </w:r>
      <w:r w:rsidRPr="00CC5311">
        <w:rPr>
          <w:sz w:val="28"/>
          <w:lang w:val="en-GB"/>
        </w:rPr>
        <w:t xml:space="preserve"> </w:t>
      </w:r>
      <w:r w:rsidRPr="00CC5311">
        <w:rPr>
          <w:sz w:val="28"/>
          <w:lang w:val="en-US"/>
        </w:rPr>
        <w:t>Yuda //</w:t>
      </w:r>
      <w:r w:rsidRPr="00CC5311">
        <w:rPr>
          <w:sz w:val="28"/>
          <w:lang w:val="en-GB"/>
        </w:rPr>
        <w:t xml:space="preserve"> </w:t>
      </w:r>
      <w:r w:rsidRPr="00CC5311">
        <w:rPr>
          <w:sz w:val="28"/>
          <w:lang w:val="en-US"/>
        </w:rPr>
        <w:t>Biol. Pharm. Bull. – 1996.</w:t>
      </w:r>
      <w:r w:rsidRPr="00CC5311">
        <w:rPr>
          <w:sz w:val="28"/>
          <w:lang w:val="en-GB"/>
        </w:rPr>
        <w:t xml:space="preserve"> - </w:t>
      </w:r>
      <w:r w:rsidRPr="00CC5311">
        <w:rPr>
          <w:sz w:val="28"/>
          <w:lang w:val="en-US"/>
        </w:rPr>
        <w:t>Vol. 19</w:t>
      </w:r>
      <w:r>
        <w:rPr>
          <w:sz w:val="28"/>
          <w:lang w:val="en-US"/>
        </w:rPr>
        <w:t>,</w:t>
      </w:r>
      <w:r w:rsidRPr="00CC5311">
        <w:rPr>
          <w:sz w:val="28"/>
          <w:lang w:val="en-GB"/>
        </w:rPr>
        <w:t xml:space="preserve"> </w:t>
      </w:r>
      <w:r w:rsidRPr="00CC5311">
        <w:rPr>
          <w:sz w:val="28"/>
          <w:lang w:val="en-US"/>
        </w:rPr>
        <w:t>№ 5.</w:t>
      </w:r>
      <w:r w:rsidRPr="0025120C">
        <w:rPr>
          <w:sz w:val="28"/>
          <w:lang w:val="en-GB"/>
        </w:rPr>
        <w:t xml:space="preserve"> </w:t>
      </w:r>
      <w:r w:rsidRPr="00CC5311">
        <w:rPr>
          <w:sz w:val="28"/>
          <w:lang w:val="en-US"/>
        </w:rPr>
        <w:t xml:space="preserve">- </w:t>
      </w:r>
      <w:r w:rsidRPr="00CC5311">
        <w:rPr>
          <w:sz w:val="28"/>
        </w:rPr>
        <w:t>Р</w:t>
      </w:r>
      <w:r w:rsidRPr="00CC5311">
        <w:rPr>
          <w:sz w:val="28"/>
          <w:lang w:val="en-US"/>
        </w:rPr>
        <w:t>. 716-720</w:t>
      </w:r>
      <w:r w:rsidRPr="0025120C">
        <w:rPr>
          <w:sz w:val="28"/>
          <w:lang w:val="en-GB"/>
        </w:rPr>
        <w:t>.</w:t>
      </w:r>
    </w:p>
    <w:p w14:paraId="035CD6E0" w14:textId="77777777" w:rsidR="003731D3" w:rsidRPr="00CC5311" w:rsidRDefault="003731D3" w:rsidP="007E21FA">
      <w:pPr>
        <w:numPr>
          <w:ilvl w:val="0"/>
          <w:numId w:val="65"/>
        </w:numPr>
        <w:suppressAutoHyphens w:val="0"/>
        <w:spacing w:line="360" w:lineRule="auto"/>
        <w:jc w:val="both"/>
        <w:rPr>
          <w:sz w:val="28"/>
          <w:lang w:val="en-US"/>
        </w:rPr>
      </w:pPr>
      <w:r w:rsidRPr="00CC5311">
        <w:rPr>
          <w:rStyle w:val="aff0"/>
          <w:b w:val="0"/>
          <w:lang w:val="en-US"/>
        </w:rPr>
        <w:t>Reactive oxygen species are involved in the apoptosis induced by nonsteroidal anti-inflammatory drugs in cultured gastric cells</w:t>
      </w:r>
      <w:r w:rsidRPr="00CC5311">
        <w:rPr>
          <w:rStyle w:val="aff0"/>
          <w:b w:val="0"/>
          <w:lang w:val="en-GB"/>
        </w:rPr>
        <w:t xml:space="preserve"> /</w:t>
      </w:r>
      <w:r w:rsidRPr="0025120C">
        <w:rPr>
          <w:sz w:val="28"/>
          <w:lang w:val="en-US"/>
        </w:rPr>
        <w:t xml:space="preserve"> </w:t>
      </w:r>
      <w:r w:rsidRPr="00CC5311">
        <w:rPr>
          <w:sz w:val="28"/>
          <w:lang w:val="en-US"/>
        </w:rPr>
        <w:t>H.</w:t>
      </w:r>
      <w:r w:rsidRPr="00CC5311">
        <w:rPr>
          <w:rStyle w:val="aff0"/>
          <w:b w:val="0"/>
          <w:lang w:val="en-GB"/>
        </w:rPr>
        <w:t xml:space="preserve"> </w:t>
      </w:r>
      <w:r w:rsidRPr="00CC5311">
        <w:rPr>
          <w:sz w:val="28"/>
          <w:lang w:val="en-US"/>
        </w:rPr>
        <w:t>Kusuhara,</w:t>
      </w:r>
      <w:r w:rsidRPr="00CC5311">
        <w:rPr>
          <w:sz w:val="28"/>
          <w:lang w:val="en-GB"/>
        </w:rPr>
        <w:t xml:space="preserve"> </w:t>
      </w:r>
      <w:r>
        <w:rPr>
          <w:sz w:val="28"/>
          <w:lang w:val="en-US"/>
        </w:rPr>
        <w:t xml:space="preserve">H. Komatsu, H. Sumichika </w:t>
      </w:r>
      <w:r w:rsidRPr="00CC5311">
        <w:rPr>
          <w:sz w:val="28"/>
          <w:lang w:val="en-US"/>
        </w:rPr>
        <w:t>[</w:t>
      </w:r>
      <w:r>
        <w:rPr>
          <w:sz w:val="28"/>
          <w:lang w:val="en-US"/>
        </w:rPr>
        <w:t>e</w:t>
      </w:r>
      <w:r w:rsidRPr="00CC5311">
        <w:rPr>
          <w:sz w:val="28"/>
          <w:lang w:val="en-US"/>
        </w:rPr>
        <w:t>t al.]</w:t>
      </w:r>
      <w:r w:rsidRPr="00CC5311">
        <w:rPr>
          <w:sz w:val="28"/>
          <w:lang w:val="en-GB"/>
        </w:rPr>
        <w:t xml:space="preserve"> </w:t>
      </w:r>
      <w:r w:rsidRPr="00CC5311">
        <w:rPr>
          <w:rStyle w:val="aff0"/>
          <w:b w:val="0"/>
          <w:lang w:val="en-US"/>
        </w:rPr>
        <w:t>//</w:t>
      </w:r>
      <w:r w:rsidRPr="00CC5311">
        <w:rPr>
          <w:rStyle w:val="aff0"/>
          <w:b w:val="0"/>
          <w:lang w:val="en-GB"/>
        </w:rPr>
        <w:t xml:space="preserve"> </w:t>
      </w:r>
      <w:r w:rsidRPr="00CC5311">
        <w:rPr>
          <w:sz w:val="28"/>
          <w:lang w:val="en-US"/>
        </w:rPr>
        <w:t>Eur</w:t>
      </w:r>
      <w:r w:rsidRPr="00CC5311">
        <w:rPr>
          <w:sz w:val="28"/>
          <w:lang w:val="en-GB"/>
        </w:rPr>
        <w:t>.</w:t>
      </w:r>
      <w:r w:rsidRPr="00CC5311">
        <w:rPr>
          <w:sz w:val="28"/>
          <w:lang w:val="en-US"/>
        </w:rPr>
        <w:t xml:space="preserve"> J</w:t>
      </w:r>
      <w:r w:rsidRPr="00CC5311">
        <w:rPr>
          <w:sz w:val="28"/>
          <w:lang w:val="en-GB"/>
        </w:rPr>
        <w:t>.</w:t>
      </w:r>
      <w:r w:rsidRPr="00CC5311">
        <w:rPr>
          <w:sz w:val="28"/>
          <w:lang w:val="en-US"/>
        </w:rPr>
        <w:t xml:space="preserve"> Pharmacol.</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1999.</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Vol</w:t>
      </w:r>
      <w:r w:rsidRPr="00CC5311">
        <w:rPr>
          <w:sz w:val="28"/>
          <w:lang w:val="en-GB"/>
        </w:rPr>
        <w:t xml:space="preserve">. </w:t>
      </w:r>
      <w:r w:rsidRPr="00CC5311">
        <w:rPr>
          <w:sz w:val="28"/>
          <w:lang w:val="en-US"/>
        </w:rPr>
        <w:t>383</w:t>
      </w:r>
      <w:r>
        <w:rPr>
          <w:sz w:val="28"/>
          <w:lang w:val="en-US"/>
        </w:rPr>
        <w:t>,</w:t>
      </w:r>
      <w:r w:rsidRPr="00CC5311">
        <w:rPr>
          <w:sz w:val="28"/>
          <w:lang w:val="en-GB"/>
        </w:rPr>
        <w:t xml:space="preserve"> </w:t>
      </w:r>
      <w:r w:rsidRPr="00CC5311">
        <w:rPr>
          <w:sz w:val="28"/>
          <w:lang w:val="en-US"/>
        </w:rPr>
        <w:t>№ 3.</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 xml:space="preserve">P. </w:t>
      </w:r>
      <w:r w:rsidRPr="00CC5311">
        <w:rPr>
          <w:sz w:val="28"/>
          <w:lang w:val="en-GB"/>
        </w:rPr>
        <w:t>331-337.</w:t>
      </w:r>
    </w:p>
    <w:p w14:paraId="1BABF00C" w14:textId="77777777" w:rsidR="003731D3" w:rsidRPr="00CC5311" w:rsidRDefault="003731D3" w:rsidP="007E21FA">
      <w:pPr>
        <w:numPr>
          <w:ilvl w:val="0"/>
          <w:numId w:val="65"/>
        </w:numPr>
        <w:suppressAutoHyphens w:val="0"/>
        <w:spacing w:line="360" w:lineRule="auto"/>
        <w:jc w:val="both"/>
        <w:rPr>
          <w:sz w:val="28"/>
          <w:lang w:val="en-US"/>
        </w:rPr>
      </w:pPr>
      <w:r w:rsidRPr="00CC5311">
        <w:rPr>
          <w:sz w:val="28"/>
          <w:lang w:val="en-US"/>
        </w:rPr>
        <w:t>Reuter B. K.</w:t>
      </w:r>
      <w:r>
        <w:rPr>
          <w:sz w:val="28"/>
          <w:lang w:val="en-US"/>
        </w:rPr>
        <w:t xml:space="preserve"> </w:t>
      </w:r>
      <w:r w:rsidRPr="00CC5311">
        <w:rPr>
          <w:rStyle w:val="aff0"/>
          <w:b w:val="0"/>
          <w:lang w:val="en-US"/>
        </w:rPr>
        <w:t>Nonsteroidal anti-inflammatory drug enteropathy in rats: role of permeability, bacteria, and enterohepatic circulation</w:t>
      </w:r>
      <w:r w:rsidRPr="00CC5311">
        <w:rPr>
          <w:rStyle w:val="aff0"/>
          <w:b w:val="0"/>
          <w:lang w:val="en-GB"/>
        </w:rPr>
        <w:t xml:space="preserve"> /</w:t>
      </w:r>
      <w:r w:rsidRPr="0025120C">
        <w:rPr>
          <w:sz w:val="28"/>
          <w:lang w:val="en-US"/>
        </w:rPr>
        <w:t xml:space="preserve"> </w:t>
      </w:r>
      <w:r w:rsidRPr="00CC5311">
        <w:rPr>
          <w:sz w:val="28"/>
          <w:lang w:val="en-US"/>
        </w:rPr>
        <w:t>B. K.</w:t>
      </w:r>
      <w:r w:rsidRPr="00CC5311">
        <w:rPr>
          <w:rStyle w:val="aff0"/>
          <w:b w:val="0"/>
          <w:lang w:val="en-GB"/>
        </w:rPr>
        <w:t xml:space="preserve"> </w:t>
      </w:r>
      <w:r w:rsidRPr="00CC5311">
        <w:rPr>
          <w:sz w:val="28"/>
          <w:lang w:val="en-US"/>
        </w:rPr>
        <w:t>Reuter, N. M.</w:t>
      </w:r>
      <w:r>
        <w:rPr>
          <w:sz w:val="28"/>
          <w:lang w:val="en-US"/>
        </w:rPr>
        <w:t xml:space="preserve"> </w:t>
      </w:r>
      <w:r w:rsidRPr="00CC5311">
        <w:rPr>
          <w:sz w:val="28"/>
          <w:lang w:val="en-US"/>
        </w:rPr>
        <w:t>Davies, J. L.</w:t>
      </w:r>
      <w:r w:rsidRPr="00CC5311">
        <w:rPr>
          <w:sz w:val="28"/>
          <w:lang w:val="en-GB"/>
        </w:rPr>
        <w:t xml:space="preserve"> </w:t>
      </w:r>
      <w:r w:rsidRPr="00CC5311">
        <w:rPr>
          <w:sz w:val="28"/>
          <w:lang w:val="en-US"/>
        </w:rPr>
        <w:t xml:space="preserve">Wallace </w:t>
      </w:r>
      <w:r w:rsidRPr="00CC5311">
        <w:rPr>
          <w:rStyle w:val="aff0"/>
          <w:b w:val="0"/>
          <w:lang w:val="en-US"/>
        </w:rPr>
        <w:t>//</w:t>
      </w:r>
      <w:r w:rsidRPr="00CC5311">
        <w:rPr>
          <w:sz w:val="28"/>
          <w:lang w:val="en-US"/>
        </w:rPr>
        <w:t xml:space="preserve"> Gastroenterology.</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1997.</w:t>
      </w:r>
      <w:r w:rsidRPr="00CC5311">
        <w:rPr>
          <w:sz w:val="28"/>
          <w:lang w:val="en-GB"/>
        </w:rPr>
        <w:t xml:space="preserve"> </w:t>
      </w:r>
      <w:r w:rsidRPr="00CC5311">
        <w:rPr>
          <w:sz w:val="28"/>
          <w:lang w:val="en-US"/>
        </w:rPr>
        <w:t>–</w:t>
      </w:r>
      <w:r w:rsidRPr="00CC5311">
        <w:rPr>
          <w:sz w:val="28"/>
          <w:lang w:val="en-GB"/>
        </w:rPr>
        <w:t xml:space="preserve"> </w:t>
      </w:r>
      <w:r w:rsidRPr="00CC5311">
        <w:rPr>
          <w:sz w:val="28"/>
          <w:lang w:val="en-US"/>
        </w:rPr>
        <w:t>Vol</w:t>
      </w:r>
      <w:r w:rsidRPr="00CC5311">
        <w:rPr>
          <w:sz w:val="28"/>
          <w:lang w:val="en-GB"/>
        </w:rPr>
        <w:t xml:space="preserve">. </w:t>
      </w:r>
      <w:r w:rsidRPr="00CC5311">
        <w:rPr>
          <w:sz w:val="28"/>
          <w:lang w:val="en-US"/>
        </w:rPr>
        <w:t>112</w:t>
      </w:r>
      <w:r>
        <w:rPr>
          <w:sz w:val="28"/>
          <w:lang w:val="en-US"/>
        </w:rPr>
        <w:t>,</w:t>
      </w:r>
      <w:r w:rsidRPr="00CC5311">
        <w:rPr>
          <w:sz w:val="28"/>
          <w:lang w:val="en-US"/>
        </w:rPr>
        <w:t xml:space="preserve"> </w:t>
      </w:r>
      <w:r w:rsidRPr="00CC5311">
        <w:rPr>
          <w:sz w:val="28"/>
          <w:lang w:val="uk-UA"/>
        </w:rPr>
        <w:t>№</w:t>
      </w:r>
      <w:r w:rsidRPr="00CC5311">
        <w:rPr>
          <w:sz w:val="28"/>
          <w:lang w:val="en-US"/>
        </w:rPr>
        <w:t xml:space="preserve"> 1. - P. 109-117.</w:t>
      </w:r>
    </w:p>
    <w:p w14:paraId="2E24B754" w14:textId="77777777" w:rsidR="003731D3" w:rsidRDefault="003731D3" w:rsidP="007E21FA">
      <w:pPr>
        <w:numPr>
          <w:ilvl w:val="0"/>
          <w:numId w:val="65"/>
        </w:numPr>
        <w:suppressAutoHyphens w:val="0"/>
        <w:spacing w:line="360" w:lineRule="auto"/>
        <w:jc w:val="both"/>
        <w:rPr>
          <w:sz w:val="28"/>
          <w:lang w:val="en-US"/>
        </w:rPr>
      </w:pPr>
      <w:r>
        <w:rPr>
          <w:sz w:val="28"/>
          <w:lang w:val="en-US"/>
        </w:rPr>
        <w:t>Protective effect of thiaton, an antispasmodic drug, against indomethacin-induced intestinal damage in rats</w:t>
      </w:r>
      <w:r>
        <w:rPr>
          <w:sz w:val="28"/>
          <w:lang w:val="en-GB"/>
        </w:rPr>
        <w:t xml:space="preserve"> /</w:t>
      </w:r>
      <w:r w:rsidRPr="0025120C">
        <w:rPr>
          <w:sz w:val="28"/>
          <w:lang w:val="en-US"/>
        </w:rPr>
        <w:t xml:space="preserve"> </w:t>
      </w:r>
      <w:r>
        <w:rPr>
          <w:sz w:val="28"/>
          <w:lang w:val="en-US"/>
        </w:rPr>
        <w:t>T.</w:t>
      </w:r>
      <w:r>
        <w:rPr>
          <w:sz w:val="28"/>
          <w:lang w:val="en-GB"/>
        </w:rPr>
        <w:t xml:space="preserve"> </w:t>
      </w:r>
      <w:r>
        <w:rPr>
          <w:sz w:val="28"/>
          <w:lang w:val="en-US"/>
        </w:rPr>
        <w:t>Kunikata,</w:t>
      </w:r>
      <w:r w:rsidRPr="0025120C">
        <w:rPr>
          <w:sz w:val="28"/>
          <w:lang w:val="en-US"/>
        </w:rPr>
        <w:t xml:space="preserve"> </w:t>
      </w:r>
      <w:r>
        <w:rPr>
          <w:sz w:val="28"/>
          <w:lang w:val="en-US"/>
        </w:rPr>
        <w:t>T. Miyazawa, K. Kanatsu [et al.]</w:t>
      </w:r>
      <w:r>
        <w:rPr>
          <w:sz w:val="28"/>
          <w:lang w:val="en-GB"/>
        </w:rPr>
        <w:t xml:space="preserve"> </w:t>
      </w:r>
      <w:r>
        <w:rPr>
          <w:sz w:val="28"/>
          <w:lang w:val="en-US"/>
        </w:rPr>
        <w:t xml:space="preserve">// Jpn. J. Pharmacol. – 2002. – Vol. 88, </w:t>
      </w:r>
      <w:r>
        <w:rPr>
          <w:sz w:val="28"/>
          <w:lang w:val="uk-UA"/>
        </w:rPr>
        <w:t>№</w:t>
      </w:r>
      <w:r>
        <w:rPr>
          <w:sz w:val="28"/>
          <w:lang w:val="en-US"/>
        </w:rPr>
        <w:t xml:space="preserve"> 1.</w:t>
      </w:r>
      <w:r>
        <w:rPr>
          <w:sz w:val="28"/>
          <w:lang w:val="uk-UA"/>
        </w:rPr>
        <w:t xml:space="preserve"> – Р.</w:t>
      </w:r>
      <w:r>
        <w:rPr>
          <w:sz w:val="28"/>
          <w:lang w:val="en-US"/>
        </w:rPr>
        <w:t xml:space="preserve"> 45-54</w:t>
      </w:r>
      <w:r>
        <w:rPr>
          <w:sz w:val="28"/>
          <w:lang w:val="en-GB"/>
        </w:rPr>
        <w:t>.</w:t>
      </w:r>
    </w:p>
    <w:p w14:paraId="5199E97B" w14:textId="77777777" w:rsidR="003731D3" w:rsidRDefault="003731D3" w:rsidP="007E21FA">
      <w:pPr>
        <w:numPr>
          <w:ilvl w:val="0"/>
          <w:numId w:val="65"/>
        </w:numPr>
        <w:suppressAutoHyphens w:val="0"/>
        <w:spacing w:line="360" w:lineRule="auto"/>
        <w:jc w:val="both"/>
        <w:rPr>
          <w:sz w:val="28"/>
          <w:lang w:val="en-US"/>
        </w:rPr>
      </w:pPr>
      <w:r>
        <w:rPr>
          <w:sz w:val="28"/>
          <w:lang w:val="en-US"/>
        </w:rPr>
        <w:t>Bacteria rapidly colonize and modulate healing of gastric ulcers in rats</w:t>
      </w:r>
      <w:r>
        <w:rPr>
          <w:sz w:val="28"/>
          <w:lang w:val="en-GB"/>
        </w:rPr>
        <w:t xml:space="preserve"> /</w:t>
      </w:r>
      <w:r w:rsidRPr="0025120C">
        <w:rPr>
          <w:sz w:val="28"/>
          <w:lang w:val="en-US"/>
        </w:rPr>
        <w:t xml:space="preserve"> </w:t>
      </w:r>
      <w:r>
        <w:rPr>
          <w:sz w:val="28"/>
          <w:lang w:val="en-US"/>
        </w:rPr>
        <w:t>S. N.</w:t>
      </w:r>
      <w:r>
        <w:rPr>
          <w:sz w:val="28"/>
          <w:lang w:val="en-GB"/>
        </w:rPr>
        <w:t xml:space="preserve"> </w:t>
      </w:r>
      <w:r>
        <w:rPr>
          <w:sz w:val="28"/>
          <w:lang w:val="en-US"/>
        </w:rPr>
        <w:t>Elliott,</w:t>
      </w:r>
      <w:r w:rsidRPr="0025120C">
        <w:rPr>
          <w:sz w:val="28"/>
          <w:lang w:val="en-US"/>
        </w:rPr>
        <w:t xml:space="preserve"> </w:t>
      </w:r>
      <w:r>
        <w:rPr>
          <w:sz w:val="28"/>
          <w:lang w:val="en-US"/>
        </w:rPr>
        <w:t>A. Buret, W. McKnight [et al.]</w:t>
      </w:r>
      <w:r>
        <w:rPr>
          <w:sz w:val="28"/>
          <w:lang w:val="en-GB"/>
        </w:rPr>
        <w:t xml:space="preserve"> </w:t>
      </w:r>
      <w:r>
        <w:rPr>
          <w:sz w:val="28"/>
          <w:lang w:val="en-US"/>
        </w:rPr>
        <w:t xml:space="preserve">// Am. J. Physiol. -  1998. – Vol. 275, № 3. – </w:t>
      </w:r>
      <w:r>
        <w:rPr>
          <w:sz w:val="28"/>
        </w:rPr>
        <w:t>Р</w:t>
      </w:r>
      <w:r>
        <w:rPr>
          <w:sz w:val="28"/>
          <w:lang w:val="en-US"/>
        </w:rPr>
        <w:t>. 425-432</w:t>
      </w:r>
      <w:r>
        <w:rPr>
          <w:sz w:val="28"/>
          <w:lang w:val="en-GB"/>
        </w:rPr>
        <w:t>.</w:t>
      </w:r>
    </w:p>
    <w:p w14:paraId="189EF6F7" w14:textId="77777777" w:rsidR="003731D3" w:rsidRPr="0061016A" w:rsidRDefault="003731D3" w:rsidP="007E21FA">
      <w:pPr>
        <w:numPr>
          <w:ilvl w:val="0"/>
          <w:numId w:val="65"/>
        </w:numPr>
        <w:suppressAutoHyphens w:val="0"/>
        <w:spacing w:line="360" w:lineRule="auto"/>
        <w:jc w:val="both"/>
        <w:rPr>
          <w:sz w:val="28"/>
          <w:lang w:val="en-US"/>
        </w:rPr>
      </w:pPr>
      <w:r w:rsidRPr="0061016A">
        <w:rPr>
          <w:sz w:val="28"/>
          <w:lang w:val="en-US"/>
        </w:rPr>
        <w:t>Roles of inhibition of COX-1 and COX-2 in NSAID-induced small intestinal damage in rats (Abstract)</w:t>
      </w:r>
      <w:r w:rsidRPr="0061016A">
        <w:rPr>
          <w:sz w:val="28"/>
          <w:lang w:val="en-GB"/>
        </w:rPr>
        <w:t xml:space="preserve"> /</w:t>
      </w:r>
      <w:r w:rsidRPr="0025120C">
        <w:rPr>
          <w:sz w:val="28"/>
          <w:lang w:val="en-US"/>
        </w:rPr>
        <w:t xml:space="preserve"> </w:t>
      </w:r>
      <w:r w:rsidRPr="0061016A">
        <w:rPr>
          <w:sz w:val="28"/>
          <w:lang w:val="en-US"/>
        </w:rPr>
        <w:t>A</w:t>
      </w:r>
      <w:r w:rsidRPr="0061016A">
        <w:rPr>
          <w:sz w:val="28"/>
          <w:lang w:val="en-GB"/>
        </w:rPr>
        <w:t xml:space="preserve">. </w:t>
      </w:r>
      <w:r w:rsidRPr="0061016A">
        <w:rPr>
          <w:sz w:val="28"/>
          <w:lang w:val="en-US"/>
        </w:rPr>
        <w:t>Tanaka, T</w:t>
      </w:r>
      <w:r>
        <w:rPr>
          <w:sz w:val="28"/>
          <w:lang w:val="en-US"/>
        </w:rPr>
        <w:t>.</w:t>
      </w:r>
      <w:r>
        <w:rPr>
          <w:sz w:val="28"/>
          <w:lang w:val="en-GB"/>
        </w:rPr>
        <w:t xml:space="preserve"> </w:t>
      </w:r>
      <w:r w:rsidRPr="0061016A">
        <w:rPr>
          <w:sz w:val="28"/>
          <w:lang w:val="en-US"/>
        </w:rPr>
        <w:t>Miyazawa, S</w:t>
      </w:r>
      <w:r>
        <w:rPr>
          <w:sz w:val="28"/>
          <w:lang w:val="en-GB"/>
        </w:rPr>
        <w:t xml:space="preserve">. </w:t>
      </w:r>
      <w:r w:rsidRPr="0061016A">
        <w:rPr>
          <w:sz w:val="28"/>
          <w:lang w:val="en-US"/>
        </w:rPr>
        <w:t xml:space="preserve">Hase </w:t>
      </w:r>
      <w:r>
        <w:rPr>
          <w:sz w:val="28"/>
          <w:lang w:val="en-US"/>
        </w:rPr>
        <w:t>[et al.]</w:t>
      </w:r>
      <w:r>
        <w:rPr>
          <w:sz w:val="28"/>
          <w:lang w:val="en-GB"/>
        </w:rPr>
        <w:t xml:space="preserve"> </w:t>
      </w:r>
      <w:r w:rsidRPr="0061016A">
        <w:rPr>
          <w:sz w:val="28"/>
          <w:lang w:val="en-GB"/>
        </w:rPr>
        <w:t xml:space="preserve">// </w:t>
      </w:r>
      <w:r w:rsidRPr="0061016A">
        <w:rPr>
          <w:sz w:val="28"/>
          <w:lang w:val="en-US"/>
        </w:rPr>
        <w:t>Gastroenterology</w:t>
      </w:r>
      <w:r w:rsidRPr="0061016A">
        <w:rPr>
          <w:sz w:val="28"/>
          <w:lang w:val="en-GB"/>
        </w:rPr>
        <w:t>. – 2001. -</w:t>
      </w:r>
      <w:r w:rsidRPr="0061016A">
        <w:rPr>
          <w:sz w:val="28"/>
          <w:lang w:val="en-US"/>
        </w:rPr>
        <w:t> </w:t>
      </w:r>
      <w:r w:rsidRPr="0061016A">
        <w:rPr>
          <w:sz w:val="28"/>
          <w:lang w:val="en-GB"/>
        </w:rPr>
        <w:t>№ 120. – P. 3787.</w:t>
      </w:r>
    </w:p>
    <w:p w14:paraId="25752F0F" w14:textId="77777777" w:rsidR="003731D3" w:rsidRDefault="003731D3" w:rsidP="007E21FA">
      <w:pPr>
        <w:numPr>
          <w:ilvl w:val="0"/>
          <w:numId w:val="65"/>
        </w:numPr>
        <w:suppressAutoHyphens w:val="0"/>
        <w:spacing w:line="360" w:lineRule="auto"/>
        <w:jc w:val="both"/>
        <w:rPr>
          <w:sz w:val="28"/>
          <w:lang w:val="en-US"/>
        </w:rPr>
      </w:pPr>
      <w:r>
        <w:rPr>
          <w:sz w:val="28"/>
          <w:lang w:val="en-US"/>
        </w:rPr>
        <w:lastRenderedPageBreak/>
        <w:t>Role of intestinal bacteria in ileal ulcer formation in rats treated with a nonsteroidal antiinflammatory drug</w:t>
      </w:r>
      <w:r>
        <w:rPr>
          <w:sz w:val="28"/>
          <w:lang w:val="en-GB"/>
        </w:rPr>
        <w:t xml:space="preserve"> / </w:t>
      </w:r>
      <w:r>
        <w:rPr>
          <w:sz w:val="28"/>
          <w:lang w:val="en-US"/>
        </w:rPr>
        <w:t>M.</w:t>
      </w:r>
      <w:r>
        <w:rPr>
          <w:sz w:val="28"/>
          <w:lang w:val="en-GB"/>
        </w:rPr>
        <w:t xml:space="preserve"> </w:t>
      </w:r>
      <w:r>
        <w:rPr>
          <w:sz w:val="28"/>
          <w:lang w:val="en-US"/>
        </w:rPr>
        <w:t>Uejima,</w:t>
      </w:r>
      <w:r w:rsidRPr="0025120C">
        <w:rPr>
          <w:sz w:val="28"/>
          <w:lang w:val="en-US"/>
        </w:rPr>
        <w:t xml:space="preserve"> </w:t>
      </w:r>
      <w:r>
        <w:rPr>
          <w:sz w:val="28"/>
          <w:lang w:val="en-US"/>
        </w:rPr>
        <w:t>T. Kinouchi,</w:t>
      </w:r>
      <w:r w:rsidRPr="0025120C">
        <w:rPr>
          <w:sz w:val="28"/>
          <w:lang w:val="en-US"/>
        </w:rPr>
        <w:t xml:space="preserve"> </w:t>
      </w:r>
      <w:r>
        <w:rPr>
          <w:sz w:val="28"/>
          <w:lang w:val="en-US"/>
        </w:rPr>
        <w:t>K. Kataoka [et al.]</w:t>
      </w:r>
      <w:r>
        <w:rPr>
          <w:sz w:val="28"/>
          <w:lang w:val="en-GB"/>
        </w:rPr>
        <w:t xml:space="preserve"> </w:t>
      </w:r>
      <w:r>
        <w:rPr>
          <w:sz w:val="28"/>
          <w:lang w:val="en-US"/>
        </w:rPr>
        <w:t>//</w:t>
      </w:r>
      <w:r>
        <w:rPr>
          <w:sz w:val="28"/>
          <w:lang w:val="en-GB"/>
        </w:rPr>
        <w:t xml:space="preserve"> </w:t>
      </w:r>
      <w:r>
        <w:rPr>
          <w:sz w:val="28"/>
          <w:lang w:val="en-US"/>
        </w:rPr>
        <w:t>Microbiol. Immunol</w:t>
      </w:r>
      <w:r>
        <w:rPr>
          <w:sz w:val="28"/>
          <w:lang w:val="en-GB"/>
        </w:rPr>
        <w:t xml:space="preserve">. – 1996. – </w:t>
      </w:r>
      <w:r>
        <w:rPr>
          <w:sz w:val="28"/>
          <w:lang w:val="en-US"/>
        </w:rPr>
        <w:t>Vol</w:t>
      </w:r>
      <w:r>
        <w:rPr>
          <w:sz w:val="28"/>
          <w:lang w:val="en-GB"/>
        </w:rPr>
        <w:t xml:space="preserve">. 40, № 8. – </w:t>
      </w:r>
      <w:r>
        <w:rPr>
          <w:sz w:val="28"/>
        </w:rPr>
        <w:t>Р</w:t>
      </w:r>
      <w:r>
        <w:rPr>
          <w:sz w:val="28"/>
          <w:lang w:val="en-GB"/>
        </w:rPr>
        <w:t>. 553-560</w:t>
      </w:r>
      <w:r w:rsidRPr="0025120C">
        <w:rPr>
          <w:sz w:val="28"/>
          <w:lang w:val="en-GB"/>
        </w:rPr>
        <w:t>.</w:t>
      </w:r>
    </w:p>
    <w:p w14:paraId="1B9B1750" w14:textId="77777777" w:rsidR="003731D3" w:rsidRDefault="003731D3" w:rsidP="007E21FA">
      <w:pPr>
        <w:numPr>
          <w:ilvl w:val="0"/>
          <w:numId w:val="65"/>
        </w:numPr>
        <w:suppressAutoHyphens w:val="0"/>
        <w:spacing w:line="360" w:lineRule="auto"/>
        <w:jc w:val="both"/>
        <w:rPr>
          <w:sz w:val="28"/>
          <w:lang w:val="en-US"/>
        </w:rPr>
      </w:pPr>
      <w:r>
        <w:rPr>
          <w:sz w:val="28"/>
          <w:lang w:val="en-US"/>
        </w:rPr>
        <w:t>Dual function of nonsteroidal anti-inflammatory drugs (NSAIDs): inhibition of cyclooxygenase and induction of NSAID-activated gene</w:t>
      </w:r>
      <w:r>
        <w:rPr>
          <w:sz w:val="28"/>
          <w:lang w:val="en-GB"/>
        </w:rPr>
        <w:t xml:space="preserve"> /</w:t>
      </w:r>
      <w:r w:rsidRPr="0025120C">
        <w:rPr>
          <w:sz w:val="28"/>
          <w:lang w:val="en-US"/>
        </w:rPr>
        <w:t xml:space="preserve"> </w:t>
      </w:r>
      <w:r>
        <w:rPr>
          <w:sz w:val="28"/>
          <w:lang w:val="en-US"/>
        </w:rPr>
        <w:t>S.J.</w:t>
      </w:r>
      <w:r>
        <w:rPr>
          <w:sz w:val="28"/>
          <w:lang w:val="en-GB"/>
        </w:rPr>
        <w:t xml:space="preserve"> </w:t>
      </w:r>
      <w:r>
        <w:rPr>
          <w:sz w:val="28"/>
          <w:lang w:val="en-US"/>
        </w:rPr>
        <w:t>Baek, L.C.Wilson, C.H. Lee [et al.]</w:t>
      </w:r>
      <w:r>
        <w:rPr>
          <w:sz w:val="28"/>
          <w:lang w:val="en-GB"/>
        </w:rPr>
        <w:t xml:space="preserve"> </w:t>
      </w:r>
      <w:r>
        <w:rPr>
          <w:sz w:val="28"/>
          <w:lang w:val="en-US"/>
        </w:rPr>
        <w:t>//</w:t>
      </w:r>
      <w:r>
        <w:rPr>
          <w:sz w:val="28"/>
          <w:lang w:val="en-GB"/>
        </w:rPr>
        <w:t xml:space="preserve"> </w:t>
      </w:r>
      <w:r>
        <w:rPr>
          <w:sz w:val="28"/>
          <w:lang w:val="en-US"/>
        </w:rPr>
        <w:t>J. Pharmacol. Exp.</w:t>
      </w:r>
      <w:r w:rsidRPr="0061016A">
        <w:rPr>
          <w:sz w:val="28"/>
          <w:lang w:val="en-US"/>
        </w:rPr>
        <w:t xml:space="preserve"> </w:t>
      </w:r>
      <w:r>
        <w:rPr>
          <w:sz w:val="28"/>
          <w:lang w:val="en-US"/>
        </w:rPr>
        <w:t>Ther. – 2002. – Vol. 301,</w:t>
      </w:r>
      <w:r w:rsidRPr="0061016A">
        <w:rPr>
          <w:sz w:val="28"/>
          <w:lang w:val="en-US"/>
        </w:rPr>
        <w:t xml:space="preserve"> </w:t>
      </w:r>
      <w:r>
        <w:rPr>
          <w:sz w:val="28"/>
          <w:lang w:val="en-US"/>
        </w:rPr>
        <w:t xml:space="preserve">№ 3. – </w:t>
      </w:r>
      <w:r>
        <w:rPr>
          <w:sz w:val="28"/>
        </w:rPr>
        <w:t>Р</w:t>
      </w:r>
      <w:r>
        <w:rPr>
          <w:sz w:val="28"/>
          <w:lang w:val="en-US"/>
        </w:rPr>
        <w:t>. 1126-1131</w:t>
      </w:r>
      <w:r w:rsidRPr="0061016A">
        <w:rPr>
          <w:sz w:val="28"/>
          <w:lang w:val="en-US"/>
        </w:rPr>
        <w:t>.</w:t>
      </w:r>
    </w:p>
    <w:p w14:paraId="27DA08C5"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Mitochondrial damage: a possible mechanism of the "topical" phase of NSAID induced injury to the rat intestine</w:t>
      </w:r>
      <w:r>
        <w:rPr>
          <w:rStyle w:val="aff0"/>
          <w:b w:val="0"/>
          <w:lang w:val="en-GB"/>
        </w:rPr>
        <w:t xml:space="preserve"> /</w:t>
      </w:r>
      <w:r w:rsidRPr="0025120C">
        <w:rPr>
          <w:sz w:val="28"/>
          <w:lang w:val="en-US"/>
        </w:rPr>
        <w:t xml:space="preserve"> </w:t>
      </w:r>
      <w:r>
        <w:rPr>
          <w:sz w:val="28"/>
          <w:lang w:val="en-US"/>
        </w:rPr>
        <w:t>S.</w:t>
      </w:r>
      <w:r>
        <w:rPr>
          <w:rStyle w:val="aff0"/>
          <w:b w:val="0"/>
          <w:lang w:val="en-GB"/>
        </w:rPr>
        <w:t xml:space="preserve"> </w:t>
      </w:r>
      <w:r>
        <w:rPr>
          <w:sz w:val="28"/>
          <w:lang w:val="en-US"/>
        </w:rPr>
        <w:t>Somasundaram,</w:t>
      </w:r>
      <w:r w:rsidRPr="0025120C">
        <w:rPr>
          <w:sz w:val="28"/>
          <w:lang w:val="en-US"/>
        </w:rPr>
        <w:t xml:space="preserve"> </w:t>
      </w:r>
      <w:r>
        <w:rPr>
          <w:sz w:val="28"/>
          <w:lang w:val="en-US"/>
        </w:rPr>
        <w:t>S. Rafi,</w:t>
      </w:r>
      <w:r w:rsidRPr="0025120C">
        <w:rPr>
          <w:sz w:val="28"/>
          <w:lang w:val="en-US"/>
        </w:rPr>
        <w:t xml:space="preserve"> </w:t>
      </w:r>
      <w:r>
        <w:rPr>
          <w:sz w:val="28"/>
          <w:lang w:val="en-US"/>
        </w:rPr>
        <w:t>J. Hayllar  [et al.]</w:t>
      </w:r>
      <w:r>
        <w:rPr>
          <w:sz w:val="28"/>
          <w:lang w:val="en-GB"/>
        </w:rPr>
        <w:t xml:space="preserve"> </w:t>
      </w:r>
      <w:r>
        <w:rPr>
          <w:rStyle w:val="aff0"/>
          <w:b w:val="0"/>
          <w:lang w:val="en-US"/>
        </w:rPr>
        <w:t>//</w:t>
      </w:r>
      <w:r>
        <w:rPr>
          <w:sz w:val="28"/>
          <w:lang w:val="en-US"/>
        </w:rPr>
        <w:t xml:space="preserve"> Gut.- 1997</w:t>
      </w:r>
      <w:r>
        <w:rPr>
          <w:sz w:val="28"/>
          <w:lang w:val="en-GB"/>
        </w:rPr>
        <w:t xml:space="preserve">. - </w:t>
      </w:r>
      <w:r>
        <w:rPr>
          <w:sz w:val="28"/>
          <w:lang w:val="en-US"/>
        </w:rPr>
        <w:t>Vol. 41,</w:t>
      </w:r>
      <w:r>
        <w:rPr>
          <w:sz w:val="28"/>
          <w:lang w:val="en-GB"/>
        </w:rPr>
        <w:t xml:space="preserve"> </w:t>
      </w:r>
      <w:r>
        <w:rPr>
          <w:sz w:val="28"/>
          <w:lang w:val="uk-UA"/>
        </w:rPr>
        <w:t>№</w:t>
      </w:r>
      <w:r>
        <w:rPr>
          <w:sz w:val="28"/>
          <w:lang w:val="en-US"/>
        </w:rPr>
        <w:t xml:space="preserve"> 3</w:t>
      </w:r>
      <w:r>
        <w:rPr>
          <w:sz w:val="28"/>
          <w:lang w:val="uk-UA"/>
        </w:rPr>
        <w:t>. - Р.</w:t>
      </w:r>
      <w:r>
        <w:rPr>
          <w:sz w:val="28"/>
          <w:lang w:val="en-US"/>
        </w:rPr>
        <w:t xml:space="preserve"> 344-353</w:t>
      </w:r>
      <w:r>
        <w:rPr>
          <w:sz w:val="28"/>
          <w:lang w:val="en-GB"/>
        </w:rPr>
        <w:t>.</w:t>
      </w:r>
    </w:p>
    <w:p w14:paraId="728F2396" w14:textId="77777777" w:rsidR="003731D3" w:rsidRDefault="003731D3" w:rsidP="007E21FA">
      <w:pPr>
        <w:numPr>
          <w:ilvl w:val="0"/>
          <w:numId w:val="65"/>
        </w:numPr>
        <w:suppressAutoHyphens w:val="0"/>
        <w:spacing w:line="360" w:lineRule="auto"/>
        <w:jc w:val="both"/>
        <w:rPr>
          <w:sz w:val="28"/>
          <w:lang w:val="en-US"/>
        </w:rPr>
      </w:pPr>
      <w:r>
        <w:rPr>
          <w:sz w:val="28"/>
          <w:lang w:val="en-US"/>
        </w:rPr>
        <w:t>Beil W</w:t>
      </w:r>
      <w:r>
        <w:rPr>
          <w:sz w:val="28"/>
          <w:lang w:val="en-GB"/>
        </w:rPr>
        <w:t xml:space="preserve">. </w:t>
      </w:r>
      <w:r>
        <w:rPr>
          <w:rStyle w:val="aff0"/>
          <w:b w:val="0"/>
          <w:lang w:val="en-US"/>
        </w:rPr>
        <w:t>Effects of flavonoids on parietal cell acid secretion, gastric mucosal prostaglandin production and Helicobacter pylori growth</w:t>
      </w:r>
      <w:r>
        <w:rPr>
          <w:rStyle w:val="aff0"/>
          <w:b w:val="0"/>
          <w:lang w:val="en-GB"/>
        </w:rPr>
        <w:t xml:space="preserve"> / </w:t>
      </w:r>
      <w:r>
        <w:rPr>
          <w:sz w:val="28"/>
          <w:lang w:val="en-US"/>
        </w:rPr>
        <w:t>W</w:t>
      </w:r>
      <w:r>
        <w:rPr>
          <w:sz w:val="28"/>
          <w:lang w:val="en-GB"/>
        </w:rPr>
        <w:t xml:space="preserve">. </w:t>
      </w:r>
      <w:r>
        <w:rPr>
          <w:sz w:val="28"/>
          <w:lang w:val="en-US"/>
        </w:rPr>
        <w:t>Beil, C</w:t>
      </w:r>
      <w:r>
        <w:rPr>
          <w:sz w:val="28"/>
          <w:lang w:val="en-GB"/>
        </w:rPr>
        <w:t xml:space="preserve">. </w:t>
      </w:r>
      <w:r>
        <w:rPr>
          <w:sz w:val="28"/>
          <w:lang w:val="en-US"/>
        </w:rPr>
        <w:t>Birkholz, K</w:t>
      </w:r>
      <w:r>
        <w:rPr>
          <w:sz w:val="28"/>
          <w:lang w:val="uk-UA"/>
        </w:rPr>
        <w:t>.</w:t>
      </w:r>
      <w:r>
        <w:rPr>
          <w:sz w:val="28"/>
          <w:lang w:val="en-US"/>
        </w:rPr>
        <w:t xml:space="preserve"> F. Sewing </w:t>
      </w:r>
      <w:r>
        <w:rPr>
          <w:rStyle w:val="aff0"/>
          <w:b w:val="0"/>
          <w:lang w:val="en-US"/>
        </w:rPr>
        <w:t>//</w:t>
      </w:r>
      <w:r>
        <w:rPr>
          <w:sz w:val="28"/>
          <w:lang w:val="en-US"/>
        </w:rPr>
        <w:t xml:space="preserve"> Arzneimittelforschung.</w:t>
      </w:r>
      <w:r>
        <w:rPr>
          <w:sz w:val="28"/>
          <w:lang w:val="en-GB"/>
        </w:rPr>
        <w:t xml:space="preserve">. </w:t>
      </w:r>
      <w:r>
        <w:rPr>
          <w:sz w:val="28"/>
          <w:lang w:val="en-US"/>
        </w:rPr>
        <w:t xml:space="preserve">- </w:t>
      </w:r>
      <w:r>
        <w:rPr>
          <w:sz w:val="28"/>
          <w:lang w:val="en-GB"/>
        </w:rPr>
        <w:t xml:space="preserve">1995. - </w:t>
      </w:r>
      <w:r>
        <w:rPr>
          <w:sz w:val="28"/>
          <w:lang w:val="en-US"/>
        </w:rPr>
        <w:t>Vol</w:t>
      </w:r>
      <w:r>
        <w:rPr>
          <w:sz w:val="28"/>
          <w:lang w:val="en-GB"/>
        </w:rPr>
        <w:t xml:space="preserve">. 45, </w:t>
      </w:r>
      <w:r>
        <w:rPr>
          <w:sz w:val="28"/>
          <w:lang w:val="uk-UA"/>
        </w:rPr>
        <w:t>№</w:t>
      </w:r>
      <w:r>
        <w:rPr>
          <w:sz w:val="28"/>
          <w:lang w:val="en-US"/>
        </w:rPr>
        <w:t xml:space="preserve"> </w:t>
      </w:r>
      <w:r>
        <w:rPr>
          <w:sz w:val="28"/>
          <w:lang w:val="en-GB"/>
        </w:rPr>
        <w:t>6</w:t>
      </w:r>
      <w:r>
        <w:rPr>
          <w:sz w:val="28"/>
          <w:lang w:val="uk-UA"/>
        </w:rPr>
        <w:t>. - Р.</w:t>
      </w:r>
      <w:r>
        <w:rPr>
          <w:sz w:val="28"/>
          <w:lang w:val="en-US"/>
        </w:rPr>
        <w:t xml:space="preserve"> </w:t>
      </w:r>
      <w:r>
        <w:rPr>
          <w:sz w:val="28"/>
          <w:lang w:val="en-GB"/>
        </w:rPr>
        <w:t>697-700.</w:t>
      </w:r>
    </w:p>
    <w:p w14:paraId="78553045" w14:textId="77777777" w:rsidR="003731D3" w:rsidRPr="0061016A" w:rsidRDefault="003731D3" w:rsidP="007E21FA">
      <w:pPr>
        <w:numPr>
          <w:ilvl w:val="0"/>
          <w:numId w:val="65"/>
        </w:numPr>
        <w:suppressAutoHyphens w:val="0"/>
        <w:spacing w:line="360" w:lineRule="auto"/>
        <w:jc w:val="both"/>
        <w:rPr>
          <w:sz w:val="28"/>
          <w:lang w:val="en-US"/>
        </w:rPr>
      </w:pPr>
      <w:r>
        <w:rPr>
          <w:sz w:val="28"/>
          <w:lang w:val="en-US"/>
        </w:rPr>
        <w:t>Melatonin protects against piroxicam-induced gastric ulceration</w:t>
      </w:r>
      <w:r>
        <w:rPr>
          <w:sz w:val="28"/>
          <w:lang w:val="en-GB"/>
        </w:rPr>
        <w:t xml:space="preserve"> / </w:t>
      </w:r>
      <w:r>
        <w:rPr>
          <w:sz w:val="28"/>
          <w:lang w:val="en-US"/>
        </w:rPr>
        <w:t>D. Bandyopadhyay,</w:t>
      </w:r>
      <w:r w:rsidRPr="0025120C">
        <w:rPr>
          <w:sz w:val="28"/>
          <w:lang w:val="en-US"/>
        </w:rPr>
        <w:t xml:space="preserve"> </w:t>
      </w:r>
      <w:r>
        <w:rPr>
          <w:sz w:val="28"/>
          <w:lang w:val="en-US"/>
        </w:rPr>
        <w:t>G. Ghosh, A. Bandyopadhyay [et al.]</w:t>
      </w:r>
      <w:r>
        <w:rPr>
          <w:sz w:val="28"/>
          <w:lang w:val="en-GB"/>
        </w:rPr>
        <w:t xml:space="preserve"> </w:t>
      </w:r>
      <w:r>
        <w:rPr>
          <w:sz w:val="28"/>
          <w:lang w:val="en-US"/>
        </w:rPr>
        <w:t>// J. Pineal. Res</w:t>
      </w:r>
      <w:r w:rsidRPr="0061016A">
        <w:rPr>
          <w:sz w:val="28"/>
          <w:lang w:val="en-US"/>
        </w:rPr>
        <w:t xml:space="preserve">. – 2004. – </w:t>
      </w:r>
      <w:r>
        <w:rPr>
          <w:sz w:val="28"/>
          <w:lang w:val="en-US"/>
        </w:rPr>
        <w:t>Vol</w:t>
      </w:r>
      <w:r w:rsidRPr="0061016A">
        <w:rPr>
          <w:sz w:val="28"/>
          <w:lang w:val="en-US"/>
        </w:rPr>
        <w:t>.</w:t>
      </w:r>
      <w:r>
        <w:rPr>
          <w:sz w:val="28"/>
          <w:lang w:val="en-US"/>
        </w:rPr>
        <w:t xml:space="preserve"> </w:t>
      </w:r>
      <w:r w:rsidRPr="0061016A">
        <w:rPr>
          <w:sz w:val="28"/>
          <w:lang w:val="en-US"/>
        </w:rPr>
        <w:t>36</w:t>
      </w:r>
      <w:r>
        <w:rPr>
          <w:sz w:val="28"/>
          <w:lang w:val="en-US"/>
        </w:rPr>
        <w:t>,</w:t>
      </w:r>
      <w:r w:rsidRPr="0061016A">
        <w:rPr>
          <w:sz w:val="28"/>
          <w:lang w:val="en-US"/>
        </w:rPr>
        <w:t xml:space="preserve"> </w:t>
      </w:r>
      <w:r>
        <w:rPr>
          <w:sz w:val="28"/>
          <w:lang w:val="uk-UA"/>
        </w:rPr>
        <w:t>№</w:t>
      </w:r>
      <w:r>
        <w:rPr>
          <w:sz w:val="28"/>
          <w:lang w:val="en-US"/>
        </w:rPr>
        <w:t xml:space="preserve"> </w:t>
      </w:r>
      <w:r w:rsidRPr="0061016A">
        <w:rPr>
          <w:sz w:val="28"/>
          <w:lang w:val="en-US"/>
        </w:rPr>
        <w:t>3</w:t>
      </w:r>
      <w:r>
        <w:rPr>
          <w:sz w:val="28"/>
          <w:lang w:val="uk-UA"/>
        </w:rPr>
        <w:t>. – Р.</w:t>
      </w:r>
      <w:r>
        <w:rPr>
          <w:sz w:val="28"/>
          <w:lang w:val="en-US"/>
        </w:rPr>
        <w:t xml:space="preserve"> </w:t>
      </w:r>
      <w:r w:rsidRPr="0061016A">
        <w:rPr>
          <w:sz w:val="28"/>
          <w:lang w:val="en-US"/>
        </w:rPr>
        <w:t>195-203.</w:t>
      </w:r>
    </w:p>
    <w:p w14:paraId="7729ADCA" w14:textId="77777777" w:rsidR="003731D3" w:rsidRDefault="003731D3" w:rsidP="007E21FA">
      <w:pPr>
        <w:numPr>
          <w:ilvl w:val="0"/>
          <w:numId w:val="65"/>
        </w:numPr>
        <w:suppressAutoHyphens w:val="0"/>
        <w:spacing w:line="360" w:lineRule="auto"/>
        <w:jc w:val="both"/>
        <w:rPr>
          <w:sz w:val="28"/>
        </w:rPr>
      </w:pPr>
      <w:r>
        <w:rPr>
          <w:sz w:val="28"/>
        </w:rPr>
        <w:t>Стефанов А.</w:t>
      </w:r>
      <w:r w:rsidRPr="0061016A">
        <w:rPr>
          <w:sz w:val="28"/>
        </w:rPr>
        <w:t xml:space="preserve"> </w:t>
      </w:r>
      <w:r>
        <w:rPr>
          <w:sz w:val="28"/>
        </w:rPr>
        <w:t>В. Клинико-экспериментальное обоснование применения супероксиддисмутазы в медицине / Стефанов А.</w:t>
      </w:r>
      <w:r w:rsidRPr="0061016A">
        <w:rPr>
          <w:sz w:val="28"/>
        </w:rPr>
        <w:t xml:space="preserve"> </w:t>
      </w:r>
      <w:r>
        <w:rPr>
          <w:sz w:val="28"/>
        </w:rPr>
        <w:t>В., Деримедведь Л.</w:t>
      </w:r>
      <w:r w:rsidRPr="0061016A">
        <w:rPr>
          <w:sz w:val="28"/>
        </w:rPr>
        <w:t xml:space="preserve"> </w:t>
      </w:r>
      <w:r>
        <w:rPr>
          <w:sz w:val="28"/>
        </w:rPr>
        <w:t>В., Дроговоз С.</w:t>
      </w:r>
      <w:r w:rsidRPr="0061016A">
        <w:rPr>
          <w:sz w:val="28"/>
        </w:rPr>
        <w:t xml:space="preserve"> </w:t>
      </w:r>
      <w:r>
        <w:rPr>
          <w:sz w:val="28"/>
        </w:rPr>
        <w:t>М. [и др.]. – Харьков: Золотые страницы, 2004. – С.</w:t>
      </w:r>
      <w:r w:rsidRPr="0061016A">
        <w:rPr>
          <w:sz w:val="28"/>
        </w:rPr>
        <w:t xml:space="preserve"> </w:t>
      </w:r>
      <w:r>
        <w:rPr>
          <w:sz w:val="28"/>
        </w:rPr>
        <w:t>157-186.</w:t>
      </w:r>
    </w:p>
    <w:p w14:paraId="14FD1FC9" w14:textId="77777777" w:rsidR="003731D3" w:rsidRPr="0061016A" w:rsidRDefault="003731D3" w:rsidP="007E21FA">
      <w:pPr>
        <w:numPr>
          <w:ilvl w:val="0"/>
          <w:numId w:val="65"/>
        </w:numPr>
        <w:suppressAutoHyphens w:val="0"/>
        <w:spacing w:line="360" w:lineRule="auto"/>
        <w:jc w:val="both"/>
        <w:rPr>
          <w:sz w:val="28"/>
          <w:lang w:val="en-US"/>
        </w:rPr>
      </w:pPr>
      <w:r>
        <w:rPr>
          <w:sz w:val="28"/>
          <w:lang w:val="en-US"/>
        </w:rPr>
        <w:t>Whittle</w:t>
      </w:r>
      <w:r>
        <w:rPr>
          <w:sz w:val="28"/>
          <w:lang w:val="en-GB"/>
        </w:rPr>
        <w:t xml:space="preserve"> </w:t>
      </w:r>
      <w:r>
        <w:rPr>
          <w:sz w:val="28"/>
          <w:lang w:val="en-US"/>
        </w:rPr>
        <w:t>B</w:t>
      </w:r>
      <w:r>
        <w:rPr>
          <w:sz w:val="28"/>
          <w:lang w:val="en-GB"/>
        </w:rPr>
        <w:t xml:space="preserve">. </w:t>
      </w:r>
      <w:r>
        <w:rPr>
          <w:sz w:val="28"/>
          <w:lang w:val="en-US"/>
        </w:rPr>
        <w:t>J</w:t>
      </w:r>
      <w:r>
        <w:rPr>
          <w:sz w:val="28"/>
          <w:lang w:val="en-GB"/>
        </w:rPr>
        <w:t xml:space="preserve">. </w:t>
      </w:r>
      <w:r>
        <w:rPr>
          <w:sz w:val="28"/>
          <w:lang w:val="en-US"/>
        </w:rPr>
        <w:t>Gastrointestinal</w:t>
      </w:r>
      <w:r>
        <w:rPr>
          <w:sz w:val="28"/>
          <w:lang w:val="en-GB"/>
        </w:rPr>
        <w:t xml:space="preserve"> </w:t>
      </w:r>
      <w:r>
        <w:rPr>
          <w:sz w:val="28"/>
          <w:lang w:val="en-US"/>
        </w:rPr>
        <w:t>effects</w:t>
      </w:r>
      <w:r>
        <w:rPr>
          <w:sz w:val="28"/>
          <w:lang w:val="en-GB"/>
        </w:rPr>
        <w:t xml:space="preserve"> </w:t>
      </w:r>
      <w:r>
        <w:rPr>
          <w:sz w:val="28"/>
          <w:lang w:val="en-US"/>
        </w:rPr>
        <w:t>of</w:t>
      </w:r>
      <w:r>
        <w:rPr>
          <w:sz w:val="28"/>
          <w:lang w:val="en-GB"/>
        </w:rPr>
        <w:t xml:space="preserve"> </w:t>
      </w:r>
      <w:r>
        <w:rPr>
          <w:sz w:val="28"/>
          <w:lang w:val="en-US"/>
        </w:rPr>
        <w:t>nonsteroidal</w:t>
      </w:r>
      <w:r>
        <w:rPr>
          <w:sz w:val="28"/>
          <w:lang w:val="en-GB"/>
        </w:rPr>
        <w:t xml:space="preserve"> </w:t>
      </w:r>
      <w:r>
        <w:rPr>
          <w:sz w:val="28"/>
          <w:lang w:val="en-US"/>
        </w:rPr>
        <w:t>anti</w:t>
      </w:r>
      <w:r>
        <w:rPr>
          <w:sz w:val="28"/>
          <w:lang w:val="en-GB"/>
        </w:rPr>
        <w:t>-</w:t>
      </w:r>
      <w:r>
        <w:rPr>
          <w:sz w:val="28"/>
          <w:lang w:val="en-US"/>
        </w:rPr>
        <w:t>inflammatory</w:t>
      </w:r>
      <w:r>
        <w:rPr>
          <w:sz w:val="28"/>
          <w:lang w:val="en-GB"/>
        </w:rPr>
        <w:t xml:space="preserve"> </w:t>
      </w:r>
      <w:r>
        <w:rPr>
          <w:sz w:val="28"/>
          <w:lang w:val="en-US"/>
        </w:rPr>
        <w:t>drugs</w:t>
      </w:r>
      <w:r>
        <w:rPr>
          <w:sz w:val="28"/>
          <w:lang w:val="en-GB"/>
        </w:rPr>
        <w:t xml:space="preserve"> / </w:t>
      </w:r>
      <w:r>
        <w:rPr>
          <w:sz w:val="28"/>
          <w:lang w:val="en-US"/>
        </w:rPr>
        <w:t>B</w:t>
      </w:r>
      <w:r>
        <w:rPr>
          <w:sz w:val="28"/>
          <w:lang w:val="en-GB"/>
        </w:rPr>
        <w:t xml:space="preserve">. </w:t>
      </w:r>
      <w:r>
        <w:rPr>
          <w:sz w:val="28"/>
          <w:lang w:val="en-US"/>
        </w:rPr>
        <w:t>J</w:t>
      </w:r>
      <w:r>
        <w:rPr>
          <w:sz w:val="28"/>
          <w:lang w:val="en-GB"/>
        </w:rPr>
        <w:t xml:space="preserve">. </w:t>
      </w:r>
      <w:r>
        <w:rPr>
          <w:sz w:val="28"/>
          <w:lang w:val="en-US"/>
        </w:rPr>
        <w:t>Whittle</w:t>
      </w:r>
      <w:r>
        <w:rPr>
          <w:sz w:val="28"/>
          <w:lang w:val="en-GB"/>
        </w:rPr>
        <w:t xml:space="preserve"> // </w:t>
      </w:r>
      <w:r>
        <w:rPr>
          <w:sz w:val="28"/>
          <w:lang w:val="en-US"/>
        </w:rPr>
        <w:t>Fundam</w:t>
      </w:r>
      <w:r>
        <w:rPr>
          <w:sz w:val="28"/>
          <w:lang w:val="en-GB"/>
        </w:rPr>
        <w:t xml:space="preserve">. </w:t>
      </w:r>
      <w:r>
        <w:rPr>
          <w:sz w:val="28"/>
          <w:lang w:val="en-US"/>
        </w:rPr>
        <w:t>Clin</w:t>
      </w:r>
      <w:r w:rsidRPr="0061016A">
        <w:rPr>
          <w:sz w:val="28"/>
          <w:lang w:val="en-US"/>
        </w:rPr>
        <w:t xml:space="preserve">. </w:t>
      </w:r>
      <w:r>
        <w:rPr>
          <w:sz w:val="28"/>
          <w:lang w:val="en-US"/>
        </w:rPr>
        <w:t>Pharmacol</w:t>
      </w:r>
      <w:r w:rsidRPr="0061016A">
        <w:rPr>
          <w:sz w:val="28"/>
          <w:lang w:val="en-US"/>
        </w:rPr>
        <w:t xml:space="preserve">. – 2003. – </w:t>
      </w:r>
      <w:r>
        <w:rPr>
          <w:sz w:val="28"/>
          <w:lang w:val="en-US"/>
        </w:rPr>
        <w:t>Vol</w:t>
      </w:r>
      <w:r w:rsidRPr="0061016A">
        <w:rPr>
          <w:sz w:val="28"/>
          <w:lang w:val="en-US"/>
        </w:rPr>
        <w:t>.</w:t>
      </w:r>
      <w:r>
        <w:rPr>
          <w:sz w:val="28"/>
          <w:lang w:val="en-US"/>
        </w:rPr>
        <w:t xml:space="preserve"> </w:t>
      </w:r>
      <w:r w:rsidRPr="0061016A">
        <w:rPr>
          <w:sz w:val="28"/>
          <w:lang w:val="en-US"/>
        </w:rPr>
        <w:t>17</w:t>
      </w:r>
      <w:r>
        <w:rPr>
          <w:sz w:val="28"/>
          <w:lang w:val="en-US"/>
        </w:rPr>
        <w:t>,</w:t>
      </w:r>
      <w:r w:rsidRPr="0061016A">
        <w:rPr>
          <w:sz w:val="28"/>
          <w:lang w:val="en-US"/>
        </w:rPr>
        <w:t xml:space="preserve"> №</w:t>
      </w:r>
      <w:r>
        <w:rPr>
          <w:sz w:val="28"/>
          <w:lang w:val="en-US"/>
        </w:rPr>
        <w:t xml:space="preserve"> </w:t>
      </w:r>
      <w:r w:rsidRPr="0061016A">
        <w:rPr>
          <w:sz w:val="28"/>
          <w:lang w:val="en-US"/>
        </w:rPr>
        <w:t xml:space="preserve">3. </w:t>
      </w:r>
      <w:r>
        <w:rPr>
          <w:sz w:val="28"/>
          <w:lang w:val="en-US"/>
        </w:rPr>
        <w:t xml:space="preserve">– </w:t>
      </w:r>
      <w:r>
        <w:rPr>
          <w:sz w:val="28"/>
        </w:rPr>
        <w:t>Р</w:t>
      </w:r>
      <w:r>
        <w:rPr>
          <w:sz w:val="28"/>
          <w:lang w:val="en-US"/>
        </w:rPr>
        <w:t>. 301-313</w:t>
      </w:r>
      <w:r w:rsidRPr="0061016A">
        <w:rPr>
          <w:sz w:val="28"/>
          <w:lang w:val="en-US"/>
        </w:rPr>
        <w:t>.</w:t>
      </w:r>
    </w:p>
    <w:p w14:paraId="4DB9302B" w14:textId="77777777" w:rsidR="003731D3" w:rsidRPr="00EF5FD1" w:rsidRDefault="003731D3" w:rsidP="007E21FA">
      <w:pPr>
        <w:numPr>
          <w:ilvl w:val="0"/>
          <w:numId w:val="65"/>
        </w:numPr>
        <w:suppressAutoHyphens w:val="0"/>
        <w:spacing w:line="360" w:lineRule="auto"/>
        <w:jc w:val="both"/>
        <w:rPr>
          <w:sz w:val="28"/>
          <w:lang w:val="en-US"/>
        </w:rPr>
      </w:pPr>
      <w:r>
        <w:rPr>
          <w:sz w:val="28"/>
          <w:lang w:val="en-US"/>
        </w:rPr>
        <w:t>Brune K. Safety of anti-inflammatory treatment--new ways of thinking</w:t>
      </w:r>
      <w:r>
        <w:rPr>
          <w:sz w:val="28"/>
          <w:lang w:val="en-GB"/>
        </w:rPr>
        <w:t xml:space="preserve"> / </w:t>
      </w:r>
      <w:r>
        <w:rPr>
          <w:sz w:val="28"/>
          <w:lang w:val="en-US"/>
        </w:rPr>
        <w:t>K. Brune // Rheumatology (Oxford). – 2004. – Vol. 43,  Suppl. 1. – P. 16-20</w:t>
      </w:r>
      <w:r>
        <w:rPr>
          <w:sz w:val="28"/>
          <w:lang w:val="en-GB"/>
        </w:rPr>
        <w:t>.</w:t>
      </w:r>
    </w:p>
    <w:p w14:paraId="5479CCC5" w14:textId="77777777" w:rsidR="003731D3" w:rsidRPr="002526BD" w:rsidRDefault="003731D3" w:rsidP="007E21FA">
      <w:pPr>
        <w:numPr>
          <w:ilvl w:val="0"/>
          <w:numId w:val="65"/>
        </w:numPr>
        <w:suppressAutoHyphens w:val="0"/>
        <w:spacing w:line="360" w:lineRule="auto"/>
        <w:jc w:val="both"/>
        <w:rPr>
          <w:sz w:val="28"/>
          <w:lang w:val="en-US"/>
        </w:rPr>
      </w:pPr>
      <w:r>
        <w:rPr>
          <w:bCs/>
          <w:sz w:val="28"/>
          <w:szCs w:val="28"/>
        </w:rPr>
        <w:t>Коваленко</w:t>
      </w:r>
      <w:r w:rsidRPr="002526BD">
        <w:rPr>
          <w:bCs/>
          <w:sz w:val="28"/>
          <w:szCs w:val="28"/>
          <w:lang w:val="en-US"/>
        </w:rPr>
        <w:t xml:space="preserve"> </w:t>
      </w:r>
      <w:r>
        <w:rPr>
          <w:bCs/>
          <w:sz w:val="28"/>
          <w:szCs w:val="28"/>
        </w:rPr>
        <w:t>В</w:t>
      </w:r>
      <w:r w:rsidRPr="002526BD">
        <w:rPr>
          <w:bCs/>
          <w:sz w:val="28"/>
          <w:szCs w:val="28"/>
          <w:lang w:val="en-US"/>
        </w:rPr>
        <w:t>.</w:t>
      </w:r>
      <w:r>
        <w:rPr>
          <w:bCs/>
          <w:sz w:val="28"/>
          <w:szCs w:val="28"/>
        </w:rPr>
        <w:t>М</w:t>
      </w:r>
      <w:r w:rsidRPr="002526BD">
        <w:rPr>
          <w:bCs/>
          <w:sz w:val="28"/>
          <w:szCs w:val="28"/>
          <w:lang w:val="en-US"/>
        </w:rPr>
        <w:t xml:space="preserve">. </w:t>
      </w:r>
      <w:r>
        <w:rPr>
          <w:bCs/>
          <w:sz w:val="28"/>
          <w:szCs w:val="28"/>
          <w:lang w:val="uk-UA"/>
        </w:rPr>
        <w:t>Ураження кісткової та хрящової тканини у хворих на ревматичні хвороби суглобів: моніторинг та напрямки фармакотерапії</w:t>
      </w:r>
      <w:r>
        <w:rPr>
          <w:bCs/>
          <w:sz w:val="28"/>
          <w:szCs w:val="28"/>
          <w:lang w:val="en-US"/>
        </w:rPr>
        <w:t xml:space="preserve"> </w:t>
      </w:r>
      <w:r>
        <w:rPr>
          <w:bCs/>
          <w:sz w:val="28"/>
          <w:szCs w:val="28"/>
          <w:lang w:val="uk-UA"/>
        </w:rPr>
        <w:t>/</w:t>
      </w:r>
      <w:r>
        <w:rPr>
          <w:bCs/>
          <w:sz w:val="28"/>
          <w:szCs w:val="28"/>
          <w:lang w:val="en-US"/>
        </w:rPr>
        <w:t xml:space="preserve"> </w:t>
      </w:r>
      <w:r>
        <w:rPr>
          <w:bCs/>
          <w:sz w:val="28"/>
          <w:szCs w:val="28"/>
          <w:lang w:val="uk-UA"/>
        </w:rPr>
        <w:t>В.М.</w:t>
      </w:r>
      <w:r>
        <w:rPr>
          <w:bCs/>
          <w:sz w:val="28"/>
          <w:szCs w:val="28"/>
          <w:lang w:val="en-US"/>
        </w:rPr>
        <w:t xml:space="preserve"> </w:t>
      </w:r>
      <w:r>
        <w:rPr>
          <w:bCs/>
          <w:sz w:val="28"/>
          <w:szCs w:val="28"/>
          <w:lang w:val="uk-UA"/>
        </w:rPr>
        <w:t>Коваленко</w:t>
      </w:r>
      <w:r>
        <w:rPr>
          <w:bCs/>
          <w:sz w:val="28"/>
          <w:szCs w:val="28"/>
          <w:lang w:val="en-US"/>
        </w:rPr>
        <w:t xml:space="preserve"> </w:t>
      </w:r>
      <w:r>
        <w:rPr>
          <w:bCs/>
          <w:sz w:val="28"/>
          <w:szCs w:val="28"/>
          <w:lang w:val="uk-UA"/>
        </w:rPr>
        <w:t>//</w:t>
      </w:r>
      <w:r>
        <w:rPr>
          <w:bCs/>
          <w:sz w:val="28"/>
          <w:szCs w:val="28"/>
          <w:lang w:val="en-US"/>
        </w:rPr>
        <w:t xml:space="preserve"> </w:t>
      </w:r>
      <w:r>
        <w:rPr>
          <w:bCs/>
          <w:sz w:val="28"/>
          <w:szCs w:val="28"/>
          <w:lang w:val="uk-UA"/>
        </w:rPr>
        <w:t>Укр..ревматол.журнал. – 2007. – Т.3</w:t>
      </w:r>
      <w:r>
        <w:rPr>
          <w:bCs/>
          <w:sz w:val="28"/>
          <w:szCs w:val="28"/>
          <w:lang w:val="en-US"/>
        </w:rPr>
        <w:t>,</w:t>
      </w:r>
      <w:r>
        <w:rPr>
          <w:bCs/>
          <w:sz w:val="28"/>
          <w:szCs w:val="28"/>
          <w:lang w:val="uk-UA"/>
        </w:rPr>
        <w:t xml:space="preserve"> №29. – С.66-69.</w:t>
      </w:r>
    </w:p>
    <w:p w14:paraId="5FB171AA" w14:textId="77777777" w:rsidR="003731D3" w:rsidRDefault="003731D3" w:rsidP="007E21FA">
      <w:pPr>
        <w:numPr>
          <w:ilvl w:val="0"/>
          <w:numId w:val="65"/>
        </w:numPr>
        <w:suppressAutoHyphens w:val="0"/>
        <w:spacing w:line="360" w:lineRule="auto"/>
        <w:jc w:val="both"/>
        <w:rPr>
          <w:sz w:val="28"/>
        </w:rPr>
      </w:pPr>
      <w:r>
        <w:rPr>
          <w:sz w:val="28"/>
        </w:rPr>
        <w:t>Коваленко В.Н.</w:t>
      </w:r>
      <w:r w:rsidRPr="0025120C">
        <w:rPr>
          <w:sz w:val="28"/>
        </w:rPr>
        <w:t xml:space="preserve"> </w:t>
      </w:r>
      <w:r>
        <w:rPr>
          <w:sz w:val="28"/>
        </w:rPr>
        <w:t>Важные аспекты кардиоваскулярной безопасности современных противовоспалительных препаратов / В.Н.</w:t>
      </w:r>
      <w:r w:rsidRPr="0025120C">
        <w:rPr>
          <w:sz w:val="28"/>
        </w:rPr>
        <w:t xml:space="preserve"> </w:t>
      </w:r>
      <w:r>
        <w:rPr>
          <w:sz w:val="28"/>
        </w:rPr>
        <w:t xml:space="preserve">Коваленко, А.П. Викторов // Здоров’я України. – 2004. – </w:t>
      </w:r>
      <w:r>
        <w:rPr>
          <w:sz w:val="28"/>
          <w:lang w:val="en-US"/>
        </w:rPr>
        <w:t>T</w:t>
      </w:r>
      <w:r w:rsidRPr="0025120C">
        <w:rPr>
          <w:sz w:val="28"/>
        </w:rPr>
        <w:t xml:space="preserve">.105, </w:t>
      </w:r>
      <w:r>
        <w:rPr>
          <w:sz w:val="28"/>
        </w:rPr>
        <w:t>№ 20. – С.</w:t>
      </w:r>
      <w:r w:rsidRPr="008213E0">
        <w:rPr>
          <w:sz w:val="28"/>
        </w:rPr>
        <w:t xml:space="preserve"> </w:t>
      </w:r>
      <w:r>
        <w:rPr>
          <w:sz w:val="28"/>
        </w:rPr>
        <w:t>10–11.</w:t>
      </w:r>
    </w:p>
    <w:p w14:paraId="35626744" w14:textId="77777777" w:rsidR="003731D3" w:rsidRDefault="003731D3" w:rsidP="007E21FA">
      <w:pPr>
        <w:numPr>
          <w:ilvl w:val="0"/>
          <w:numId w:val="65"/>
        </w:numPr>
        <w:suppressAutoHyphens w:val="0"/>
        <w:spacing w:line="360" w:lineRule="auto"/>
        <w:jc w:val="both"/>
        <w:rPr>
          <w:sz w:val="28"/>
          <w:lang w:val="en-US"/>
        </w:rPr>
      </w:pPr>
      <w:hyperlink r:id="rId22" w:history="1">
        <w:r w:rsidRPr="008A17F7">
          <w:rPr>
            <w:rStyle w:val="af5"/>
            <w:color w:val="auto"/>
            <w:sz w:val="28"/>
            <w:lang w:val="en-GB"/>
          </w:rPr>
          <w:t>Vuolteenaho</w:t>
        </w:r>
      </w:hyperlink>
      <w:r>
        <w:rPr>
          <w:sz w:val="28"/>
          <w:lang w:val="en-US"/>
        </w:rPr>
        <w:t xml:space="preserve"> </w:t>
      </w:r>
      <w:r w:rsidRPr="008A17F7">
        <w:rPr>
          <w:sz w:val="28"/>
          <w:lang w:val="en-US"/>
        </w:rPr>
        <w:t>K</w:t>
      </w:r>
      <w:r>
        <w:rPr>
          <w:sz w:val="28"/>
          <w:lang w:val="en-US"/>
        </w:rPr>
        <w:t xml:space="preserve">. </w:t>
      </w:r>
      <w:r w:rsidRPr="008A17F7">
        <w:rPr>
          <w:sz w:val="28"/>
          <w:lang w:val="en-US"/>
        </w:rPr>
        <w:t>Selective COX-2 inhibition prevents proinflammatory cytokine-induced cartilage damage</w:t>
      </w:r>
      <w:r>
        <w:rPr>
          <w:sz w:val="28"/>
          <w:lang w:val="en-US"/>
        </w:rPr>
        <w:t xml:space="preserve"> / </w:t>
      </w:r>
      <w:r w:rsidRPr="008A17F7">
        <w:rPr>
          <w:sz w:val="28"/>
          <w:lang w:val="en-US"/>
        </w:rPr>
        <w:t>K</w:t>
      </w:r>
      <w:r>
        <w:rPr>
          <w:sz w:val="28"/>
          <w:lang w:val="en-US"/>
        </w:rPr>
        <w:t>.</w:t>
      </w:r>
      <w:r w:rsidRPr="008A17F7">
        <w:rPr>
          <w:sz w:val="28"/>
          <w:lang w:val="en-US"/>
        </w:rPr>
        <w:t xml:space="preserve"> </w:t>
      </w:r>
      <w:hyperlink r:id="rId23" w:history="1">
        <w:r w:rsidRPr="008A17F7">
          <w:rPr>
            <w:rStyle w:val="af5"/>
            <w:color w:val="auto"/>
            <w:sz w:val="28"/>
            <w:lang w:val="en-GB"/>
          </w:rPr>
          <w:t>Vuolteenaho</w:t>
        </w:r>
      </w:hyperlink>
      <w:r w:rsidRPr="008A17F7">
        <w:rPr>
          <w:sz w:val="28"/>
          <w:lang w:val="en-GB"/>
        </w:rPr>
        <w:t>, T</w:t>
      </w:r>
      <w:r>
        <w:rPr>
          <w:sz w:val="28"/>
          <w:lang w:val="en-GB"/>
        </w:rPr>
        <w:t>.</w:t>
      </w:r>
      <w:r w:rsidRPr="008A17F7">
        <w:rPr>
          <w:sz w:val="28"/>
          <w:lang w:val="en-GB"/>
        </w:rPr>
        <w:t xml:space="preserve"> </w:t>
      </w:r>
      <w:hyperlink r:id="rId24" w:history="1">
        <w:r w:rsidRPr="008A17F7">
          <w:rPr>
            <w:rStyle w:val="af5"/>
            <w:color w:val="auto"/>
            <w:sz w:val="28"/>
            <w:lang w:val="en-GB"/>
          </w:rPr>
          <w:t>Moilanen</w:t>
        </w:r>
      </w:hyperlink>
      <w:r w:rsidRPr="008A17F7">
        <w:rPr>
          <w:sz w:val="28"/>
          <w:lang w:val="en-GB"/>
        </w:rPr>
        <w:t>, E</w:t>
      </w:r>
      <w:r>
        <w:rPr>
          <w:sz w:val="28"/>
          <w:lang w:val="en-GB"/>
        </w:rPr>
        <w:t>.</w:t>
      </w:r>
      <w:r w:rsidRPr="008A17F7">
        <w:rPr>
          <w:sz w:val="28"/>
          <w:lang w:val="en-GB"/>
        </w:rPr>
        <w:t xml:space="preserve"> </w:t>
      </w:r>
      <w:hyperlink r:id="rId25" w:history="1">
        <w:r w:rsidRPr="008A17F7">
          <w:rPr>
            <w:rStyle w:val="af5"/>
            <w:color w:val="auto"/>
            <w:sz w:val="28"/>
            <w:lang w:val="en-GB"/>
          </w:rPr>
          <w:t>Moilanen</w:t>
        </w:r>
      </w:hyperlink>
      <w:r>
        <w:rPr>
          <w:sz w:val="28"/>
          <w:lang w:val="en-US"/>
        </w:rPr>
        <w:t xml:space="preserve"> // Rheumatology. - 2002. – Vol. 41. – P. 801-808.</w:t>
      </w:r>
    </w:p>
    <w:p w14:paraId="1B2073BF"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Mastbergen</w:t>
      </w:r>
      <w:r>
        <w:rPr>
          <w:rStyle w:val="aff0"/>
          <w:b w:val="0"/>
          <w:lang w:val="en-GB"/>
        </w:rPr>
        <w:t xml:space="preserve"> </w:t>
      </w:r>
      <w:r>
        <w:rPr>
          <w:rStyle w:val="aff0"/>
          <w:b w:val="0"/>
          <w:lang w:val="en-US"/>
        </w:rPr>
        <w:t xml:space="preserve">S.C. </w:t>
      </w:r>
      <w:r>
        <w:rPr>
          <w:sz w:val="28"/>
          <w:lang w:val="en-US"/>
        </w:rPr>
        <w:t>Non-steroidal anti-inflammatory drugs, cyclooxygenase-2 and the bone healing process</w:t>
      </w:r>
      <w:r>
        <w:rPr>
          <w:sz w:val="28"/>
          <w:lang w:val="en-GB"/>
        </w:rPr>
        <w:t xml:space="preserve"> /</w:t>
      </w:r>
      <w:r w:rsidRPr="001A215D">
        <w:rPr>
          <w:rStyle w:val="aff0"/>
          <w:b w:val="0"/>
          <w:lang w:val="en-US"/>
        </w:rPr>
        <w:t xml:space="preserve"> </w:t>
      </w:r>
      <w:r>
        <w:rPr>
          <w:rStyle w:val="aff0"/>
          <w:b w:val="0"/>
          <w:lang w:val="en-US"/>
        </w:rPr>
        <w:t>S.C.</w:t>
      </w:r>
      <w:r>
        <w:rPr>
          <w:sz w:val="28"/>
          <w:lang w:val="en-GB"/>
        </w:rPr>
        <w:t xml:space="preserve"> </w:t>
      </w:r>
      <w:r>
        <w:rPr>
          <w:rStyle w:val="aff0"/>
          <w:b w:val="0"/>
          <w:lang w:val="en-US"/>
        </w:rPr>
        <w:t>Mastbergen, F. P. Lafeber</w:t>
      </w:r>
      <w:bookmarkStart w:id="2" w:name="RFN1"/>
      <w:bookmarkEnd w:id="2"/>
      <w:r>
        <w:rPr>
          <w:rStyle w:val="aff0"/>
          <w:b w:val="0"/>
          <w:vertAlign w:val="superscript"/>
        </w:rPr>
        <w:fldChar w:fldCharType="begin"/>
      </w:r>
      <w:r>
        <w:rPr>
          <w:rStyle w:val="aff0"/>
          <w:b w:val="0"/>
          <w:vertAlign w:val="superscript"/>
          <w:lang w:val="en-US"/>
        </w:rPr>
        <w:instrText xml:space="preserve"> HYPERLINK "http://rheumatology.oupjournals.org/cgi/content/full/41/7/801" \l "FN1" </w:instrText>
      </w:r>
      <w:r>
        <w:rPr>
          <w:rStyle w:val="aff0"/>
          <w:b w:val="0"/>
          <w:vertAlign w:val="superscript"/>
        </w:rPr>
        <w:fldChar w:fldCharType="separate"/>
      </w:r>
      <w:r>
        <w:rPr>
          <w:rStyle w:val="aff0"/>
          <w:b w:val="0"/>
          <w:vertAlign w:val="superscript"/>
        </w:rPr>
        <w:fldChar w:fldCharType="end"/>
      </w:r>
      <w:r>
        <w:rPr>
          <w:rStyle w:val="aff0"/>
          <w:b w:val="0"/>
          <w:lang w:val="en-GB"/>
        </w:rPr>
        <w:t xml:space="preserve">, </w:t>
      </w:r>
      <w:r>
        <w:rPr>
          <w:rStyle w:val="aff0"/>
          <w:b w:val="0"/>
          <w:lang w:val="en-US"/>
        </w:rPr>
        <w:t>J. W. J.</w:t>
      </w:r>
      <w:r>
        <w:rPr>
          <w:sz w:val="28"/>
          <w:lang w:val="en-US"/>
        </w:rPr>
        <w:t xml:space="preserve"> </w:t>
      </w:r>
      <w:r>
        <w:rPr>
          <w:rStyle w:val="aff0"/>
          <w:b w:val="0"/>
          <w:lang w:val="en-US"/>
        </w:rPr>
        <w:t>Bijlsma</w:t>
      </w:r>
      <w:r>
        <w:rPr>
          <w:rStyle w:val="aff0"/>
          <w:b w:val="0"/>
          <w:lang w:val="en-GB"/>
        </w:rPr>
        <w:t xml:space="preserve"> </w:t>
      </w:r>
      <w:r>
        <w:rPr>
          <w:sz w:val="28"/>
          <w:lang w:val="en-US"/>
        </w:rPr>
        <w:t>//</w:t>
      </w:r>
      <w:r>
        <w:rPr>
          <w:sz w:val="28"/>
          <w:lang w:val="en-GB"/>
        </w:rPr>
        <w:t xml:space="preserve"> </w:t>
      </w:r>
      <w:hyperlink r:id="rId26" w:history="1">
        <w:r>
          <w:rPr>
            <w:rStyle w:val="af5"/>
            <w:color w:val="auto"/>
            <w:sz w:val="28"/>
            <w:lang w:val="en-US"/>
          </w:rPr>
          <w:t>Basic Clin Pharmacol Toxicol.</w:t>
        </w:r>
      </w:hyperlink>
      <w:r>
        <w:rPr>
          <w:sz w:val="28"/>
          <w:lang w:val="en-US"/>
        </w:rPr>
        <w:t xml:space="preserve"> 2008</w:t>
      </w:r>
      <w:r w:rsidRPr="008213E0">
        <w:rPr>
          <w:sz w:val="28"/>
          <w:lang w:val="en-US"/>
        </w:rPr>
        <w:t xml:space="preserve">. </w:t>
      </w:r>
      <w:r>
        <w:rPr>
          <w:sz w:val="28"/>
          <w:lang w:val="en-US"/>
        </w:rPr>
        <w:t xml:space="preserve">- Vol.102, № 1. – </w:t>
      </w:r>
      <w:r>
        <w:rPr>
          <w:sz w:val="28"/>
        </w:rPr>
        <w:t>Р</w:t>
      </w:r>
      <w:r>
        <w:rPr>
          <w:sz w:val="28"/>
          <w:lang w:val="en-US"/>
        </w:rPr>
        <w:t>. 10-14</w:t>
      </w:r>
      <w:r w:rsidRPr="008213E0">
        <w:rPr>
          <w:sz w:val="28"/>
          <w:lang w:val="en-US"/>
        </w:rPr>
        <w:t>.</w:t>
      </w:r>
    </w:p>
    <w:p w14:paraId="47052A46" w14:textId="77777777" w:rsidR="003731D3" w:rsidRDefault="003731D3" w:rsidP="007E21FA">
      <w:pPr>
        <w:numPr>
          <w:ilvl w:val="0"/>
          <w:numId w:val="65"/>
        </w:numPr>
        <w:suppressAutoHyphens w:val="0"/>
        <w:spacing w:line="360" w:lineRule="auto"/>
        <w:jc w:val="both"/>
        <w:rPr>
          <w:sz w:val="28"/>
          <w:lang w:val="en-US"/>
        </w:rPr>
      </w:pPr>
      <w:hyperlink r:id="rId27" w:history="1">
        <w:r>
          <w:rPr>
            <w:rStyle w:val="af5"/>
            <w:color w:val="auto"/>
            <w:sz w:val="28"/>
            <w:lang w:val="en-US"/>
          </w:rPr>
          <w:t>Simon A</w:t>
        </w:r>
        <w:r>
          <w:rPr>
            <w:rStyle w:val="af5"/>
            <w:color w:val="auto"/>
            <w:sz w:val="28"/>
            <w:lang w:val="en-GB"/>
          </w:rPr>
          <w:t>.</w:t>
        </w:r>
        <w:r>
          <w:rPr>
            <w:rStyle w:val="af5"/>
            <w:color w:val="auto"/>
            <w:sz w:val="28"/>
            <w:lang w:val="en-US"/>
          </w:rPr>
          <w:t>M</w:t>
        </w:r>
      </w:hyperlink>
      <w:r>
        <w:rPr>
          <w:sz w:val="28"/>
          <w:lang w:val="en-GB"/>
        </w:rPr>
        <w:t xml:space="preserve">. </w:t>
      </w:r>
      <w:r>
        <w:rPr>
          <w:sz w:val="28"/>
          <w:lang w:val="en-US"/>
        </w:rPr>
        <w:t>Dose and time-dependent effects of cyclooxygenase-2 inhibition on fracture-healing</w:t>
      </w:r>
      <w:r>
        <w:rPr>
          <w:sz w:val="28"/>
          <w:lang w:val="en-GB"/>
        </w:rPr>
        <w:t xml:space="preserve"> / </w:t>
      </w:r>
      <w:r w:rsidRPr="001A215D">
        <w:rPr>
          <w:sz w:val="28"/>
          <w:lang w:val="en-GB"/>
        </w:rPr>
        <w:t>A.M</w:t>
      </w:r>
      <w:r>
        <w:rPr>
          <w:sz w:val="28"/>
          <w:lang w:val="en-GB"/>
        </w:rPr>
        <w:t>.</w:t>
      </w:r>
      <w:r w:rsidRPr="001A215D">
        <w:rPr>
          <w:sz w:val="28"/>
          <w:lang w:val="en-GB"/>
        </w:rPr>
        <w:t xml:space="preserve"> </w:t>
      </w:r>
      <w:hyperlink r:id="rId28" w:history="1">
        <w:r>
          <w:rPr>
            <w:rStyle w:val="af5"/>
            <w:color w:val="auto"/>
            <w:sz w:val="28"/>
            <w:lang w:val="en-US"/>
          </w:rPr>
          <w:t>Simon</w:t>
        </w:r>
      </w:hyperlink>
      <w:r>
        <w:rPr>
          <w:sz w:val="28"/>
          <w:lang w:val="en-US"/>
        </w:rPr>
        <w:t>,</w:t>
      </w:r>
      <w:r w:rsidRPr="001A215D">
        <w:rPr>
          <w:lang w:val="en-GB"/>
        </w:rPr>
        <w:t xml:space="preserve"> </w:t>
      </w:r>
      <w:r w:rsidRPr="001A215D">
        <w:rPr>
          <w:sz w:val="28"/>
          <w:lang w:val="en-US"/>
        </w:rPr>
        <w:t>J. P</w:t>
      </w:r>
      <w:r>
        <w:rPr>
          <w:sz w:val="28"/>
          <w:lang w:val="en-US"/>
        </w:rPr>
        <w:t xml:space="preserve">. </w:t>
      </w:r>
      <w:hyperlink r:id="rId29" w:history="1">
        <w:r>
          <w:rPr>
            <w:rStyle w:val="af5"/>
            <w:color w:val="auto"/>
            <w:sz w:val="28"/>
            <w:lang w:val="en-US"/>
          </w:rPr>
          <w:t>O'Connor</w:t>
        </w:r>
      </w:hyperlink>
      <w:r>
        <w:rPr>
          <w:sz w:val="28"/>
          <w:lang w:val="en-US"/>
        </w:rPr>
        <w:t xml:space="preserve"> //</w:t>
      </w:r>
      <w:r>
        <w:rPr>
          <w:sz w:val="28"/>
          <w:lang w:val="en-GB"/>
        </w:rPr>
        <w:t xml:space="preserve"> </w:t>
      </w:r>
      <w:hyperlink r:id="rId30" w:history="1">
        <w:r>
          <w:rPr>
            <w:rStyle w:val="af5"/>
            <w:color w:val="auto"/>
            <w:sz w:val="28"/>
            <w:lang w:val="en-US"/>
          </w:rPr>
          <w:t>J</w:t>
        </w:r>
        <w:r>
          <w:rPr>
            <w:rStyle w:val="af5"/>
            <w:color w:val="auto"/>
            <w:sz w:val="28"/>
            <w:lang w:val="en-GB"/>
          </w:rPr>
          <w:t>.</w:t>
        </w:r>
        <w:r>
          <w:rPr>
            <w:rStyle w:val="af5"/>
            <w:color w:val="auto"/>
            <w:sz w:val="28"/>
            <w:lang w:val="en-US"/>
          </w:rPr>
          <w:t xml:space="preserve"> Bone</w:t>
        </w:r>
        <w:r>
          <w:rPr>
            <w:rStyle w:val="af5"/>
            <w:color w:val="auto"/>
            <w:sz w:val="28"/>
            <w:lang w:val="en-GB"/>
          </w:rPr>
          <w:t>.</w:t>
        </w:r>
        <w:r>
          <w:rPr>
            <w:rStyle w:val="af5"/>
            <w:color w:val="auto"/>
            <w:sz w:val="28"/>
            <w:lang w:val="en-US"/>
          </w:rPr>
          <w:t xml:space="preserve"> Joint</w:t>
        </w:r>
        <w:r w:rsidRPr="008213E0">
          <w:rPr>
            <w:rStyle w:val="af5"/>
            <w:color w:val="auto"/>
            <w:sz w:val="28"/>
            <w:lang w:val="en-US"/>
          </w:rPr>
          <w:t>.</w:t>
        </w:r>
        <w:r>
          <w:rPr>
            <w:rStyle w:val="af5"/>
            <w:color w:val="auto"/>
            <w:sz w:val="28"/>
            <w:lang w:val="en-US"/>
          </w:rPr>
          <w:t xml:space="preserve"> Surg</w:t>
        </w:r>
        <w:r w:rsidRPr="008213E0">
          <w:rPr>
            <w:rStyle w:val="af5"/>
            <w:color w:val="auto"/>
            <w:sz w:val="28"/>
            <w:lang w:val="en-US"/>
          </w:rPr>
          <w:t>.</w:t>
        </w:r>
        <w:r>
          <w:rPr>
            <w:rStyle w:val="af5"/>
            <w:color w:val="auto"/>
            <w:sz w:val="28"/>
            <w:lang w:val="en-US"/>
          </w:rPr>
          <w:t xml:space="preserve"> Am.</w:t>
        </w:r>
      </w:hyperlink>
      <w:r>
        <w:rPr>
          <w:sz w:val="28"/>
          <w:lang w:val="en-US"/>
        </w:rPr>
        <w:t xml:space="preserve"> </w:t>
      </w:r>
      <w:r>
        <w:rPr>
          <w:sz w:val="28"/>
          <w:lang w:val="en-GB"/>
        </w:rPr>
        <w:t xml:space="preserve">– 2007. – </w:t>
      </w:r>
      <w:r>
        <w:rPr>
          <w:sz w:val="28"/>
          <w:lang w:val="en-US"/>
        </w:rPr>
        <w:t>Vol</w:t>
      </w:r>
      <w:r>
        <w:rPr>
          <w:sz w:val="28"/>
          <w:lang w:val="en-GB"/>
        </w:rPr>
        <w:t xml:space="preserve">. 89, № 3. – </w:t>
      </w:r>
      <w:r>
        <w:rPr>
          <w:sz w:val="28"/>
        </w:rPr>
        <w:t>Р</w:t>
      </w:r>
      <w:r>
        <w:rPr>
          <w:sz w:val="28"/>
          <w:lang w:val="en-GB"/>
        </w:rPr>
        <w:t>. 500-511</w:t>
      </w:r>
      <w:r w:rsidRPr="008213E0">
        <w:rPr>
          <w:sz w:val="28"/>
          <w:lang w:val="en-US"/>
        </w:rPr>
        <w:t>.</w:t>
      </w:r>
    </w:p>
    <w:p w14:paraId="2C3388A3" w14:textId="77777777" w:rsidR="003731D3" w:rsidRDefault="003731D3" w:rsidP="007E21FA">
      <w:pPr>
        <w:numPr>
          <w:ilvl w:val="0"/>
          <w:numId w:val="65"/>
        </w:numPr>
        <w:suppressAutoHyphens w:val="0"/>
        <w:spacing w:line="360" w:lineRule="auto"/>
        <w:jc w:val="both"/>
        <w:rPr>
          <w:sz w:val="28"/>
          <w:lang w:val="en-US"/>
        </w:rPr>
      </w:pPr>
      <w:hyperlink r:id="rId31" w:history="1">
        <w:r>
          <w:rPr>
            <w:rStyle w:val="af5"/>
            <w:color w:val="auto"/>
            <w:sz w:val="28"/>
            <w:lang w:val="en-US"/>
          </w:rPr>
          <w:t>Jeffrey J</w:t>
        </w:r>
        <w:r>
          <w:rPr>
            <w:rStyle w:val="af5"/>
            <w:color w:val="auto"/>
            <w:sz w:val="28"/>
            <w:lang w:val="en-GB"/>
          </w:rPr>
          <w:t>.</w:t>
        </w:r>
        <w:r>
          <w:rPr>
            <w:rStyle w:val="af5"/>
            <w:color w:val="auto"/>
            <w:sz w:val="28"/>
            <w:lang w:val="en-US"/>
          </w:rPr>
          <w:t>E</w:t>
        </w:r>
      </w:hyperlink>
      <w:r>
        <w:rPr>
          <w:sz w:val="28"/>
          <w:lang w:val="en-GB"/>
        </w:rPr>
        <w:t xml:space="preserve">. </w:t>
      </w:r>
      <w:r>
        <w:rPr>
          <w:sz w:val="28"/>
          <w:lang w:val="en-US"/>
        </w:rPr>
        <w:t>Cyclooxygenase inhibition lowers prostaglandin E2 release from articular cartilage and reduces apoptosis but not proteoglycan degradation following an impact load in vitro</w:t>
      </w:r>
      <w:r>
        <w:rPr>
          <w:sz w:val="28"/>
          <w:lang w:val="en-GB"/>
        </w:rPr>
        <w:t xml:space="preserve"> / </w:t>
      </w:r>
      <w:r w:rsidRPr="001A215D">
        <w:rPr>
          <w:sz w:val="28"/>
          <w:lang w:val="en-GB"/>
        </w:rPr>
        <w:t>J. E</w:t>
      </w:r>
      <w:r>
        <w:rPr>
          <w:sz w:val="28"/>
          <w:lang w:val="en-GB"/>
        </w:rPr>
        <w:t>.</w:t>
      </w:r>
      <w:r w:rsidRPr="001A215D">
        <w:rPr>
          <w:sz w:val="28"/>
          <w:lang w:val="en-GB"/>
        </w:rPr>
        <w:t xml:space="preserve"> </w:t>
      </w:r>
      <w:hyperlink r:id="rId32" w:history="1">
        <w:r>
          <w:rPr>
            <w:rStyle w:val="af5"/>
            <w:color w:val="auto"/>
            <w:sz w:val="28"/>
            <w:lang w:val="en-US"/>
          </w:rPr>
          <w:t>Jeffrey</w:t>
        </w:r>
      </w:hyperlink>
      <w:r>
        <w:rPr>
          <w:sz w:val="28"/>
          <w:lang w:val="en-US"/>
        </w:rPr>
        <w:t xml:space="preserve">, </w:t>
      </w:r>
      <w:r w:rsidRPr="001A215D">
        <w:rPr>
          <w:sz w:val="28"/>
          <w:lang w:val="en-US"/>
        </w:rPr>
        <w:t>R.M</w:t>
      </w:r>
      <w:r>
        <w:rPr>
          <w:sz w:val="28"/>
          <w:lang w:val="en-US"/>
        </w:rPr>
        <w:t>.</w:t>
      </w:r>
      <w:r w:rsidRPr="001A215D">
        <w:rPr>
          <w:sz w:val="28"/>
          <w:lang w:val="en-US"/>
        </w:rPr>
        <w:t xml:space="preserve"> </w:t>
      </w:r>
      <w:hyperlink r:id="rId33" w:history="1">
        <w:r>
          <w:rPr>
            <w:rStyle w:val="af5"/>
            <w:color w:val="auto"/>
            <w:sz w:val="28"/>
            <w:lang w:val="en-US"/>
          </w:rPr>
          <w:t>Aspden</w:t>
        </w:r>
      </w:hyperlink>
      <w:r>
        <w:rPr>
          <w:sz w:val="28"/>
          <w:lang w:val="en-US"/>
        </w:rPr>
        <w:t xml:space="preserve"> //</w:t>
      </w:r>
      <w:r>
        <w:rPr>
          <w:sz w:val="28"/>
          <w:lang w:val="en-GB"/>
        </w:rPr>
        <w:t xml:space="preserve"> </w:t>
      </w:r>
      <w:hyperlink r:id="rId34" w:history="1">
        <w:r>
          <w:rPr>
            <w:rStyle w:val="af5"/>
            <w:color w:val="auto"/>
            <w:sz w:val="28"/>
            <w:lang w:val="en-US"/>
          </w:rPr>
          <w:t>Arthritis Res</w:t>
        </w:r>
        <w:r>
          <w:rPr>
            <w:rStyle w:val="af5"/>
            <w:color w:val="auto"/>
            <w:sz w:val="28"/>
            <w:lang w:val="en-GB"/>
          </w:rPr>
          <w:t>.</w:t>
        </w:r>
        <w:r>
          <w:rPr>
            <w:rStyle w:val="af5"/>
            <w:color w:val="auto"/>
            <w:sz w:val="28"/>
            <w:lang w:val="en-US"/>
          </w:rPr>
          <w:t xml:space="preserve"> Ther.</w:t>
        </w:r>
      </w:hyperlink>
      <w:r>
        <w:rPr>
          <w:sz w:val="28"/>
          <w:lang w:val="en-US"/>
        </w:rPr>
        <w:t xml:space="preserve"> </w:t>
      </w:r>
      <w:r>
        <w:rPr>
          <w:sz w:val="28"/>
          <w:lang w:val="en-GB"/>
        </w:rPr>
        <w:t xml:space="preserve">– 2007. – </w:t>
      </w:r>
      <w:r>
        <w:rPr>
          <w:sz w:val="28"/>
          <w:lang w:val="en-US"/>
        </w:rPr>
        <w:t>Vol</w:t>
      </w:r>
      <w:r>
        <w:rPr>
          <w:sz w:val="28"/>
          <w:lang w:val="en-GB"/>
        </w:rPr>
        <w:t xml:space="preserve">. 9, № 6. – </w:t>
      </w:r>
      <w:r>
        <w:rPr>
          <w:sz w:val="28"/>
        </w:rPr>
        <w:t>Р</w:t>
      </w:r>
      <w:r>
        <w:rPr>
          <w:sz w:val="28"/>
          <w:lang w:val="en-GB"/>
        </w:rPr>
        <w:t>. 129.</w:t>
      </w:r>
    </w:p>
    <w:p w14:paraId="500D9A73" w14:textId="77777777" w:rsidR="003731D3" w:rsidRDefault="003731D3" w:rsidP="007E21FA">
      <w:pPr>
        <w:numPr>
          <w:ilvl w:val="0"/>
          <w:numId w:val="65"/>
        </w:numPr>
        <w:suppressAutoHyphens w:val="0"/>
        <w:spacing w:line="360" w:lineRule="auto"/>
        <w:jc w:val="both"/>
        <w:rPr>
          <w:sz w:val="28"/>
          <w:lang w:val="en-US"/>
        </w:rPr>
      </w:pPr>
      <w:r>
        <w:rPr>
          <w:sz w:val="28"/>
          <w:lang w:val="en-US"/>
        </w:rPr>
        <w:t>Differential direct effects of cyclo-oxygenase-1/2 inhibition on proteoglycan turnover of human osteoarthritic cartilage: an in vitro study</w:t>
      </w:r>
      <w:r>
        <w:rPr>
          <w:sz w:val="28"/>
          <w:lang w:val="en-GB"/>
        </w:rPr>
        <w:t xml:space="preserve"> / </w:t>
      </w:r>
      <w:r w:rsidRPr="001A215D">
        <w:rPr>
          <w:sz w:val="28"/>
          <w:lang w:val="en-GB"/>
        </w:rPr>
        <w:t>S.C</w:t>
      </w:r>
      <w:r>
        <w:rPr>
          <w:sz w:val="28"/>
          <w:lang w:val="en-GB"/>
        </w:rPr>
        <w:t>.</w:t>
      </w:r>
      <w:r w:rsidRPr="001A215D">
        <w:rPr>
          <w:sz w:val="28"/>
          <w:lang w:val="en-GB"/>
        </w:rPr>
        <w:t xml:space="preserve"> </w:t>
      </w:r>
      <w:hyperlink r:id="rId35" w:history="1">
        <w:r w:rsidRPr="001A215D">
          <w:rPr>
            <w:rStyle w:val="af5"/>
            <w:color w:val="auto"/>
            <w:sz w:val="28"/>
            <w:lang w:val="nl-NL"/>
          </w:rPr>
          <w:t>Mastbergen</w:t>
        </w:r>
      </w:hyperlink>
      <w:r w:rsidRPr="001A215D">
        <w:rPr>
          <w:sz w:val="28"/>
          <w:lang w:val="nl-NL"/>
        </w:rPr>
        <w:t xml:space="preserve">, N.W. </w:t>
      </w:r>
      <w:hyperlink r:id="rId36" w:history="1">
        <w:r w:rsidRPr="001A215D">
          <w:rPr>
            <w:rStyle w:val="af5"/>
            <w:color w:val="auto"/>
            <w:sz w:val="28"/>
            <w:lang w:val="nl-NL"/>
          </w:rPr>
          <w:t>Jansen</w:t>
        </w:r>
      </w:hyperlink>
      <w:r w:rsidRPr="001A215D">
        <w:rPr>
          <w:sz w:val="28"/>
          <w:lang w:val="nl-NL"/>
        </w:rPr>
        <w:t>, J.W</w:t>
      </w:r>
      <w:r>
        <w:rPr>
          <w:sz w:val="28"/>
          <w:lang w:val="nl-NL"/>
        </w:rPr>
        <w:t>.</w:t>
      </w:r>
      <w:r w:rsidRPr="001A215D">
        <w:rPr>
          <w:sz w:val="28"/>
          <w:lang w:val="nl-NL"/>
        </w:rPr>
        <w:t xml:space="preserve"> </w:t>
      </w:r>
      <w:hyperlink r:id="rId37" w:history="1">
        <w:r w:rsidRPr="001A215D">
          <w:rPr>
            <w:rStyle w:val="af5"/>
            <w:color w:val="auto"/>
            <w:sz w:val="28"/>
            <w:lang w:val="nl-NL"/>
          </w:rPr>
          <w:t>Bijlsma</w:t>
        </w:r>
      </w:hyperlink>
      <w:r w:rsidRPr="001A215D">
        <w:rPr>
          <w:sz w:val="28"/>
          <w:lang w:val="nl-NL"/>
        </w:rPr>
        <w:t xml:space="preserve"> [et al.]  // </w:t>
      </w:r>
      <w:hyperlink r:id="rId38" w:history="1">
        <w:r w:rsidRPr="001A215D">
          <w:rPr>
            <w:rStyle w:val="af5"/>
            <w:color w:val="auto"/>
            <w:sz w:val="28"/>
            <w:lang w:val="nl-NL"/>
          </w:rPr>
          <w:t>Arthritis Res. Ther.</w:t>
        </w:r>
      </w:hyperlink>
      <w:r w:rsidRPr="001A215D">
        <w:rPr>
          <w:sz w:val="28"/>
          <w:lang w:val="nl-NL"/>
        </w:rPr>
        <w:t xml:space="preserve"> – 2006. – Vol. 8</w:t>
      </w:r>
      <w:r>
        <w:rPr>
          <w:sz w:val="28"/>
          <w:lang w:val="nl-NL"/>
        </w:rPr>
        <w:t>,</w:t>
      </w:r>
      <w:r w:rsidRPr="001A215D">
        <w:rPr>
          <w:sz w:val="28"/>
          <w:lang w:val="nl-NL"/>
        </w:rPr>
        <w:t xml:space="preserve"> № 1</w:t>
      </w:r>
      <w:r>
        <w:rPr>
          <w:sz w:val="28"/>
          <w:lang w:val="en-GB"/>
        </w:rPr>
        <w:t xml:space="preserve">. – </w:t>
      </w:r>
      <w:r>
        <w:rPr>
          <w:sz w:val="28"/>
        </w:rPr>
        <w:t>Р</w:t>
      </w:r>
      <w:r>
        <w:rPr>
          <w:sz w:val="28"/>
          <w:lang w:val="en-GB"/>
        </w:rPr>
        <w:t>. 2</w:t>
      </w:r>
      <w:r w:rsidRPr="008213E0">
        <w:rPr>
          <w:sz w:val="28"/>
          <w:lang w:val="en-US"/>
        </w:rPr>
        <w:t>.</w:t>
      </w:r>
    </w:p>
    <w:p w14:paraId="34EB0153" w14:textId="77777777" w:rsidR="003731D3" w:rsidRDefault="003731D3" w:rsidP="007E21FA">
      <w:pPr>
        <w:numPr>
          <w:ilvl w:val="0"/>
          <w:numId w:val="65"/>
        </w:numPr>
        <w:suppressAutoHyphens w:val="0"/>
        <w:spacing w:line="360" w:lineRule="auto"/>
        <w:jc w:val="both"/>
        <w:rPr>
          <w:sz w:val="28"/>
          <w:lang w:val="en-US"/>
        </w:rPr>
      </w:pPr>
      <w:hyperlink r:id="rId39" w:history="1">
        <w:r>
          <w:rPr>
            <w:rStyle w:val="af5"/>
            <w:color w:val="auto"/>
            <w:sz w:val="28"/>
            <w:lang w:val="en-US"/>
          </w:rPr>
          <w:t>Mastbergen S</w:t>
        </w:r>
        <w:r>
          <w:rPr>
            <w:rStyle w:val="af5"/>
            <w:color w:val="auto"/>
            <w:sz w:val="28"/>
            <w:lang w:val="en-GB"/>
          </w:rPr>
          <w:t>.</w:t>
        </w:r>
        <w:r>
          <w:rPr>
            <w:rStyle w:val="af5"/>
            <w:color w:val="auto"/>
            <w:sz w:val="28"/>
            <w:lang w:val="en-US"/>
          </w:rPr>
          <w:t>C</w:t>
        </w:r>
      </w:hyperlink>
      <w:r>
        <w:rPr>
          <w:sz w:val="28"/>
          <w:lang w:val="en-GB"/>
        </w:rPr>
        <w:t xml:space="preserve">. </w:t>
      </w:r>
      <w:r>
        <w:rPr>
          <w:sz w:val="28"/>
          <w:lang w:val="en-US"/>
        </w:rPr>
        <w:t>Synthesis and release of human cartilage matrix proteoglycans are differently regulated by nitric oxide and prostaglandin-E2</w:t>
      </w:r>
      <w:r>
        <w:rPr>
          <w:sz w:val="28"/>
          <w:lang w:val="en-GB"/>
        </w:rPr>
        <w:t xml:space="preserve"> /</w:t>
      </w:r>
      <w:r w:rsidRPr="001A215D">
        <w:rPr>
          <w:lang w:val="en-GB"/>
        </w:rPr>
        <w:t xml:space="preserve"> </w:t>
      </w:r>
      <w:r w:rsidRPr="001A215D">
        <w:rPr>
          <w:sz w:val="28"/>
          <w:lang w:val="en-GB"/>
        </w:rPr>
        <w:t>S.C</w:t>
      </w:r>
      <w:r>
        <w:rPr>
          <w:sz w:val="28"/>
          <w:lang w:val="en-GB"/>
        </w:rPr>
        <w:t xml:space="preserve">. </w:t>
      </w:r>
      <w:hyperlink r:id="rId40" w:history="1">
        <w:r>
          <w:rPr>
            <w:rStyle w:val="af5"/>
            <w:color w:val="auto"/>
            <w:sz w:val="28"/>
            <w:lang w:val="en-US"/>
          </w:rPr>
          <w:t>Mastbergen</w:t>
        </w:r>
      </w:hyperlink>
      <w:r>
        <w:rPr>
          <w:sz w:val="28"/>
          <w:lang w:val="en-US"/>
        </w:rPr>
        <w:t>,</w:t>
      </w:r>
      <w:r w:rsidRPr="001A215D">
        <w:rPr>
          <w:lang w:val="en-GB"/>
        </w:rPr>
        <w:t xml:space="preserve"> </w:t>
      </w:r>
      <w:r w:rsidRPr="001A215D">
        <w:rPr>
          <w:sz w:val="28"/>
          <w:lang w:val="en-US"/>
        </w:rPr>
        <w:t>J.W</w:t>
      </w:r>
      <w:r>
        <w:rPr>
          <w:sz w:val="28"/>
          <w:lang w:val="en-US"/>
        </w:rPr>
        <w:t xml:space="preserve">. </w:t>
      </w:r>
      <w:hyperlink r:id="rId41" w:history="1">
        <w:r>
          <w:rPr>
            <w:rStyle w:val="af5"/>
            <w:color w:val="auto"/>
            <w:sz w:val="28"/>
            <w:lang w:val="en-US"/>
          </w:rPr>
          <w:t>Bijlsma</w:t>
        </w:r>
      </w:hyperlink>
      <w:r>
        <w:rPr>
          <w:sz w:val="28"/>
          <w:lang w:val="en-US"/>
        </w:rPr>
        <w:t>,</w:t>
      </w:r>
      <w:r w:rsidRPr="001A215D">
        <w:rPr>
          <w:lang w:val="en-GB"/>
        </w:rPr>
        <w:t xml:space="preserve"> </w:t>
      </w:r>
      <w:r w:rsidRPr="001A215D">
        <w:rPr>
          <w:sz w:val="28"/>
          <w:lang w:val="en-US"/>
        </w:rPr>
        <w:t>F.P</w:t>
      </w:r>
      <w:r>
        <w:rPr>
          <w:sz w:val="28"/>
          <w:lang w:val="en-US"/>
        </w:rPr>
        <w:t xml:space="preserve">. </w:t>
      </w:r>
      <w:hyperlink r:id="rId42" w:history="1">
        <w:r>
          <w:rPr>
            <w:rStyle w:val="af5"/>
            <w:color w:val="auto"/>
            <w:sz w:val="28"/>
            <w:lang w:val="en-US"/>
          </w:rPr>
          <w:t>Lafeber</w:t>
        </w:r>
      </w:hyperlink>
      <w:r>
        <w:rPr>
          <w:sz w:val="28"/>
          <w:lang w:val="en-GB"/>
        </w:rPr>
        <w:t xml:space="preserve"> </w:t>
      </w:r>
      <w:r>
        <w:rPr>
          <w:sz w:val="28"/>
          <w:lang w:val="en-US"/>
        </w:rPr>
        <w:t>//</w:t>
      </w:r>
      <w:r>
        <w:rPr>
          <w:sz w:val="28"/>
          <w:lang w:val="en-GB"/>
        </w:rPr>
        <w:t xml:space="preserve"> </w:t>
      </w:r>
      <w:hyperlink r:id="rId43" w:history="1">
        <w:r>
          <w:rPr>
            <w:rStyle w:val="af5"/>
            <w:color w:val="auto"/>
            <w:sz w:val="28"/>
            <w:lang w:val="en-US"/>
          </w:rPr>
          <w:t>Ann</w:t>
        </w:r>
        <w:r>
          <w:rPr>
            <w:rStyle w:val="af5"/>
            <w:color w:val="auto"/>
            <w:sz w:val="28"/>
            <w:lang w:val="en-GB"/>
          </w:rPr>
          <w:t>.</w:t>
        </w:r>
        <w:r>
          <w:rPr>
            <w:rStyle w:val="af5"/>
            <w:color w:val="auto"/>
            <w:sz w:val="28"/>
            <w:lang w:val="en-US"/>
          </w:rPr>
          <w:t xml:space="preserve"> Rheum</w:t>
        </w:r>
        <w:r w:rsidRPr="008213E0">
          <w:rPr>
            <w:rStyle w:val="af5"/>
            <w:color w:val="auto"/>
            <w:sz w:val="28"/>
            <w:lang w:val="en-US"/>
          </w:rPr>
          <w:t>.</w:t>
        </w:r>
        <w:r>
          <w:rPr>
            <w:rStyle w:val="af5"/>
            <w:color w:val="auto"/>
            <w:sz w:val="28"/>
            <w:lang w:val="en-US"/>
          </w:rPr>
          <w:t xml:space="preserve"> Dis.</w:t>
        </w:r>
      </w:hyperlink>
      <w:r>
        <w:rPr>
          <w:sz w:val="28"/>
          <w:lang w:val="en-US"/>
        </w:rPr>
        <w:t xml:space="preserve"> </w:t>
      </w:r>
      <w:r>
        <w:rPr>
          <w:sz w:val="28"/>
          <w:lang w:val="en-GB"/>
        </w:rPr>
        <w:t xml:space="preserve">– 2008. – </w:t>
      </w:r>
      <w:r>
        <w:rPr>
          <w:sz w:val="28"/>
          <w:lang w:val="en-US"/>
        </w:rPr>
        <w:t>Vol</w:t>
      </w:r>
      <w:r>
        <w:rPr>
          <w:sz w:val="28"/>
          <w:lang w:val="en-GB"/>
        </w:rPr>
        <w:t xml:space="preserve">. 67, № 1. – </w:t>
      </w:r>
      <w:r>
        <w:rPr>
          <w:sz w:val="28"/>
        </w:rPr>
        <w:t>Р</w:t>
      </w:r>
      <w:r>
        <w:rPr>
          <w:sz w:val="28"/>
          <w:lang w:val="en-GB"/>
        </w:rPr>
        <w:t>. 52-58</w:t>
      </w:r>
      <w:r w:rsidRPr="008213E0">
        <w:rPr>
          <w:sz w:val="28"/>
          <w:lang w:val="en-US"/>
        </w:rPr>
        <w:t>.</w:t>
      </w:r>
    </w:p>
    <w:p w14:paraId="369E94EF" w14:textId="77777777" w:rsidR="003731D3" w:rsidRPr="001A215D" w:rsidRDefault="003731D3" w:rsidP="007E21FA">
      <w:pPr>
        <w:numPr>
          <w:ilvl w:val="0"/>
          <w:numId w:val="65"/>
        </w:numPr>
        <w:suppressAutoHyphens w:val="0"/>
        <w:spacing w:line="360" w:lineRule="auto"/>
        <w:jc w:val="both"/>
        <w:rPr>
          <w:sz w:val="28"/>
          <w:lang w:val="nl-NL"/>
        </w:rPr>
      </w:pPr>
      <w:r>
        <w:rPr>
          <w:sz w:val="28"/>
          <w:lang w:val="en-US"/>
        </w:rPr>
        <w:t>Interleukin-1 inhibits keratan sulfate production by rabbit chondrocytes: possible role of prostaglandin E2</w:t>
      </w:r>
      <w:r>
        <w:rPr>
          <w:sz w:val="28"/>
          <w:lang w:val="en-GB"/>
        </w:rPr>
        <w:t xml:space="preserve"> /</w:t>
      </w:r>
      <w:r w:rsidRPr="001A215D">
        <w:rPr>
          <w:lang w:val="en-GB"/>
        </w:rPr>
        <w:t xml:space="preserve"> </w:t>
      </w:r>
      <w:r w:rsidRPr="001A215D">
        <w:rPr>
          <w:sz w:val="28"/>
          <w:lang w:val="en-GB"/>
        </w:rPr>
        <w:t>K</w:t>
      </w:r>
      <w:r>
        <w:rPr>
          <w:sz w:val="28"/>
          <w:lang w:val="en-GB"/>
        </w:rPr>
        <w:t xml:space="preserve">. </w:t>
      </w:r>
      <w:hyperlink r:id="rId44" w:history="1">
        <w:r w:rsidRPr="001A215D">
          <w:rPr>
            <w:rStyle w:val="af5"/>
            <w:color w:val="auto"/>
            <w:sz w:val="28"/>
            <w:lang w:val="nl-NL"/>
          </w:rPr>
          <w:t>Fukuda</w:t>
        </w:r>
      </w:hyperlink>
      <w:r w:rsidRPr="001A215D">
        <w:rPr>
          <w:sz w:val="28"/>
          <w:lang w:val="nl-NL"/>
        </w:rPr>
        <w:t>,</w:t>
      </w:r>
      <w:r w:rsidRPr="001A215D">
        <w:rPr>
          <w:lang w:val="nl-NL"/>
        </w:rPr>
        <w:t xml:space="preserve"> </w:t>
      </w:r>
      <w:r w:rsidRPr="001A215D">
        <w:rPr>
          <w:sz w:val="28"/>
          <w:lang w:val="nl-NL"/>
        </w:rPr>
        <w:t xml:space="preserve">K. </w:t>
      </w:r>
      <w:hyperlink r:id="rId45" w:history="1">
        <w:r w:rsidRPr="001A215D">
          <w:rPr>
            <w:rStyle w:val="af5"/>
            <w:color w:val="auto"/>
            <w:sz w:val="28"/>
            <w:lang w:val="nl-NL"/>
          </w:rPr>
          <w:t>Ohtani</w:t>
        </w:r>
      </w:hyperlink>
      <w:r w:rsidRPr="001A215D">
        <w:rPr>
          <w:sz w:val="28"/>
          <w:lang w:val="nl-NL"/>
        </w:rPr>
        <w:t xml:space="preserve">, H. </w:t>
      </w:r>
      <w:hyperlink r:id="rId46" w:history="1">
        <w:r w:rsidRPr="001A215D">
          <w:rPr>
            <w:rStyle w:val="af5"/>
            <w:color w:val="auto"/>
            <w:sz w:val="28"/>
            <w:lang w:val="nl-NL"/>
          </w:rPr>
          <w:t>Dan</w:t>
        </w:r>
      </w:hyperlink>
      <w:r w:rsidRPr="001A215D">
        <w:rPr>
          <w:sz w:val="28"/>
          <w:lang w:val="nl-NL"/>
        </w:rPr>
        <w:t xml:space="preserve"> [et al.]  // </w:t>
      </w:r>
      <w:hyperlink r:id="rId47" w:history="1">
        <w:r w:rsidRPr="001A215D">
          <w:rPr>
            <w:rStyle w:val="af5"/>
            <w:color w:val="auto"/>
            <w:sz w:val="28"/>
            <w:lang w:val="nl-NL"/>
          </w:rPr>
          <w:t>Inflamm. Res.</w:t>
        </w:r>
      </w:hyperlink>
      <w:r w:rsidRPr="001A215D">
        <w:rPr>
          <w:sz w:val="28"/>
          <w:lang w:val="nl-NL"/>
        </w:rPr>
        <w:t xml:space="preserve"> – 1995. -  Vol.44, №4. – </w:t>
      </w:r>
      <w:r>
        <w:rPr>
          <w:sz w:val="28"/>
        </w:rPr>
        <w:t>Р</w:t>
      </w:r>
      <w:r w:rsidRPr="001A215D">
        <w:rPr>
          <w:sz w:val="28"/>
          <w:lang w:val="nl-NL"/>
        </w:rPr>
        <w:t>. 178-81.</w:t>
      </w:r>
    </w:p>
    <w:p w14:paraId="7CC46F1C" w14:textId="77777777" w:rsidR="003731D3" w:rsidRDefault="003731D3" w:rsidP="007E21FA">
      <w:pPr>
        <w:numPr>
          <w:ilvl w:val="0"/>
          <w:numId w:val="65"/>
        </w:numPr>
        <w:suppressAutoHyphens w:val="0"/>
        <w:spacing w:line="360" w:lineRule="auto"/>
        <w:jc w:val="both"/>
        <w:rPr>
          <w:sz w:val="28"/>
          <w:lang w:val="en-US"/>
        </w:rPr>
      </w:pPr>
      <w:r>
        <w:rPr>
          <w:sz w:val="28"/>
          <w:lang w:val="en-US"/>
        </w:rPr>
        <w:t>Nitric oxide inhibits the synthesis of type-II collagen without altering Col2A1 mRNA abundance: prolyl hydroxylase as a possible target</w:t>
      </w:r>
      <w:r>
        <w:rPr>
          <w:sz w:val="28"/>
          <w:lang w:val="en-GB"/>
        </w:rPr>
        <w:t xml:space="preserve"> /</w:t>
      </w:r>
      <w:r w:rsidRPr="001A215D">
        <w:rPr>
          <w:lang w:val="en-GB"/>
        </w:rPr>
        <w:t xml:space="preserve"> </w:t>
      </w:r>
      <w:r w:rsidRPr="001A215D">
        <w:rPr>
          <w:sz w:val="28"/>
          <w:lang w:val="en-GB"/>
        </w:rPr>
        <w:t>M</w:t>
      </w:r>
      <w:r>
        <w:rPr>
          <w:sz w:val="28"/>
          <w:lang w:val="en-GB"/>
        </w:rPr>
        <w:t xml:space="preserve">. </w:t>
      </w:r>
      <w:hyperlink r:id="rId48" w:history="1">
        <w:r>
          <w:rPr>
            <w:rStyle w:val="af5"/>
            <w:color w:val="auto"/>
            <w:sz w:val="28"/>
            <w:lang w:val="en-US"/>
          </w:rPr>
          <w:t>Cao</w:t>
        </w:r>
      </w:hyperlink>
      <w:r>
        <w:rPr>
          <w:sz w:val="28"/>
          <w:lang w:val="en-US"/>
        </w:rPr>
        <w:t xml:space="preserve">, </w:t>
      </w:r>
      <w:r w:rsidRPr="001A215D">
        <w:rPr>
          <w:sz w:val="28"/>
          <w:lang w:val="en-US"/>
        </w:rPr>
        <w:t>A</w:t>
      </w:r>
      <w:r>
        <w:rPr>
          <w:sz w:val="28"/>
          <w:lang w:val="en-US"/>
        </w:rPr>
        <w:t>.</w:t>
      </w:r>
      <w:r w:rsidRPr="001A215D">
        <w:rPr>
          <w:sz w:val="28"/>
          <w:lang w:val="en-US"/>
        </w:rPr>
        <w:t xml:space="preserve"> </w:t>
      </w:r>
      <w:hyperlink r:id="rId49" w:history="1">
        <w:r>
          <w:rPr>
            <w:rStyle w:val="af5"/>
            <w:color w:val="auto"/>
            <w:sz w:val="28"/>
            <w:lang w:val="en-US"/>
          </w:rPr>
          <w:t>Westerhausen-Larson</w:t>
        </w:r>
      </w:hyperlink>
      <w:r>
        <w:rPr>
          <w:sz w:val="28"/>
          <w:lang w:val="en-US"/>
        </w:rPr>
        <w:t>,</w:t>
      </w:r>
      <w:r w:rsidRPr="001A215D">
        <w:rPr>
          <w:lang w:val="en-GB"/>
        </w:rPr>
        <w:t xml:space="preserve"> </w:t>
      </w:r>
      <w:r w:rsidRPr="001A215D">
        <w:rPr>
          <w:sz w:val="28"/>
          <w:lang w:val="en-US"/>
        </w:rPr>
        <w:t>C</w:t>
      </w:r>
      <w:r>
        <w:rPr>
          <w:sz w:val="28"/>
          <w:lang w:val="en-US"/>
        </w:rPr>
        <w:t xml:space="preserve">. </w:t>
      </w:r>
      <w:hyperlink r:id="rId50" w:history="1">
        <w:r>
          <w:rPr>
            <w:rStyle w:val="af5"/>
            <w:color w:val="auto"/>
            <w:sz w:val="28"/>
            <w:lang w:val="en-US"/>
          </w:rPr>
          <w:t>Niyibizi</w:t>
        </w:r>
      </w:hyperlink>
      <w:r>
        <w:rPr>
          <w:sz w:val="28"/>
          <w:lang w:val="en-US"/>
        </w:rPr>
        <w:t xml:space="preserve"> [et al.]</w:t>
      </w:r>
      <w:r>
        <w:rPr>
          <w:sz w:val="28"/>
          <w:lang w:val="en-GB"/>
        </w:rPr>
        <w:t xml:space="preserve"> </w:t>
      </w:r>
      <w:r>
        <w:rPr>
          <w:sz w:val="28"/>
          <w:lang w:val="en-US"/>
        </w:rPr>
        <w:t>//</w:t>
      </w:r>
      <w:r>
        <w:rPr>
          <w:sz w:val="28"/>
          <w:lang w:val="en-GB"/>
        </w:rPr>
        <w:t xml:space="preserve"> </w:t>
      </w:r>
      <w:hyperlink r:id="rId51" w:history="1">
        <w:r>
          <w:rPr>
            <w:rStyle w:val="af5"/>
            <w:color w:val="auto"/>
            <w:sz w:val="28"/>
            <w:lang w:val="en-US"/>
          </w:rPr>
          <w:t>Biochem J.</w:t>
        </w:r>
      </w:hyperlink>
      <w:r>
        <w:rPr>
          <w:sz w:val="28"/>
          <w:lang w:val="en-US"/>
        </w:rPr>
        <w:t xml:space="preserve"> – 1997. - Vol. 324, № 1. – </w:t>
      </w:r>
      <w:r>
        <w:rPr>
          <w:sz w:val="28"/>
        </w:rPr>
        <w:t>Р</w:t>
      </w:r>
      <w:r>
        <w:rPr>
          <w:sz w:val="28"/>
          <w:lang w:val="en-US"/>
        </w:rPr>
        <w:t>. 305-308</w:t>
      </w:r>
      <w:r w:rsidRPr="008213E0">
        <w:rPr>
          <w:sz w:val="28"/>
          <w:lang w:val="en-US"/>
        </w:rPr>
        <w:t>.</w:t>
      </w:r>
    </w:p>
    <w:p w14:paraId="16E780A8" w14:textId="77777777" w:rsidR="003731D3" w:rsidRDefault="003731D3" w:rsidP="007E21FA">
      <w:pPr>
        <w:numPr>
          <w:ilvl w:val="0"/>
          <w:numId w:val="65"/>
        </w:numPr>
        <w:suppressAutoHyphens w:val="0"/>
        <w:spacing w:line="360" w:lineRule="auto"/>
        <w:jc w:val="both"/>
        <w:rPr>
          <w:sz w:val="28"/>
          <w:lang w:val="en-US"/>
        </w:rPr>
      </w:pPr>
      <w:r>
        <w:rPr>
          <w:sz w:val="28"/>
          <w:lang w:val="en-US"/>
        </w:rPr>
        <w:t>Aceclofenac increases the synthesis of interleukin 1 receptor antagonist and decreases the production of nitric oxide in human articular chondrocytes</w:t>
      </w:r>
      <w:r>
        <w:rPr>
          <w:sz w:val="28"/>
          <w:lang w:val="en-GB"/>
        </w:rPr>
        <w:t xml:space="preserve"> /</w:t>
      </w:r>
      <w:r w:rsidRPr="001A215D">
        <w:rPr>
          <w:sz w:val="28"/>
          <w:lang w:val="en-US"/>
        </w:rPr>
        <w:t xml:space="preserve"> </w:t>
      </w:r>
      <w:r>
        <w:rPr>
          <w:sz w:val="28"/>
          <w:lang w:val="en-US"/>
        </w:rPr>
        <w:t>E</w:t>
      </w:r>
      <w:r>
        <w:rPr>
          <w:sz w:val="28"/>
          <w:lang w:val="en-GB"/>
        </w:rPr>
        <w:t xml:space="preserve">. </w:t>
      </w:r>
      <w:r>
        <w:rPr>
          <w:sz w:val="28"/>
          <w:lang w:val="en-US"/>
        </w:rPr>
        <w:lastRenderedPageBreak/>
        <w:t>Maneiro,</w:t>
      </w:r>
      <w:r w:rsidRPr="001A215D">
        <w:rPr>
          <w:sz w:val="28"/>
          <w:lang w:val="en-US"/>
        </w:rPr>
        <w:t xml:space="preserve"> </w:t>
      </w:r>
      <w:r>
        <w:rPr>
          <w:sz w:val="28"/>
          <w:lang w:val="en-US"/>
        </w:rPr>
        <w:t>M</w:t>
      </w:r>
      <w:r>
        <w:rPr>
          <w:sz w:val="28"/>
          <w:lang w:val="en-GB"/>
        </w:rPr>
        <w:t xml:space="preserve">. </w:t>
      </w:r>
      <w:r>
        <w:rPr>
          <w:sz w:val="28"/>
          <w:lang w:val="en-US"/>
        </w:rPr>
        <w:t>J</w:t>
      </w:r>
      <w:r>
        <w:rPr>
          <w:sz w:val="28"/>
          <w:lang w:val="en-GB"/>
        </w:rPr>
        <w:t>.</w:t>
      </w:r>
      <w:r>
        <w:rPr>
          <w:sz w:val="28"/>
          <w:lang w:val="en-US"/>
        </w:rPr>
        <w:t xml:space="preserve"> Lopez-Armada, J</w:t>
      </w:r>
      <w:r>
        <w:rPr>
          <w:sz w:val="28"/>
          <w:lang w:val="en-GB"/>
        </w:rPr>
        <w:t xml:space="preserve">. </w:t>
      </w:r>
      <w:r>
        <w:rPr>
          <w:sz w:val="28"/>
          <w:lang w:val="en-US"/>
        </w:rPr>
        <w:t xml:space="preserve">L. Fernandez-Sueiro </w:t>
      </w:r>
      <w:r w:rsidRPr="001A215D">
        <w:rPr>
          <w:sz w:val="28"/>
          <w:lang w:val="en-GB"/>
        </w:rPr>
        <w:t xml:space="preserve">[et al.]  </w:t>
      </w:r>
      <w:r>
        <w:rPr>
          <w:sz w:val="28"/>
          <w:lang w:val="en-US"/>
        </w:rPr>
        <w:t>//</w:t>
      </w:r>
      <w:r>
        <w:rPr>
          <w:sz w:val="28"/>
          <w:lang w:val="en-GB"/>
        </w:rPr>
        <w:t xml:space="preserve"> </w:t>
      </w:r>
      <w:r>
        <w:rPr>
          <w:sz w:val="28"/>
          <w:lang w:val="en-US"/>
        </w:rPr>
        <w:t>J</w:t>
      </w:r>
      <w:r>
        <w:rPr>
          <w:sz w:val="28"/>
          <w:lang w:val="en-GB"/>
        </w:rPr>
        <w:t>.</w:t>
      </w:r>
      <w:r>
        <w:rPr>
          <w:sz w:val="28"/>
          <w:lang w:val="en-US"/>
        </w:rPr>
        <w:t xml:space="preserve"> Rheumatol . – 2001. – Vol. 28, № 12. – </w:t>
      </w:r>
      <w:r>
        <w:rPr>
          <w:sz w:val="28"/>
        </w:rPr>
        <w:t>Р</w:t>
      </w:r>
      <w:r>
        <w:rPr>
          <w:sz w:val="28"/>
          <w:lang w:val="en-US"/>
        </w:rPr>
        <w:t>. 2692–2699.</w:t>
      </w:r>
    </w:p>
    <w:p w14:paraId="4A3F6DB2" w14:textId="77777777" w:rsidR="003731D3" w:rsidRDefault="003731D3" w:rsidP="007E21FA">
      <w:pPr>
        <w:numPr>
          <w:ilvl w:val="0"/>
          <w:numId w:val="65"/>
        </w:numPr>
        <w:suppressAutoHyphens w:val="0"/>
        <w:spacing w:line="360" w:lineRule="auto"/>
        <w:jc w:val="both"/>
        <w:rPr>
          <w:sz w:val="28"/>
          <w:lang w:val="en-US"/>
        </w:rPr>
      </w:pPr>
      <w:r>
        <w:rPr>
          <w:sz w:val="28"/>
          <w:lang w:val="en-US"/>
        </w:rPr>
        <w:t>Coordinate regulation of matrix metalloproteases and tissue inhibitor of metalloproteinase expression in human synovial fibroblasts</w:t>
      </w:r>
      <w:r>
        <w:rPr>
          <w:sz w:val="28"/>
          <w:lang w:val="en-GB"/>
        </w:rPr>
        <w:t xml:space="preserve"> /</w:t>
      </w:r>
      <w:r w:rsidRPr="001A215D">
        <w:rPr>
          <w:sz w:val="28"/>
          <w:lang w:val="en-US"/>
        </w:rPr>
        <w:t xml:space="preserve"> </w:t>
      </w:r>
      <w:r>
        <w:rPr>
          <w:sz w:val="28"/>
          <w:lang w:val="en-US"/>
        </w:rPr>
        <w:t>J</w:t>
      </w:r>
      <w:r>
        <w:rPr>
          <w:sz w:val="28"/>
          <w:lang w:val="en-GB"/>
        </w:rPr>
        <w:t xml:space="preserve">. </w:t>
      </w:r>
      <w:r>
        <w:rPr>
          <w:sz w:val="28"/>
          <w:lang w:val="en-US"/>
        </w:rPr>
        <w:t>A</w:t>
      </w:r>
      <w:r>
        <w:rPr>
          <w:sz w:val="28"/>
          <w:lang w:val="en-GB"/>
        </w:rPr>
        <w:t xml:space="preserve">. </w:t>
      </w:r>
      <w:r>
        <w:rPr>
          <w:sz w:val="28"/>
          <w:lang w:val="en-US"/>
        </w:rPr>
        <w:t>DiBattista,</w:t>
      </w:r>
      <w:r w:rsidRPr="001A215D">
        <w:rPr>
          <w:sz w:val="28"/>
          <w:lang w:val="en-US"/>
        </w:rPr>
        <w:t xml:space="preserve"> </w:t>
      </w:r>
      <w:r>
        <w:rPr>
          <w:sz w:val="28"/>
          <w:lang w:val="en-US"/>
        </w:rPr>
        <w:t>J</w:t>
      </w:r>
      <w:r>
        <w:rPr>
          <w:sz w:val="28"/>
          <w:lang w:val="en-GB"/>
        </w:rPr>
        <w:t xml:space="preserve">. </w:t>
      </w:r>
      <w:r>
        <w:rPr>
          <w:sz w:val="28"/>
          <w:lang w:val="en-US"/>
        </w:rPr>
        <w:t>P</w:t>
      </w:r>
      <w:r>
        <w:rPr>
          <w:sz w:val="28"/>
          <w:lang w:val="en-GB"/>
        </w:rPr>
        <w:t>.</w:t>
      </w:r>
      <w:r>
        <w:rPr>
          <w:sz w:val="28"/>
          <w:lang w:val="en-US"/>
        </w:rPr>
        <w:t xml:space="preserve"> Pelletier, M</w:t>
      </w:r>
      <w:r>
        <w:rPr>
          <w:sz w:val="28"/>
          <w:lang w:val="en-GB"/>
        </w:rPr>
        <w:t>.</w:t>
      </w:r>
      <w:r>
        <w:rPr>
          <w:sz w:val="28"/>
          <w:lang w:val="en-US"/>
        </w:rPr>
        <w:t xml:space="preserve"> Zafarullah </w:t>
      </w:r>
      <w:r w:rsidRPr="001A215D">
        <w:rPr>
          <w:sz w:val="28"/>
          <w:lang w:val="en-GB"/>
        </w:rPr>
        <w:t xml:space="preserve">[et al.] </w:t>
      </w:r>
      <w:r>
        <w:rPr>
          <w:sz w:val="28"/>
          <w:lang w:val="en-GB"/>
        </w:rPr>
        <w:t xml:space="preserve"> //</w:t>
      </w:r>
      <w:r>
        <w:rPr>
          <w:sz w:val="28"/>
          <w:lang w:val="en-US"/>
        </w:rPr>
        <w:t xml:space="preserve"> J</w:t>
      </w:r>
      <w:r>
        <w:rPr>
          <w:sz w:val="28"/>
          <w:lang w:val="en-GB"/>
        </w:rPr>
        <w:t>.</w:t>
      </w:r>
      <w:r>
        <w:rPr>
          <w:sz w:val="28"/>
          <w:lang w:val="en-US"/>
        </w:rPr>
        <w:t xml:space="preserve"> Rheumatol</w:t>
      </w:r>
      <w:r>
        <w:rPr>
          <w:sz w:val="28"/>
          <w:lang w:val="en-GB"/>
        </w:rPr>
        <w:t xml:space="preserve">. - </w:t>
      </w:r>
      <w:r>
        <w:rPr>
          <w:sz w:val="28"/>
          <w:lang w:val="en-US"/>
        </w:rPr>
        <w:t xml:space="preserve"> 1995</w:t>
      </w:r>
      <w:r>
        <w:rPr>
          <w:sz w:val="28"/>
          <w:lang w:val="en-GB"/>
        </w:rPr>
        <w:t xml:space="preserve">. - № </w:t>
      </w:r>
      <w:r>
        <w:rPr>
          <w:sz w:val="28"/>
          <w:lang w:val="en-US"/>
        </w:rPr>
        <w:t>43</w:t>
      </w:r>
      <w:r>
        <w:rPr>
          <w:sz w:val="28"/>
          <w:lang w:val="en-GB"/>
        </w:rPr>
        <w:t xml:space="preserve">, </w:t>
      </w:r>
      <w:r>
        <w:rPr>
          <w:sz w:val="28"/>
          <w:lang w:val="en-US"/>
        </w:rPr>
        <w:t>Suppl</w:t>
      </w:r>
      <w:r>
        <w:rPr>
          <w:sz w:val="28"/>
          <w:lang w:val="en-GB"/>
        </w:rPr>
        <w:t xml:space="preserve">. </w:t>
      </w:r>
      <w:r>
        <w:rPr>
          <w:sz w:val="28"/>
          <w:lang w:val="en-US"/>
        </w:rPr>
        <w:t>l</w:t>
      </w:r>
      <w:r>
        <w:rPr>
          <w:sz w:val="28"/>
          <w:lang w:val="en-GB"/>
        </w:rPr>
        <w:t xml:space="preserve">. – </w:t>
      </w:r>
      <w:r>
        <w:rPr>
          <w:sz w:val="28"/>
        </w:rPr>
        <w:t>Р</w:t>
      </w:r>
      <w:r>
        <w:rPr>
          <w:sz w:val="28"/>
          <w:lang w:val="en-GB"/>
        </w:rPr>
        <w:t xml:space="preserve">. </w:t>
      </w:r>
      <w:r>
        <w:rPr>
          <w:sz w:val="28"/>
          <w:lang w:val="en-US"/>
        </w:rPr>
        <w:t xml:space="preserve">123–128. </w:t>
      </w:r>
    </w:p>
    <w:p w14:paraId="7E601622" w14:textId="77777777" w:rsidR="003731D3" w:rsidRDefault="003731D3" w:rsidP="007E21FA">
      <w:pPr>
        <w:numPr>
          <w:ilvl w:val="0"/>
          <w:numId w:val="65"/>
        </w:numPr>
        <w:suppressAutoHyphens w:val="0"/>
        <w:spacing w:line="360" w:lineRule="auto"/>
        <w:jc w:val="both"/>
        <w:rPr>
          <w:sz w:val="28"/>
          <w:lang w:val="en-US"/>
        </w:rPr>
      </w:pPr>
      <w:r>
        <w:rPr>
          <w:sz w:val="28"/>
          <w:lang w:val="en-US"/>
        </w:rPr>
        <w:t>Dingle J.T.</w:t>
      </w:r>
      <w:r>
        <w:rPr>
          <w:sz w:val="28"/>
          <w:lang w:val="en-GB"/>
        </w:rPr>
        <w:t xml:space="preserve"> </w:t>
      </w:r>
      <w:r>
        <w:rPr>
          <w:sz w:val="28"/>
          <w:lang w:val="en-US"/>
        </w:rPr>
        <w:t>Prostaglandins in human cartilage metabolism</w:t>
      </w:r>
      <w:r>
        <w:rPr>
          <w:sz w:val="28"/>
          <w:lang w:val="en-GB"/>
        </w:rPr>
        <w:t xml:space="preserve"> / </w:t>
      </w:r>
      <w:r>
        <w:rPr>
          <w:sz w:val="28"/>
          <w:lang w:val="en-US"/>
        </w:rPr>
        <w:t>J.T.</w:t>
      </w:r>
      <w:r>
        <w:rPr>
          <w:sz w:val="28"/>
          <w:lang w:val="en-GB"/>
        </w:rPr>
        <w:t xml:space="preserve"> </w:t>
      </w:r>
      <w:r>
        <w:rPr>
          <w:sz w:val="28"/>
          <w:lang w:val="en-US"/>
        </w:rPr>
        <w:t xml:space="preserve">Dingle </w:t>
      </w:r>
      <w:r>
        <w:rPr>
          <w:sz w:val="28"/>
          <w:lang w:val="en-GB"/>
        </w:rPr>
        <w:t>//</w:t>
      </w:r>
      <w:r>
        <w:rPr>
          <w:sz w:val="28"/>
          <w:lang w:val="en-US"/>
        </w:rPr>
        <w:t xml:space="preserve"> J</w:t>
      </w:r>
      <w:r>
        <w:rPr>
          <w:sz w:val="28"/>
          <w:lang w:val="en-GB"/>
        </w:rPr>
        <w:t>.</w:t>
      </w:r>
      <w:r>
        <w:rPr>
          <w:sz w:val="28"/>
          <w:lang w:val="en-US"/>
        </w:rPr>
        <w:t xml:space="preserve"> Lipid</w:t>
      </w:r>
      <w:r>
        <w:rPr>
          <w:sz w:val="28"/>
          <w:lang w:val="en-GB"/>
        </w:rPr>
        <w:t>.</w:t>
      </w:r>
      <w:r>
        <w:rPr>
          <w:sz w:val="28"/>
          <w:lang w:val="en-US"/>
        </w:rPr>
        <w:t xml:space="preserve"> Mediat</w:t>
      </w:r>
      <w:r>
        <w:rPr>
          <w:sz w:val="28"/>
          <w:lang w:val="en-GB"/>
        </w:rPr>
        <w:t xml:space="preserve">. – </w:t>
      </w:r>
      <w:r>
        <w:rPr>
          <w:sz w:val="28"/>
          <w:lang w:val="en-US"/>
        </w:rPr>
        <w:t>1993</w:t>
      </w:r>
      <w:r>
        <w:rPr>
          <w:sz w:val="28"/>
          <w:lang w:val="en-GB"/>
        </w:rPr>
        <w:t>.</w:t>
      </w:r>
      <w:r w:rsidRPr="008213E0">
        <w:rPr>
          <w:sz w:val="28"/>
          <w:lang w:val="en-US"/>
        </w:rPr>
        <w:t xml:space="preserve"> - №</w:t>
      </w:r>
      <w:r>
        <w:rPr>
          <w:sz w:val="28"/>
          <w:lang w:val="en-US"/>
        </w:rPr>
        <w:t xml:space="preserve"> 6</w:t>
      </w:r>
      <w:r w:rsidRPr="008213E0">
        <w:rPr>
          <w:sz w:val="28"/>
          <w:lang w:val="en-US"/>
        </w:rPr>
        <w:t xml:space="preserve">. - </w:t>
      </w:r>
      <w:r>
        <w:rPr>
          <w:sz w:val="28"/>
        </w:rPr>
        <w:t>Р</w:t>
      </w:r>
      <w:r w:rsidRPr="008213E0">
        <w:rPr>
          <w:sz w:val="28"/>
          <w:lang w:val="en-US"/>
        </w:rPr>
        <w:t>.</w:t>
      </w:r>
      <w:r>
        <w:rPr>
          <w:sz w:val="28"/>
          <w:lang w:val="en-US"/>
        </w:rPr>
        <w:t xml:space="preserve"> 303–312</w:t>
      </w:r>
      <w:r w:rsidRPr="008213E0">
        <w:rPr>
          <w:sz w:val="28"/>
          <w:lang w:val="en-US"/>
        </w:rPr>
        <w:t>.</w:t>
      </w:r>
    </w:p>
    <w:p w14:paraId="473E19B3" w14:textId="77777777" w:rsidR="003731D3" w:rsidRDefault="003731D3" w:rsidP="007E21FA">
      <w:pPr>
        <w:numPr>
          <w:ilvl w:val="0"/>
          <w:numId w:val="65"/>
        </w:numPr>
        <w:suppressAutoHyphens w:val="0"/>
        <w:spacing w:line="360" w:lineRule="auto"/>
        <w:jc w:val="both"/>
        <w:rPr>
          <w:sz w:val="28"/>
          <w:lang w:val="en-US"/>
        </w:rPr>
      </w:pPr>
      <w:r>
        <w:rPr>
          <w:sz w:val="28"/>
          <w:lang w:val="en-US"/>
        </w:rPr>
        <w:t>Influence of prostaglandins on DNA and matrix synthesis in growth plate chondrocytes</w:t>
      </w:r>
      <w:r>
        <w:rPr>
          <w:sz w:val="28"/>
          <w:lang w:val="en-GB"/>
        </w:rPr>
        <w:t xml:space="preserve"> / </w:t>
      </w:r>
      <w:r>
        <w:rPr>
          <w:sz w:val="28"/>
          <w:lang w:val="en-US"/>
        </w:rPr>
        <w:t>R</w:t>
      </w:r>
      <w:r>
        <w:rPr>
          <w:sz w:val="28"/>
          <w:lang w:val="en-GB"/>
        </w:rPr>
        <w:t>.</w:t>
      </w:r>
      <w:r>
        <w:rPr>
          <w:sz w:val="28"/>
          <w:lang w:val="en-US"/>
        </w:rPr>
        <w:t>J</w:t>
      </w:r>
      <w:r>
        <w:rPr>
          <w:sz w:val="28"/>
          <w:lang w:val="en-GB"/>
        </w:rPr>
        <w:t xml:space="preserve">. </w:t>
      </w:r>
      <w:r>
        <w:rPr>
          <w:sz w:val="28"/>
          <w:lang w:val="en-US"/>
        </w:rPr>
        <w:t>O’Keefe,</w:t>
      </w:r>
      <w:r w:rsidRPr="001A215D">
        <w:rPr>
          <w:sz w:val="28"/>
          <w:lang w:val="en-US"/>
        </w:rPr>
        <w:t xml:space="preserve"> </w:t>
      </w:r>
      <w:r>
        <w:rPr>
          <w:sz w:val="28"/>
          <w:lang w:val="en-US"/>
        </w:rPr>
        <w:t>I</w:t>
      </w:r>
      <w:r>
        <w:rPr>
          <w:sz w:val="28"/>
          <w:lang w:val="en-GB"/>
        </w:rPr>
        <w:t>.</w:t>
      </w:r>
      <w:r>
        <w:rPr>
          <w:sz w:val="28"/>
          <w:lang w:val="en-US"/>
        </w:rPr>
        <w:t>D</w:t>
      </w:r>
      <w:r>
        <w:rPr>
          <w:sz w:val="28"/>
          <w:lang w:val="en-GB"/>
        </w:rPr>
        <w:t>.</w:t>
      </w:r>
      <w:r>
        <w:rPr>
          <w:sz w:val="28"/>
          <w:lang w:val="en-US"/>
        </w:rPr>
        <w:t xml:space="preserve"> Crabb, J</w:t>
      </w:r>
      <w:r>
        <w:rPr>
          <w:sz w:val="28"/>
          <w:lang w:val="en-GB"/>
        </w:rPr>
        <w:t>.</w:t>
      </w:r>
      <w:r>
        <w:rPr>
          <w:sz w:val="28"/>
          <w:lang w:val="en-US"/>
        </w:rPr>
        <w:t>E</w:t>
      </w:r>
      <w:r>
        <w:rPr>
          <w:sz w:val="28"/>
          <w:lang w:val="en-GB"/>
        </w:rPr>
        <w:t>.</w:t>
      </w:r>
      <w:r>
        <w:rPr>
          <w:sz w:val="28"/>
          <w:lang w:val="en-US"/>
        </w:rPr>
        <w:t xml:space="preserve"> Puzas </w:t>
      </w:r>
      <w:r w:rsidRPr="001A215D">
        <w:rPr>
          <w:sz w:val="28"/>
          <w:lang w:val="en-GB"/>
        </w:rPr>
        <w:t xml:space="preserve">[et al.] </w:t>
      </w:r>
      <w:r>
        <w:rPr>
          <w:sz w:val="28"/>
          <w:lang w:val="en-GB"/>
        </w:rPr>
        <w:t xml:space="preserve"> //</w:t>
      </w:r>
      <w:r>
        <w:rPr>
          <w:sz w:val="28"/>
          <w:lang w:val="en-US"/>
        </w:rPr>
        <w:t xml:space="preserve"> J</w:t>
      </w:r>
      <w:r>
        <w:rPr>
          <w:sz w:val="28"/>
          <w:lang w:val="en-GB"/>
        </w:rPr>
        <w:t>.</w:t>
      </w:r>
      <w:r>
        <w:rPr>
          <w:sz w:val="28"/>
          <w:lang w:val="en-US"/>
        </w:rPr>
        <w:t>Bone</w:t>
      </w:r>
      <w:r>
        <w:rPr>
          <w:sz w:val="28"/>
          <w:lang w:val="en-GB"/>
        </w:rPr>
        <w:t>.</w:t>
      </w:r>
      <w:r>
        <w:rPr>
          <w:sz w:val="28"/>
          <w:lang w:val="en-US"/>
        </w:rPr>
        <w:t xml:space="preserve"> Miner</w:t>
      </w:r>
      <w:r>
        <w:rPr>
          <w:sz w:val="28"/>
          <w:lang w:val="en-GB"/>
        </w:rPr>
        <w:t>.</w:t>
      </w:r>
      <w:r>
        <w:rPr>
          <w:sz w:val="28"/>
          <w:lang w:val="en-US"/>
        </w:rPr>
        <w:t xml:space="preserve"> Res</w:t>
      </w:r>
      <w:r>
        <w:rPr>
          <w:sz w:val="28"/>
          <w:lang w:val="en-GB"/>
        </w:rPr>
        <w:t>. –</w:t>
      </w:r>
      <w:r>
        <w:rPr>
          <w:sz w:val="28"/>
          <w:lang w:val="en-US"/>
        </w:rPr>
        <w:t xml:space="preserve"> 1992</w:t>
      </w:r>
      <w:r>
        <w:rPr>
          <w:sz w:val="28"/>
          <w:lang w:val="en-GB"/>
        </w:rPr>
        <w:t xml:space="preserve">. - </w:t>
      </w:r>
      <w:r>
        <w:rPr>
          <w:sz w:val="28"/>
          <w:lang w:val="en-US"/>
        </w:rPr>
        <w:t>№ 4</w:t>
      </w:r>
      <w:r>
        <w:rPr>
          <w:sz w:val="28"/>
          <w:lang w:val="en-GB"/>
        </w:rPr>
        <w:t>.</w:t>
      </w:r>
      <w:r w:rsidRPr="008213E0">
        <w:rPr>
          <w:sz w:val="28"/>
          <w:lang w:val="en-US"/>
        </w:rPr>
        <w:t xml:space="preserve"> - </w:t>
      </w:r>
      <w:r>
        <w:rPr>
          <w:sz w:val="28"/>
          <w:lang w:val="en-US"/>
        </w:rPr>
        <w:t xml:space="preserve"> </w:t>
      </w:r>
      <w:r>
        <w:rPr>
          <w:sz w:val="28"/>
        </w:rPr>
        <w:t>Р</w:t>
      </w:r>
      <w:r w:rsidRPr="008213E0">
        <w:rPr>
          <w:sz w:val="28"/>
          <w:lang w:val="en-US"/>
        </w:rPr>
        <w:t>.</w:t>
      </w:r>
      <w:r>
        <w:rPr>
          <w:sz w:val="28"/>
          <w:lang w:val="en-US"/>
        </w:rPr>
        <w:t xml:space="preserve"> 397–404</w:t>
      </w:r>
      <w:r w:rsidRPr="008213E0">
        <w:rPr>
          <w:sz w:val="28"/>
          <w:lang w:val="en-US"/>
        </w:rPr>
        <w:t>.</w:t>
      </w:r>
    </w:p>
    <w:p w14:paraId="346CD1E7" w14:textId="77777777" w:rsidR="003731D3" w:rsidRDefault="003731D3" w:rsidP="007E21FA">
      <w:pPr>
        <w:numPr>
          <w:ilvl w:val="0"/>
          <w:numId w:val="65"/>
        </w:numPr>
        <w:suppressAutoHyphens w:val="0"/>
        <w:spacing w:line="360" w:lineRule="auto"/>
        <w:jc w:val="both"/>
        <w:rPr>
          <w:sz w:val="28"/>
          <w:lang w:val="en-US"/>
        </w:rPr>
      </w:pPr>
      <w:r>
        <w:rPr>
          <w:sz w:val="28"/>
          <w:lang w:val="en-US"/>
        </w:rPr>
        <w:t>PGE2 inhibits chondrocyte differentiation through PKA and PKC signaling</w:t>
      </w:r>
      <w:r>
        <w:rPr>
          <w:sz w:val="28"/>
          <w:lang w:val="en-GB"/>
        </w:rPr>
        <w:t xml:space="preserve"> / </w:t>
      </w:r>
      <w:r>
        <w:rPr>
          <w:sz w:val="28"/>
          <w:lang w:val="en-US"/>
        </w:rPr>
        <w:t>T. F.</w:t>
      </w:r>
      <w:r>
        <w:rPr>
          <w:sz w:val="28"/>
          <w:lang w:val="en-GB"/>
        </w:rPr>
        <w:t xml:space="preserve"> </w:t>
      </w:r>
      <w:r>
        <w:rPr>
          <w:sz w:val="28"/>
          <w:lang w:val="en-US"/>
        </w:rPr>
        <w:t>Li,</w:t>
      </w:r>
      <w:r w:rsidRPr="009A1ED5">
        <w:rPr>
          <w:sz w:val="28"/>
          <w:lang w:val="en-US"/>
        </w:rPr>
        <w:t xml:space="preserve"> </w:t>
      </w:r>
      <w:r>
        <w:rPr>
          <w:sz w:val="28"/>
          <w:lang w:val="en-US"/>
        </w:rPr>
        <w:t>M. J. Zuscik,</w:t>
      </w:r>
      <w:r w:rsidRPr="009A1ED5">
        <w:rPr>
          <w:sz w:val="28"/>
          <w:lang w:val="en-US"/>
        </w:rPr>
        <w:t xml:space="preserve"> </w:t>
      </w:r>
      <w:r>
        <w:rPr>
          <w:sz w:val="28"/>
          <w:lang w:val="en-US"/>
        </w:rPr>
        <w:t>A. M. Ionescu [et al.</w:t>
      </w:r>
      <w:r>
        <w:rPr>
          <w:sz w:val="28"/>
          <w:lang w:val="en-GB"/>
        </w:rPr>
        <w:t>] //</w:t>
      </w:r>
      <w:r>
        <w:rPr>
          <w:sz w:val="28"/>
          <w:lang w:val="en-US"/>
        </w:rPr>
        <w:t xml:space="preserve"> Exp</w:t>
      </w:r>
      <w:r>
        <w:rPr>
          <w:sz w:val="28"/>
          <w:lang w:val="en-GB"/>
        </w:rPr>
        <w:t>.</w:t>
      </w:r>
      <w:r>
        <w:rPr>
          <w:sz w:val="28"/>
          <w:lang w:val="en-US"/>
        </w:rPr>
        <w:t xml:space="preserve"> Cell</w:t>
      </w:r>
      <w:r>
        <w:rPr>
          <w:sz w:val="28"/>
          <w:lang w:val="en-GB"/>
        </w:rPr>
        <w:t>.</w:t>
      </w:r>
      <w:r>
        <w:rPr>
          <w:sz w:val="28"/>
          <w:lang w:val="en-US"/>
        </w:rPr>
        <w:t xml:space="preserve"> Res</w:t>
      </w:r>
      <w:r>
        <w:rPr>
          <w:sz w:val="28"/>
          <w:lang w:val="en-GB"/>
        </w:rPr>
        <w:t>. –</w:t>
      </w:r>
      <w:r>
        <w:rPr>
          <w:sz w:val="28"/>
          <w:lang w:val="en-US"/>
        </w:rPr>
        <w:t xml:space="preserve"> 2004</w:t>
      </w:r>
      <w:r w:rsidRPr="008213E0">
        <w:rPr>
          <w:sz w:val="28"/>
          <w:lang w:val="en-US"/>
        </w:rPr>
        <w:t>. - №</w:t>
      </w:r>
      <w:r>
        <w:rPr>
          <w:sz w:val="28"/>
          <w:lang w:val="en-US"/>
        </w:rPr>
        <w:t xml:space="preserve"> 300</w:t>
      </w:r>
      <w:r w:rsidRPr="008213E0">
        <w:rPr>
          <w:sz w:val="28"/>
          <w:lang w:val="en-US"/>
        </w:rPr>
        <w:t xml:space="preserve">. – </w:t>
      </w:r>
      <w:r>
        <w:rPr>
          <w:sz w:val="28"/>
        </w:rPr>
        <w:t>Р</w:t>
      </w:r>
      <w:r w:rsidRPr="008213E0">
        <w:rPr>
          <w:sz w:val="28"/>
          <w:lang w:val="en-US"/>
        </w:rPr>
        <w:t>.</w:t>
      </w:r>
      <w:r>
        <w:rPr>
          <w:sz w:val="28"/>
          <w:lang w:val="en-US"/>
        </w:rPr>
        <w:t xml:space="preserve"> 159–169</w:t>
      </w:r>
      <w:r w:rsidRPr="008213E0">
        <w:rPr>
          <w:sz w:val="28"/>
          <w:lang w:val="en-US"/>
        </w:rPr>
        <w:t>.</w:t>
      </w:r>
    </w:p>
    <w:p w14:paraId="4DBD57A5" w14:textId="77777777" w:rsidR="003731D3" w:rsidRDefault="003731D3" w:rsidP="007E21FA">
      <w:pPr>
        <w:numPr>
          <w:ilvl w:val="0"/>
          <w:numId w:val="65"/>
        </w:numPr>
        <w:suppressAutoHyphens w:val="0"/>
        <w:spacing w:line="360" w:lineRule="auto"/>
        <w:jc w:val="both"/>
        <w:rPr>
          <w:sz w:val="28"/>
          <w:lang w:val="en-US"/>
        </w:rPr>
      </w:pPr>
      <w:r>
        <w:rPr>
          <w:sz w:val="28"/>
          <w:lang w:val="en-US"/>
        </w:rPr>
        <w:t>Emery P</w:t>
      </w:r>
      <w:r>
        <w:rPr>
          <w:sz w:val="28"/>
          <w:lang w:val="en-GB"/>
        </w:rPr>
        <w:t xml:space="preserve">. </w:t>
      </w:r>
      <w:r>
        <w:rPr>
          <w:sz w:val="28"/>
          <w:lang w:val="en-US"/>
        </w:rPr>
        <w:t>Clinical implications of selective cyclooxygenase-2 inhibition</w:t>
      </w:r>
      <w:r>
        <w:rPr>
          <w:sz w:val="28"/>
          <w:lang w:val="en-GB"/>
        </w:rPr>
        <w:t xml:space="preserve"> / </w:t>
      </w:r>
      <w:r>
        <w:rPr>
          <w:sz w:val="28"/>
          <w:lang w:val="en-US"/>
        </w:rPr>
        <w:t>P</w:t>
      </w:r>
      <w:r>
        <w:rPr>
          <w:sz w:val="28"/>
          <w:lang w:val="en-GB"/>
        </w:rPr>
        <w:t xml:space="preserve">. </w:t>
      </w:r>
      <w:r>
        <w:rPr>
          <w:sz w:val="28"/>
          <w:lang w:val="en-US"/>
        </w:rPr>
        <w:t>Emery // Scandinavian Journal of Rheumatology. – 1996. - Vol. 25</w:t>
      </w:r>
      <w:r>
        <w:rPr>
          <w:sz w:val="28"/>
          <w:lang w:val="en-GB"/>
        </w:rPr>
        <w:t xml:space="preserve">, </w:t>
      </w:r>
      <w:r>
        <w:rPr>
          <w:sz w:val="28"/>
          <w:lang w:val="en-US"/>
        </w:rPr>
        <w:t xml:space="preserve">Suppl. 102. – </w:t>
      </w:r>
      <w:r>
        <w:rPr>
          <w:sz w:val="28"/>
        </w:rPr>
        <w:t>Р</w:t>
      </w:r>
      <w:r>
        <w:rPr>
          <w:sz w:val="28"/>
          <w:lang w:val="en-US"/>
        </w:rPr>
        <w:t>. 23-28</w:t>
      </w:r>
      <w:r>
        <w:rPr>
          <w:sz w:val="28"/>
          <w:lang w:val="en-GB"/>
        </w:rPr>
        <w:t>.</w:t>
      </w:r>
    </w:p>
    <w:p w14:paraId="73D82EC7" w14:textId="77777777" w:rsidR="003731D3" w:rsidRDefault="003731D3" w:rsidP="007E21FA">
      <w:pPr>
        <w:numPr>
          <w:ilvl w:val="0"/>
          <w:numId w:val="65"/>
        </w:numPr>
        <w:suppressAutoHyphens w:val="0"/>
        <w:spacing w:line="360" w:lineRule="auto"/>
        <w:jc w:val="both"/>
        <w:rPr>
          <w:sz w:val="28"/>
          <w:lang w:val="en-US"/>
        </w:rPr>
      </w:pPr>
      <w:r>
        <w:rPr>
          <w:sz w:val="28"/>
          <w:lang w:val="en-US"/>
        </w:rPr>
        <w:t>Modulation of the Expression of Glucocorticoid Receptors in Synovial Fibroblasts and Chondrocytes by Prostaglandins and NSAIDs /</w:t>
      </w:r>
      <w:r>
        <w:rPr>
          <w:sz w:val="28"/>
          <w:lang w:val="en-GB"/>
        </w:rPr>
        <w:t xml:space="preserve"> </w:t>
      </w:r>
      <w:r>
        <w:rPr>
          <w:sz w:val="28"/>
          <w:lang w:val="en-US"/>
        </w:rPr>
        <w:t>J</w:t>
      </w:r>
      <w:r>
        <w:rPr>
          <w:sz w:val="28"/>
          <w:lang w:val="en-GB"/>
        </w:rPr>
        <w:t>.</w:t>
      </w:r>
      <w:r>
        <w:rPr>
          <w:sz w:val="28"/>
          <w:lang w:val="en-US"/>
        </w:rPr>
        <w:t>P</w:t>
      </w:r>
      <w:r>
        <w:rPr>
          <w:sz w:val="28"/>
          <w:lang w:val="en-GB"/>
        </w:rPr>
        <w:t xml:space="preserve">. </w:t>
      </w:r>
      <w:r>
        <w:rPr>
          <w:sz w:val="28"/>
          <w:lang w:val="en-US"/>
        </w:rPr>
        <w:t>Pelletier, J</w:t>
      </w:r>
      <w:r>
        <w:rPr>
          <w:sz w:val="28"/>
          <w:lang w:val="en-GB"/>
        </w:rPr>
        <w:t>.</w:t>
      </w:r>
      <w:r>
        <w:rPr>
          <w:sz w:val="28"/>
          <w:lang w:val="en-US"/>
        </w:rPr>
        <w:t>A</w:t>
      </w:r>
      <w:r>
        <w:rPr>
          <w:sz w:val="28"/>
          <w:lang w:val="en-GB"/>
        </w:rPr>
        <w:t xml:space="preserve">. </w:t>
      </w:r>
      <w:r>
        <w:rPr>
          <w:sz w:val="28"/>
          <w:lang w:val="en-US"/>
        </w:rPr>
        <w:t>DiBattista, P</w:t>
      </w:r>
      <w:r>
        <w:rPr>
          <w:sz w:val="28"/>
          <w:lang w:val="en-GB"/>
        </w:rPr>
        <w:t>.</w:t>
      </w:r>
      <w:r>
        <w:rPr>
          <w:sz w:val="28"/>
          <w:lang w:val="en-US"/>
        </w:rPr>
        <w:t xml:space="preserve"> Ranger [et al.</w:t>
      </w:r>
      <w:r>
        <w:rPr>
          <w:sz w:val="28"/>
          <w:lang w:val="en-GB"/>
        </w:rPr>
        <w:t xml:space="preserve">] </w:t>
      </w:r>
      <w:r>
        <w:rPr>
          <w:sz w:val="28"/>
          <w:lang w:val="en-US"/>
        </w:rPr>
        <w:t>// Am</w:t>
      </w:r>
      <w:r>
        <w:rPr>
          <w:sz w:val="28"/>
          <w:lang w:val="en-GB"/>
        </w:rPr>
        <w:t>.</w:t>
      </w:r>
      <w:r>
        <w:rPr>
          <w:sz w:val="28"/>
          <w:lang w:val="en-US"/>
        </w:rPr>
        <w:t xml:space="preserve"> J</w:t>
      </w:r>
      <w:r>
        <w:rPr>
          <w:sz w:val="28"/>
          <w:lang w:val="en-GB"/>
        </w:rPr>
        <w:t>.</w:t>
      </w:r>
      <w:r>
        <w:rPr>
          <w:sz w:val="28"/>
          <w:lang w:val="en-US"/>
        </w:rPr>
        <w:t xml:space="preserve"> Ther. – 1996. – Vol. 3, № 2. – </w:t>
      </w:r>
      <w:r>
        <w:rPr>
          <w:sz w:val="28"/>
        </w:rPr>
        <w:t>Р</w:t>
      </w:r>
      <w:r>
        <w:rPr>
          <w:sz w:val="28"/>
          <w:lang w:val="en-US"/>
        </w:rPr>
        <w:t>.115-119</w:t>
      </w:r>
      <w:r>
        <w:rPr>
          <w:sz w:val="28"/>
          <w:lang w:val="en-GB"/>
        </w:rPr>
        <w:t>.</w:t>
      </w:r>
    </w:p>
    <w:p w14:paraId="47878054" w14:textId="77777777" w:rsidR="003731D3" w:rsidRDefault="003731D3" w:rsidP="007E21FA">
      <w:pPr>
        <w:numPr>
          <w:ilvl w:val="0"/>
          <w:numId w:val="65"/>
        </w:numPr>
        <w:suppressAutoHyphens w:val="0"/>
        <w:spacing w:line="360" w:lineRule="auto"/>
        <w:jc w:val="both"/>
        <w:rPr>
          <w:sz w:val="28"/>
          <w:lang w:val="en-US"/>
        </w:rPr>
      </w:pPr>
      <w:r>
        <w:rPr>
          <w:sz w:val="28"/>
          <w:lang w:val="en-US"/>
        </w:rPr>
        <w:t>Chondrogenesis of expanded adult human articular chondrocytes is enhanced by specific prostaglandins</w:t>
      </w:r>
      <w:r>
        <w:rPr>
          <w:sz w:val="28"/>
          <w:lang w:val="en-GB"/>
        </w:rPr>
        <w:t xml:space="preserve"> / </w:t>
      </w:r>
      <w:r w:rsidRPr="005F36C4">
        <w:rPr>
          <w:sz w:val="28"/>
          <w:lang w:val="en-GB"/>
        </w:rPr>
        <w:t>M</w:t>
      </w:r>
      <w:r>
        <w:rPr>
          <w:sz w:val="28"/>
          <w:lang w:val="en-GB"/>
        </w:rPr>
        <w:t>.</w:t>
      </w:r>
      <w:r w:rsidRPr="005F36C4">
        <w:rPr>
          <w:sz w:val="28"/>
          <w:lang w:val="en-GB"/>
        </w:rPr>
        <w:t xml:space="preserve"> </w:t>
      </w:r>
      <w:hyperlink r:id="rId52" w:history="1">
        <w:r>
          <w:rPr>
            <w:rStyle w:val="af5"/>
            <w:color w:val="auto"/>
            <w:sz w:val="28"/>
            <w:lang w:val="en-US"/>
          </w:rPr>
          <w:t>Jakob</w:t>
        </w:r>
      </w:hyperlink>
      <w:r>
        <w:rPr>
          <w:sz w:val="28"/>
          <w:lang w:val="en-US"/>
        </w:rPr>
        <w:t>,</w:t>
      </w:r>
      <w:r w:rsidRPr="003731D3">
        <w:rPr>
          <w:lang w:val="en-US"/>
        </w:rPr>
        <w:t xml:space="preserve"> </w:t>
      </w:r>
      <w:r w:rsidRPr="005F36C4">
        <w:rPr>
          <w:sz w:val="28"/>
          <w:lang w:val="en-US"/>
        </w:rPr>
        <w:t>O</w:t>
      </w:r>
      <w:r>
        <w:rPr>
          <w:sz w:val="28"/>
          <w:lang w:val="en-US"/>
        </w:rPr>
        <w:t xml:space="preserve">. </w:t>
      </w:r>
      <w:hyperlink r:id="rId53" w:history="1">
        <w:r>
          <w:rPr>
            <w:rStyle w:val="af5"/>
            <w:color w:val="auto"/>
            <w:sz w:val="28"/>
            <w:lang w:val="en-US"/>
          </w:rPr>
          <w:t>Démarteau</w:t>
        </w:r>
      </w:hyperlink>
      <w:r>
        <w:rPr>
          <w:sz w:val="28"/>
          <w:lang w:val="en-US"/>
        </w:rPr>
        <w:t>,</w:t>
      </w:r>
      <w:r w:rsidRPr="003731D3">
        <w:rPr>
          <w:lang w:val="en-US"/>
        </w:rPr>
        <w:t xml:space="preserve"> </w:t>
      </w:r>
      <w:r w:rsidRPr="005F36C4">
        <w:rPr>
          <w:sz w:val="28"/>
          <w:lang w:val="en-US"/>
        </w:rPr>
        <w:t>R</w:t>
      </w:r>
      <w:r>
        <w:rPr>
          <w:sz w:val="28"/>
          <w:lang w:val="en-US"/>
        </w:rPr>
        <w:t xml:space="preserve">. </w:t>
      </w:r>
      <w:hyperlink r:id="rId54" w:history="1">
        <w:r>
          <w:rPr>
            <w:rStyle w:val="af5"/>
            <w:color w:val="auto"/>
            <w:sz w:val="28"/>
            <w:lang w:val="en-US"/>
          </w:rPr>
          <w:t xml:space="preserve">Suetterlin </w:t>
        </w:r>
      </w:hyperlink>
      <w:r>
        <w:rPr>
          <w:sz w:val="28"/>
          <w:lang w:val="en-US"/>
        </w:rPr>
        <w:t xml:space="preserve"> [et al.</w:t>
      </w:r>
      <w:r>
        <w:rPr>
          <w:sz w:val="28"/>
          <w:lang w:val="en-GB"/>
        </w:rPr>
        <w:t xml:space="preserve">] </w:t>
      </w:r>
      <w:r>
        <w:rPr>
          <w:sz w:val="28"/>
          <w:lang w:val="en-US"/>
        </w:rPr>
        <w:t xml:space="preserve"> // </w:t>
      </w:r>
      <w:hyperlink r:id="rId55" w:history="1">
        <w:r>
          <w:rPr>
            <w:rStyle w:val="af5"/>
            <w:color w:val="auto"/>
            <w:sz w:val="28"/>
            <w:lang w:val="en-US"/>
          </w:rPr>
          <w:t>Rheumatology (Oxford).</w:t>
        </w:r>
      </w:hyperlink>
      <w:r>
        <w:rPr>
          <w:sz w:val="28"/>
          <w:lang w:val="en-US"/>
        </w:rPr>
        <w:t xml:space="preserve"> </w:t>
      </w:r>
      <w:r>
        <w:rPr>
          <w:sz w:val="28"/>
          <w:lang w:val="en-GB"/>
        </w:rPr>
        <w:t xml:space="preserve">– 2004. – </w:t>
      </w:r>
      <w:r>
        <w:rPr>
          <w:sz w:val="28"/>
          <w:lang w:val="en-US"/>
        </w:rPr>
        <w:t>Vol</w:t>
      </w:r>
      <w:r>
        <w:rPr>
          <w:sz w:val="28"/>
          <w:lang w:val="en-GB"/>
        </w:rPr>
        <w:t xml:space="preserve">.43, №7. – </w:t>
      </w:r>
      <w:r>
        <w:rPr>
          <w:sz w:val="28"/>
        </w:rPr>
        <w:t>Р</w:t>
      </w:r>
      <w:r>
        <w:rPr>
          <w:sz w:val="28"/>
          <w:lang w:val="en-GB"/>
        </w:rPr>
        <w:t>.852-857</w:t>
      </w:r>
      <w:r w:rsidRPr="005F36C4">
        <w:rPr>
          <w:sz w:val="28"/>
          <w:lang w:val="en-GB"/>
        </w:rPr>
        <w:t>.</w:t>
      </w:r>
    </w:p>
    <w:p w14:paraId="3452F00E" w14:textId="77777777" w:rsidR="003731D3" w:rsidRDefault="003731D3" w:rsidP="007E21FA">
      <w:pPr>
        <w:numPr>
          <w:ilvl w:val="0"/>
          <w:numId w:val="65"/>
        </w:numPr>
        <w:suppressAutoHyphens w:val="0"/>
        <w:spacing w:line="360" w:lineRule="auto"/>
        <w:jc w:val="both"/>
        <w:rPr>
          <w:sz w:val="28"/>
          <w:lang w:val="en-US"/>
        </w:rPr>
      </w:pPr>
      <w:hyperlink r:id="rId56" w:history="1">
        <w:r>
          <w:rPr>
            <w:rStyle w:val="af5"/>
            <w:color w:val="auto"/>
            <w:sz w:val="28"/>
            <w:lang w:val="en-US"/>
          </w:rPr>
          <w:t>Matsuda K</w:t>
        </w:r>
      </w:hyperlink>
      <w:r>
        <w:rPr>
          <w:sz w:val="28"/>
          <w:lang w:val="en-GB"/>
        </w:rPr>
        <w:t xml:space="preserve">. </w:t>
      </w:r>
      <w:r>
        <w:rPr>
          <w:sz w:val="28"/>
          <w:lang w:val="en-US"/>
        </w:rPr>
        <w:t>Celecoxib inhibits nitric oxide production in chondrocytes of ligament-damaged osteoarthritic rat joints</w:t>
      </w:r>
      <w:r>
        <w:rPr>
          <w:sz w:val="28"/>
          <w:lang w:val="en-GB"/>
        </w:rPr>
        <w:t xml:space="preserve"> / </w:t>
      </w:r>
      <w:r w:rsidRPr="005F36C4">
        <w:rPr>
          <w:sz w:val="28"/>
          <w:lang w:val="en-GB"/>
        </w:rPr>
        <w:t>K</w:t>
      </w:r>
      <w:r>
        <w:rPr>
          <w:sz w:val="28"/>
          <w:lang w:val="en-GB"/>
        </w:rPr>
        <w:t>.</w:t>
      </w:r>
      <w:r w:rsidRPr="005F36C4">
        <w:rPr>
          <w:sz w:val="28"/>
          <w:lang w:val="en-GB"/>
        </w:rPr>
        <w:t xml:space="preserve"> </w:t>
      </w:r>
      <w:hyperlink r:id="rId57" w:history="1">
        <w:r>
          <w:rPr>
            <w:rStyle w:val="af5"/>
            <w:color w:val="auto"/>
            <w:sz w:val="28"/>
            <w:lang w:val="en-US"/>
          </w:rPr>
          <w:t>Matsuda</w:t>
        </w:r>
      </w:hyperlink>
      <w:r>
        <w:rPr>
          <w:sz w:val="28"/>
          <w:lang w:val="en-US"/>
        </w:rPr>
        <w:t xml:space="preserve">, </w:t>
      </w:r>
      <w:r w:rsidRPr="005F36C4">
        <w:rPr>
          <w:sz w:val="28"/>
          <w:lang w:val="en-US"/>
        </w:rPr>
        <w:t>S</w:t>
      </w:r>
      <w:r>
        <w:rPr>
          <w:sz w:val="28"/>
          <w:lang w:val="en-US"/>
        </w:rPr>
        <w:t>.</w:t>
      </w:r>
      <w:r w:rsidRPr="005F36C4">
        <w:rPr>
          <w:sz w:val="28"/>
          <w:lang w:val="en-US"/>
        </w:rPr>
        <w:t xml:space="preserve"> </w:t>
      </w:r>
      <w:hyperlink r:id="rId58" w:history="1">
        <w:r>
          <w:rPr>
            <w:rStyle w:val="af5"/>
            <w:color w:val="auto"/>
            <w:sz w:val="28"/>
            <w:lang w:val="en-US"/>
          </w:rPr>
          <w:t>Nakamura</w:t>
        </w:r>
      </w:hyperlink>
      <w:r>
        <w:rPr>
          <w:sz w:val="28"/>
          <w:lang w:val="en-US"/>
        </w:rPr>
        <w:t xml:space="preserve">, </w:t>
      </w:r>
      <w:r w:rsidRPr="005F36C4">
        <w:rPr>
          <w:sz w:val="28"/>
          <w:lang w:val="en-US"/>
        </w:rPr>
        <w:t>T</w:t>
      </w:r>
      <w:r>
        <w:rPr>
          <w:sz w:val="28"/>
          <w:lang w:val="en-US"/>
        </w:rPr>
        <w:t>.</w:t>
      </w:r>
      <w:r w:rsidRPr="005F36C4">
        <w:rPr>
          <w:sz w:val="28"/>
          <w:lang w:val="en-US"/>
        </w:rPr>
        <w:t xml:space="preserve"> </w:t>
      </w:r>
      <w:hyperlink r:id="rId59" w:history="1">
        <w:r>
          <w:rPr>
            <w:rStyle w:val="af5"/>
            <w:color w:val="auto"/>
            <w:sz w:val="28"/>
            <w:lang w:val="en-US"/>
          </w:rPr>
          <w:t>Matsushita</w:t>
        </w:r>
      </w:hyperlink>
      <w:r>
        <w:rPr>
          <w:sz w:val="28"/>
          <w:lang w:val="en-US"/>
        </w:rPr>
        <w:t xml:space="preserve"> //</w:t>
      </w:r>
      <w:r>
        <w:rPr>
          <w:sz w:val="28"/>
          <w:lang w:val="en-GB"/>
        </w:rPr>
        <w:t xml:space="preserve"> </w:t>
      </w:r>
      <w:hyperlink r:id="rId60" w:history="1">
        <w:r>
          <w:rPr>
            <w:rStyle w:val="af5"/>
            <w:color w:val="auto"/>
            <w:sz w:val="28"/>
            <w:lang w:val="en-US"/>
          </w:rPr>
          <w:t>Rheumatol</w:t>
        </w:r>
        <w:r>
          <w:rPr>
            <w:rStyle w:val="af5"/>
            <w:color w:val="auto"/>
            <w:sz w:val="28"/>
            <w:lang w:val="en-GB"/>
          </w:rPr>
          <w:t>.</w:t>
        </w:r>
        <w:r>
          <w:rPr>
            <w:rStyle w:val="af5"/>
            <w:color w:val="auto"/>
            <w:sz w:val="28"/>
            <w:lang w:val="en-US"/>
          </w:rPr>
          <w:t xml:space="preserve"> Int.</w:t>
        </w:r>
      </w:hyperlink>
      <w:r>
        <w:rPr>
          <w:sz w:val="28"/>
          <w:lang w:val="en-GB"/>
        </w:rPr>
        <w:t xml:space="preserve"> –</w:t>
      </w:r>
      <w:r>
        <w:rPr>
          <w:sz w:val="28"/>
          <w:lang w:val="en-US"/>
        </w:rPr>
        <w:t xml:space="preserve"> </w:t>
      </w:r>
      <w:r>
        <w:rPr>
          <w:sz w:val="28"/>
          <w:lang w:val="en-GB"/>
        </w:rPr>
        <w:t>2006. –</w:t>
      </w:r>
      <w:r w:rsidRPr="005F36C4">
        <w:rPr>
          <w:sz w:val="28"/>
          <w:lang w:val="en-GB"/>
        </w:rPr>
        <w:t xml:space="preserve"> </w:t>
      </w:r>
      <w:r>
        <w:rPr>
          <w:sz w:val="28"/>
          <w:lang w:val="en-GB"/>
        </w:rPr>
        <w:t xml:space="preserve">Vol.26, </w:t>
      </w:r>
      <w:r w:rsidRPr="005F36C4">
        <w:rPr>
          <w:sz w:val="28"/>
          <w:lang w:val="en-GB"/>
        </w:rPr>
        <w:t>№</w:t>
      </w:r>
      <w:r>
        <w:rPr>
          <w:sz w:val="28"/>
          <w:lang w:val="en-GB"/>
        </w:rPr>
        <w:t xml:space="preserve"> 11</w:t>
      </w:r>
      <w:r w:rsidRPr="005F36C4">
        <w:rPr>
          <w:sz w:val="28"/>
          <w:lang w:val="en-GB"/>
        </w:rPr>
        <w:t xml:space="preserve">. – </w:t>
      </w:r>
      <w:r>
        <w:rPr>
          <w:sz w:val="28"/>
        </w:rPr>
        <w:t>Р</w:t>
      </w:r>
      <w:r w:rsidRPr="005F36C4">
        <w:rPr>
          <w:sz w:val="28"/>
          <w:lang w:val="en-GB"/>
        </w:rPr>
        <w:t>.</w:t>
      </w:r>
      <w:r>
        <w:rPr>
          <w:sz w:val="28"/>
          <w:lang w:val="en-GB"/>
        </w:rPr>
        <w:t>991-995</w:t>
      </w:r>
      <w:r w:rsidRPr="005F36C4">
        <w:rPr>
          <w:sz w:val="28"/>
          <w:lang w:val="en-GB"/>
        </w:rPr>
        <w:t>.</w:t>
      </w:r>
    </w:p>
    <w:p w14:paraId="6CD0253F"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Study of role of leukotriene B</w:t>
      </w:r>
      <w:r>
        <w:rPr>
          <w:rStyle w:val="aff0"/>
          <w:b w:val="0"/>
          <w:vertAlign w:val="subscript"/>
          <w:lang w:val="en-US"/>
        </w:rPr>
        <w:t xml:space="preserve">4 </w:t>
      </w:r>
      <w:r>
        <w:rPr>
          <w:rStyle w:val="aff0"/>
          <w:b w:val="0"/>
          <w:lang w:val="en-US"/>
        </w:rPr>
        <w:t>in abnormal function of human subchondral osteoarthritis osteoblasts: effects of cyclooxygenase and/or 5-lipoxygenase inhibition</w:t>
      </w:r>
      <w:r>
        <w:rPr>
          <w:rStyle w:val="aff0"/>
          <w:b w:val="0"/>
          <w:lang w:val="en-GB"/>
        </w:rPr>
        <w:t xml:space="preserve"> / </w:t>
      </w:r>
      <w:r>
        <w:rPr>
          <w:sz w:val="28"/>
          <w:lang w:val="en-US"/>
        </w:rPr>
        <w:t>Y.</w:t>
      </w:r>
      <w:r>
        <w:rPr>
          <w:rStyle w:val="aff0"/>
          <w:b w:val="0"/>
          <w:lang w:val="en-GB"/>
        </w:rPr>
        <w:t xml:space="preserve"> </w:t>
      </w:r>
      <w:r>
        <w:rPr>
          <w:sz w:val="28"/>
          <w:lang w:val="en-US"/>
        </w:rPr>
        <w:t>Paredes,</w:t>
      </w:r>
      <w:r w:rsidRPr="005F36C4">
        <w:rPr>
          <w:sz w:val="28"/>
          <w:lang w:val="en-US"/>
        </w:rPr>
        <w:t xml:space="preserve"> </w:t>
      </w:r>
      <w:r>
        <w:rPr>
          <w:sz w:val="28"/>
          <w:lang w:val="en-US"/>
        </w:rPr>
        <w:t>F. Massicotte,</w:t>
      </w:r>
      <w:r w:rsidRPr="005F36C4">
        <w:rPr>
          <w:sz w:val="28"/>
          <w:lang w:val="en-US"/>
        </w:rPr>
        <w:t xml:space="preserve"> </w:t>
      </w:r>
      <w:r>
        <w:rPr>
          <w:sz w:val="28"/>
          <w:lang w:val="en-US"/>
        </w:rPr>
        <w:t>J.P. Pelletier [et al.</w:t>
      </w:r>
      <w:r>
        <w:rPr>
          <w:sz w:val="28"/>
          <w:lang w:val="en-GB"/>
        </w:rPr>
        <w:t>]</w:t>
      </w:r>
      <w:r>
        <w:rPr>
          <w:rStyle w:val="aff0"/>
          <w:b w:val="0"/>
          <w:lang w:val="en-GB"/>
        </w:rPr>
        <w:t xml:space="preserve"> // </w:t>
      </w:r>
      <w:r>
        <w:rPr>
          <w:rStyle w:val="aff9"/>
          <w:i w:val="0"/>
          <w:sz w:val="28"/>
          <w:lang w:val="en-US"/>
        </w:rPr>
        <w:t>Arthritis</w:t>
      </w:r>
      <w:r>
        <w:rPr>
          <w:rStyle w:val="aff9"/>
          <w:i w:val="0"/>
          <w:sz w:val="28"/>
          <w:lang w:val="en-GB"/>
        </w:rPr>
        <w:t xml:space="preserve"> </w:t>
      </w:r>
      <w:r>
        <w:rPr>
          <w:rStyle w:val="aff9"/>
          <w:i w:val="0"/>
          <w:sz w:val="28"/>
          <w:lang w:val="en-US"/>
        </w:rPr>
        <w:t>Rheum</w:t>
      </w:r>
      <w:r>
        <w:rPr>
          <w:rStyle w:val="aff9"/>
          <w:i w:val="0"/>
          <w:sz w:val="28"/>
          <w:lang w:val="en-GB"/>
        </w:rPr>
        <w:t>. –</w:t>
      </w:r>
      <w:r>
        <w:rPr>
          <w:sz w:val="28"/>
          <w:lang w:val="en-GB"/>
        </w:rPr>
        <w:t xml:space="preserve"> 2002. – Vol.</w:t>
      </w:r>
      <w:r>
        <w:rPr>
          <w:rStyle w:val="aff0"/>
          <w:b w:val="0"/>
          <w:lang w:val="en-GB"/>
        </w:rPr>
        <w:t xml:space="preserve">46, № 7. - </w:t>
      </w:r>
      <w:r>
        <w:rPr>
          <w:rStyle w:val="aff0"/>
          <w:b w:val="0"/>
        </w:rPr>
        <w:t>Р</w:t>
      </w:r>
      <w:r>
        <w:rPr>
          <w:rStyle w:val="aff0"/>
          <w:b w:val="0"/>
          <w:lang w:val="en-GB"/>
        </w:rPr>
        <w:t>.</w:t>
      </w:r>
      <w:r>
        <w:rPr>
          <w:sz w:val="28"/>
          <w:lang w:val="en-GB"/>
        </w:rPr>
        <w:t>1804-1812.</w:t>
      </w:r>
    </w:p>
    <w:p w14:paraId="0831CBC4"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lastRenderedPageBreak/>
        <w:t>5-Lipoxygenase metabolites of arachidonic acid stimulate isolated osteoclasts to resorb calcified matrices</w:t>
      </w:r>
      <w:r>
        <w:rPr>
          <w:rStyle w:val="aff0"/>
          <w:b w:val="0"/>
          <w:lang w:val="en-GB"/>
        </w:rPr>
        <w:t xml:space="preserve"> / </w:t>
      </w:r>
      <w:r>
        <w:rPr>
          <w:sz w:val="28"/>
          <w:lang w:val="en-US"/>
        </w:rPr>
        <w:t>W.E</w:t>
      </w:r>
      <w:r>
        <w:rPr>
          <w:sz w:val="28"/>
          <w:lang w:val="en-GB"/>
        </w:rPr>
        <w:t xml:space="preserve">. </w:t>
      </w:r>
      <w:r>
        <w:rPr>
          <w:sz w:val="28"/>
          <w:lang w:val="en-US"/>
        </w:rPr>
        <w:t>Gallwitz,</w:t>
      </w:r>
      <w:r w:rsidRPr="005F36C4">
        <w:rPr>
          <w:sz w:val="28"/>
          <w:lang w:val="en-US"/>
        </w:rPr>
        <w:t xml:space="preserve"> </w:t>
      </w:r>
      <w:r>
        <w:rPr>
          <w:sz w:val="28"/>
          <w:lang w:val="en-US"/>
        </w:rPr>
        <w:t>G</w:t>
      </w:r>
      <w:r>
        <w:rPr>
          <w:sz w:val="28"/>
          <w:lang w:val="en-GB"/>
        </w:rPr>
        <w:t>.</w:t>
      </w:r>
      <w:r>
        <w:rPr>
          <w:sz w:val="28"/>
          <w:lang w:val="en-US"/>
        </w:rPr>
        <w:t>R</w:t>
      </w:r>
      <w:r>
        <w:rPr>
          <w:sz w:val="28"/>
          <w:lang w:val="en-GB"/>
        </w:rPr>
        <w:t>.</w:t>
      </w:r>
      <w:r>
        <w:rPr>
          <w:sz w:val="28"/>
          <w:lang w:val="en-US"/>
        </w:rPr>
        <w:t xml:space="preserve"> Mundy, C</w:t>
      </w:r>
      <w:r>
        <w:rPr>
          <w:sz w:val="28"/>
          <w:lang w:val="en-GB"/>
        </w:rPr>
        <w:t>.</w:t>
      </w:r>
      <w:r>
        <w:rPr>
          <w:sz w:val="28"/>
          <w:lang w:val="en-US"/>
        </w:rPr>
        <w:t>H</w:t>
      </w:r>
      <w:r>
        <w:rPr>
          <w:sz w:val="28"/>
          <w:lang w:val="en-GB"/>
        </w:rPr>
        <w:t>.</w:t>
      </w:r>
      <w:r>
        <w:rPr>
          <w:sz w:val="28"/>
          <w:lang w:val="en-US"/>
        </w:rPr>
        <w:t xml:space="preserve"> Lee [et al.</w:t>
      </w:r>
      <w:r>
        <w:rPr>
          <w:sz w:val="28"/>
          <w:lang w:val="en-GB"/>
        </w:rPr>
        <w:t xml:space="preserve">] </w:t>
      </w:r>
      <w:r>
        <w:rPr>
          <w:sz w:val="28"/>
          <w:lang w:val="en-US"/>
        </w:rPr>
        <w:t xml:space="preserve"> </w:t>
      </w:r>
      <w:r>
        <w:rPr>
          <w:rStyle w:val="aff0"/>
          <w:b w:val="0"/>
          <w:lang w:val="en-GB"/>
        </w:rPr>
        <w:t>//</w:t>
      </w:r>
      <w:r>
        <w:rPr>
          <w:rStyle w:val="aff0"/>
          <w:b w:val="0"/>
          <w:lang w:val="en-US"/>
        </w:rPr>
        <w:t xml:space="preserve"> </w:t>
      </w:r>
      <w:r>
        <w:rPr>
          <w:rStyle w:val="aff9"/>
          <w:i w:val="0"/>
          <w:sz w:val="28"/>
          <w:lang w:val="en-US"/>
        </w:rPr>
        <w:t>J</w:t>
      </w:r>
      <w:r>
        <w:rPr>
          <w:rStyle w:val="aff9"/>
          <w:i w:val="0"/>
          <w:sz w:val="28"/>
          <w:lang w:val="en-GB"/>
        </w:rPr>
        <w:t>.</w:t>
      </w:r>
      <w:r>
        <w:rPr>
          <w:rStyle w:val="aff9"/>
          <w:i w:val="0"/>
          <w:sz w:val="28"/>
          <w:lang w:val="en-US"/>
        </w:rPr>
        <w:t xml:space="preserve"> Biol</w:t>
      </w:r>
      <w:r>
        <w:rPr>
          <w:rStyle w:val="aff9"/>
          <w:i w:val="0"/>
          <w:sz w:val="28"/>
          <w:lang w:val="en-GB"/>
        </w:rPr>
        <w:t>.</w:t>
      </w:r>
      <w:r>
        <w:rPr>
          <w:rStyle w:val="aff9"/>
          <w:i w:val="0"/>
          <w:sz w:val="28"/>
          <w:lang w:val="en-US"/>
        </w:rPr>
        <w:t xml:space="preserve"> Chem</w:t>
      </w:r>
      <w:r>
        <w:rPr>
          <w:rStyle w:val="aff9"/>
          <w:i w:val="0"/>
          <w:sz w:val="28"/>
          <w:lang w:val="en-GB"/>
        </w:rPr>
        <w:t>.</w:t>
      </w:r>
      <w:r>
        <w:rPr>
          <w:sz w:val="28"/>
          <w:lang w:val="en-US"/>
        </w:rPr>
        <w:t xml:space="preserve"> </w:t>
      </w:r>
      <w:r>
        <w:rPr>
          <w:sz w:val="28"/>
          <w:lang w:val="en-GB"/>
        </w:rPr>
        <w:t xml:space="preserve">– </w:t>
      </w:r>
      <w:r>
        <w:rPr>
          <w:sz w:val="28"/>
          <w:lang w:val="en-US"/>
        </w:rPr>
        <w:t>1993</w:t>
      </w:r>
      <w:r>
        <w:rPr>
          <w:sz w:val="28"/>
          <w:lang w:val="en-GB"/>
        </w:rPr>
        <w:t>. - Vol.</w:t>
      </w:r>
      <w:r>
        <w:rPr>
          <w:rStyle w:val="aff0"/>
          <w:b w:val="0"/>
          <w:lang w:val="en-US"/>
        </w:rPr>
        <w:t>268</w:t>
      </w:r>
      <w:r>
        <w:rPr>
          <w:rStyle w:val="aff0"/>
          <w:b w:val="0"/>
          <w:lang w:val="en-GB"/>
        </w:rPr>
        <w:t>,</w:t>
      </w:r>
      <w:r w:rsidRPr="005F36C4">
        <w:rPr>
          <w:rStyle w:val="aff0"/>
          <w:b w:val="0"/>
          <w:lang w:val="en-US"/>
        </w:rPr>
        <w:t xml:space="preserve"> </w:t>
      </w:r>
      <w:r>
        <w:rPr>
          <w:rStyle w:val="aff0"/>
          <w:b w:val="0"/>
          <w:lang w:val="en-US"/>
        </w:rPr>
        <w:t>№14</w:t>
      </w:r>
      <w:r w:rsidRPr="005F36C4">
        <w:rPr>
          <w:rStyle w:val="aff0"/>
          <w:b w:val="0"/>
          <w:lang w:val="en-US"/>
        </w:rPr>
        <w:t xml:space="preserve">. – </w:t>
      </w:r>
      <w:r>
        <w:rPr>
          <w:rStyle w:val="aff0"/>
          <w:b w:val="0"/>
        </w:rPr>
        <w:t>Р</w:t>
      </w:r>
      <w:r w:rsidRPr="005F36C4">
        <w:rPr>
          <w:rStyle w:val="aff0"/>
          <w:b w:val="0"/>
          <w:lang w:val="en-US"/>
        </w:rPr>
        <w:t>.</w:t>
      </w:r>
      <w:r>
        <w:rPr>
          <w:sz w:val="28"/>
          <w:lang w:val="en-US"/>
        </w:rPr>
        <w:t>10087-10094.</w:t>
      </w:r>
      <w:bookmarkStart w:id="3" w:name="B18"/>
      <w:bookmarkEnd w:id="3"/>
      <w:r>
        <w:rPr>
          <w:sz w:val="28"/>
          <w:lang w:val="en-US"/>
        </w:rPr>
        <w:t xml:space="preserve"> </w:t>
      </w:r>
    </w:p>
    <w:p w14:paraId="7962C4A3" w14:textId="77777777" w:rsidR="003731D3" w:rsidRDefault="003731D3" w:rsidP="007E21FA">
      <w:pPr>
        <w:numPr>
          <w:ilvl w:val="0"/>
          <w:numId w:val="65"/>
        </w:numPr>
        <w:suppressAutoHyphens w:val="0"/>
        <w:spacing w:line="360" w:lineRule="auto"/>
        <w:jc w:val="both"/>
        <w:rPr>
          <w:sz w:val="28"/>
          <w:lang w:val="en-US"/>
        </w:rPr>
      </w:pPr>
      <w:r>
        <w:rPr>
          <w:sz w:val="28"/>
          <w:lang w:val="en-US"/>
        </w:rPr>
        <w:t>Penrose J</w:t>
      </w:r>
      <w:r>
        <w:rPr>
          <w:sz w:val="28"/>
          <w:lang w:val="en-GB"/>
        </w:rPr>
        <w:t>.</w:t>
      </w:r>
      <w:r>
        <w:rPr>
          <w:sz w:val="28"/>
          <w:lang w:val="en-US"/>
        </w:rPr>
        <w:t>F</w:t>
      </w:r>
      <w:r>
        <w:rPr>
          <w:sz w:val="28"/>
          <w:lang w:val="en-GB"/>
        </w:rPr>
        <w:t xml:space="preserve">. </w:t>
      </w:r>
      <w:r>
        <w:rPr>
          <w:rStyle w:val="aff0"/>
          <w:b w:val="0"/>
          <w:lang w:val="en-US"/>
        </w:rPr>
        <w:t>The biochemical, molecular, and genomic aspects of leukotriene C4 synthase</w:t>
      </w:r>
      <w:r>
        <w:rPr>
          <w:rStyle w:val="aff0"/>
          <w:b w:val="0"/>
          <w:lang w:val="en-GB"/>
        </w:rPr>
        <w:t xml:space="preserve"> /</w:t>
      </w:r>
      <w:r w:rsidRPr="005F36C4">
        <w:rPr>
          <w:sz w:val="28"/>
          <w:lang w:val="en-US"/>
        </w:rPr>
        <w:t xml:space="preserve"> </w:t>
      </w:r>
      <w:r>
        <w:rPr>
          <w:sz w:val="28"/>
          <w:lang w:val="en-US"/>
        </w:rPr>
        <w:t>J</w:t>
      </w:r>
      <w:r>
        <w:rPr>
          <w:sz w:val="28"/>
          <w:lang w:val="en-GB"/>
        </w:rPr>
        <w:t>.</w:t>
      </w:r>
      <w:r>
        <w:rPr>
          <w:sz w:val="28"/>
          <w:lang w:val="en-US"/>
        </w:rPr>
        <w:t>F</w:t>
      </w:r>
      <w:r>
        <w:rPr>
          <w:sz w:val="28"/>
          <w:lang w:val="en-GB"/>
        </w:rPr>
        <w:t>.</w:t>
      </w:r>
      <w:r>
        <w:rPr>
          <w:sz w:val="28"/>
          <w:lang w:val="en-US"/>
        </w:rPr>
        <w:t xml:space="preserve"> Penrose, K</w:t>
      </w:r>
      <w:r>
        <w:rPr>
          <w:sz w:val="28"/>
          <w:lang w:val="en-GB"/>
        </w:rPr>
        <w:t>.</w:t>
      </w:r>
      <w:r>
        <w:rPr>
          <w:sz w:val="28"/>
          <w:lang w:val="en-US"/>
        </w:rPr>
        <w:t>F</w:t>
      </w:r>
      <w:r>
        <w:rPr>
          <w:sz w:val="28"/>
          <w:lang w:val="en-GB"/>
        </w:rPr>
        <w:t xml:space="preserve">. </w:t>
      </w:r>
      <w:r>
        <w:rPr>
          <w:sz w:val="28"/>
          <w:lang w:val="en-US"/>
        </w:rPr>
        <w:t xml:space="preserve">Austen </w:t>
      </w:r>
      <w:r>
        <w:rPr>
          <w:sz w:val="28"/>
          <w:lang w:val="en-GB"/>
        </w:rPr>
        <w:t xml:space="preserve">// </w:t>
      </w:r>
      <w:r>
        <w:rPr>
          <w:rStyle w:val="aff9"/>
          <w:i w:val="0"/>
          <w:sz w:val="28"/>
          <w:lang w:val="en-US"/>
        </w:rPr>
        <w:t>Proc</w:t>
      </w:r>
      <w:r>
        <w:rPr>
          <w:rStyle w:val="aff9"/>
          <w:i w:val="0"/>
          <w:sz w:val="28"/>
          <w:lang w:val="en-GB"/>
        </w:rPr>
        <w:t>.</w:t>
      </w:r>
      <w:r>
        <w:rPr>
          <w:rStyle w:val="aff9"/>
          <w:i w:val="0"/>
          <w:sz w:val="28"/>
          <w:lang w:val="en-US"/>
        </w:rPr>
        <w:t xml:space="preserve"> Assoc</w:t>
      </w:r>
      <w:r>
        <w:rPr>
          <w:rStyle w:val="aff9"/>
          <w:i w:val="0"/>
          <w:sz w:val="28"/>
          <w:lang w:val="en-GB"/>
        </w:rPr>
        <w:t>.</w:t>
      </w:r>
      <w:r>
        <w:rPr>
          <w:rStyle w:val="aff9"/>
          <w:i w:val="0"/>
          <w:sz w:val="28"/>
          <w:lang w:val="en-US"/>
        </w:rPr>
        <w:t xml:space="preserve"> Am</w:t>
      </w:r>
      <w:r>
        <w:rPr>
          <w:rStyle w:val="aff9"/>
          <w:i w:val="0"/>
          <w:sz w:val="28"/>
          <w:lang w:val="en-GB"/>
        </w:rPr>
        <w:t>.</w:t>
      </w:r>
      <w:r>
        <w:rPr>
          <w:rStyle w:val="aff9"/>
          <w:i w:val="0"/>
          <w:sz w:val="28"/>
          <w:lang w:val="en-US"/>
        </w:rPr>
        <w:t xml:space="preserve"> Physicians</w:t>
      </w:r>
      <w:r>
        <w:rPr>
          <w:rStyle w:val="aff9"/>
          <w:i w:val="0"/>
          <w:sz w:val="28"/>
          <w:lang w:val="en-GB"/>
        </w:rPr>
        <w:t>. –</w:t>
      </w:r>
      <w:r>
        <w:rPr>
          <w:sz w:val="28"/>
          <w:lang w:val="en-US"/>
        </w:rPr>
        <w:t xml:space="preserve"> 1999</w:t>
      </w:r>
      <w:r>
        <w:rPr>
          <w:sz w:val="28"/>
          <w:lang w:val="en-GB"/>
        </w:rPr>
        <w:t>. -</w:t>
      </w:r>
      <w:r>
        <w:rPr>
          <w:sz w:val="28"/>
          <w:lang w:val="en-US"/>
        </w:rPr>
        <w:t xml:space="preserve"> </w:t>
      </w:r>
      <w:r>
        <w:rPr>
          <w:sz w:val="28"/>
          <w:lang w:val="en-GB"/>
        </w:rPr>
        <w:t>Vol.</w:t>
      </w:r>
      <w:r>
        <w:rPr>
          <w:rStyle w:val="aff0"/>
          <w:b w:val="0"/>
          <w:lang w:val="en-US"/>
        </w:rPr>
        <w:t>111</w:t>
      </w:r>
      <w:r>
        <w:rPr>
          <w:rStyle w:val="aff0"/>
          <w:b w:val="0"/>
          <w:lang w:val="en-GB"/>
        </w:rPr>
        <w:t>,</w:t>
      </w:r>
      <w:r>
        <w:rPr>
          <w:rStyle w:val="aff0"/>
          <w:b w:val="0"/>
        </w:rPr>
        <w:t xml:space="preserve"> </w:t>
      </w:r>
      <w:r>
        <w:rPr>
          <w:rStyle w:val="aff0"/>
          <w:b w:val="0"/>
          <w:lang w:val="en-US"/>
        </w:rPr>
        <w:t>№6</w:t>
      </w:r>
      <w:r>
        <w:rPr>
          <w:rStyle w:val="aff0"/>
          <w:b w:val="0"/>
        </w:rPr>
        <w:t>. – Р.</w:t>
      </w:r>
      <w:r>
        <w:rPr>
          <w:sz w:val="28"/>
          <w:lang w:val="en-US"/>
        </w:rPr>
        <w:t>537-546.</w:t>
      </w:r>
      <w:bookmarkStart w:id="4" w:name="B56"/>
      <w:bookmarkEnd w:id="4"/>
    </w:p>
    <w:p w14:paraId="5D1EA862" w14:textId="77777777" w:rsidR="003731D3" w:rsidRDefault="003731D3" w:rsidP="007E21FA">
      <w:pPr>
        <w:numPr>
          <w:ilvl w:val="0"/>
          <w:numId w:val="65"/>
        </w:numPr>
        <w:suppressAutoHyphens w:val="0"/>
        <w:spacing w:line="360" w:lineRule="auto"/>
        <w:jc w:val="both"/>
        <w:rPr>
          <w:sz w:val="28"/>
          <w:lang w:val="en-US"/>
        </w:rPr>
      </w:pPr>
      <w:r>
        <w:rPr>
          <w:rStyle w:val="aff0"/>
          <w:b w:val="0"/>
          <w:lang w:val="en-US"/>
        </w:rPr>
        <w:t>Regulation of the expression of 5-lipoxygenase-activating protein/5-lipoxygenase and the synthesis of leukotriene B</w:t>
      </w:r>
      <w:r>
        <w:rPr>
          <w:rStyle w:val="aff0"/>
          <w:b w:val="0"/>
          <w:vertAlign w:val="subscript"/>
          <w:lang w:val="en-US"/>
        </w:rPr>
        <w:t xml:space="preserve">4 </w:t>
      </w:r>
      <w:r>
        <w:rPr>
          <w:rStyle w:val="aff0"/>
          <w:b w:val="0"/>
          <w:lang w:val="en-US"/>
        </w:rPr>
        <w:t>in osteoarthritic chondrocytes: role of the transforming growth factor beta and eicosanoids</w:t>
      </w:r>
      <w:r>
        <w:rPr>
          <w:rStyle w:val="aff0"/>
          <w:b w:val="0"/>
          <w:lang w:val="en-GB"/>
        </w:rPr>
        <w:t xml:space="preserve"> / </w:t>
      </w:r>
      <w:r>
        <w:rPr>
          <w:sz w:val="28"/>
          <w:lang w:val="en-US"/>
        </w:rPr>
        <w:t>J</w:t>
      </w:r>
      <w:r>
        <w:rPr>
          <w:sz w:val="28"/>
          <w:lang w:val="en-GB"/>
        </w:rPr>
        <w:t>.</w:t>
      </w:r>
      <w:r>
        <w:rPr>
          <w:rStyle w:val="aff0"/>
          <w:b w:val="0"/>
          <w:lang w:val="en-GB"/>
        </w:rPr>
        <w:t xml:space="preserve"> </w:t>
      </w:r>
      <w:r>
        <w:rPr>
          <w:sz w:val="28"/>
          <w:lang w:val="en-US"/>
        </w:rPr>
        <w:t>Martel-Pelletier,</w:t>
      </w:r>
      <w:r w:rsidRPr="005F36C4">
        <w:rPr>
          <w:sz w:val="28"/>
          <w:lang w:val="en-US"/>
        </w:rPr>
        <w:t xml:space="preserve"> </w:t>
      </w:r>
      <w:r>
        <w:rPr>
          <w:sz w:val="28"/>
          <w:lang w:val="en-US"/>
        </w:rPr>
        <w:t>F</w:t>
      </w:r>
      <w:r>
        <w:rPr>
          <w:sz w:val="28"/>
          <w:lang w:val="en-GB"/>
        </w:rPr>
        <w:t>.</w:t>
      </w:r>
      <w:r>
        <w:rPr>
          <w:sz w:val="28"/>
          <w:lang w:val="en-US"/>
        </w:rPr>
        <w:t xml:space="preserve"> Mineau, H</w:t>
      </w:r>
      <w:r>
        <w:rPr>
          <w:sz w:val="28"/>
          <w:lang w:val="en-GB"/>
        </w:rPr>
        <w:t xml:space="preserve">. </w:t>
      </w:r>
      <w:r>
        <w:rPr>
          <w:sz w:val="28"/>
          <w:lang w:val="en-US"/>
        </w:rPr>
        <w:t>Fahmi [et al.</w:t>
      </w:r>
      <w:r>
        <w:rPr>
          <w:sz w:val="28"/>
          <w:lang w:val="en-GB"/>
        </w:rPr>
        <w:t>]</w:t>
      </w:r>
      <w:r>
        <w:rPr>
          <w:rStyle w:val="aff0"/>
          <w:b w:val="0"/>
          <w:lang w:val="en-GB"/>
        </w:rPr>
        <w:t xml:space="preserve"> //</w:t>
      </w:r>
      <w:r>
        <w:rPr>
          <w:rStyle w:val="aff0"/>
          <w:b w:val="0"/>
          <w:lang w:val="en-US"/>
        </w:rPr>
        <w:t xml:space="preserve"> </w:t>
      </w:r>
      <w:r>
        <w:rPr>
          <w:rStyle w:val="aff9"/>
          <w:i w:val="0"/>
          <w:sz w:val="28"/>
          <w:lang w:val="en-US"/>
        </w:rPr>
        <w:t>Arthritis Rheum</w:t>
      </w:r>
      <w:r>
        <w:rPr>
          <w:rStyle w:val="aff9"/>
          <w:i w:val="0"/>
          <w:sz w:val="28"/>
          <w:lang w:val="en-GB"/>
        </w:rPr>
        <w:t>. –</w:t>
      </w:r>
      <w:r>
        <w:rPr>
          <w:sz w:val="28"/>
          <w:lang w:val="en-US"/>
        </w:rPr>
        <w:t xml:space="preserve"> 2004</w:t>
      </w:r>
      <w:r>
        <w:rPr>
          <w:sz w:val="28"/>
          <w:lang w:val="en-GB"/>
        </w:rPr>
        <w:t>. - Vol.</w:t>
      </w:r>
      <w:r>
        <w:rPr>
          <w:rStyle w:val="aff0"/>
          <w:b w:val="0"/>
          <w:lang w:val="en-US"/>
        </w:rPr>
        <w:t>50</w:t>
      </w:r>
      <w:r>
        <w:rPr>
          <w:rStyle w:val="aff0"/>
          <w:b w:val="0"/>
          <w:lang w:val="en-GB"/>
        </w:rPr>
        <w:t xml:space="preserve">, </w:t>
      </w:r>
      <w:r>
        <w:rPr>
          <w:rStyle w:val="aff0"/>
          <w:b w:val="0"/>
          <w:lang w:val="en-US"/>
        </w:rPr>
        <w:t>№12</w:t>
      </w:r>
      <w:r>
        <w:rPr>
          <w:rStyle w:val="aff0"/>
          <w:b w:val="0"/>
          <w:lang w:val="en-GB"/>
        </w:rPr>
        <w:t>. –</w:t>
      </w:r>
      <w:r>
        <w:rPr>
          <w:rStyle w:val="aff0"/>
          <w:b w:val="0"/>
        </w:rPr>
        <w:t>Р</w:t>
      </w:r>
      <w:r>
        <w:rPr>
          <w:rStyle w:val="aff0"/>
          <w:b w:val="0"/>
          <w:lang w:val="en-GB"/>
        </w:rPr>
        <w:t>.</w:t>
      </w:r>
      <w:r>
        <w:rPr>
          <w:sz w:val="28"/>
          <w:lang w:val="en-US"/>
        </w:rPr>
        <w:t>3925-3933.</w:t>
      </w:r>
    </w:p>
    <w:p w14:paraId="7C2EAB83" w14:textId="77777777" w:rsidR="003731D3" w:rsidRDefault="003731D3" w:rsidP="007E21FA">
      <w:pPr>
        <w:numPr>
          <w:ilvl w:val="0"/>
          <w:numId w:val="65"/>
        </w:numPr>
        <w:suppressAutoHyphens w:val="0"/>
        <w:spacing w:line="360" w:lineRule="auto"/>
        <w:jc w:val="both"/>
        <w:rPr>
          <w:sz w:val="28"/>
          <w:lang w:val="en-US"/>
        </w:rPr>
      </w:pPr>
      <w:r>
        <w:rPr>
          <w:sz w:val="28"/>
          <w:lang w:val="en-US"/>
        </w:rPr>
        <w:t>Leukotriene and prostaglandin synthesis pathways in osteoarthritic synovial membranes: regulating factors for interleukin 1beta synthesis</w:t>
      </w:r>
      <w:r>
        <w:rPr>
          <w:sz w:val="28"/>
          <w:lang w:val="en-GB"/>
        </w:rPr>
        <w:t xml:space="preserve"> / </w:t>
      </w:r>
      <w:r w:rsidRPr="005F36C4">
        <w:rPr>
          <w:sz w:val="28"/>
          <w:lang w:val="en-GB"/>
        </w:rPr>
        <w:t>P</w:t>
      </w:r>
      <w:r>
        <w:rPr>
          <w:sz w:val="28"/>
          <w:lang w:val="en-GB"/>
        </w:rPr>
        <w:t xml:space="preserve">. </w:t>
      </w:r>
      <w:hyperlink r:id="rId61" w:history="1">
        <w:r>
          <w:rPr>
            <w:rStyle w:val="af5"/>
            <w:color w:val="auto"/>
            <w:sz w:val="28"/>
            <w:lang w:val="en-US"/>
          </w:rPr>
          <w:t>Marcouiller</w:t>
        </w:r>
      </w:hyperlink>
      <w:r>
        <w:rPr>
          <w:sz w:val="28"/>
          <w:lang w:val="en-US"/>
        </w:rPr>
        <w:t xml:space="preserve">, </w:t>
      </w:r>
      <w:r w:rsidRPr="005F36C4">
        <w:rPr>
          <w:sz w:val="28"/>
          <w:lang w:val="en-US"/>
        </w:rPr>
        <w:t>J.P</w:t>
      </w:r>
      <w:r>
        <w:rPr>
          <w:sz w:val="28"/>
          <w:lang w:val="en-US"/>
        </w:rPr>
        <w:t>.</w:t>
      </w:r>
      <w:r w:rsidRPr="005F36C4">
        <w:rPr>
          <w:sz w:val="28"/>
          <w:lang w:val="en-US"/>
        </w:rPr>
        <w:t xml:space="preserve"> </w:t>
      </w:r>
      <w:hyperlink r:id="rId62" w:history="1">
        <w:r>
          <w:rPr>
            <w:rStyle w:val="af5"/>
            <w:color w:val="auto"/>
            <w:sz w:val="28"/>
            <w:lang w:val="en-US"/>
          </w:rPr>
          <w:t>Pelletier</w:t>
        </w:r>
      </w:hyperlink>
      <w:r>
        <w:rPr>
          <w:sz w:val="28"/>
          <w:lang w:val="en-US"/>
        </w:rPr>
        <w:t>,</w:t>
      </w:r>
      <w:r w:rsidRPr="005F36C4">
        <w:rPr>
          <w:lang w:val="en-GB"/>
        </w:rPr>
        <w:t xml:space="preserve"> </w:t>
      </w:r>
      <w:r w:rsidRPr="005F36C4">
        <w:rPr>
          <w:sz w:val="28"/>
          <w:lang w:val="en-US"/>
        </w:rPr>
        <w:t>M</w:t>
      </w:r>
      <w:r>
        <w:rPr>
          <w:sz w:val="28"/>
          <w:lang w:val="en-US"/>
        </w:rPr>
        <w:t xml:space="preserve">. </w:t>
      </w:r>
      <w:hyperlink r:id="rId63" w:history="1">
        <w:r>
          <w:rPr>
            <w:rStyle w:val="af5"/>
            <w:color w:val="auto"/>
            <w:sz w:val="28"/>
            <w:lang w:val="en-US"/>
          </w:rPr>
          <w:t>Guévremont</w:t>
        </w:r>
      </w:hyperlink>
      <w:r>
        <w:rPr>
          <w:sz w:val="28"/>
          <w:lang w:val="en-US"/>
        </w:rPr>
        <w:t xml:space="preserve"> [et al.</w:t>
      </w:r>
      <w:r>
        <w:rPr>
          <w:sz w:val="28"/>
          <w:lang w:val="en-GB"/>
        </w:rPr>
        <w:t xml:space="preserve">] </w:t>
      </w:r>
      <w:r>
        <w:rPr>
          <w:sz w:val="28"/>
          <w:lang w:val="en-US"/>
        </w:rPr>
        <w:t xml:space="preserve"> </w:t>
      </w:r>
      <w:r>
        <w:rPr>
          <w:sz w:val="28"/>
          <w:lang w:val="en-GB"/>
        </w:rPr>
        <w:t xml:space="preserve"> //</w:t>
      </w:r>
      <w:r>
        <w:rPr>
          <w:sz w:val="28"/>
          <w:lang w:val="en-US"/>
        </w:rPr>
        <w:t xml:space="preserve"> </w:t>
      </w:r>
      <w:r>
        <w:rPr>
          <w:sz w:val="28"/>
          <w:lang w:val="en-GB"/>
        </w:rPr>
        <w:t xml:space="preserve"> </w:t>
      </w:r>
      <w:hyperlink r:id="rId64" w:history="1">
        <w:r>
          <w:rPr>
            <w:rStyle w:val="af5"/>
            <w:color w:val="auto"/>
            <w:sz w:val="28"/>
            <w:lang w:val="en-US"/>
          </w:rPr>
          <w:t>J. Rheumatol.</w:t>
        </w:r>
      </w:hyperlink>
      <w:r>
        <w:rPr>
          <w:sz w:val="28"/>
          <w:lang w:val="en-GB"/>
        </w:rPr>
        <w:t xml:space="preserve"> </w:t>
      </w:r>
      <w:r w:rsidRPr="005F36C4">
        <w:rPr>
          <w:sz w:val="28"/>
          <w:lang w:val="en-GB"/>
        </w:rPr>
        <w:t xml:space="preserve">– </w:t>
      </w:r>
      <w:r>
        <w:rPr>
          <w:sz w:val="28"/>
          <w:lang w:val="en-US"/>
        </w:rPr>
        <w:t>2005</w:t>
      </w:r>
      <w:r w:rsidRPr="005F36C4">
        <w:rPr>
          <w:sz w:val="28"/>
          <w:lang w:val="en-GB"/>
        </w:rPr>
        <w:t xml:space="preserve">. </w:t>
      </w:r>
      <w:r>
        <w:rPr>
          <w:sz w:val="28"/>
          <w:lang w:val="en-GB"/>
        </w:rPr>
        <w:t>–</w:t>
      </w:r>
      <w:r w:rsidRPr="005F36C4">
        <w:rPr>
          <w:sz w:val="28"/>
          <w:lang w:val="en-GB"/>
        </w:rPr>
        <w:t xml:space="preserve"> </w:t>
      </w:r>
      <w:r>
        <w:rPr>
          <w:sz w:val="28"/>
          <w:lang w:val="en-GB"/>
        </w:rPr>
        <w:t xml:space="preserve">Vol. </w:t>
      </w:r>
      <w:r>
        <w:rPr>
          <w:sz w:val="28"/>
          <w:lang w:val="en-US"/>
        </w:rPr>
        <w:t xml:space="preserve">32, </w:t>
      </w:r>
      <w:r w:rsidRPr="005F36C4">
        <w:rPr>
          <w:sz w:val="28"/>
          <w:lang w:val="en-GB"/>
        </w:rPr>
        <w:t>№</w:t>
      </w:r>
      <w:r>
        <w:rPr>
          <w:sz w:val="28"/>
          <w:lang w:val="en-US"/>
        </w:rPr>
        <w:t>4</w:t>
      </w:r>
      <w:r w:rsidRPr="005F36C4">
        <w:rPr>
          <w:sz w:val="28"/>
          <w:lang w:val="en-GB"/>
        </w:rPr>
        <w:t xml:space="preserve">. – </w:t>
      </w:r>
      <w:r>
        <w:rPr>
          <w:sz w:val="28"/>
        </w:rPr>
        <w:t>Р</w:t>
      </w:r>
      <w:r w:rsidRPr="005F36C4">
        <w:rPr>
          <w:sz w:val="28"/>
          <w:lang w:val="en-GB"/>
        </w:rPr>
        <w:t>.</w:t>
      </w:r>
      <w:r>
        <w:rPr>
          <w:sz w:val="28"/>
          <w:lang w:val="en-US"/>
        </w:rPr>
        <w:t>704-712</w:t>
      </w:r>
      <w:r w:rsidRPr="005F36C4">
        <w:rPr>
          <w:sz w:val="28"/>
          <w:lang w:val="en-GB"/>
        </w:rPr>
        <w:t>.</w:t>
      </w:r>
    </w:p>
    <w:p w14:paraId="2576C0B8" w14:textId="77777777" w:rsidR="003731D3" w:rsidRDefault="003731D3" w:rsidP="007E21FA">
      <w:pPr>
        <w:numPr>
          <w:ilvl w:val="0"/>
          <w:numId w:val="65"/>
        </w:numPr>
        <w:suppressAutoHyphens w:val="0"/>
        <w:spacing w:line="360" w:lineRule="auto"/>
        <w:jc w:val="both"/>
        <w:rPr>
          <w:sz w:val="28"/>
          <w:lang w:val="en-US"/>
        </w:rPr>
      </w:pPr>
      <w:r>
        <w:rPr>
          <w:sz w:val="28"/>
          <w:lang w:val="uk-UA"/>
        </w:rPr>
        <w:t>Вікторов О.П</w:t>
      </w:r>
      <w:r>
        <w:rPr>
          <w:sz w:val="28"/>
          <w:lang w:val="en-US"/>
        </w:rPr>
        <w:t>.</w:t>
      </w:r>
      <w:r>
        <w:rPr>
          <w:sz w:val="28"/>
          <w:lang w:val="uk-UA"/>
        </w:rPr>
        <w:t xml:space="preserve"> Дослідження впливу комбінації фармакологічних речовин – німесулід + хондропротектори на культуру стовбурових клітин кісткового мозку людини /</w:t>
      </w:r>
      <w:r w:rsidRPr="005F36C4">
        <w:rPr>
          <w:sz w:val="28"/>
          <w:lang w:val="uk-UA"/>
        </w:rPr>
        <w:t xml:space="preserve"> </w:t>
      </w:r>
      <w:r>
        <w:rPr>
          <w:sz w:val="28"/>
          <w:lang w:val="uk-UA"/>
        </w:rPr>
        <w:t>О.П. Вікторов,</w:t>
      </w:r>
      <w:r w:rsidRPr="005F36C4">
        <w:rPr>
          <w:sz w:val="28"/>
          <w:lang w:val="uk-UA"/>
        </w:rPr>
        <w:t xml:space="preserve"> </w:t>
      </w:r>
      <w:r>
        <w:rPr>
          <w:sz w:val="28"/>
          <w:lang w:val="uk-UA"/>
        </w:rPr>
        <w:t>І.В. Лисенко, Л.М.  Панченко // Вісник Вінницького національного медичного університету. – 2007. - №11(2/1). – С.579-582.</w:t>
      </w:r>
    </w:p>
    <w:p w14:paraId="57CC1DB2" w14:textId="77777777" w:rsidR="003731D3" w:rsidRDefault="003731D3" w:rsidP="007E21FA">
      <w:pPr>
        <w:numPr>
          <w:ilvl w:val="0"/>
          <w:numId w:val="65"/>
        </w:numPr>
        <w:suppressAutoHyphens w:val="0"/>
        <w:spacing w:line="360" w:lineRule="auto"/>
        <w:jc w:val="both"/>
        <w:rPr>
          <w:sz w:val="28"/>
          <w:lang w:val="en-US"/>
        </w:rPr>
      </w:pPr>
      <w:r>
        <w:rPr>
          <w:sz w:val="28"/>
          <w:lang w:val="uk-UA"/>
        </w:rPr>
        <w:t>Зупанець І.А.</w:t>
      </w:r>
      <w:r>
        <w:rPr>
          <w:sz w:val="28"/>
          <w:lang w:val="en-US"/>
        </w:rPr>
        <w:t xml:space="preserve"> </w:t>
      </w:r>
      <w:r>
        <w:rPr>
          <w:sz w:val="28"/>
          <w:lang w:val="uk-UA"/>
        </w:rPr>
        <w:t>Фармакологічна активність нового лікарського засобу на основі композиції диклофенаку натрію з глюкоза міну гідрохлорідом та перспективи його застосування в терапії ревматоїдного артриту / І.А. Зупанець, С.Б.Попов, І.А. Отрішко // Запорожс</w:t>
      </w:r>
      <w:r>
        <w:rPr>
          <w:sz w:val="28"/>
        </w:rPr>
        <w:t>кий</w:t>
      </w:r>
      <w:r>
        <w:rPr>
          <w:sz w:val="28"/>
          <w:lang w:val="en-US"/>
        </w:rPr>
        <w:t xml:space="preserve"> </w:t>
      </w:r>
      <w:r>
        <w:rPr>
          <w:sz w:val="28"/>
        </w:rPr>
        <w:t>медицинский</w:t>
      </w:r>
      <w:r>
        <w:rPr>
          <w:sz w:val="28"/>
          <w:lang w:val="en-US"/>
        </w:rPr>
        <w:t xml:space="preserve"> </w:t>
      </w:r>
      <w:r>
        <w:rPr>
          <w:sz w:val="28"/>
        </w:rPr>
        <w:t>журнал</w:t>
      </w:r>
      <w:r>
        <w:rPr>
          <w:sz w:val="28"/>
          <w:lang w:val="en-US"/>
        </w:rPr>
        <w:t xml:space="preserve">. – 2004. – </w:t>
      </w:r>
      <w:r>
        <w:rPr>
          <w:sz w:val="28"/>
        </w:rPr>
        <w:t>Т</w:t>
      </w:r>
      <w:r>
        <w:rPr>
          <w:sz w:val="28"/>
          <w:lang w:val="en-US"/>
        </w:rPr>
        <w:t xml:space="preserve">.2, №1. – </w:t>
      </w:r>
      <w:r>
        <w:rPr>
          <w:sz w:val="28"/>
        </w:rPr>
        <w:t>С</w:t>
      </w:r>
      <w:r>
        <w:rPr>
          <w:sz w:val="28"/>
          <w:lang w:val="en-US"/>
        </w:rPr>
        <w:t>.51-53.</w:t>
      </w:r>
    </w:p>
    <w:p w14:paraId="4C9C211C" w14:textId="77777777" w:rsidR="003731D3" w:rsidRDefault="003731D3" w:rsidP="007E21FA">
      <w:pPr>
        <w:numPr>
          <w:ilvl w:val="0"/>
          <w:numId w:val="65"/>
        </w:numPr>
        <w:suppressAutoHyphens w:val="0"/>
        <w:spacing w:line="360" w:lineRule="auto"/>
        <w:jc w:val="both"/>
        <w:rPr>
          <w:sz w:val="28"/>
        </w:rPr>
      </w:pPr>
      <w:r>
        <w:rPr>
          <w:sz w:val="28"/>
        </w:rPr>
        <w:t>Структум (хондроитин сульфат) в лечении остеоартроза /  Варга О.Ю., Игнатьев В.К., Везикова Н.Н.</w:t>
      </w:r>
      <w:r w:rsidRPr="00E63D1B">
        <w:rPr>
          <w:sz w:val="28"/>
        </w:rPr>
        <w:t xml:space="preserve"> [</w:t>
      </w:r>
      <w:r>
        <w:rPr>
          <w:sz w:val="28"/>
        </w:rPr>
        <w:t>и др.</w:t>
      </w:r>
      <w:r w:rsidRPr="00E63D1B">
        <w:rPr>
          <w:sz w:val="28"/>
        </w:rPr>
        <w:t>]</w:t>
      </w:r>
      <w:r>
        <w:rPr>
          <w:sz w:val="28"/>
        </w:rPr>
        <w:t xml:space="preserve"> // Научно-практическя ревматология. – 2003. - №1. – С.40—42.</w:t>
      </w:r>
    </w:p>
    <w:p w14:paraId="1CAF1B25" w14:textId="77777777" w:rsidR="003731D3" w:rsidRDefault="003731D3" w:rsidP="007E21FA">
      <w:pPr>
        <w:numPr>
          <w:ilvl w:val="0"/>
          <w:numId w:val="65"/>
        </w:numPr>
        <w:suppressAutoHyphens w:val="0"/>
        <w:spacing w:line="360" w:lineRule="auto"/>
        <w:jc w:val="both"/>
        <w:rPr>
          <w:sz w:val="28"/>
        </w:rPr>
      </w:pPr>
      <w:r>
        <w:rPr>
          <w:sz w:val="28"/>
        </w:rPr>
        <w:t xml:space="preserve">Алексеева Л.И. Результаты применения препарата Артра при гонартрозе /  Л.И. Алексеева, Н.В. Чичасова, О.И. Мендель // Научно-практическая ревматология. – 2004. - №2. – С.45—47. </w:t>
      </w:r>
    </w:p>
    <w:p w14:paraId="04B12A78" w14:textId="77777777" w:rsidR="003731D3" w:rsidRDefault="003731D3" w:rsidP="007E21FA">
      <w:pPr>
        <w:numPr>
          <w:ilvl w:val="0"/>
          <w:numId w:val="65"/>
        </w:numPr>
        <w:suppressAutoHyphens w:val="0"/>
        <w:spacing w:line="360" w:lineRule="auto"/>
        <w:jc w:val="both"/>
        <w:rPr>
          <w:sz w:val="28"/>
          <w:lang w:val="en-GB"/>
        </w:rPr>
      </w:pPr>
      <w:r>
        <w:rPr>
          <w:sz w:val="28"/>
          <w:lang w:val="en-US"/>
        </w:rPr>
        <w:lastRenderedPageBreak/>
        <w:t>Rovati</w:t>
      </w:r>
      <w:r>
        <w:rPr>
          <w:sz w:val="28"/>
          <w:lang w:val="en-GB"/>
        </w:rPr>
        <w:t xml:space="preserve"> </w:t>
      </w:r>
      <w:r>
        <w:rPr>
          <w:sz w:val="28"/>
          <w:lang w:val="en-US"/>
        </w:rPr>
        <w:t>L</w:t>
      </w:r>
      <w:r>
        <w:rPr>
          <w:sz w:val="28"/>
          <w:lang w:val="en-GB"/>
        </w:rPr>
        <w:t>.</w:t>
      </w:r>
      <w:r>
        <w:rPr>
          <w:sz w:val="28"/>
          <w:lang w:val="en-US"/>
        </w:rPr>
        <w:t>C</w:t>
      </w:r>
      <w:r>
        <w:rPr>
          <w:sz w:val="28"/>
          <w:lang w:val="en-GB"/>
        </w:rPr>
        <w:t xml:space="preserve">. </w:t>
      </w:r>
      <w:r>
        <w:rPr>
          <w:sz w:val="28"/>
          <w:lang w:val="en-US"/>
        </w:rPr>
        <w:t>The</w:t>
      </w:r>
      <w:r>
        <w:rPr>
          <w:sz w:val="28"/>
          <w:lang w:val="en-GB"/>
        </w:rPr>
        <w:t xml:space="preserve"> </w:t>
      </w:r>
      <w:r>
        <w:rPr>
          <w:sz w:val="28"/>
          <w:lang w:val="en-US"/>
        </w:rPr>
        <w:t>clinical</w:t>
      </w:r>
      <w:r>
        <w:rPr>
          <w:sz w:val="28"/>
          <w:lang w:val="en-GB"/>
        </w:rPr>
        <w:t xml:space="preserve"> </w:t>
      </w:r>
      <w:r>
        <w:rPr>
          <w:sz w:val="28"/>
          <w:lang w:val="en-US"/>
        </w:rPr>
        <w:t>profile</w:t>
      </w:r>
      <w:r>
        <w:rPr>
          <w:sz w:val="28"/>
          <w:lang w:val="en-GB"/>
        </w:rPr>
        <w:t xml:space="preserve"> </w:t>
      </w:r>
      <w:r>
        <w:rPr>
          <w:sz w:val="28"/>
          <w:lang w:val="en-US"/>
        </w:rPr>
        <w:t>of</w:t>
      </w:r>
      <w:r>
        <w:rPr>
          <w:sz w:val="28"/>
          <w:lang w:val="en-GB"/>
        </w:rPr>
        <w:t xml:space="preserve"> </w:t>
      </w:r>
      <w:r>
        <w:rPr>
          <w:sz w:val="28"/>
          <w:lang w:val="en-US"/>
        </w:rPr>
        <w:t>Glucosamine</w:t>
      </w:r>
      <w:r>
        <w:rPr>
          <w:sz w:val="28"/>
          <w:lang w:val="en-GB"/>
        </w:rPr>
        <w:t xml:space="preserve"> </w:t>
      </w:r>
      <w:r>
        <w:rPr>
          <w:sz w:val="28"/>
          <w:lang w:val="en-US"/>
        </w:rPr>
        <w:t>sulfate</w:t>
      </w:r>
      <w:r>
        <w:rPr>
          <w:sz w:val="28"/>
          <w:lang w:val="en-GB"/>
        </w:rPr>
        <w:t xml:space="preserve"> </w:t>
      </w:r>
      <w:r>
        <w:rPr>
          <w:sz w:val="28"/>
          <w:lang w:val="en-US"/>
        </w:rPr>
        <w:t>as</w:t>
      </w:r>
      <w:r>
        <w:rPr>
          <w:sz w:val="28"/>
          <w:lang w:val="en-GB"/>
        </w:rPr>
        <w:t xml:space="preserve"> </w:t>
      </w:r>
      <w:r>
        <w:rPr>
          <w:sz w:val="28"/>
          <w:lang w:val="en-US"/>
        </w:rPr>
        <w:t>a</w:t>
      </w:r>
      <w:r>
        <w:rPr>
          <w:sz w:val="28"/>
          <w:lang w:val="en-GB"/>
        </w:rPr>
        <w:t xml:space="preserve"> </w:t>
      </w:r>
      <w:r>
        <w:rPr>
          <w:sz w:val="28"/>
          <w:lang w:val="en-US"/>
        </w:rPr>
        <w:t>selective</w:t>
      </w:r>
      <w:r>
        <w:rPr>
          <w:sz w:val="28"/>
          <w:lang w:val="en-GB"/>
        </w:rPr>
        <w:t xml:space="preserve"> </w:t>
      </w:r>
      <w:r>
        <w:rPr>
          <w:sz w:val="28"/>
          <w:lang w:val="en-US"/>
        </w:rPr>
        <w:t>symptom</w:t>
      </w:r>
      <w:r>
        <w:rPr>
          <w:sz w:val="28"/>
          <w:lang w:val="en-GB"/>
        </w:rPr>
        <w:t xml:space="preserve"> </w:t>
      </w:r>
      <w:r>
        <w:rPr>
          <w:sz w:val="28"/>
          <w:lang w:val="en-US"/>
        </w:rPr>
        <w:t>modifiyng</w:t>
      </w:r>
      <w:r>
        <w:rPr>
          <w:sz w:val="28"/>
          <w:lang w:val="en-GB"/>
        </w:rPr>
        <w:t xml:space="preserve"> </w:t>
      </w:r>
      <w:r>
        <w:rPr>
          <w:sz w:val="28"/>
          <w:lang w:val="en-US"/>
        </w:rPr>
        <w:t>drug</w:t>
      </w:r>
      <w:r>
        <w:rPr>
          <w:sz w:val="28"/>
          <w:lang w:val="en-GB"/>
        </w:rPr>
        <w:t xml:space="preserve"> </w:t>
      </w:r>
      <w:r>
        <w:rPr>
          <w:sz w:val="28"/>
          <w:lang w:val="en-US"/>
        </w:rPr>
        <w:t>in</w:t>
      </w:r>
      <w:r>
        <w:rPr>
          <w:sz w:val="28"/>
          <w:lang w:val="en-GB"/>
        </w:rPr>
        <w:t xml:space="preserve"> </w:t>
      </w:r>
      <w:r>
        <w:rPr>
          <w:sz w:val="28"/>
          <w:lang w:val="en-US"/>
        </w:rPr>
        <w:t>osteoarthritis</w:t>
      </w:r>
      <w:r>
        <w:rPr>
          <w:sz w:val="28"/>
          <w:lang w:val="en-GB"/>
        </w:rPr>
        <w:t xml:space="preserve">: </w:t>
      </w:r>
      <w:r>
        <w:rPr>
          <w:sz w:val="28"/>
          <w:lang w:val="en-US"/>
        </w:rPr>
        <w:t>current</w:t>
      </w:r>
      <w:r>
        <w:rPr>
          <w:sz w:val="28"/>
          <w:lang w:val="en-GB"/>
        </w:rPr>
        <w:t xml:space="preserve"> </w:t>
      </w:r>
      <w:r>
        <w:rPr>
          <w:sz w:val="28"/>
          <w:lang w:val="en-US"/>
        </w:rPr>
        <w:t>data</w:t>
      </w:r>
      <w:r>
        <w:rPr>
          <w:sz w:val="28"/>
          <w:lang w:val="en-GB"/>
        </w:rPr>
        <w:t xml:space="preserve"> </w:t>
      </w:r>
      <w:r>
        <w:rPr>
          <w:sz w:val="28"/>
          <w:lang w:val="en-US"/>
        </w:rPr>
        <w:t>and</w:t>
      </w:r>
      <w:r>
        <w:rPr>
          <w:sz w:val="28"/>
          <w:lang w:val="en-GB"/>
        </w:rPr>
        <w:t xml:space="preserve"> </w:t>
      </w:r>
      <w:r>
        <w:rPr>
          <w:sz w:val="28"/>
          <w:lang w:val="en-US"/>
        </w:rPr>
        <w:t>perspectives</w:t>
      </w:r>
      <w:r>
        <w:rPr>
          <w:sz w:val="28"/>
          <w:lang w:val="en-GB"/>
        </w:rPr>
        <w:t xml:space="preserve"> [</w:t>
      </w:r>
      <w:r>
        <w:rPr>
          <w:sz w:val="28"/>
          <w:lang w:val="en-US"/>
        </w:rPr>
        <w:t>Abstract</w:t>
      </w:r>
      <w:r>
        <w:rPr>
          <w:sz w:val="28"/>
          <w:lang w:val="en-GB"/>
        </w:rPr>
        <w:t xml:space="preserve">] / </w:t>
      </w:r>
      <w:r>
        <w:rPr>
          <w:sz w:val="28"/>
          <w:lang w:val="en-US"/>
        </w:rPr>
        <w:t>L</w:t>
      </w:r>
      <w:r>
        <w:rPr>
          <w:sz w:val="28"/>
          <w:lang w:val="en-GB"/>
        </w:rPr>
        <w:t>.</w:t>
      </w:r>
      <w:r>
        <w:rPr>
          <w:sz w:val="28"/>
          <w:lang w:val="en-US"/>
        </w:rPr>
        <w:t>C</w:t>
      </w:r>
      <w:r>
        <w:rPr>
          <w:sz w:val="28"/>
          <w:lang w:val="en-GB"/>
        </w:rPr>
        <w:t xml:space="preserve">. </w:t>
      </w:r>
      <w:r>
        <w:rPr>
          <w:sz w:val="28"/>
          <w:lang w:val="en-US"/>
        </w:rPr>
        <w:t>Rovati</w:t>
      </w:r>
      <w:r>
        <w:rPr>
          <w:sz w:val="28"/>
          <w:lang w:val="en-GB"/>
        </w:rPr>
        <w:t xml:space="preserve"> // </w:t>
      </w:r>
      <w:r>
        <w:rPr>
          <w:sz w:val="28"/>
          <w:lang w:val="en-US"/>
        </w:rPr>
        <w:t>Osteoarthritis</w:t>
      </w:r>
      <w:r>
        <w:rPr>
          <w:sz w:val="28"/>
          <w:lang w:val="en-GB"/>
        </w:rPr>
        <w:t xml:space="preserve"> </w:t>
      </w:r>
      <w:r>
        <w:rPr>
          <w:sz w:val="28"/>
          <w:lang w:val="en-US"/>
        </w:rPr>
        <w:t>Cartilage</w:t>
      </w:r>
      <w:r>
        <w:rPr>
          <w:sz w:val="28"/>
          <w:lang w:val="en-GB"/>
        </w:rPr>
        <w:t>. – 1997. - №5</w:t>
      </w:r>
      <w:r>
        <w:rPr>
          <w:sz w:val="28"/>
          <w:lang w:val="en-US"/>
        </w:rPr>
        <w:t>,</w:t>
      </w:r>
      <w:r>
        <w:rPr>
          <w:sz w:val="28"/>
          <w:lang w:val="en-GB"/>
        </w:rPr>
        <w:t xml:space="preserve"> </w:t>
      </w:r>
      <w:r>
        <w:rPr>
          <w:sz w:val="28"/>
          <w:lang w:val="en-US"/>
        </w:rPr>
        <w:t>Suppl</w:t>
      </w:r>
      <w:r>
        <w:rPr>
          <w:sz w:val="28"/>
          <w:lang w:val="en-GB"/>
        </w:rPr>
        <w:t>.</w:t>
      </w:r>
      <w:r>
        <w:rPr>
          <w:sz w:val="28"/>
          <w:lang w:val="en-US"/>
        </w:rPr>
        <w:t>A</w:t>
      </w:r>
      <w:r>
        <w:rPr>
          <w:sz w:val="28"/>
          <w:lang w:val="en-GB"/>
        </w:rPr>
        <w:t xml:space="preserve">. – </w:t>
      </w:r>
      <w:r>
        <w:rPr>
          <w:sz w:val="28"/>
        </w:rPr>
        <w:t>Р</w:t>
      </w:r>
      <w:r>
        <w:rPr>
          <w:sz w:val="28"/>
          <w:lang w:val="en-GB"/>
        </w:rPr>
        <w:t xml:space="preserve">.72. </w:t>
      </w:r>
    </w:p>
    <w:p w14:paraId="1BB6F0C6" w14:textId="77777777" w:rsidR="003731D3" w:rsidRPr="00E63D1B" w:rsidRDefault="003731D3" w:rsidP="007E21FA">
      <w:pPr>
        <w:numPr>
          <w:ilvl w:val="0"/>
          <w:numId w:val="65"/>
        </w:numPr>
        <w:suppressAutoHyphens w:val="0"/>
        <w:spacing w:line="360" w:lineRule="auto"/>
        <w:jc w:val="both"/>
        <w:rPr>
          <w:sz w:val="28"/>
        </w:rPr>
      </w:pPr>
      <w:r>
        <w:rPr>
          <w:sz w:val="28"/>
        </w:rPr>
        <w:t>Итоги многоцентрового клинического исследования препарата Структум в России / В.А.</w:t>
      </w:r>
      <w:r w:rsidRPr="00E63D1B">
        <w:rPr>
          <w:sz w:val="28"/>
        </w:rPr>
        <w:t xml:space="preserve"> </w:t>
      </w:r>
      <w:r>
        <w:rPr>
          <w:sz w:val="28"/>
        </w:rPr>
        <w:t>Насонова,</w:t>
      </w:r>
      <w:r w:rsidRPr="00E63D1B">
        <w:rPr>
          <w:sz w:val="28"/>
        </w:rPr>
        <w:t xml:space="preserve"> </w:t>
      </w:r>
      <w:r>
        <w:rPr>
          <w:sz w:val="28"/>
        </w:rPr>
        <w:t>Л.И. Алексеева, Г. С.</w:t>
      </w:r>
      <w:r w:rsidRPr="00E63D1B">
        <w:rPr>
          <w:sz w:val="28"/>
        </w:rPr>
        <w:t xml:space="preserve"> </w:t>
      </w:r>
      <w:r>
        <w:rPr>
          <w:sz w:val="28"/>
        </w:rPr>
        <w:t xml:space="preserve">Архангельская [и др.]  </w:t>
      </w:r>
      <w:r w:rsidRPr="00E63D1B">
        <w:rPr>
          <w:sz w:val="28"/>
        </w:rPr>
        <w:t xml:space="preserve">// </w:t>
      </w:r>
      <w:r>
        <w:rPr>
          <w:sz w:val="28"/>
        </w:rPr>
        <w:t>Тер</w:t>
      </w:r>
      <w:r w:rsidRPr="00E63D1B">
        <w:rPr>
          <w:sz w:val="28"/>
        </w:rPr>
        <w:t xml:space="preserve">. </w:t>
      </w:r>
      <w:r>
        <w:rPr>
          <w:sz w:val="28"/>
        </w:rPr>
        <w:t>Арх. –</w:t>
      </w:r>
      <w:r w:rsidRPr="00E63D1B">
        <w:rPr>
          <w:sz w:val="28"/>
        </w:rPr>
        <w:t xml:space="preserve"> 2001</w:t>
      </w:r>
      <w:r>
        <w:rPr>
          <w:sz w:val="28"/>
        </w:rPr>
        <w:t xml:space="preserve">. -  </w:t>
      </w:r>
      <w:r>
        <w:rPr>
          <w:sz w:val="28"/>
          <w:lang w:val="en-US"/>
        </w:rPr>
        <w:t>T.</w:t>
      </w:r>
      <w:r w:rsidRPr="00E63D1B">
        <w:rPr>
          <w:sz w:val="28"/>
        </w:rPr>
        <w:t>73</w:t>
      </w:r>
      <w:r>
        <w:rPr>
          <w:sz w:val="28"/>
          <w:lang w:val="en-US"/>
        </w:rPr>
        <w:t>,</w:t>
      </w:r>
      <w:r w:rsidRPr="00E63D1B">
        <w:rPr>
          <w:sz w:val="28"/>
        </w:rPr>
        <w:t xml:space="preserve">  </w:t>
      </w:r>
      <w:r>
        <w:rPr>
          <w:sz w:val="28"/>
        </w:rPr>
        <w:t>№</w:t>
      </w:r>
      <w:r>
        <w:rPr>
          <w:sz w:val="28"/>
          <w:lang w:val="en-US"/>
        </w:rPr>
        <w:t xml:space="preserve"> </w:t>
      </w:r>
      <w:r w:rsidRPr="00E63D1B">
        <w:rPr>
          <w:sz w:val="28"/>
        </w:rPr>
        <w:t>11</w:t>
      </w:r>
      <w:r>
        <w:rPr>
          <w:sz w:val="28"/>
        </w:rPr>
        <w:t xml:space="preserve">. – С. </w:t>
      </w:r>
      <w:r w:rsidRPr="00E63D1B">
        <w:rPr>
          <w:sz w:val="28"/>
        </w:rPr>
        <w:t>84—</w:t>
      </w:r>
      <w:r>
        <w:rPr>
          <w:sz w:val="28"/>
          <w:lang w:val="en-US"/>
        </w:rPr>
        <w:t>8</w:t>
      </w:r>
      <w:r w:rsidRPr="00E63D1B">
        <w:rPr>
          <w:sz w:val="28"/>
        </w:rPr>
        <w:t xml:space="preserve">7.   </w:t>
      </w:r>
    </w:p>
    <w:p w14:paraId="543F91BA" w14:textId="77777777" w:rsidR="003731D3" w:rsidRDefault="003731D3" w:rsidP="007E21FA">
      <w:pPr>
        <w:numPr>
          <w:ilvl w:val="0"/>
          <w:numId w:val="65"/>
        </w:numPr>
        <w:suppressAutoHyphens w:val="0"/>
        <w:spacing w:line="360" w:lineRule="auto"/>
        <w:jc w:val="both"/>
        <w:rPr>
          <w:sz w:val="28"/>
          <w:lang w:val="en-US"/>
        </w:rPr>
      </w:pPr>
      <w:r>
        <w:rPr>
          <w:sz w:val="28"/>
          <w:lang w:val="en-US"/>
        </w:rPr>
        <w:t>Ruane R</w:t>
      </w:r>
      <w:r>
        <w:rPr>
          <w:sz w:val="28"/>
          <w:lang w:val="en-GB"/>
        </w:rPr>
        <w:t xml:space="preserve">. </w:t>
      </w:r>
      <w:r>
        <w:rPr>
          <w:sz w:val="28"/>
          <w:lang w:val="en-US"/>
        </w:rPr>
        <w:t>Glucosamine therapy compared to ibuprofen for joint pain</w:t>
      </w:r>
      <w:r>
        <w:rPr>
          <w:sz w:val="28"/>
          <w:lang w:val="en-GB"/>
        </w:rPr>
        <w:t xml:space="preserve"> /  </w:t>
      </w:r>
      <w:r>
        <w:rPr>
          <w:sz w:val="28"/>
          <w:lang w:val="en-US"/>
        </w:rPr>
        <w:t>R</w:t>
      </w:r>
      <w:r>
        <w:rPr>
          <w:sz w:val="28"/>
          <w:lang w:val="en-GB"/>
        </w:rPr>
        <w:t xml:space="preserve">. </w:t>
      </w:r>
      <w:r>
        <w:rPr>
          <w:sz w:val="28"/>
          <w:lang w:val="en-US"/>
        </w:rPr>
        <w:t>Ruane, P. Griffiths //</w:t>
      </w:r>
      <w:r>
        <w:rPr>
          <w:sz w:val="28"/>
          <w:lang w:val="en-GB"/>
        </w:rPr>
        <w:t xml:space="preserve"> </w:t>
      </w:r>
      <w:r>
        <w:rPr>
          <w:sz w:val="28"/>
          <w:lang w:val="en-US"/>
        </w:rPr>
        <w:t>Br</w:t>
      </w:r>
      <w:r>
        <w:rPr>
          <w:sz w:val="28"/>
          <w:lang w:val="en-GB"/>
        </w:rPr>
        <w:t>.</w:t>
      </w:r>
      <w:r>
        <w:rPr>
          <w:sz w:val="28"/>
          <w:lang w:val="en-US"/>
        </w:rPr>
        <w:t xml:space="preserve">  J</w:t>
      </w:r>
      <w:r>
        <w:rPr>
          <w:sz w:val="28"/>
          <w:lang w:val="en-GB"/>
        </w:rPr>
        <w:t>.</w:t>
      </w:r>
      <w:r>
        <w:rPr>
          <w:sz w:val="28"/>
          <w:lang w:val="en-US"/>
        </w:rPr>
        <w:t xml:space="preserve"> Community Nurs.- 2002. – Vol. 7, № 3. – </w:t>
      </w:r>
      <w:r>
        <w:rPr>
          <w:sz w:val="28"/>
        </w:rPr>
        <w:t>Р</w:t>
      </w:r>
      <w:r>
        <w:rPr>
          <w:sz w:val="28"/>
          <w:lang w:val="en-US"/>
        </w:rPr>
        <w:t>. 148-152.</w:t>
      </w:r>
    </w:p>
    <w:p w14:paraId="25C67672" w14:textId="77777777" w:rsidR="003731D3" w:rsidRDefault="003731D3" w:rsidP="007E21FA">
      <w:pPr>
        <w:numPr>
          <w:ilvl w:val="0"/>
          <w:numId w:val="65"/>
        </w:numPr>
        <w:suppressAutoHyphens w:val="0"/>
        <w:spacing w:line="360" w:lineRule="auto"/>
        <w:jc w:val="both"/>
        <w:rPr>
          <w:sz w:val="28"/>
          <w:lang w:val="en-US"/>
        </w:rPr>
      </w:pPr>
      <w:hyperlink r:id="rId65" w:history="1">
        <w:r>
          <w:rPr>
            <w:rStyle w:val="af5"/>
            <w:color w:val="auto"/>
            <w:sz w:val="28"/>
            <w:lang w:val="en-US"/>
          </w:rPr>
          <w:t>Bates E</w:t>
        </w:r>
        <w:r>
          <w:rPr>
            <w:rStyle w:val="af5"/>
            <w:color w:val="auto"/>
            <w:sz w:val="28"/>
            <w:lang w:val="en-GB"/>
          </w:rPr>
          <w:t xml:space="preserve">. </w:t>
        </w:r>
        <w:r>
          <w:rPr>
            <w:rStyle w:val="af5"/>
            <w:color w:val="auto"/>
            <w:sz w:val="28"/>
            <w:lang w:val="en-US"/>
          </w:rPr>
          <w:t>J</w:t>
        </w:r>
      </w:hyperlink>
      <w:r>
        <w:rPr>
          <w:sz w:val="28"/>
          <w:lang w:val="en-GB"/>
        </w:rPr>
        <w:t xml:space="preserve">. </w:t>
      </w:r>
      <w:r>
        <w:rPr>
          <w:sz w:val="28"/>
          <w:lang w:val="en-US"/>
        </w:rPr>
        <w:t>Oxygen free-radicals mediate an inhibition of proteoglycan synthesis in cultured articular cartilage</w:t>
      </w:r>
      <w:r>
        <w:rPr>
          <w:sz w:val="28"/>
          <w:lang w:val="en-GB"/>
        </w:rPr>
        <w:t xml:space="preserve"> /</w:t>
      </w:r>
      <w:r w:rsidRPr="00E63D1B">
        <w:rPr>
          <w:lang w:val="en-GB"/>
        </w:rPr>
        <w:t xml:space="preserve"> </w:t>
      </w:r>
      <w:r w:rsidRPr="00E63D1B">
        <w:rPr>
          <w:sz w:val="28"/>
          <w:lang w:val="en-GB"/>
        </w:rPr>
        <w:t>E.J</w:t>
      </w:r>
      <w:r>
        <w:rPr>
          <w:sz w:val="28"/>
          <w:lang w:val="en-GB"/>
        </w:rPr>
        <w:t xml:space="preserve">. </w:t>
      </w:r>
      <w:hyperlink r:id="rId66" w:history="1">
        <w:r>
          <w:rPr>
            <w:rStyle w:val="af5"/>
            <w:color w:val="auto"/>
            <w:sz w:val="28"/>
            <w:lang w:val="en-US"/>
          </w:rPr>
          <w:t>Bates</w:t>
        </w:r>
      </w:hyperlink>
      <w:r>
        <w:rPr>
          <w:sz w:val="28"/>
          <w:lang w:val="en-US"/>
        </w:rPr>
        <w:t xml:space="preserve">, </w:t>
      </w:r>
      <w:r w:rsidRPr="00E63D1B">
        <w:rPr>
          <w:sz w:val="28"/>
          <w:lang w:val="en-US"/>
        </w:rPr>
        <w:t>D.A</w:t>
      </w:r>
      <w:r>
        <w:rPr>
          <w:sz w:val="28"/>
          <w:lang w:val="en-US"/>
        </w:rPr>
        <w:t>.</w:t>
      </w:r>
      <w:r w:rsidRPr="00E63D1B">
        <w:rPr>
          <w:sz w:val="28"/>
          <w:lang w:val="en-US"/>
        </w:rPr>
        <w:t xml:space="preserve"> </w:t>
      </w:r>
      <w:hyperlink r:id="rId67" w:history="1">
        <w:r>
          <w:rPr>
            <w:rStyle w:val="af5"/>
            <w:color w:val="auto"/>
            <w:sz w:val="28"/>
            <w:lang w:val="en-US"/>
          </w:rPr>
          <w:t>Lowther</w:t>
        </w:r>
      </w:hyperlink>
      <w:r>
        <w:rPr>
          <w:sz w:val="28"/>
          <w:lang w:val="en-US"/>
        </w:rPr>
        <w:t>,</w:t>
      </w:r>
      <w:r w:rsidRPr="00E63D1B">
        <w:rPr>
          <w:lang w:val="en-GB"/>
        </w:rPr>
        <w:t xml:space="preserve"> </w:t>
      </w:r>
      <w:r w:rsidRPr="00E63D1B">
        <w:rPr>
          <w:sz w:val="28"/>
          <w:lang w:val="en-US"/>
        </w:rPr>
        <w:t>C</w:t>
      </w:r>
      <w:r>
        <w:rPr>
          <w:sz w:val="28"/>
          <w:lang w:val="en-US"/>
        </w:rPr>
        <w:t>.</w:t>
      </w:r>
      <w:r w:rsidRPr="00E63D1B">
        <w:rPr>
          <w:sz w:val="28"/>
          <w:lang w:val="en-US"/>
        </w:rPr>
        <w:t>J</w:t>
      </w:r>
      <w:r>
        <w:rPr>
          <w:sz w:val="28"/>
          <w:lang w:val="en-US"/>
        </w:rPr>
        <w:t xml:space="preserve">. </w:t>
      </w:r>
      <w:hyperlink r:id="rId68" w:history="1">
        <w:r>
          <w:rPr>
            <w:rStyle w:val="af5"/>
            <w:color w:val="auto"/>
            <w:sz w:val="28"/>
            <w:lang w:val="en-US"/>
          </w:rPr>
          <w:t>Handley</w:t>
        </w:r>
      </w:hyperlink>
      <w:r>
        <w:rPr>
          <w:sz w:val="28"/>
          <w:lang w:val="en-GB"/>
        </w:rPr>
        <w:t xml:space="preserve"> </w:t>
      </w:r>
      <w:r>
        <w:rPr>
          <w:sz w:val="28"/>
          <w:lang w:val="en-US"/>
        </w:rPr>
        <w:t>//</w:t>
      </w:r>
      <w:r w:rsidRPr="00E63D1B">
        <w:rPr>
          <w:sz w:val="28"/>
          <w:lang w:val="en-GB"/>
        </w:rPr>
        <w:t xml:space="preserve"> </w:t>
      </w:r>
      <w:hyperlink r:id="rId69" w:history="1">
        <w:r>
          <w:rPr>
            <w:rStyle w:val="af5"/>
            <w:color w:val="auto"/>
            <w:sz w:val="28"/>
            <w:lang w:val="en-US"/>
          </w:rPr>
          <w:t>Ann</w:t>
        </w:r>
        <w:r w:rsidRPr="00E63D1B">
          <w:rPr>
            <w:rStyle w:val="af5"/>
            <w:color w:val="auto"/>
            <w:sz w:val="28"/>
            <w:lang w:val="en-GB"/>
          </w:rPr>
          <w:t>.</w:t>
        </w:r>
        <w:r>
          <w:rPr>
            <w:rStyle w:val="af5"/>
            <w:color w:val="auto"/>
            <w:sz w:val="28"/>
            <w:lang w:val="en-US"/>
          </w:rPr>
          <w:t xml:space="preserve"> Rheum</w:t>
        </w:r>
        <w:r w:rsidRPr="00E63D1B">
          <w:rPr>
            <w:rStyle w:val="af5"/>
            <w:color w:val="auto"/>
            <w:sz w:val="28"/>
            <w:lang w:val="en-GB"/>
          </w:rPr>
          <w:t>.</w:t>
        </w:r>
        <w:r>
          <w:rPr>
            <w:rStyle w:val="af5"/>
            <w:color w:val="auto"/>
            <w:sz w:val="28"/>
            <w:lang w:val="en-US"/>
          </w:rPr>
          <w:t xml:space="preserve"> Dis.</w:t>
        </w:r>
      </w:hyperlink>
      <w:r w:rsidRPr="00E63D1B">
        <w:rPr>
          <w:sz w:val="28"/>
          <w:lang w:val="en-GB"/>
        </w:rPr>
        <w:t xml:space="preserve"> – </w:t>
      </w:r>
      <w:r>
        <w:rPr>
          <w:sz w:val="28"/>
          <w:lang w:val="en-GB"/>
        </w:rPr>
        <w:t>1984</w:t>
      </w:r>
      <w:r w:rsidRPr="00E63D1B">
        <w:rPr>
          <w:sz w:val="28"/>
          <w:lang w:val="en-GB"/>
        </w:rPr>
        <w:t xml:space="preserve">. -  </w:t>
      </w:r>
      <w:r>
        <w:rPr>
          <w:sz w:val="28"/>
          <w:lang w:val="en-GB"/>
        </w:rPr>
        <w:t xml:space="preserve">Vol.43, </w:t>
      </w:r>
      <w:r w:rsidRPr="00E63D1B">
        <w:rPr>
          <w:sz w:val="28"/>
          <w:lang w:val="en-GB"/>
        </w:rPr>
        <w:t>№</w:t>
      </w:r>
      <w:r>
        <w:rPr>
          <w:sz w:val="28"/>
          <w:lang w:val="en-GB"/>
        </w:rPr>
        <w:t>3</w:t>
      </w:r>
      <w:r w:rsidRPr="00E63D1B">
        <w:rPr>
          <w:sz w:val="28"/>
          <w:lang w:val="en-GB"/>
        </w:rPr>
        <w:t xml:space="preserve">. – </w:t>
      </w:r>
      <w:r>
        <w:rPr>
          <w:sz w:val="28"/>
        </w:rPr>
        <w:t>Р</w:t>
      </w:r>
      <w:r w:rsidRPr="00E63D1B">
        <w:rPr>
          <w:sz w:val="28"/>
          <w:lang w:val="en-GB"/>
        </w:rPr>
        <w:t xml:space="preserve">. </w:t>
      </w:r>
      <w:r>
        <w:rPr>
          <w:sz w:val="28"/>
          <w:lang w:val="en-GB"/>
        </w:rPr>
        <w:t>462-469</w:t>
      </w:r>
      <w:r w:rsidRPr="00E63D1B">
        <w:rPr>
          <w:sz w:val="28"/>
          <w:lang w:val="en-GB"/>
        </w:rPr>
        <w:t>.</w:t>
      </w:r>
    </w:p>
    <w:p w14:paraId="49BAC024" w14:textId="77777777" w:rsidR="003731D3" w:rsidRDefault="003731D3" w:rsidP="007E21FA">
      <w:pPr>
        <w:numPr>
          <w:ilvl w:val="0"/>
          <w:numId w:val="65"/>
        </w:numPr>
        <w:suppressAutoHyphens w:val="0"/>
        <w:spacing w:line="360" w:lineRule="auto"/>
        <w:jc w:val="both"/>
        <w:rPr>
          <w:sz w:val="28"/>
          <w:lang w:val="en-US"/>
        </w:rPr>
      </w:pPr>
      <w:r>
        <w:rPr>
          <w:sz w:val="28"/>
          <w:lang w:val="en-US"/>
        </w:rPr>
        <w:t>Effect of reactive oxygen species on the biosynthesis and structure of newly synthesized proteoglycans</w:t>
      </w:r>
      <w:r>
        <w:rPr>
          <w:sz w:val="28"/>
          <w:lang w:val="en-GB"/>
        </w:rPr>
        <w:t xml:space="preserve"> / </w:t>
      </w:r>
      <w:r w:rsidRPr="00E63D1B">
        <w:rPr>
          <w:sz w:val="28"/>
          <w:lang w:val="en-GB"/>
        </w:rPr>
        <w:t>A</w:t>
      </w:r>
      <w:r>
        <w:rPr>
          <w:sz w:val="28"/>
          <w:lang w:val="en-GB"/>
        </w:rPr>
        <w:t>.</w:t>
      </w:r>
      <w:r w:rsidRPr="00E63D1B">
        <w:rPr>
          <w:sz w:val="28"/>
          <w:lang w:val="en-GB"/>
        </w:rPr>
        <w:t xml:space="preserve"> </w:t>
      </w:r>
      <w:hyperlink r:id="rId70" w:history="1">
        <w:r>
          <w:rPr>
            <w:rStyle w:val="af5"/>
            <w:color w:val="auto"/>
            <w:sz w:val="28"/>
            <w:lang w:val="en-US"/>
          </w:rPr>
          <w:t>Panasyuk</w:t>
        </w:r>
      </w:hyperlink>
      <w:r>
        <w:rPr>
          <w:sz w:val="28"/>
          <w:lang w:val="en-US"/>
        </w:rPr>
        <w:t xml:space="preserve">, </w:t>
      </w:r>
      <w:r w:rsidRPr="00E63D1B">
        <w:rPr>
          <w:sz w:val="28"/>
          <w:lang w:val="en-US"/>
        </w:rPr>
        <w:t>E</w:t>
      </w:r>
      <w:r>
        <w:rPr>
          <w:sz w:val="28"/>
          <w:lang w:val="en-US"/>
        </w:rPr>
        <w:t>.</w:t>
      </w:r>
      <w:r w:rsidRPr="00E63D1B">
        <w:rPr>
          <w:sz w:val="28"/>
          <w:lang w:val="en-US"/>
        </w:rPr>
        <w:t xml:space="preserve"> </w:t>
      </w:r>
      <w:hyperlink r:id="rId71" w:history="1">
        <w:r>
          <w:rPr>
            <w:rStyle w:val="af5"/>
            <w:color w:val="auto"/>
            <w:sz w:val="28"/>
            <w:lang w:val="en-US"/>
          </w:rPr>
          <w:t>Frati</w:t>
        </w:r>
      </w:hyperlink>
      <w:r>
        <w:rPr>
          <w:sz w:val="28"/>
          <w:lang w:val="en-US"/>
        </w:rPr>
        <w:t xml:space="preserve">, </w:t>
      </w:r>
      <w:r w:rsidRPr="00E63D1B">
        <w:rPr>
          <w:sz w:val="28"/>
          <w:lang w:val="en-US"/>
        </w:rPr>
        <w:t>D</w:t>
      </w:r>
      <w:r>
        <w:rPr>
          <w:sz w:val="28"/>
          <w:lang w:val="en-US"/>
        </w:rPr>
        <w:t>.</w:t>
      </w:r>
      <w:r w:rsidRPr="00E63D1B">
        <w:rPr>
          <w:sz w:val="28"/>
          <w:lang w:val="en-US"/>
        </w:rPr>
        <w:t xml:space="preserve"> </w:t>
      </w:r>
      <w:hyperlink r:id="rId72" w:history="1">
        <w:r>
          <w:rPr>
            <w:rStyle w:val="af5"/>
            <w:color w:val="auto"/>
            <w:sz w:val="28"/>
            <w:lang w:val="en-US"/>
          </w:rPr>
          <w:t>Ribault</w:t>
        </w:r>
      </w:hyperlink>
      <w:r>
        <w:rPr>
          <w:sz w:val="28"/>
          <w:lang w:val="en-GB"/>
        </w:rPr>
        <w:t xml:space="preserve"> </w:t>
      </w:r>
      <w:r>
        <w:rPr>
          <w:sz w:val="28"/>
          <w:lang w:val="en-US"/>
        </w:rPr>
        <w:t>[et al.</w:t>
      </w:r>
      <w:r>
        <w:rPr>
          <w:sz w:val="28"/>
          <w:lang w:val="en-GB"/>
        </w:rPr>
        <w:t xml:space="preserve">] </w:t>
      </w:r>
      <w:r>
        <w:rPr>
          <w:sz w:val="28"/>
          <w:lang w:val="en-US"/>
        </w:rPr>
        <w:t xml:space="preserve"> </w:t>
      </w:r>
      <w:r>
        <w:rPr>
          <w:sz w:val="28"/>
          <w:lang w:val="en-GB"/>
        </w:rPr>
        <w:t xml:space="preserve"> </w:t>
      </w:r>
      <w:r>
        <w:rPr>
          <w:sz w:val="28"/>
          <w:lang w:val="en-US"/>
        </w:rPr>
        <w:t xml:space="preserve"> // </w:t>
      </w:r>
      <w:hyperlink r:id="rId73" w:history="1">
        <w:r>
          <w:rPr>
            <w:rStyle w:val="af5"/>
            <w:color w:val="auto"/>
            <w:sz w:val="28"/>
            <w:lang w:val="en-US"/>
          </w:rPr>
          <w:t>Free Radic</w:t>
        </w:r>
        <w:r>
          <w:rPr>
            <w:rStyle w:val="af5"/>
            <w:color w:val="auto"/>
            <w:sz w:val="28"/>
            <w:lang w:val="en-GB"/>
          </w:rPr>
          <w:t>.</w:t>
        </w:r>
        <w:r>
          <w:rPr>
            <w:rStyle w:val="af5"/>
            <w:color w:val="auto"/>
            <w:sz w:val="28"/>
            <w:lang w:val="en-US"/>
          </w:rPr>
          <w:t xml:space="preserve"> Biol</w:t>
        </w:r>
        <w:r w:rsidRPr="00E63D1B">
          <w:rPr>
            <w:rStyle w:val="af5"/>
            <w:color w:val="auto"/>
            <w:sz w:val="28"/>
            <w:lang w:val="en-GB"/>
          </w:rPr>
          <w:t>.</w:t>
        </w:r>
        <w:r>
          <w:rPr>
            <w:rStyle w:val="af5"/>
            <w:color w:val="auto"/>
            <w:sz w:val="28"/>
            <w:lang w:val="en-US"/>
          </w:rPr>
          <w:t xml:space="preserve"> Med.</w:t>
        </w:r>
      </w:hyperlink>
      <w:r w:rsidRPr="00E63D1B">
        <w:rPr>
          <w:sz w:val="28"/>
          <w:lang w:val="en-GB"/>
        </w:rPr>
        <w:t xml:space="preserve"> – </w:t>
      </w:r>
      <w:r>
        <w:rPr>
          <w:sz w:val="28"/>
          <w:lang w:val="en-GB"/>
        </w:rPr>
        <w:t>1994</w:t>
      </w:r>
      <w:r w:rsidRPr="00E63D1B">
        <w:rPr>
          <w:sz w:val="28"/>
          <w:lang w:val="en-GB"/>
        </w:rPr>
        <w:t xml:space="preserve">. - </w:t>
      </w:r>
      <w:r>
        <w:rPr>
          <w:sz w:val="28"/>
          <w:lang w:val="en-GB"/>
        </w:rPr>
        <w:t xml:space="preserve"> Vol.16, </w:t>
      </w:r>
      <w:r w:rsidRPr="00E63D1B">
        <w:rPr>
          <w:sz w:val="28"/>
          <w:lang w:val="en-GB"/>
        </w:rPr>
        <w:t>№</w:t>
      </w:r>
      <w:r>
        <w:rPr>
          <w:sz w:val="28"/>
          <w:lang w:val="en-GB"/>
        </w:rPr>
        <w:t xml:space="preserve"> 2</w:t>
      </w:r>
      <w:r w:rsidRPr="00E63D1B">
        <w:rPr>
          <w:sz w:val="28"/>
          <w:lang w:val="en-GB"/>
        </w:rPr>
        <w:t xml:space="preserve">. – </w:t>
      </w:r>
      <w:r>
        <w:rPr>
          <w:sz w:val="28"/>
        </w:rPr>
        <w:t>Р</w:t>
      </w:r>
      <w:r w:rsidRPr="00E63D1B">
        <w:rPr>
          <w:sz w:val="28"/>
          <w:lang w:val="en-GB"/>
        </w:rPr>
        <w:t>.</w:t>
      </w:r>
      <w:r>
        <w:rPr>
          <w:sz w:val="28"/>
          <w:lang w:val="en-GB"/>
        </w:rPr>
        <w:t>157-167</w:t>
      </w:r>
      <w:r w:rsidRPr="00E63D1B">
        <w:rPr>
          <w:sz w:val="28"/>
          <w:lang w:val="en-GB"/>
        </w:rPr>
        <w:t>.</w:t>
      </w:r>
    </w:p>
    <w:p w14:paraId="1C69FEEB" w14:textId="77777777" w:rsidR="003731D3" w:rsidRDefault="003731D3" w:rsidP="007E21FA">
      <w:pPr>
        <w:numPr>
          <w:ilvl w:val="0"/>
          <w:numId w:val="65"/>
        </w:numPr>
        <w:suppressAutoHyphens w:val="0"/>
        <w:spacing w:line="360" w:lineRule="auto"/>
        <w:jc w:val="both"/>
        <w:rPr>
          <w:sz w:val="28"/>
          <w:lang w:val="en-US"/>
        </w:rPr>
      </w:pPr>
      <w:hyperlink r:id="rId74" w:history="1">
        <w:r>
          <w:rPr>
            <w:rStyle w:val="af5"/>
            <w:color w:val="auto"/>
            <w:sz w:val="28"/>
            <w:lang w:val="en-US"/>
          </w:rPr>
          <w:t>Bates E</w:t>
        </w:r>
        <w:r>
          <w:rPr>
            <w:rStyle w:val="af5"/>
            <w:color w:val="auto"/>
            <w:sz w:val="28"/>
            <w:lang w:val="en-GB"/>
          </w:rPr>
          <w:t>.</w:t>
        </w:r>
        <w:r>
          <w:rPr>
            <w:rStyle w:val="af5"/>
            <w:color w:val="auto"/>
            <w:sz w:val="28"/>
            <w:lang w:val="en-US"/>
          </w:rPr>
          <w:t>J</w:t>
        </w:r>
      </w:hyperlink>
      <w:r>
        <w:rPr>
          <w:sz w:val="28"/>
          <w:lang w:val="en-GB"/>
        </w:rPr>
        <w:t xml:space="preserve">. </w:t>
      </w:r>
      <w:r>
        <w:rPr>
          <w:sz w:val="28"/>
          <w:lang w:val="en-US"/>
        </w:rPr>
        <w:t>In hibition of proteoglycan synthesis by hydrogen peroxide in cultured bovine articular cartilage</w:t>
      </w:r>
      <w:r>
        <w:rPr>
          <w:sz w:val="28"/>
          <w:lang w:val="en-GB"/>
        </w:rPr>
        <w:t xml:space="preserve"> / </w:t>
      </w:r>
      <w:r w:rsidRPr="002747FC">
        <w:rPr>
          <w:sz w:val="28"/>
          <w:lang w:val="en-GB"/>
        </w:rPr>
        <w:t>E</w:t>
      </w:r>
      <w:r>
        <w:rPr>
          <w:sz w:val="28"/>
          <w:lang w:val="en-GB"/>
        </w:rPr>
        <w:t>.</w:t>
      </w:r>
      <w:r w:rsidRPr="002747FC">
        <w:rPr>
          <w:sz w:val="28"/>
          <w:lang w:val="en-GB"/>
        </w:rPr>
        <w:t>J</w:t>
      </w:r>
      <w:r>
        <w:rPr>
          <w:sz w:val="28"/>
          <w:lang w:val="en-GB"/>
        </w:rPr>
        <w:t>.</w:t>
      </w:r>
      <w:r w:rsidRPr="002747FC">
        <w:rPr>
          <w:sz w:val="28"/>
          <w:lang w:val="en-GB"/>
        </w:rPr>
        <w:t xml:space="preserve"> </w:t>
      </w:r>
      <w:hyperlink r:id="rId75" w:history="1">
        <w:r>
          <w:rPr>
            <w:rStyle w:val="af5"/>
            <w:color w:val="auto"/>
            <w:sz w:val="28"/>
            <w:lang w:val="en-US"/>
          </w:rPr>
          <w:t>Bates</w:t>
        </w:r>
      </w:hyperlink>
      <w:r>
        <w:rPr>
          <w:sz w:val="28"/>
          <w:lang w:val="en-US"/>
        </w:rPr>
        <w:t xml:space="preserve">, </w:t>
      </w:r>
      <w:r w:rsidRPr="002747FC">
        <w:rPr>
          <w:sz w:val="28"/>
          <w:lang w:val="en-US"/>
        </w:rPr>
        <w:t>C.C</w:t>
      </w:r>
      <w:r>
        <w:rPr>
          <w:sz w:val="28"/>
          <w:lang w:val="en-US"/>
        </w:rPr>
        <w:t>.</w:t>
      </w:r>
      <w:r w:rsidRPr="002747FC">
        <w:rPr>
          <w:sz w:val="28"/>
          <w:lang w:val="en-US"/>
        </w:rPr>
        <w:t xml:space="preserve"> </w:t>
      </w:r>
      <w:hyperlink r:id="rId76" w:history="1">
        <w:r>
          <w:rPr>
            <w:rStyle w:val="af5"/>
            <w:color w:val="auto"/>
            <w:sz w:val="28"/>
            <w:lang w:val="en-US"/>
          </w:rPr>
          <w:t>Johnson</w:t>
        </w:r>
      </w:hyperlink>
      <w:r>
        <w:rPr>
          <w:sz w:val="28"/>
          <w:lang w:val="en-US"/>
        </w:rPr>
        <w:t>,</w:t>
      </w:r>
      <w:r w:rsidRPr="002747FC">
        <w:rPr>
          <w:lang w:val="en-GB"/>
        </w:rPr>
        <w:t xml:space="preserve"> </w:t>
      </w:r>
      <w:r w:rsidRPr="002747FC">
        <w:rPr>
          <w:sz w:val="28"/>
          <w:lang w:val="en-US"/>
        </w:rPr>
        <w:t>D</w:t>
      </w:r>
      <w:r>
        <w:rPr>
          <w:sz w:val="28"/>
          <w:lang w:val="en-US"/>
        </w:rPr>
        <w:t>.</w:t>
      </w:r>
      <w:r w:rsidRPr="002747FC">
        <w:rPr>
          <w:sz w:val="28"/>
          <w:lang w:val="en-US"/>
        </w:rPr>
        <w:t>A</w:t>
      </w:r>
      <w:r>
        <w:rPr>
          <w:sz w:val="28"/>
          <w:lang w:val="en-US"/>
        </w:rPr>
        <w:t xml:space="preserve">. </w:t>
      </w:r>
      <w:hyperlink r:id="rId77" w:history="1">
        <w:r>
          <w:rPr>
            <w:rStyle w:val="af5"/>
            <w:color w:val="auto"/>
            <w:sz w:val="28"/>
            <w:lang w:val="en-US"/>
          </w:rPr>
          <w:t>Lowther</w:t>
        </w:r>
      </w:hyperlink>
      <w:r>
        <w:rPr>
          <w:sz w:val="28"/>
          <w:lang w:val="en-US"/>
        </w:rPr>
        <w:t xml:space="preserve"> // </w:t>
      </w:r>
      <w:hyperlink r:id="rId78" w:history="1">
        <w:r>
          <w:rPr>
            <w:rStyle w:val="af5"/>
            <w:color w:val="auto"/>
            <w:sz w:val="28"/>
            <w:lang w:val="en-US"/>
          </w:rPr>
          <w:t>Biochim</w:t>
        </w:r>
        <w:r>
          <w:rPr>
            <w:rStyle w:val="af5"/>
            <w:color w:val="auto"/>
            <w:sz w:val="28"/>
            <w:lang w:val="en-GB"/>
          </w:rPr>
          <w:t>.</w:t>
        </w:r>
        <w:r>
          <w:rPr>
            <w:rStyle w:val="af5"/>
            <w:color w:val="auto"/>
            <w:sz w:val="28"/>
            <w:lang w:val="en-US"/>
          </w:rPr>
          <w:t xml:space="preserve"> Biophys</w:t>
        </w:r>
        <w:r>
          <w:rPr>
            <w:rStyle w:val="af5"/>
            <w:color w:val="auto"/>
            <w:sz w:val="28"/>
            <w:lang w:val="en-GB"/>
          </w:rPr>
          <w:t>.</w:t>
        </w:r>
        <w:r>
          <w:rPr>
            <w:rStyle w:val="af5"/>
            <w:color w:val="auto"/>
            <w:sz w:val="28"/>
            <w:lang w:val="en-US"/>
          </w:rPr>
          <w:t xml:space="preserve"> Acta.</w:t>
        </w:r>
      </w:hyperlink>
      <w:r>
        <w:rPr>
          <w:sz w:val="28"/>
          <w:lang w:val="en-GB"/>
        </w:rPr>
        <w:t xml:space="preserve"> –</w:t>
      </w:r>
      <w:r>
        <w:rPr>
          <w:sz w:val="28"/>
          <w:lang w:val="en-US"/>
        </w:rPr>
        <w:t xml:space="preserve"> 1985</w:t>
      </w:r>
      <w:r>
        <w:rPr>
          <w:sz w:val="28"/>
          <w:lang w:val="en-GB"/>
        </w:rPr>
        <w:t>.</w:t>
      </w:r>
      <w:r w:rsidRPr="002747FC">
        <w:rPr>
          <w:sz w:val="28"/>
          <w:lang w:val="en-GB"/>
        </w:rPr>
        <w:t xml:space="preserve"> – </w:t>
      </w:r>
      <w:r>
        <w:rPr>
          <w:sz w:val="28"/>
          <w:lang w:val="en-US"/>
        </w:rPr>
        <w:t>Vol. 838</w:t>
      </w:r>
      <w:r>
        <w:rPr>
          <w:sz w:val="28"/>
          <w:lang w:val="en-GB"/>
        </w:rPr>
        <w:t>,</w:t>
      </w:r>
      <w:r w:rsidRPr="002747FC">
        <w:rPr>
          <w:sz w:val="28"/>
          <w:lang w:val="en-GB"/>
        </w:rPr>
        <w:t xml:space="preserve"> </w:t>
      </w:r>
      <w:r>
        <w:rPr>
          <w:sz w:val="28"/>
          <w:lang w:val="en-US"/>
        </w:rPr>
        <w:t xml:space="preserve"> № 15</w:t>
      </w:r>
      <w:r w:rsidRPr="002747FC">
        <w:rPr>
          <w:sz w:val="28"/>
          <w:lang w:val="en-GB"/>
        </w:rPr>
        <w:t xml:space="preserve"> – </w:t>
      </w:r>
      <w:r>
        <w:rPr>
          <w:sz w:val="28"/>
        </w:rPr>
        <w:t>Р</w:t>
      </w:r>
      <w:r w:rsidRPr="002747FC">
        <w:rPr>
          <w:sz w:val="28"/>
          <w:lang w:val="en-GB"/>
        </w:rPr>
        <w:t xml:space="preserve">. </w:t>
      </w:r>
      <w:r>
        <w:rPr>
          <w:sz w:val="28"/>
          <w:lang w:val="en-US"/>
        </w:rPr>
        <w:t>221-228</w:t>
      </w:r>
      <w:r w:rsidRPr="002747FC">
        <w:rPr>
          <w:sz w:val="28"/>
          <w:lang w:val="en-GB"/>
        </w:rPr>
        <w:t>.</w:t>
      </w:r>
    </w:p>
    <w:p w14:paraId="29654F0B" w14:textId="77777777" w:rsidR="003731D3" w:rsidRDefault="003731D3" w:rsidP="007E21FA">
      <w:pPr>
        <w:numPr>
          <w:ilvl w:val="0"/>
          <w:numId w:val="65"/>
        </w:numPr>
        <w:suppressAutoHyphens w:val="0"/>
        <w:spacing w:line="360" w:lineRule="auto"/>
        <w:jc w:val="both"/>
        <w:rPr>
          <w:sz w:val="28"/>
          <w:lang w:val="en-US"/>
        </w:rPr>
      </w:pPr>
      <w:r>
        <w:rPr>
          <w:sz w:val="28"/>
          <w:lang w:val="en-US"/>
        </w:rPr>
        <w:t>The role of superoxide by metal ions and by ascorbic acid</w:t>
      </w:r>
      <w:r>
        <w:rPr>
          <w:sz w:val="28"/>
          <w:lang w:val="en-GB"/>
        </w:rPr>
        <w:t xml:space="preserve"> / </w:t>
      </w:r>
      <w:r>
        <w:rPr>
          <w:sz w:val="28"/>
          <w:lang w:val="en-US"/>
        </w:rPr>
        <w:t>S</w:t>
      </w:r>
      <w:r>
        <w:rPr>
          <w:sz w:val="28"/>
          <w:lang w:val="en-GB"/>
        </w:rPr>
        <w:t>.</w:t>
      </w:r>
      <w:r>
        <w:rPr>
          <w:sz w:val="28"/>
          <w:lang w:val="en-US"/>
        </w:rPr>
        <w:t>F</w:t>
      </w:r>
      <w:r>
        <w:rPr>
          <w:sz w:val="28"/>
          <w:lang w:val="en-GB"/>
        </w:rPr>
        <w:t xml:space="preserve">. </w:t>
      </w:r>
      <w:r>
        <w:rPr>
          <w:sz w:val="28"/>
          <w:lang w:val="en-US"/>
        </w:rPr>
        <w:t>Wong, B</w:t>
      </w:r>
      <w:r>
        <w:rPr>
          <w:sz w:val="28"/>
          <w:lang w:val="en-GB"/>
        </w:rPr>
        <w:t xml:space="preserve">. </w:t>
      </w:r>
      <w:r>
        <w:rPr>
          <w:sz w:val="28"/>
          <w:lang w:val="en-US"/>
        </w:rPr>
        <w:t>Halliwell, R</w:t>
      </w:r>
      <w:r>
        <w:rPr>
          <w:sz w:val="28"/>
          <w:lang w:val="en-GB"/>
        </w:rPr>
        <w:t xml:space="preserve">. </w:t>
      </w:r>
      <w:r>
        <w:rPr>
          <w:sz w:val="28"/>
          <w:lang w:val="en-US"/>
        </w:rPr>
        <w:t>Richmond [et al.</w:t>
      </w:r>
      <w:r>
        <w:rPr>
          <w:sz w:val="28"/>
          <w:lang w:val="en-GB"/>
        </w:rPr>
        <w:t>] //</w:t>
      </w:r>
      <w:r>
        <w:rPr>
          <w:sz w:val="28"/>
          <w:lang w:val="en-US"/>
        </w:rPr>
        <w:t xml:space="preserve"> J</w:t>
      </w:r>
      <w:r>
        <w:rPr>
          <w:sz w:val="28"/>
          <w:lang w:val="en-GB"/>
        </w:rPr>
        <w:t xml:space="preserve">. </w:t>
      </w:r>
      <w:r>
        <w:rPr>
          <w:sz w:val="28"/>
          <w:lang w:val="en-US"/>
        </w:rPr>
        <w:t>Inorganic</w:t>
      </w:r>
      <w:r>
        <w:rPr>
          <w:sz w:val="28"/>
          <w:lang w:val="en-GB"/>
        </w:rPr>
        <w:t xml:space="preserve"> </w:t>
      </w:r>
      <w:r>
        <w:rPr>
          <w:sz w:val="28"/>
          <w:lang w:val="en-US"/>
        </w:rPr>
        <w:t>Biochem</w:t>
      </w:r>
      <w:r>
        <w:rPr>
          <w:sz w:val="28"/>
          <w:lang w:val="en-GB"/>
        </w:rPr>
        <w:t xml:space="preserve">. – 1981. - № 14. – </w:t>
      </w:r>
      <w:r>
        <w:rPr>
          <w:sz w:val="28"/>
        </w:rPr>
        <w:t>Р</w:t>
      </w:r>
      <w:r>
        <w:rPr>
          <w:sz w:val="28"/>
          <w:lang w:val="en-GB"/>
        </w:rPr>
        <w:t>. 127-134.</w:t>
      </w:r>
    </w:p>
    <w:p w14:paraId="2E963263" w14:textId="77777777" w:rsidR="003731D3" w:rsidRDefault="003731D3" w:rsidP="007E21FA">
      <w:pPr>
        <w:numPr>
          <w:ilvl w:val="0"/>
          <w:numId w:val="65"/>
        </w:numPr>
        <w:suppressAutoHyphens w:val="0"/>
        <w:spacing w:line="360" w:lineRule="auto"/>
        <w:jc w:val="both"/>
        <w:rPr>
          <w:sz w:val="28"/>
          <w:lang w:val="en-US"/>
        </w:rPr>
      </w:pPr>
      <w:r>
        <w:rPr>
          <w:sz w:val="28"/>
          <w:lang w:val="en-US"/>
        </w:rPr>
        <w:t>Regan E</w:t>
      </w:r>
      <w:r>
        <w:rPr>
          <w:sz w:val="28"/>
          <w:lang w:val="en-GB"/>
        </w:rPr>
        <w:t>.</w:t>
      </w:r>
      <w:r>
        <w:rPr>
          <w:sz w:val="28"/>
          <w:lang w:val="en-US"/>
        </w:rPr>
        <w:t>A</w:t>
      </w:r>
      <w:r>
        <w:rPr>
          <w:sz w:val="28"/>
          <w:lang w:val="en-GB"/>
        </w:rPr>
        <w:t xml:space="preserve">. </w:t>
      </w:r>
      <w:r>
        <w:rPr>
          <w:sz w:val="28"/>
          <w:lang w:val="en-US"/>
        </w:rPr>
        <w:t>Joint fluid antioxidants are decreased in osteoarthritic joints compared to joints with macroscopically intact cartilage and subacute injury</w:t>
      </w:r>
      <w:r>
        <w:rPr>
          <w:sz w:val="28"/>
          <w:lang w:val="en-GB"/>
        </w:rPr>
        <w:t xml:space="preserve"> /</w:t>
      </w:r>
      <w:r w:rsidRPr="002747FC">
        <w:rPr>
          <w:sz w:val="28"/>
          <w:lang w:val="en-US"/>
        </w:rPr>
        <w:t xml:space="preserve"> </w:t>
      </w:r>
      <w:r>
        <w:rPr>
          <w:sz w:val="28"/>
          <w:lang w:val="en-US"/>
        </w:rPr>
        <w:t>E</w:t>
      </w:r>
      <w:r>
        <w:rPr>
          <w:sz w:val="28"/>
          <w:lang w:val="en-GB"/>
        </w:rPr>
        <w:t>.</w:t>
      </w:r>
      <w:r>
        <w:rPr>
          <w:sz w:val="28"/>
          <w:lang w:val="en-US"/>
        </w:rPr>
        <w:t>A</w:t>
      </w:r>
      <w:r>
        <w:rPr>
          <w:sz w:val="28"/>
          <w:lang w:val="en-GB"/>
        </w:rPr>
        <w:t xml:space="preserve">. </w:t>
      </w:r>
      <w:r>
        <w:rPr>
          <w:sz w:val="28"/>
          <w:lang w:val="en-US"/>
        </w:rPr>
        <w:t>Regan,</w:t>
      </w:r>
      <w:r>
        <w:rPr>
          <w:sz w:val="28"/>
          <w:lang w:val="en-GB"/>
        </w:rPr>
        <w:t xml:space="preserve"> </w:t>
      </w:r>
      <w:r w:rsidRPr="002747FC">
        <w:rPr>
          <w:sz w:val="28"/>
          <w:lang w:val="en-GB"/>
        </w:rPr>
        <w:t>R</w:t>
      </w:r>
      <w:r>
        <w:rPr>
          <w:sz w:val="28"/>
          <w:lang w:val="en-GB"/>
        </w:rPr>
        <w:t>.</w:t>
      </w:r>
      <w:r w:rsidRPr="002747FC">
        <w:rPr>
          <w:sz w:val="28"/>
          <w:lang w:val="en-GB"/>
        </w:rPr>
        <w:t>P</w:t>
      </w:r>
      <w:r>
        <w:rPr>
          <w:sz w:val="28"/>
          <w:lang w:val="en-GB"/>
        </w:rPr>
        <w:t>.</w:t>
      </w:r>
      <w:r w:rsidRPr="002747FC">
        <w:rPr>
          <w:sz w:val="28"/>
          <w:lang w:val="en-GB"/>
        </w:rPr>
        <w:t xml:space="preserve"> </w:t>
      </w:r>
      <w:hyperlink r:id="rId79" w:history="1">
        <w:r>
          <w:rPr>
            <w:rStyle w:val="af5"/>
            <w:color w:val="auto"/>
            <w:sz w:val="28"/>
            <w:lang w:val="en-US"/>
          </w:rPr>
          <w:t>Bowler</w:t>
        </w:r>
      </w:hyperlink>
      <w:r>
        <w:rPr>
          <w:sz w:val="28"/>
          <w:lang w:val="en-US"/>
        </w:rPr>
        <w:t>,</w:t>
      </w:r>
      <w:r>
        <w:rPr>
          <w:sz w:val="28"/>
          <w:lang w:val="en-GB"/>
        </w:rPr>
        <w:t xml:space="preserve"> </w:t>
      </w:r>
      <w:r w:rsidRPr="002747FC">
        <w:rPr>
          <w:sz w:val="28"/>
          <w:lang w:val="en-GB"/>
        </w:rPr>
        <w:t>J</w:t>
      </w:r>
      <w:r>
        <w:rPr>
          <w:sz w:val="28"/>
          <w:lang w:val="en-GB"/>
        </w:rPr>
        <w:t>.</w:t>
      </w:r>
      <w:r w:rsidRPr="002747FC">
        <w:rPr>
          <w:sz w:val="28"/>
          <w:lang w:val="en-GB"/>
        </w:rPr>
        <w:t>D</w:t>
      </w:r>
      <w:r>
        <w:rPr>
          <w:sz w:val="28"/>
          <w:lang w:val="en-GB"/>
        </w:rPr>
        <w:t>.</w:t>
      </w:r>
      <w:r w:rsidRPr="002747FC">
        <w:rPr>
          <w:sz w:val="28"/>
          <w:lang w:val="en-GB"/>
        </w:rPr>
        <w:t xml:space="preserve"> </w:t>
      </w:r>
      <w:hyperlink r:id="rId80" w:history="1">
        <w:r>
          <w:rPr>
            <w:rStyle w:val="af5"/>
            <w:color w:val="auto"/>
            <w:sz w:val="28"/>
            <w:lang w:val="en-US"/>
          </w:rPr>
          <w:t>Crapo</w:t>
        </w:r>
      </w:hyperlink>
      <w:r>
        <w:rPr>
          <w:sz w:val="28"/>
          <w:lang w:val="en-GB"/>
        </w:rPr>
        <w:t xml:space="preserve"> </w:t>
      </w:r>
      <w:r>
        <w:rPr>
          <w:sz w:val="28"/>
          <w:lang w:val="en-US"/>
        </w:rPr>
        <w:t xml:space="preserve">// </w:t>
      </w:r>
      <w:hyperlink r:id="rId81" w:history="1">
        <w:r>
          <w:rPr>
            <w:rStyle w:val="af5"/>
            <w:color w:val="auto"/>
            <w:sz w:val="28"/>
            <w:lang w:val="en-US"/>
          </w:rPr>
          <w:t>Osteoarthritis Cartilage.</w:t>
        </w:r>
      </w:hyperlink>
      <w:r>
        <w:rPr>
          <w:sz w:val="28"/>
          <w:lang w:val="en-GB"/>
        </w:rPr>
        <w:t xml:space="preserve"> </w:t>
      </w:r>
      <w:r w:rsidRPr="002747FC">
        <w:rPr>
          <w:sz w:val="28"/>
          <w:lang w:val="en-GB"/>
        </w:rPr>
        <w:t xml:space="preserve">– </w:t>
      </w:r>
      <w:r>
        <w:rPr>
          <w:sz w:val="28"/>
          <w:lang w:val="en-GB"/>
        </w:rPr>
        <w:t>2008</w:t>
      </w:r>
      <w:r w:rsidRPr="002747FC">
        <w:rPr>
          <w:sz w:val="28"/>
          <w:lang w:val="en-GB"/>
        </w:rPr>
        <w:t xml:space="preserve">. </w:t>
      </w:r>
      <w:r>
        <w:rPr>
          <w:sz w:val="28"/>
          <w:lang w:val="en-GB"/>
        </w:rPr>
        <w:t xml:space="preserve">– Vol.16, </w:t>
      </w:r>
      <w:r w:rsidRPr="002747FC">
        <w:rPr>
          <w:sz w:val="28"/>
          <w:lang w:val="en-GB"/>
        </w:rPr>
        <w:t xml:space="preserve">№ </w:t>
      </w:r>
      <w:r>
        <w:rPr>
          <w:sz w:val="28"/>
          <w:lang w:val="en-GB"/>
        </w:rPr>
        <w:t xml:space="preserve"> 4</w:t>
      </w:r>
      <w:r w:rsidRPr="002747FC">
        <w:rPr>
          <w:sz w:val="28"/>
          <w:lang w:val="en-GB"/>
        </w:rPr>
        <w:t xml:space="preserve">. - </w:t>
      </w:r>
      <w:r>
        <w:rPr>
          <w:sz w:val="28"/>
        </w:rPr>
        <w:t>Р</w:t>
      </w:r>
      <w:r w:rsidRPr="002747FC">
        <w:rPr>
          <w:sz w:val="28"/>
          <w:lang w:val="en-GB"/>
        </w:rPr>
        <w:t xml:space="preserve">. </w:t>
      </w:r>
      <w:r>
        <w:rPr>
          <w:sz w:val="28"/>
          <w:lang w:val="en-GB"/>
        </w:rPr>
        <w:t>515-521</w:t>
      </w:r>
      <w:r w:rsidRPr="002747FC">
        <w:rPr>
          <w:sz w:val="28"/>
          <w:lang w:val="en-GB"/>
        </w:rPr>
        <w:t>.</w:t>
      </w:r>
    </w:p>
    <w:p w14:paraId="5317CE30" w14:textId="77777777" w:rsidR="003731D3" w:rsidRPr="002747FC" w:rsidRDefault="003731D3" w:rsidP="007E21FA">
      <w:pPr>
        <w:numPr>
          <w:ilvl w:val="0"/>
          <w:numId w:val="65"/>
        </w:numPr>
        <w:suppressAutoHyphens w:val="0"/>
        <w:spacing w:line="360" w:lineRule="auto"/>
        <w:jc w:val="both"/>
        <w:rPr>
          <w:sz w:val="28"/>
        </w:rPr>
      </w:pPr>
      <w:hyperlink r:id="rId82" w:history="1">
        <w:r>
          <w:rPr>
            <w:rStyle w:val="af5"/>
            <w:color w:val="auto"/>
            <w:sz w:val="28"/>
            <w:lang w:val="en-US"/>
          </w:rPr>
          <w:t>Surapaneni K</w:t>
        </w:r>
        <w:r>
          <w:rPr>
            <w:rStyle w:val="af5"/>
            <w:color w:val="auto"/>
            <w:sz w:val="28"/>
            <w:lang w:val="en-GB"/>
          </w:rPr>
          <w:t>.</w:t>
        </w:r>
        <w:r>
          <w:rPr>
            <w:rStyle w:val="af5"/>
            <w:color w:val="auto"/>
            <w:sz w:val="28"/>
            <w:lang w:val="en-US"/>
          </w:rPr>
          <w:t>M</w:t>
        </w:r>
      </w:hyperlink>
      <w:r>
        <w:rPr>
          <w:sz w:val="28"/>
          <w:lang w:val="en-GB"/>
        </w:rPr>
        <w:t xml:space="preserve">. </w:t>
      </w:r>
      <w:r>
        <w:rPr>
          <w:sz w:val="28"/>
          <w:lang w:val="en-US"/>
        </w:rPr>
        <w:t>Status of lipid peroxidation, glutathione, ascorbic acid, vitamin E and antioxidant enzymes in patients with osteoarthritis</w:t>
      </w:r>
      <w:r>
        <w:rPr>
          <w:sz w:val="28"/>
          <w:lang w:val="en-GB"/>
        </w:rPr>
        <w:t xml:space="preserve"> / </w:t>
      </w:r>
      <w:r w:rsidRPr="002747FC">
        <w:rPr>
          <w:sz w:val="28"/>
          <w:lang w:val="en-GB"/>
        </w:rPr>
        <w:t>K.M</w:t>
      </w:r>
      <w:r>
        <w:rPr>
          <w:sz w:val="28"/>
          <w:lang w:val="en-GB"/>
        </w:rPr>
        <w:t>.</w:t>
      </w:r>
      <w:r w:rsidRPr="002747FC">
        <w:rPr>
          <w:sz w:val="28"/>
          <w:lang w:val="en-GB"/>
        </w:rPr>
        <w:t xml:space="preserve"> </w:t>
      </w:r>
      <w:hyperlink r:id="rId83" w:history="1">
        <w:r>
          <w:rPr>
            <w:rStyle w:val="af5"/>
            <w:color w:val="auto"/>
            <w:sz w:val="28"/>
            <w:lang w:val="en-US"/>
          </w:rPr>
          <w:t>Surapaneni</w:t>
        </w:r>
      </w:hyperlink>
      <w:r w:rsidRPr="002747FC">
        <w:rPr>
          <w:sz w:val="28"/>
        </w:rPr>
        <w:t xml:space="preserve">, </w:t>
      </w:r>
      <w:r w:rsidRPr="002747FC">
        <w:rPr>
          <w:sz w:val="28"/>
          <w:lang w:val="en-US"/>
        </w:rPr>
        <w:t>G</w:t>
      </w:r>
      <w:r w:rsidRPr="002747FC">
        <w:rPr>
          <w:sz w:val="28"/>
        </w:rPr>
        <w:t xml:space="preserve">. </w:t>
      </w:r>
      <w:hyperlink r:id="rId84" w:history="1">
        <w:r>
          <w:rPr>
            <w:rStyle w:val="af5"/>
            <w:color w:val="auto"/>
            <w:sz w:val="28"/>
            <w:lang w:val="en-US"/>
          </w:rPr>
          <w:t>Venkataramana</w:t>
        </w:r>
      </w:hyperlink>
      <w:r w:rsidRPr="002747FC">
        <w:rPr>
          <w:sz w:val="28"/>
        </w:rPr>
        <w:t xml:space="preserve"> // </w:t>
      </w:r>
      <w:hyperlink r:id="rId85" w:history="1">
        <w:r>
          <w:rPr>
            <w:rStyle w:val="af5"/>
            <w:color w:val="auto"/>
            <w:sz w:val="28"/>
            <w:lang w:val="en-US"/>
          </w:rPr>
          <w:t>Indian</w:t>
        </w:r>
        <w:r w:rsidRPr="002747FC">
          <w:rPr>
            <w:rStyle w:val="af5"/>
            <w:color w:val="auto"/>
            <w:sz w:val="28"/>
          </w:rPr>
          <w:t xml:space="preserve"> </w:t>
        </w:r>
        <w:r>
          <w:rPr>
            <w:rStyle w:val="af5"/>
            <w:color w:val="auto"/>
            <w:sz w:val="28"/>
            <w:lang w:val="en-US"/>
          </w:rPr>
          <w:t>J</w:t>
        </w:r>
        <w:r w:rsidRPr="002747FC">
          <w:rPr>
            <w:rStyle w:val="af5"/>
            <w:color w:val="auto"/>
            <w:sz w:val="28"/>
          </w:rPr>
          <w:t xml:space="preserve">. </w:t>
        </w:r>
        <w:r>
          <w:rPr>
            <w:rStyle w:val="af5"/>
            <w:color w:val="auto"/>
            <w:sz w:val="28"/>
            <w:lang w:val="en-US"/>
          </w:rPr>
          <w:t>Med</w:t>
        </w:r>
        <w:r w:rsidRPr="002747FC">
          <w:rPr>
            <w:rStyle w:val="af5"/>
            <w:color w:val="auto"/>
            <w:sz w:val="28"/>
          </w:rPr>
          <w:t xml:space="preserve">. </w:t>
        </w:r>
        <w:r>
          <w:rPr>
            <w:rStyle w:val="af5"/>
            <w:color w:val="auto"/>
            <w:sz w:val="28"/>
            <w:lang w:val="en-US"/>
          </w:rPr>
          <w:t>Sci</w:t>
        </w:r>
        <w:r w:rsidRPr="002747FC">
          <w:rPr>
            <w:rStyle w:val="af5"/>
            <w:color w:val="auto"/>
            <w:sz w:val="28"/>
          </w:rPr>
          <w:t>.</w:t>
        </w:r>
      </w:hyperlink>
      <w:r w:rsidRPr="002747FC">
        <w:rPr>
          <w:sz w:val="28"/>
        </w:rPr>
        <w:t xml:space="preserve"> – 2007. – </w:t>
      </w:r>
      <w:r>
        <w:rPr>
          <w:sz w:val="28"/>
          <w:lang w:val="en-GB"/>
        </w:rPr>
        <w:t>Vol</w:t>
      </w:r>
      <w:r w:rsidRPr="002747FC">
        <w:rPr>
          <w:sz w:val="28"/>
        </w:rPr>
        <w:t>.61</w:t>
      </w:r>
      <w:r>
        <w:rPr>
          <w:sz w:val="28"/>
          <w:lang w:val="en-US"/>
        </w:rPr>
        <w:t>,</w:t>
      </w:r>
      <w:r w:rsidRPr="002747FC">
        <w:rPr>
          <w:sz w:val="28"/>
        </w:rPr>
        <w:t xml:space="preserve"> № 1. – </w:t>
      </w:r>
      <w:r>
        <w:rPr>
          <w:sz w:val="28"/>
        </w:rPr>
        <w:t>Р</w:t>
      </w:r>
      <w:r w:rsidRPr="002747FC">
        <w:rPr>
          <w:sz w:val="28"/>
        </w:rPr>
        <w:t>. 9-14.</w:t>
      </w:r>
      <w:hyperlink r:id="rId86" w:tgtFrame="_blank" w:history="1"/>
      <w:r w:rsidRPr="002747FC">
        <w:rPr>
          <w:sz w:val="28"/>
        </w:rPr>
        <w:t xml:space="preserve"> </w:t>
      </w:r>
    </w:p>
    <w:p w14:paraId="534DF98D" w14:textId="77777777" w:rsidR="003731D3" w:rsidRDefault="003731D3" w:rsidP="007E21FA">
      <w:pPr>
        <w:numPr>
          <w:ilvl w:val="0"/>
          <w:numId w:val="65"/>
        </w:numPr>
        <w:suppressAutoHyphens w:val="0"/>
        <w:spacing w:line="360" w:lineRule="auto"/>
        <w:jc w:val="both"/>
        <w:rPr>
          <w:sz w:val="28"/>
        </w:rPr>
      </w:pPr>
      <w:r>
        <w:rPr>
          <w:sz w:val="28"/>
        </w:rPr>
        <w:t>Зборовская И. А. Ревматические болезни и антиоксидантная система / Зборовская И. А. – М: Медицина, 2005. – 128с.</w:t>
      </w:r>
    </w:p>
    <w:p w14:paraId="716B888F" w14:textId="77777777" w:rsidR="003731D3" w:rsidRDefault="003731D3" w:rsidP="007E21FA">
      <w:pPr>
        <w:numPr>
          <w:ilvl w:val="0"/>
          <w:numId w:val="65"/>
        </w:numPr>
        <w:suppressAutoHyphens w:val="0"/>
        <w:spacing w:line="360" w:lineRule="auto"/>
        <w:jc w:val="both"/>
        <w:rPr>
          <w:sz w:val="28"/>
        </w:rPr>
      </w:pPr>
      <w:r>
        <w:rPr>
          <w:sz w:val="28"/>
          <w:lang w:val="uk-UA"/>
        </w:rPr>
        <w:lastRenderedPageBreak/>
        <w:t>Клинико-экспериментальное обоснование примен</w:t>
      </w:r>
      <w:r>
        <w:rPr>
          <w:sz w:val="28"/>
          <w:lang w:val="uk-UA"/>
        </w:rPr>
        <w:t>е</w:t>
      </w:r>
      <w:r>
        <w:rPr>
          <w:sz w:val="28"/>
          <w:lang w:val="uk-UA"/>
        </w:rPr>
        <w:t>ния препаратов супероксиддисмутазы в медицине / [Стефанов А. В., Деримедведь Л. В., Чурилова И. В.</w:t>
      </w:r>
      <w:r w:rsidRPr="002747FC">
        <w:rPr>
          <w:sz w:val="28"/>
        </w:rPr>
        <w:t xml:space="preserve"> </w:t>
      </w:r>
      <w:r>
        <w:rPr>
          <w:sz w:val="28"/>
        </w:rPr>
        <w:t>и др.</w:t>
      </w:r>
      <w:r>
        <w:rPr>
          <w:sz w:val="28"/>
          <w:lang w:val="uk-UA"/>
        </w:rPr>
        <w:t xml:space="preserve">]. -  Харьков :  НФаУ, </w:t>
      </w:r>
      <w:r>
        <w:rPr>
          <w:spacing w:val="-20"/>
          <w:sz w:val="28"/>
          <w:lang w:val="uk-UA"/>
        </w:rPr>
        <w:t xml:space="preserve">Золотые страницы, 2004. –  288 с.    </w:t>
      </w:r>
    </w:p>
    <w:p w14:paraId="4562DD32" w14:textId="77777777" w:rsidR="003731D3" w:rsidRDefault="003731D3" w:rsidP="007E21FA">
      <w:pPr>
        <w:numPr>
          <w:ilvl w:val="0"/>
          <w:numId w:val="65"/>
        </w:numPr>
        <w:suppressAutoHyphens w:val="0"/>
        <w:spacing w:line="360" w:lineRule="auto"/>
        <w:jc w:val="both"/>
        <w:rPr>
          <w:sz w:val="28"/>
          <w:lang w:val="en-GB"/>
        </w:rPr>
      </w:pPr>
      <w:r>
        <w:rPr>
          <w:sz w:val="28"/>
          <w:lang w:val="en-US"/>
        </w:rPr>
        <w:t>Reactive oxygen species and superoxide dismutases: role in joint diseases</w:t>
      </w:r>
      <w:r>
        <w:rPr>
          <w:sz w:val="28"/>
          <w:lang w:val="uk-UA"/>
        </w:rPr>
        <w:t xml:space="preserve"> / </w:t>
      </w:r>
      <w:r>
        <w:rPr>
          <w:spacing w:val="-20"/>
          <w:sz w:val="28"/>
          <w:lang w:val="uk-UA"/>
        </w:rPr>
        <w:t xml:space="preserve"> </w:t>
      </w:r>
      <w:r w:rsidRPr="002747FC">
        <w:rPr>
          <w:spacing w:val="-20"/>
          <w:sz w:val="28"/>
          <w:lang w:val="uk-UA"/>
        </w:rPr>
        <w:t>V</w:t>
      </w:r>
      <w:r>
        <w:rPr>
          <w:spacing w:val="-20"/>
          <w:sz w:val="28"/>
          <w:lang w:val="en-US"/>
        </w:rPr>
        <w:t>.</w:t>
      </w:r>
      <w:r w:rsidRPr="002747FC">
        <w:rPr>
          <w:spacing w:val="-20"/>
          <w:sz w:val="28"/>
          <w:lang w:val="uk-UA"/>
        </w:rPr>
        <w:t xml:space="preserve"> </w:t>
      </w:r>
      <w:hyperlink r:id="rId87" w:history="1">
        <w:r>
          <w:rPr>
            <w:rStyle w:val="af5"/>
            <w:color w:val="auto"/>
            <w:sz w:val="28"/>
            <w:lang w:val="en-US"/>
          </w:rPr>
          <w:t>Afonso</w:t>
        </w:r>
      </w:hyperlink>
      <w:r>
        <w:rPr>
          <w:sz w:val="28"/>
          <w:lang w:val="uk-UA"/>
        </w:rPr>
        <w:t xml:space="preserve">, </w:t>
      </w:r>
      <w:r w:rsidRPr="002747FC">
        <w:rPr>
          <w:sz w:val="28"/>
          <w:lang w:val="uk-UA"/>
        </w:rPr>
        <w:t>R</w:t>
      </w:r>
      <w:r>
        <w:rPr>
          <w:sz w:val="28"/>
          <w:lang w:val="en-US"/>
        </w:rPr>
        <w:t>.</w:t>
      </w:r>
      <w:r w:rsidRPr="002747FC">
        <w:rPr>
          <w:sz w:val="28"/>
          <w:lang w:val="uk-UA"/>
        </w:rPr>
        <w:t xml:space="preserve"> </w:t>
      </w:r>
      <w:hyperlink r:id="rId88" w:history="1">
        <w:r>
          <w:rPr>
            <w:rStyle w:val="af5"/>
            <w:color w:val="auto"/>
            <w:sz w:val="28"/>
            <w:lang w:val="en-US"/>
          </w:rPr>
          <w:t>Champy</w:t>
        </w:r>
      </w:hyperlink>
      <w:r>
        <w:rPr>
          <w:sz w:val="28"/>
          <w:lang w:val="uk-UA"/>
        </w:rPr>
        <w:t xml:space="preserve">, </w:t>
      </w:r>
      <w:r w:rsidRPr="002747FC">
        <w:rPr>
          <w:sz w:val="28"/>
          <w:lang w:val="uk-UA"/>
        </w:rPr>
        <w:t>D</w:t>
      </w:r>
      <w:r>
        <w:rPr>
          <w:sz w:val="28"/>
          <w:lang w:val="en-US"/>
        </w:rPr>
        <w:t>.</w:t>
      </w:r>
      <w:r w:rsidRPr="002747FC">
        <w:rPr>
          <w:sz w:val="28"/>
          <w:lang w:val="uk-UA"/>
        </w:rPr>
        <w:t xml:space="preserve"> </w:t>
      </w:r>
      <w:hyperlink r:id="rId89" w:history="1">
        <w:r>
          <w:rPr>
            <w:rStyle w:val="af5"/>
            <w:color w:val="auto"/>
            <w:sz w:val="28"/>
            <w:lang w:val="en-US"/>
          </w:rPr>
          <w:t>Mitrovic</w:t>
        </w:r>
      </w:hyperlink>
      <w:r>
        <w:rPr>
          <w:sz w:val="28"/>
          <w:lang w:val="uk-UA"/>
        </w:rPr>
        <w:t xml:space="preserve"> </w:t>
      </w:r>
      <w:r>
        <w:rPr>
          <w:sz w:val="28"/>
          <w:lang w:val="en-US"/>
        </w:rPr>
        <w:t>[et al.</w:t>
      </w:r>
      <w:r>
        <w:rPr>
          <w:sz w:val="28"/>
          <w:lang w:val="en-GB"/>
        </w:rPr>
        <w:t xml:space="preserve">] </w:t>
      </w:r>
      <w:r>
        <w:rPr>
          <w:sz w:val="28"/>
          <w:lang w:val="en-US"/>
        </w:rPr>
        <w:t xml:space="preserve"> // </w:t>
      </w:r>
      <w:hyperlink r:id="rId90" w:history="1">
        <w:r>
          <w:rPr>
            <w:rStyle w:val="af5"/>
            <w:color w:val="auto"/>
            <w:sz w:val="28"/>
            <w:lang w:val="en-US"/>
          </w:rPr>
          <w:t>Joint Bone Spine.</w:t>
        </w:r>
      </w:hyperlink>
      <w:r>
        <w:rPr>
          <w:sz w:val="28"/>
          <w:lang w:val="en-GB"/>
        </w:rPr>
        <w:t xml:space="preserve"> </w:t>
      </w:r>
      <w:r w:rsidRPr="002747FC">
        <w:rPr>
          <w:sz w:val="28"/>
          <w:lang w:val="en-GB"/>
        </w:rPr>
        <w:t xml:space="preserve">– </w:t>
      </w:r>
      <w:r>
        <w:rPr>
          <w:sz w:val="28"/>
          <w:lang w:val="en-US"/>
        </w:rPr>
        <w:t>2007</w:t>
      </w:r>
      <w:r w:rsidRPr="002747FC">
        <w:rPr>
          <w:sz w:val="28"/>
          <w:lang w:val="en-GB"/>
        </w:rPr>
        <w:t xml:space="preserve">. -  </w:t>
      </w:r>
      <w:r>
        <w:rPr>
          <w:sz w:val="28"/>
          <w:lang w:val="en-GB"/>
        </w:rPr>
        <w:t>Vol.</w:t>
      </w:r>
      <w:r>
        <w:rPr>
          <w:sz w:val="28"/>
          <w:lang w:val="en-US"/>
        </w:rPr>
        <w:t xml:space="preserve">74, </w:t>
      </w:r>
      <w:r w:rsidRPr="002747FC">
        <w:rPr>
          <w:sz w:val="28"/>
          <w:lang w:val="en-GB"/>
        </w:rPr>
        <w:t>№</w:t>
      </w:r>
      <w:r>
        <w:rPr>
          <w:sz w:val="28"/>
          <w:lang w:val="en-US"/>
        </w:rPr>
        <w:t>4</w:t>
      </w:r>
      <w:r w:rsidRPr="002747FC">
        <w:rPr>
          <w:sz w:val="28"/>
          <w:lang w:val="en-GB"/>
        </w:rPr>
        <w:t xml:space="preserve">. – </w:t>
      </w:r>
      <w:r>
        <w:rPr>
          <w:sz w:val="28"/>
        </w:rPr>
        <w:t>Р</w:t>
      </w:r>
      <w:r w:rsidRPr="002747FC">
        <w:rPr>
          <w:sz w:val="28"/>
          <w:lang w:val="en-GB"/>
        </w:rPr>
        <w:t xml:space="preserve">. </w:t>
      </w:r>
      <w:r>
        <w:rPr>
          <w:sz w:val="28"/>
          <w:lang w:val="en-US"/>
        </w:rPr>
        <w:t>324-329</w:t>
      </w:r>
      <w:r w:rsidRPr="002747FC">
        <w:rPr>
          <w:sz w:val="28"/>
          <w:lang w:val="en-GB"/>
        </w:rPr>
        <w:t>.</w:t>
      </w:r>
    </w:p>
    <w:p w14:paraId="7CCC9BC1" w14:textId="77777777" w:rsidR="003731D3" w:rsidRDefault="003731D3" w:rsidP="007E21FA">
      <w:pPr>
        <w:numPr>
          <w:ilvl w:val="0"/>
          <w:numId w:val="65"/>
        </w:numPr>
        <w:suppressAutoHyphens w:val="0"/>
        <w:spacing w:line="360" w:lineRule="auto"/>
        <w:jc w:val="both"/>
        <w:rPr>
          <w:rStyle w:val="rvts14"/>
        </w:rPr>
      </w:pPr>
      <w:r w:rsidRPr="002747FC">
        <w:rPr>
          <w:rStyle w:val="rvts14"/>
        </w:rPr>
        <w:t xml:space="preserve"> </w:t>
      </w:r>
      <w:r>
        <w:rPr>
          <w:rStyle w:val="rvts14"/>
        </w:rPr>
        <w:t>Влияние кверцетина, диклофенака натрия и их комбинаций на биохимические показатели крови при экспериментальном остеоартрозе / М.И.</w:t>
      </w:r>
      <w:r w:rsidRPr="002747FC">
        <w:rPr>
          <w:rStyle w:val="rvts14"/>
        </w:rPr>
        <w:t xml:space="preserve"> </w:t>
      </w:r>
      <w:r>
        <w:rPr>
          <w:rStyle w:val="rvts14"/>
        </w:rPr>
        <w:t>Загородный, А.М.</w:t>
      </w:r>
      <w:r w:rsidRPr="002747FC">
        <w:rPr>
          <w:rStyle w:val="rvts14"/>
        </w:rPr>
        <w:t xml:space="preserve"> </w:t>
      </w:r>
      <w:r>
        <w:rPr>
          <w:rStyle w:val="rvts14"/>
        </w:rPr>
        <w:t>Магомедов, А.А.</w:t>
      </w:r>
      <w:r w:rsidRPr="002747FC">
        <w:rPr>
          <w:rStyle w:val="rvts14"/>
        </w:rPr>
        <w:t xml:space="preserve"> </w:t>
      </w:r>
      <w:r>
        <w:rPr>
          <w:rStyle w:val="rvts14"/>
        </w:rPr>
        <w:t xml:space="preserve">Бурьянов </w:t>
      </w:r>
      <w:r w:rsidRPr="002747FC">
        <w:rPr>
          <w:rStyle w:val="rvts14"/>
        </w:rPr>
        <w:t>[</w:t>
      </w:r>
      <w:r>
        <w:rPr>
          <w:rStyle w:val="rvts14"/>
        </w:rPr>
        <w:t>и др.</w:t>
      </w:r>
      <w:r w:rsidRPr="002747FC">
        <w:rPr>
          <w:rStyle w:val="rvts14"/>
        </w:rPr>
        <w:t xml:space="preserve">] </w:t>
      </w:r>
      <w:r>
        <w:rPr>
          <w:rStyle w:val="rvts14"/>
        </w:rPr>
        <w:t xml:space="preserve">// Літопис травматології та ортопедії. </w:t>
      </w:r>
      <w:r>
        <w:rPr>
          <w:rStyle w:val="rvts22"/>
          <w:sz w:val="28"/>
        </w:rPr>
        <w:t>–</w:t>
      </w:r>
      <w:r>
        <w:rPr>
          <w:rStyle w:val="rvts14"/>
        </w:rPr>
        <w:t xml:space="preserve"> 2003. </w:t>
      </w:r>
      <w:r>
        <w:rPr>
          <w:rStyle w:val="rvts22"/>
          <w:sz w:val="28"/>
        </w:rPr>
        <w:t>–</w:t>
      </w:r>
      <w:r>
        <w:rPr>
          <w:rStyle w:val="rvts14"/>
        </w:rPr>
        <w:t xml:space="preserve"> № 1-2. </w:t>
      </w:r>
      <w:r>
        <w:rPr>
          <w:rStyle w:val="rvts22"/>
          <w:sz w:val="28"/>
        </w:rPr>
        <w:t>–</w:t>
      </w:r>
      <w:r>
        <w:rPr>
          <w:rStyle w:val="rvts14"/>
        </w:rPr>
        <w:t xml:space="preserve"> С. 16-20.</w:t>
      </w:r>
    </w:p>
    <w:p w14:paraId="50803E16" w14:textId="77777777" w:rsidR="003731D3" w:rsidRDefault="003731D3" w:rsidP="007E21FA">
      <w:pPr>
        <w:numPr>
          <w:ilvl w:val="0"/>
          <w:numId w:val="65"/>
        </w:numPr>
        <w:suppressAutoHyphens w:val="0"/>
        <w:spacing w:line="360" w:lineRule="auto"/>
        <w:jc w:val="both"/>
        <w:rPr>
          <w:sz w:val="28"/>
        </w:rPr>
      </w:pPr>
      <w:r>
        <w:rPr>
          <w:sz w:val="28"/>
        </w:rPr>
        <w:t>Станиславчук Н.А.</w:t>
      </w:r>
      <w:r w:rsidRPr="002747FC">
        <w:rPr>
          <w:sz w:val="28"/>
        </w:rPr>
        <w:t xml:space="preserve"> </w:t>
      </w:r>
      <w:r>
        <w:rPr>
          <w:sz w:val="28"/>
        </w:rPr>
        <w:t>Влияние тиотриазолина на состояние мышечной системы и функциональную способность больных ревматоидным артритом / Н.А.</w:t>
      </w:r>
      <w:r w:rsidRPr="002747FC">
        <w:rPr>
          <w:sz w:val="28"/>
        </w:rPr>
        <w:t xml:space="preserve"> </w:t>
      </w:r>
      <w:r>
        <w:rPr>
          <w:sz w:val="28"/>
        </w:rPr>
        <w:t>Станиславчук, Н.Б. Урсол // Новости медицины и фармации. – 2006. - № 17. – С. 15-16.</w:t>
      </w:r>
    </w:p>
    <w:p w14:paraId="62DABF50" w14:textId="77777777" w:rsidR="003731D3" w:rsidRPr="002A01E9" w:rsidRDefault="003731D3" w:rsidP="007E21FA">
      <w:pPr>
        <w:numPr>
          <w:ilvl w:val="0"/>
          <w:numId w:val="65"/>
        </w:numPr>
        <w:suppressAutoHyphens w:val="0"/>
        <w:spacing w:line="360" w:lineRule="auto"/>
        <w:jc w:val="both"/>
        <w:rPr>
          <w:sz w:val="28"/>
        </w:rPr>
      </w:pPr>
      <w:r w:rsidRPr="002A01E9">
        <w:rPr>
          <w:sz w:val="28"/>
        </w:rPr>
        <w:t>Тиотриазолин / [Мазур И.</w:t>
      </w:r>
      <w:r w:rsidRPr="002A01E9">
        <w:rPr>
          <w:sz w:val="28"/>
          <w:lang w:val="uk-UA"/>
        </w:rPr>
        <w:t xml:space="preserve"> </w:t>
      </w:r>
      <w:r w:rsidRPr="002A01E9">
        <w:rPr>
          <w:sz w:val="28"/>
        </w:rPr>
        <w:t>А., Волошин Н.</w:t>
      </w:r>
      <w:r w:rsidRPr="002A01E9">
        <w:rPr>
          <w:sz w:val="28"/>
          <w:lang w:val="uk-UA"/>
        </w:rPr>
        <w:t xml:space="preserve"> </w:t>
      </w:r>
      <w:r w:rsidRPr="002A01E9">
        <w:rPr>
          <w:sz w:val="28"/>
        </w:rPr>
        <w:t>А., Чекман И.</w:t>
      </w:r>
      <w:r w:rsidRPr="002A01E9">
        <w:rPr>
          <w:sz w:val="28"/>
          <w:lang w:val="uk-UA"/>
        </w:rPr>
        <w:t xml:space="preserve"> </w:t>
      </w:r>
      <w:r w:rsidRPr="002A01E9">
        <w:rPr>
          <w:sz w:val="28"/>
        </w:rPr>
        <w:t>С. и др.]</w:t>
      </w:r>
      <w:r w:rsidRPr="002747FC">
        <w:rPr>
          <w:sz w:val="28"/>
        </w:rPr>
        <w:t>. -</w:t>
      </w:r>
      <w:r w:rsidRPr="002A01E9">
        <w:rPr>
          <w:sz w:val="28"/>
        </w:rPr>
        <w:t xml:space="preserve"> Запорожье, Львов, 2005. – 156 с.</w:t>
      </w:r>
    </w:p>
    <w:p w14:paraId="7CEA3A6C" w14:textId="77777777" w:rsidR="003731D3" w:rsidRPr="002A01E9" w:rsidRDefault="003731D3" w:rsidP="007E21FA">
      <w:pPr>
        <w:numPr>
          <w:ilvl w:val="0"/>
          <w:numId w:val="65"/>
        </w:numPr>
        <w:suppressAutoHyphens w:val="0"/>
        <w:spacing w:line="360" w:lineRule="auto"/>
        <w:jc w:val="both"/>
        <w:rPr>
          <w:sz w:val="28"/>
        </w:rPr>
      </w:pPr>
      <w:r w:rsidRPr="002A01E9">
        <w:rPr>
          <w:sz w:val="28"/>
        </w:rPr>
        <w:t>Глушак Ю.Н.</w:t>
      </w:r>
      <w:r w:rsidRPr="002747FC">
        <w:rPr>
          <w:sz w:val="28"/>
        </w:rPr>
        <w:t xml:space="preserve"> </w:t>
      </w:r>
      <w:r w:rsidRPr="002A01E9">
        <w:rPr>
          <w:sz w:val="28"/>
        </w:rPr>
        <w:t>Применение L-лизина эсцината и тиотриазолина в комплексном лечении ревма</w:t>
      </w:r>
      <w:r>
        <w:rPr>
          <w:sz w:val="28"/>
        </w:rPr>
        <w:t>тических заболеваний / Ю</w:t>
      </w:r>
      <w:r w:rsidRPr="002747FC">
        <w:rPr>
          <w:sz w:val="28"/>
        </w:rPr>
        <w:t>.</w:t>
      </w:r>
      <w:r w:rsidRPr="002A01E9">
        <w:rPr>
          <w:sz w:val="28"/>
        </w:rPr>
        <w:t xml:space="preserve">Н. </w:t>
      </w:r>
      <w:r>
        <w:rPr>
          <w:sz w:val="28"/>
        </w:rPr>
        <w:t xml:space="preserve">Глушак </w:t>
      </w:r>
      <w:r w:rsidRPr="002A01E9">
        <w:rPr>
          <w:sz w:val="28"/>
        </w:rPr>
        <w:t>// Новости медицины и фармации. – 2003. - №</w:t>
      </w:r>
      <w:r w:rsidRPr="002A01E9">
        <w:rPr>
          <w:sz w:val="28"/>
          <w:lang w:val="uk-UA"/>
        </w:rPr>
        <w:t xml:space="preserve"> </w:t>
      </w:r>
      <w:r w:rsidRPr="002A01E9">
        <w:rPr>
          <w:sz w:val="28"/>
        </w:rPr>
        <w:t>11. – С.</w:t>
      </w:r>
      <w:r w:rsidRPr="002A01E9">
        <w:rPr>
          <w:sz w:val="28"/>
          <w:lang w:val="uk-UA"/>
        </w:rPr>
        <w:t xml:space="preserve"> </w:t>
      </w:r>
      <w:r w:rsidRPr="002A01E9">
        <w:rPr>
          <w:sz w:val="28"/>
        </w:rPr>
        <w:t>139.</w:t>
      </w:r>
    </w:p>
    <w:p w14:paraId="40D043AF" w14:textId="77777777" w:rsidR="003731D3" w:rsidRDefault="003731D3" w:rsidP="007E21FA">
      <w:pPr>
        <w:numPr>
          <w:ilvl w:val="0"/>
          <w:numId w:val="65"/>
        </w:numPr>
        <w:suppressAutoHyphens w:val="0"/>
        <w:spacing w:line="360" w:lineRule="auto"/>
        <w:jc w:val="both"/>
        <w:rPr>
          <w:sz w:val="28"/>
        </w:rPr>
      </w:pPr>
      <w:r>
        <w:rPr>
          <w:sz w:val="28"/>
        </w:rPr>
        <w:t>Волошин Н.А. Тиотриазолин, тиоцетам, тиодарон в практике врача / Волошин Н. А., Визир В. А., Волошина И.Н.  – Запорожье: ЗГМУ, 2008. – 244с.</w:t>
      </w:r>
    </w:p>
    <w:p w14:paraId="10C1738F" w14:textId="77777777" w:rsidR="003731D3" w:rsidRDefault="003731D3" w:rsidP="007E21FA">
      <w:pPr>
        <w:numPr>
          <w:ilvl w:val="0"/>
          <w:numId w:val="65"/>
        </w:numPr>
        <w:suppressAutoHyphens w:val="0"/>
        <w:spacing w:line="360" w:lineRule="auto"/>
        <w:jc w:val="both"/>
        <w:rPr>
          <w:sz w:val="28"/>
        </w:rPr>
      </w:pPr>
      <w:r>
        <w:rPr>
          <w:sz w:val="28"/>
        </w:rPr>
        <w:t>Методич</w:t>
      </w:r>
      <w:r>
        <w:rPr>
          <w:sz w:val="28"/>
          <w:lang w:val="uk-UA"/>
        </w:rPr>
        <w:t>ні</w:t>
      </w:r>
      <w:r>
        <w:rPr>
          <w:sz w:val="28"/>
        </w:rPr>
        <w:t xml:space="preserve"> рекомендац</w:t>
      </w:r>
      <w:r>
        <w:rPr>
          <w:sz w:val="28"/>
          <w:lang w:val="uk-UA"/>
        </w:rPr>
        <w:t>ії</w:t>
      </w:r>
      <w:r>
        <w:rPr>
          <w:sz w:val="28"/>
        </w:rPr>
        <w:t xml:space="preserve"> по предоставлен</w:t>
      </w:r>
      <w:r>
        <w:rPr>
          <w:sz w:val="28"/>
          <w:lang w:val="uk-UA"/>
        </w:rPr>
        <w:t>н</w:t>
      </w:r>
      <w:r>
        <w:rPr>
          <w:sz w:val="28"/>
        </w:rPr>
        <w:t>ю документац</w:t>
      </w:r>
      <w:r>
        <w:rPr>
          <w:sz w:val="28"/>
          <w:lang w:val="uk-UA"/>
        </w:rPr>
        <w:t>ії</w:t>
      </w:r>
      <w:r>
        <w:rPr>
          <w:sz w:val="28"/>
        </w:rPr>
        <w:t xml:space="preserve"> на л</w:t>
      </w:r>
      <w:r>
        <w:rPr>
          <w:sz w:val="28"/>
          <w:lang w:val="uk-UA"/>
        </w:rPr>
        <w:t>і</w:t>
      </w:r>
      <w:r>
        <w:rPr>
          <w:sz w:val="28"/>
        </w:rPr>
        <w:t>карс</w:t>
      </w:r>
      <w:r>
        <w:rPr>
          <w:sz w:val="28"/>
          <w:lang w:val="uk-UA"/>
        </w:rPr>
        <w:t>ькі</w:t>
      </w:r>
      <w:r>
        <w:rPr>
          <w:sz w:val="28"/>
        </w:rPr>
        <w:t xml:space="preserve"> </w:t>
      </w:r>
      <w:r>
        <w:rPr>
          <w:sz w:val="28"/>
          <w:lang w:val="uk-UA"/>
        </w:rPr>
        <w:t>засоби</w:t>
      </w:r>
      <w:r>
        <w:rPr>
          <w:sz w:val="28"/>
        </w:rPr>
        <w:t xml:space="preserve"> </w:t>
      </w:r>
      <w:r>
        <w:rPr>
          <w:sz w:val="28"/>
          <w:lang w:val="uk-UA"/>
        </w:rPr>
        <w:t>у</w:t>
      </w:r>
      <w:r>
        <w:rPr>
          <w:sz w:val="28"/>
        </w:rPr>
        <w:t xml:space="preserve"> Фармаколог</w:t>
      </w:r>
      <w:r>
        <w:rPr>
          <w:sz w:val="28"/>
          <w:lang w:val="uk-UA"/>
        </w:rPr>
        <w:t>і</w:t>
      </w:r>
      <w:r>
        <w:rPr>
          <w:sz w:val="28"/>
        </w:rPr>
        <w:t>ч</w:t>
      </w:r>
      <w:r>
        <w:rPr>
          <w:sz w:val="28"/>
          <w:lang w:val="uk-UA"/>
        </w:rPr>
        <w:t>н</w:t>
      </w:r>
      <w:r>
        <w:rPr>
          <w:sz w:val="28"/>
        </w:rPr>
        <w:t>ий ком</w:t>
      </w:r>
      <w:r>
        <w:rPr>
          <w:sz w:val="28"/>
          <w:lang w:val="uk-UA"/>
        </w:rPr>
        <w:t>і</w:t>
      </w:r>
      <w:r>
        <w:rPr>
          <w:sz w:val="28"/>
        </w:rPr>
        <w:t>тет М</w:t>
      </w:r>
      <w:r>
        <w:rPr>
          <w:sz w:val="28"/>
          <w:lang w:val="uk-UA"/>
        </w:rPr>
        <w:t>О</w:t>
      </w:r>
      <w:r>
        <w:rPr>
          <w:sz w:val="28"/>
        </w:rPr>
        <w:t>З Укра</w:t>
      </w:r>
      <w:r>
        <w:rPr>
          <w:sz w:val="28"/>
          <w:lang w:val="uk-UA"/>
        </w:rPr>
        <w:t>ї</w:t>
      </w:r>
      <w:r>
        <w:rPr>
          <w:sz w:val="28"/>
        </w:rPr>
        <w:t>н</w:t>
      </w:r>
      <w:r>
        <w:rPr>
          <w:sz w:val="28"/>
          <w:lang w:val="uk-UA"/>
        </w:rPr>
        <w:t>и. – Київ, 1993. – 39 с.</w:t>
      </w:r>
    </w:p>
    <w:p w14:paraId="687AE666" w14:textId="77777777" w:rsidR="003731D3" w:rsidRDefault="003731D3" w:rsidP="007E21FA">
      <w:pPr>
        <w:numPr>
          <w:ilvl w:val="0"/>
          <w:numId w:val="65"/>
        </w:numPr>
        <w:suppressAutoHyphens w:val="0"/>
        <w:spacing w:line="360" w:lineRule="auto"/>
        <w:jc w:val="both"/>
        <w:rPr>
          <w:sz w:val="28"/>
        </w:rPr>
      </w:pPr>
      <w:r>
        <w:rPr>
          <w:sz w:val="28"/>
        </w:rPr>
        <w:t xml:space="preserve">Западнюк И.П. Лабораторные животные. Разведение, содержание, использование в эксперименте / </w:t>
      </w:r>
      <w:r w:rsidRPr="002747FC">
        <w:rPr>
          <w:sz w:val="28"/>
        </w:rPr>
        <w:t>[</w:t>
      </w:r>
      <w:r>
        <w:rPr>
          <w:sz w:val="28"/>
        </w:rPr>
        <w:t>Западнюк И.П., Западнюк В.И., Захария Е.А., Западнюк Б.В.</w:t>
      </w:r>
      <w:r w:rsidRPr="002747FC">
        <w:rPr>
          <w:sz w:val="28"/>
        </w:rPr>
        <w:t xml:space="preserve">] </w:t>
      </w:r>
      <w:r>
        <w:rPr>
          <w:sz w:val="28"/>
        </w:rPr>
        <w:t>– Киев: Вища школа, 1983. – С. 383.</w:t>
      </w:r>
    </w:p>
    <w:p w14:paraId="4DE5D2C3" w14:textId="77777777" w:rsidR="003731D3" w:rsidRDefault="003731D3" w:rsidP="007E21FA">
      <w:pPr>
        <w:numPr>
          <w:ilvl w:val="0"/>
          <w:numId w:val="65"/>
        </w:numPr>
        <w:suppressAutoHyphens w:val="0"/>
        <w:spacing w:line="360" w:lineRule="auto"/>
        <w:jc w:val="both"/>
        <w:rPr>
          <w:sz w:val="28"/>
          <w:lang w:val="uk-UA"/>
        </w:rPr>
      </w:pPr>
      <w:r>
        <w:rPr>
          <w:sz w:val="28"/>
          <w:lang w:val="uk-UA"/>
        </w:rPr>
        <w:t xml:space="preserve">Кожемякін Ю. М. Науково-практичні рекомендації з утримання лабораторних тварин та роботи з ними / </w:t>
      </w:r>
      <w:r w:rsidRPr="00446947">
        <w:rPr>
          <w:sz w:val="28"/>
        </w:rPr>
        <w:t>[</w:t>
      </w:r>
      <w:r>
        <w:rPr>
          <w:sz w:val="28"/>
          <w:lang w:val="uk-UA"/>
        </w:rPr>
        <w:t>Кожемякін</w:t>
      </w:r>
      <w:r w:rsidRPr="00446947">
        <w:rPr>
          <w:sz w:val="28"/>
          <w:lang w:val="uk-UA"/>
        </w:rPr>
        <w:t xml:space="preserve"> </w:t>
      </w:r>
      <w:r>
        <w:rPr>
          <w:sz w:val="28"/>
          <w:lang w:val="uk-UA"/>
        </w:rPr>
        <w:t>Ю. М., Хромов</w:t>
      </w:r>
      <w:r w:rsidRPr="00446947">
        <w:rPr>
          <w:sz w:val="28"/>
          <w:lang w:val="uk-UA"/>
        </w:rPr>
        <w:t xml:space="preserve"> </w:t>
      </w:r>
      <w:r>
        <w:rPr>
          <w:sz w:val="28"/>
          <w:lang w:val="uk-UA"/>
        </w:rPr>
        <w:t>О. С., Філоненко</w:t>
      </w:r>
      <w:r w:rsidRPr="00446947">
        <w:rPr>
          <w:sz w:val="28"/>
          <w:lang w:val="uk-UA"/>
        </w:rPr>
        <w:t xml:space="preserve"> </w:t>
      </w:r>
      <w:r>
        <w:rPr>
          <w:sz w:val="28"/>
          <w:lang w:val="uk-UA"/>
        </w:rPr>
        <w:t>М. А., Сайретдінова</w:t>
      </w:r>
      <w:r w:rsidRPr="00446947">
        <w:rPr>
          <w:sz w:val="28"/>
          <w:lang w:val="uk-UA"/>
        </w:rPr>
        <w:t xml:space="preserve"> </w:t>
      </w:r>
      <w:r>
        <w:rPr>
          <w:sz w:val="28"/>
          <w:lang w:val="uk-UA"/>
        </w:rPr>
        <w:t>Т. А.</w:t>
      </w:r>
      <w:r w:rsidRPr="00446947">
        <w:rPr>
          <w:sz w:val="28"/>
        </w:rPr>
        <w:t>]</w:t>
      </w:r>
      <w:r>
        <w:rPr>
          <w:sz w:val="28"/>
          <w:lang w:val="uk-UA"/>
        </w:rPr>
        <w:t xml:space="preserve"> – Київ, 2002. – 155 с.</w:t>
      </w:r>
    </w:p>
    <w:p w14:paraId="04D35869" w14:textId="77777777" w:rsidR="003731D3" w:rsidRDefault="003731D3" w:rsidP="007E21FA">
      <w:pPr>
        <w:numPr>
          <w:ilvl w:val="0"/>
          <w:numId w:val="65"/>
        </w:numPr>
        <w:suppressAutoHyphens w:val="0"/>
        <w:spacing w:line="360" w:lineRule="auto"/>
        <w:jc w:val="both"/>
        <w:rPr>
          <w:sz w:val="28"/>
        </w:rPr>
      </w:pPr>
      <w:r>
        <w:rPr>
          <w:sz w:val="28"/>
        </w:rPr>
        <w:lastRenderedPageBreak/>
        <w:t>Надлежащая производственная практика лекарственных средств</w:t>
      </w:r>
      <w:r w:rsidRPr="00446947">
        <w:rPr>
          <w:sz w:val="28"/>
        </w:rPr>
        <w:t>/</w:t>
      </w:r>
      <w:r>
        <w:rPr>
          <w:sz w:val="28"/>
        </w:rPr>
        <w:t xml:space="preserve"> Под ред. Н. А. Ляпунова, В. А. Загория, В. П. Георгиевского, Е. П. Безуглой. – Киев : Морион, 1999. – С. 508-519 .  </w:t>
      </w:r>
    </w:p>
    <w:p w14:paraId="3AF37841" w14:textId="77777777" w:rsidR="003731D3" w:rsidRDefault="003731D3" w:rsidP="007E21FA">
      <w:pPr>
        <w:numPr>
          <w:ilvl w:val="0"/>
          <w:numId w:val="65"/>
        </w:numPr>
        <w:suppressAutoHyphens w:val="0"/>
        <w:spacing w:line="360" w:lineRule="auto"/>
        <w:jc w:val="both"/>
        <w:rPr>
          <w:sz w:val="28"/>
          <w:lang w:val="en-US"/>
        </w:rPr>
      </w:pPr>
      <w:r>
        <w:rPr>
          <w:sz w:val="28"/>
        </w:rPr>
        <w:t xml:space="preserve">   </w:t>
      </w:r>
      <w:r>
        <w:rPr>
          <w:sz w:val="28"/>
          <w:lang w:val="en-US"/>
        </w:rPr>
        <w:t>Commission of the European Communities: Council Directive of 18 December 1986 on the Lows, regulating the Application of Principles of Good Laboratory Practice and the Verification of Their Applications for Tests on Chemical Substances (87/18/EEC). The Rules Covering Medicinal Products in the European Community. – 1991. – Vol. 1. – P. 145-146</w:t>
      </w:r>
    </w:p>
    <w:p w14:paraId="295933BA" w14:textId="77777777" w:rsidR="003731D3" w:rsidRDefault="003731D3" w:rsidP="007E21FA">
      <w:pPr>
        <w:numPr>
          <w:ilvl w:val="0"/>
          <w:numId w:val="65"/>
        </w:numPr>
        <w:suppressAutoHyphens w:val="0"/>
        <w:spacing w:line="360" w:lineRule="auto"/>
        <w:jc w:val="both"/>
        <w:rPr>
          <w:sz w:val="28"/>
        </w:rPr>
      </w:pPr>
      <w:r>
        <w:rPr>
          <w:sz w:val="28"/>
        </w:rPr>
        <w:t>Експериментальне вивчення токсичної дії потенційних лікарських засобів. Методичні рекомендації.</w:t>
      </w:r>
      <w:r>
        <w:rPr>
          <w:sz w:val="28"/>
          <w:lang w:val="en-US"/>
        </w:rPr>
        <w:t xml:space="preserve"> - </w:t>
      </w:r>
      <w:r>
        <w:rPr>
          <w:sz w:val="28"/>
        </w:rPr>
        <w:t>Київ, 2000.</w:t>
      </w:r>
      <w:r>
        <w:rPr>
          <w:sz w:val="28"/>
          <w:lang w:val="en-US"/>
        </w:rPr>
        <w:t xml:space="preserve"> </w:t>
      </w:r>
      <w:r>
        <w:rPr>
          <w:sz w:val="28"/>
        </w:rPr>
        <w:t>–</w:t>
      </w:r>
      <w:r>
        <w:rPr>
          <w:sz w:val="28"/>
          <w:lang w:val="en-US"/>
        </w:rPr>
        <w:t xml:space="preserve"> </w:t>
      </w:r>
      <w:r>
        <w:rPr>
          <w:sz w:val="28"/>
        </w:rPr>
        <w:t>28</w:t>
      </w:r>
      <w:r>
        <w:rPr>
          <w:sz w:val="28"/>
          <w:lang w:val="en-US"/>
        </w:rPr>
        <w:t>c.</w:t>
      </w:r>
    </w:p>
    <w:p w14:paraId="5E221F70" w14:textId="77777777" w:rsidR="003731D3" w:rsidRDefault="003731D3" w:rsidP="007E21FA">
      <w:pPr>
        <w:numPr>
          <w:ilvl w:val="0"/>
          <w:numId w:val="65"/>
        </w:numPr>
        <w:suppressAutoHyphens w:val="0"/>
        <w:spacing w:line="360" w:lineRule="auto"/>
        <w:jc w:val="both"/>
        <w:rPr>
          <w:sz w:val="28"/>
        </w:rPr>
      </w:pPr>
      <w:r>
        <w:rPr>
          <w:sz w:val="28"/>
        </w:rPr>
        <w:t>Прозоровский В.Б. Использование методов наименьших квадратов для пробит-анализа кривых летальности / В.Б. Прозоровский // Фармакология и токсикология. – 1962. –  Т. 25</w:t>
      </w:r>
      <w:r w:rsidRPr="00446947">
        <w:rPr>
          <w:sz w:val="28"/>
        </w:rPr>
        <w:t>,</w:t>
      </w:r>
      <w:r>
        <w:rPr>
          <w:sz w:val="28"/>
        </w:rPr>
        <w:t xml:space="preserve"> № 1. – С. 115-119.</w:t>
      </w:r>
    </w:p>
    <w:p w14:paraId="5E1D06B8" w14:textId="77777777" w:rsidR="003731D3" w:rsidRDefault="003731D3" w:rsidP="007E21FA">
      <w:pPr>
        <w:numPr>
          <w:ilvl w:val="0"/>
          <w:numId w:val="65"/>
        </w:numPr>
        <w:suppressAutoHyphens w:val="0"/>
        <w:spacing w:line="360" w:lineRule="auto"/>
        <w:jc w:val="both"/>
        <w:rPr>
          <w:sz w:val="28"/>
        </w:rPr>
      </w:pPr>
      <w:r>
        <w:rPr>
          <w:sz w:val="28"/>
        </w:rPr>
        <w:t>Абуладзе Г.В Изучение эмоциональности крыс и мышей в поведенческих и фармакологических экспериментах методом «открытое поле» / Г.В. Абуладзе // Изд. РН СССР, сер. биол. – 1983. – Т. 9</w:t>
      </w:r>
      <w:r>
        <w:rPr>
          <w:sz w:val="28"/>
          <w:lang w:val="en-US"/>
        </w:rPr>
        <w:t>,</w:t>
      </w:r>
      <w:r>
        <w:rPr>
          <w:sz w:val="28"/>
        </w:rPr>
        <w:t xml:space="preserve"> №3. - С. 156-165.</w:t>
      </w:r>
    </w:p>
    <w:p w14:paraId="1A97A46D" w14:textId="77777777" w:rsidR="003731D3" w:rsidRDefault="003731D3" w:rsidP="007E21FA">
      <w:pPr>
        <w:numPr>
          <w:ilvl w:val="0"/>
          <w:numId w:val="65"/>
        </w:numPr>
        <w:suppressAutoHyphens w:val="0"/>
        <w:spacing w:line="360" w:lineRule="auto"/>
        <w:jc w:val="both"/>
        <w:rPr>
          <w:sz w:val="28"/>
        </w:rPr>
      </w:pPr>
      <w:r>
        <w:rPr>
          <w:sz w:val="28"/>
        </w:rPr>
        <w:t>Чайченко Т.М. Зависимость обучения крыс от их общей возбудимости / Т.М. Чайченко // Ж. высш. нервн. деятельности им. Павлова. – Т. 32</w:t>
      </w:r>
      <w:r>
        <w:rPr>
          <w:sz w:val="28"/>
          <w:lang w:val="en-US"/>
        </w:rPr>
        <w:t xml:space="preserve">, </w:t>
      </w:r>
      <w:r>
        <w:rPr>
          <w:sz w:val="28"/>
        </w:rPr>
        <w:t>№ 5. –  С. 980-982.</w:t>
      </w:r>
    </w:p>
    <w:p w14:paraId="468BAC6F" w14:textId="77777777" w:rsidR="003731D3" w:rsidRPr="00903843" w:rsidRDefault="003731D3" w:rsidP="007E21FA">
      <w:pPr>
        <w:numPr>
          <w:ilvl w:val="0"/>
          <w:numId w:val="65"/>
        </w:numPr>
        <w:suppressAutoHyphens w:val="0"/>
        <w:spacing w:line="360" w:lineRule="auto"/>
        <w:jc w:val="both"/>
        <w:rPr>
          <w:sz w:val="28"/>
          <w:szCs w:val="28"/>
        </w:rPr>
      </w:pPr>
      <w:r w:rsidRPr="003E26DC">
        <w:rPr>
          <w:sz w:val="28"/>
          <w:szCs w:val="28"/>
        </w:rPr>
        <w:t>Калуев</w:t>
      </w:r>
      <w:r w:rsidRPr="00903843">
        <w:rPr>
          <w:sz w:val="28"/>
          <w:szCs w:val="28"/>
        </w:rPr>
        <w:t xml:space="preserve"> </w:t>
      </w:r>
      <w:r w:rsidRPr="003E26DC">
        <w:rPr>
          <w:sz w:val="28"/>
          <w:szCs w:val="28"/>
        </w:rPr>
        <w:t>А</w:t>
      </w:r>
      <w:r>
        <w:rPr>
          <w:sz w:val="28"/>
          <w:szCs w:val="28"/>
        </w:rPr>
        <w:t>.</w:t>
      </w:r>
      <w:r w:rsidRPr="003E26DC">
        <w:rPr>
          <w:sz w:val="28"/>
          <w:szCs w:val="28"/>
        </w:rPr>
        <w:t>В</w:t>
      </w:r>
      <w:r w:rsidRPr="00903843">
        <w:rPr>
          <w:sz w:val="28"/>
          <w:szCs w:val="28"/>
        </w:rPr>
        <w:t xml:space="preserve">. </w:t>
      </w:r>
      <w:r w:rsidRPr="003E26DC">
        <w:rPr>
          <w:sz w:val="28"/>
          <w:szCs w:val="28"/>
        </w:rPr>
        <w:t>Стресс</w:t>
      </w:r>
      <w:r w:rsidRPr="00903843">
        <w:rPr>
          <w:sz w:val="28"/>
          <w:szCs w:val="28"/>
        </w:rPr>
        <w:t xml:space="preserve">, </w:t>
      </w:r>
      <w:r w:rsidRPr="003E26DC">
        <w:rPr>
          <w:sz w:val="28"/>
          <w:szCs w:val="28"/>
        </w:rPr>
        <w:t>тревожность</w:t>
      </w:r>
      <w:r w:rsidRPr="00903843">
        <w:rPr>
          <w:sz w:val="28"/>
          <w:szCs w:val="28"/>
        </w:rPr>
        <w:t xml:space="preserve"> </w:t>
      </w:r>
      <w:r w:rsidRPr="003E26DC">
        <w:rPr>
          <w:sz w:val="28"/>
          <w:szCs w:val="28"/>
        </w:rPr>
        <w:t>и</w:t>
      </w:r>
      <w:r w:rsidRPr="00903843">
        <w:rPr>
          <w:sz w:val="28"/>
          <w:szCs w:val="28"/>
        </w:rPr>
        <w:t xml:space="preserve"> </w:t>
      </w:r>
      <w:r w:rsidRPr="003E26DC">
        <w:rPr>
          <w:sz w:val="28"/>
          <w:szCs w:val="28"/>
        </w:rPr>
        <w:t>поведение</w:t>
      </w:r>
      <w:r w:rsidRPr="00903843">
        <w:rPr>
          <w:sz w:val="28"/>
          <w:szCs w:val="28"/>
        </w:rPr>
        <w:t xml:space="preserve"> / </w:t>
      </w:r>
      <w:r w:rsidRPr="003E26DC">
        <w:rPr>
          <w:sz w:val="28"/>
          <w:szCs w:val="28"/>
        </w:rPr>
        <w:t>Калуев</w:t>
      </w:r>
      <w:r w:rsidRPr="00903843">
        <w:rPr>
          <w:sz w:val="28"/>
          <w:szCs w:val="28"/>
        </w:rPr>
        <w:t xml:space="preserve"> </w:t>
      </w:r>
      <w:r w:rsidRPr="003E26DC">
        <w:rPr>
          <w:sz w:val="28"/>
          <w:szCs w:val="28"/>
        </w:rPr>
        <w:t>А</w:t>
      </w:r>
      <w:r>
        <w:rPr>
          <w:sz w:val="28"/>
          <w:szCs w:val="28"/>
        </w:rPr>
        <w:t>.</w:t>
      </w:r>
      <w:r w:rsidRPr="003E26DC">
        <w:rPr>
          <w:sz w:val="28"/>
          <w:szCs w:val="28"/>
        </w:rPr>
        <w:t>В</w:t>
      </w:r>
      <w:r w:rsidRPr="00903843">
        <w:rPr>
          <w:sz w:val="28"/>
          <w:szCs w:val="28"/>
        </w:rPr>
        <w:t xml:space="preserve">. – </w:t>
      </w:r>
      <w:r w:rsidRPr="003E26DC">
        <w:rPr>
          <w:sz w:val="28"/>
          <w:szCs w:val="28"/>
        </w:rPr>
        <w:t>Киев</w:t>
      </w:r>
      <w:r w:rsidRPr="00903843">
        <w:rPr>
          <w:sz w:val="28"/>
          <w:szCs w:val="28"/>
        </w:rPr>
        <w:t xml:space="preserve">, 1998. – 95 </w:t>
      </w:r>
      <w:r w:rsidRPr="003E26DC">
        <w:rPr>
          <w:sz w:val="28"/>
          <w:szCs w:val="28"/>
        </w:rPr>
        <w:t>с</w:t>
      </w:r>
      <w:r w:rsidRPr="00903843">
        <w:rPr>
          <w:sz w:val="28"/>
          <w:szCs w:val="28"/>
        </w:rPr>
        <w:t>.</w:t>
      </w:r>
    </w:p>
    <w:p w14:paraId="7762F90F"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Буреш</w:t>
      </w:r>
      <w:r w:rsidRPr="00721EA4">
        <w:rPr>
          <w:sz w:val="28"/>
          <w:szCs w:val="28"/>
        </w:rPr>
        <w:t xml:space="preserve"> </w:t>
      </w:r>
      <w:r w:rsidRPr="003E26DC">
        <w:rPr>
          <w:sz w:val="28"/>
          <w:szCs w:val="28"/>
        </w:rPr>
        <w:t>Я</w:t>
      </w:r>
      <w:r w:rsidRPr="00721EA4">
        <w:rPr>
          <w:sz w:val="28"/>
          <w:szCs w:val="28"/>
        </w:rPr>
        <w:t xml:space="preserve">. </w:t>
      </w:r>
      <w:r w:rsidRPr="003E26DC">
        <w:rPr>
          <w:sz w:val="28"/>
          <w:szCs w:val="28"/>
        </w:rPr>
        <w:t>Методики</w:t>
      </w:r>
      <w:r w:rsidRPr="00721EA4">
        <w:rPr>
          <w:sz w:val="28"/>
          <w:szCs w:val="28"/>
        </w:rPr>
        <w:t xml:space="preserve"> </w:t>
      </w:r>
      <w:r w:rsidRPr="003E26DC">
        <w:rPr>
          <w:sz w:val="28"/>
          <w:szCs w:val="28"/>
        </w:rPr>
        <w:t>и</w:t>
      </w:r>
      <w:r w:rsidRPr="00721EA4">
        <w:rPr>
          <w:sz w:val="28"/>
          <w:szCs w:val="28"/>
        </w:rPr>
        <w:t xml:space="preserve"> </w:t>
      </w:r>
      <w:r w:rsidRPr="003E26DC">
        <w:rPr>
          <w:sz w:val="28"/>
          <w:szCs w:val="28"/>
        </w:rPr>
        <w:t>основные</w:t>
      </w:r>
      <w:r w:rsidRPr="00721EA4">
        <w:rPr>
          <w:sz w:val="28"/>
          <w:szCs w:val="28"/>
        </w:rPr>
        <w:t xml:space="preserve"> </w:t>
      </w:r>
      <w:r w:rsidRPr="003E26DC">
        <w:rPr>
          <w:sz w:val="28"/>
          <w:szCs w:val="28"/>
        </w:rPr>
        <w:t>эксперименты</w:t>
      </w:r>
      <w:r w:rsidRPr="00721EA4">
        <w:rPr>
          <w:sz w:val="28"/>
          <w:szCs w:val="28"/>
        </w:rPr>
        <w:t xml:space="preserve"> </w:t>
      </w:r>
      <w:r w:rsidRPr="003E26DC">
        <w:rPr>
          <w:sz w:val="28"/>
          <w:szCs w:val="28"/>
        </w:rPr>
        <w:t>по</w:t>
      </w:r>
      <w:r w:rsidRPr="00721EA4">
        <w:rPr>
          <w:sz w:val="28"/>
          <w:szCs w:val="28"/>
        </w:rPr>
        <w:t xml:space="preserve"> </w:t>
      </w:r>
      <w:r w:rsidRPr="003E26DC">
        <w:rPr>
          <w:sz w:val="28"/>
          <w:szCs w:val="28"/>
        </w:rPr>
        <w:t>изучению мозга и поведения / Буреш Я., Бурешова О., Хьюстон Д. П. – М.: Высшая школа, 1991. – 399 с.</w:t>
      </w:r>
    </w:p>
    <w:p w14:paraId="2AF9B361" w14:textId="77777777" w:rsidR="003731D3" w:rsidRPr="0058551F" w:rsidRDefault="003731D3" w:rsidP="007E21FA">
      <w:pPr>
        <w:numPr>
          <w:ilvl w:val="0"/>
          <w:numId w:val="65"/>
        </w:numPr>
        <w:suppressAutoHyphens w:val="0"/>
        <w:spacing w:line="360" w:lineRule="auto"/>
        <w:jc w:val="both"/>
        <w:rPr>
          <w:sz w:val="28"/>
          <w:szCs w:val="28"/>
        </w:rPr>
      </w:pPr>
      <w:r>
        <w:rPr>
          <w:sz w:val="28"/>
          <w:szCs w:val="28"/>
        </w:rPr>
        <w:t>Слуцкий Л.</w:t>
      </w:r>
      <w:r w:rsidRPr="0058551F">
        <w:rPr>
          <w:sz w:val="28"/>
          <w:szCs w:val="28"/>
        </w:rPr>
        <w:t>И. Биохимия нормальной и патологическ</w:t>
      </w:r>
      <w:r>
        <w:rPr>
          <w:sz w:val="28"/>
          <w:szCs w:val="28"/>
        </w:rPr>
        <w:t>и измененной ткани / Слуцкий Л.И. – Л: Медицина</w:t>
      </w:r>
      <w:r w:rsidRPr="0058551F">
        <w:rPr>
          <w:sz w:val="28"/>
          <w:szCs w:val="28"/>
        </w:rPr>
        <w:t>, 1969</w:t>
      </w:r>
      <w:r>
        <w:rPr>
          <w:sz w:val="28"/>
          <w:szCs w:val="28"/>
        </w:rPr>
        <w:t>. – 375с.</w:t>
      </w:r>
      <w:r w:rsidRPr="0058551F">
        <w:rPr>
          <w:sz w:val="28"/>
          <w:szCs w:val="28"/>
        </w:rPr>
        <w:t>.</w:t>
      </w:r>
    </w:p>
    <w:p w14:paraId="48635EB0" w14:textId="77777777" w:rsidR="003731D3" w:rsidRDefault="003731D3" w:rsidP="007E21FA">
      <w:pPr>
        <w:pStyle w:val="affffffff1"/>
        <w:numPr>
          <w:ilvl w:val="0"/>
          <w:numId w:val="65"/>
        </w:numPr>
        <w:suppressAutoHyphens w:val="0"/>
        <w:spacing w:after="0" w:line="360" w:lineRule="auto"/>
        <w:jc w:val="both"/>
      </w:pPr>
      <w:r>
        <w:t xml:space="preserve">Метод определения глюкозаминогликанов в биологических жидкостях / П. Н. Шараев, В. Н. Пишков, Н. И. Соловьева </w:t>
      </w:r>
      <w:r w:rsidRPr="00422351">
        <w:t>[</w:t>
      </w:r>
      <w:r>
        <w:t>и др.</w:t>
      </w:r>
      <w:r w:rsidRPr="00422351">
        <w:t>]</w:t>
      </w:r>
      <w:r>
        <w:t xml:space="preserve"> // Лабораторное дело. </w:t>
      </w:r>
      <w:r>
        <w:softHyphen/>
      </w:r>
      <w:r>
        <w:softHyphen/>
      </w:r>
      <w:r>
        <w:softHyphen/>
      </w:r>
      <w:r>
        <w:softHyphen/>
        <w:t xml:space="preserve">– 1987. </w:t>
      </w:r>
      <w:r>
        <w:softHyphen/>
        <w:t xml:space="preserve">– № 5. </w:t>
      </w:r>
      <w:r>
        <w:softHyphen/>
        <w:t>– С. 330-332.</w:t>
      </w:r>
    </w:p>
    <w:p w14:paraId="27346699" w14:textId="77777777" w:rsidR="003731D3" w:rsidRDefault="003731D3" w:rsidP="007E21FA">
      <w:pPr>
        <w:pStyle w:val="affffffff1"/>
        <w:numPr>
          <w:ilvl w:val="0"/>
          <w:numId w:val="65"/>
        </w:numPr>
        <w:suppressAutoHyphens w:val="0"/>
        <w:spacing w:after="0" w:line="360" w:lineRule="auto"/>
        <w:jc w:val="both"/>
      </w:pPr>
      <w:r>
        <w:t>Тетянец С.С. Метод определения свободного оксипролина в сыворотке крови / С.С. Тетянец // Лаб. Дело. – 1985. – №1. – С. 61-62.</w:t>
      </w:r>
    </w:p>
    <w:p w14:paraId="2050BB33" w14:textId="77777777" w:rsidR="003731D3" w:rsidRPr="00233777" w:rsidRDefault="003731D3" w:rsidP="007E21FA">
      <w:pPr>
        <w:pStyle w:val="affffffff1"/>
        <w:numPr>
          <w:ilvl w:val="0"/>
          <w:numId w:val="65"/>
        </w:numPr>
        <w:suppressAutoHyphens w:val="0"/>
        <w:spacing w:after="0" w:line="360" w:lineRule="auto"/>
        <w:jc w:val="both"/>
      </w:pPr>
      <w:r w:rsidRPr="00233777">
        <w:lastRenderedPageBreak/>
        <w:t xml:space="preserve">Камышников </w:t>
      </w:r>
      <w:r>
        <w:t xml:space="preserve">В.С. </w:t>
      </w:r>
      <w:r w:rsidRPr="00233777">
        <w:t xml:space="preserve">Справочник по клинико-биохимической лабораторной диагностике / Камышников </w:t>
      </w:r>
      <w:r>
        <w:t>В.</w:t>
      </w:r>
      <w:r w:rsidRPr="00233777">
        <w:t>С. – Минск, 2000. - Т. 2. - С. 64-66.</w:t>
      </w:r>
    </w:p>
    <w:p w14:paraId="542A4F2B" w14:textId="77777777" w:rsidR="003731D3" w:rsidRPr="00233777" w:rsidRDefault="003731D3" w:rsidP="007E21FA">
      <w:pPr>
        <w:numPr>
          <w:ilvl w:val="0"/>
          <w:numId w:val="65"/>
        </w:numPr>
        <w:suppressAutoHyphens w:val="0"/>
        <w:spacing w:line="360" w:lineRule="auto"/>
        <w:jc w:val="both"/>
        <w:rPr>
          <w:sz w:val="28"/>
          <w:lang w:val="uk-UA"/>
        </w:rPr>
      </w:pPr>
      <w:r w:rsidRPr="00233777">
        <w:rPr>
          <w:sz w:val="28"/>
        </w:rPr>
        <w:t xml:space="preserve">Горячковский А. М. Клиническая биохимия / Горячковский А. </w:t>
      </w:r>
      <w:r>
        <w:rPr>
          <w:sz w:val="28"/>
        </w:rPr>
        <w:t>М. – Одесса</w:t>
      </w:r>
      <w:r w:rsidRPr="00233777">
        <w:rPr>
          <w:sz w:val="28"/>
        </w:rPr>
        <w:t>: Астропринт, 1998. – 584 с.</w:t>
      </w:r>
    </w:p>
    <w:p w14:paraId="762C14F0" w14:textId="77777777" w:rsidR="003731D3" w:rsidRPr="00233777" w:rsidRDefault="003731D3" w:rsidP="007E21FA">
      <w:pPr>
        <w:numPr>
          <w:ilvl w:val="0"/>
          <w:numId w:val="65"/>
        </w:numPr>
        <w:suppressAutoHyphens w:val="0"/>
        <w:spacing w:line="360" w:lineRule="auto"/>
        <w:jc w:val="both"/>
        <w:rPr>
          <w:sz w:val="28"/>
          <w:lang w:val="uk-UA"/>
        </w:rPr>
      </w:pPr>
      <w:r w:rsidRPr="00233777">
        <w:rPr>
          <w:sz w:val="28"/>
        </w:rPr>
        <w:t>Камышников В.С. Справочник по клинико-биохимическим исследованиям и лабораторной диагностике / Камышни</w:t>
      </w:r>
      <w:r>
        <w:rPr>
          <w:sz w:val="28"/>
        </w:rPr>
        <w:t>ков В.С. - М. : Медпресс-информ. –</w:t>
      </w:r>
      <w:r w:rsidRPr="00233777">
        <w:rPr>
          <w:sz w:val="28"/>
        </w:rPr>
        <w:t xml:space="preserve"> 2004</w:t>
      </w:r>
      <w:r>
        <w:rPr>
          <w:sz w:val="28"/>
        </w:rPr>
        <w:t>. -</w:t>
      </w:r>
      <w:r w:rsidRPr="00233777">
        <w:rPr>
          <w:sz w:val="28"/>
        </w:rPr>
        <w:t xml:space="preserve"> С. 329.</w:t>
      </w:r>
    </w:p>
    <w:p w14:paraId="142C1FBF" w14:textId="77777777" w:rsidR="003731D3" w:rsidRPr="00233777" w:rsidRDefault="003731D3" w:rsidP="007E21FA">
      <w:pPr>
        <w:numPr>
          <w:ilvl w:val="0"/>
          <w:numId w:val="65"/>
        </w:numPr>
        <w:suppressAutoHyphens w:val="0"/>
        <w:spacing w:line="360" w:lineRule="auto"/>
        <w:jc w:val="both"/>
        <w:rPr>
          <w:sz w:val="28"/>
          <w:lang w:val="uk-UA"/>
        </w:rPr>
      </w:pPr>
      <w:r w:rsidRPr="00233777">
        <w:rPr>
          <w:sz w:val="28"/>
        </w:rPr>
        <w:t xml:space="preserve">Энциклопедия </w:t>
      </w:r>
      <w:r>
        <w:rPr>
          <w:sz w:val="28"/>
        </w:rPr>
        <w:t>клинических лабораторных тестов /</w:t>
      </w:r>
      <w:r w:rsidRPr="00233777">
        <w:rPr>
          <w:sz w:val="28"/>
        </w:rPr>
        <w:t xml:space="preserve"> </w:t>
      </w:r>
      <w:r w:rsidRPr="00233777">
        <w:rPr>
          <w:sz w:val="28"/>
          <w:lang w:val="uk-UA"/>
        </w:rPr>
        <w:t>П</w:t>
      </w:r>
      <w:r w:rsidRPr="00233777">
        <w:rPr>
          <w:sz w:val="28"/>
        </w:rPr>
        <w:t xml:space="preserve">од редакцией В. В. Меньшикова. – </w:t>
      </w:r>
      <w:r w:rsidRPr="00233777">
        <w:rPr>
          <w:sz w:val="28"/>
          <w:lang w:val="uk-UA"/>
        </w:rPr>
        <w:t xml:space="preserve">Москва: </w:t>
      </w:r>
      <w:r w:rsidRPr="00233777">
        <w:rPr>
          <w:sz w:val="28"/>
        </w:rPr>
        <w:t>Лабинформ, 1997. - С. 228-232.</w:t>
      </w:r>
    </w:p>
    <w:p w14:paraId="7BCA8CDE" w14:textId="77777777" w:rsidR="003731D3" w:rsidRPr="00D3209A" w:rsidRDefault="003731D3" w:rsidP="007E21FA">
      <w:pPr>
        <w:numPr>
          <w:ilvl w:val="0"/>
          <w:numId w:val="65"/>
        </w:numPr>
        <w:suppressAutoHyphens w:val="0"/>
        <w:spacing w:line="360" w:lineRule="auto"/>
        <w:jc w:val="both"/>
        <w:rPr>
          <w:sz w:val="28"/>
        </w:rPr>
      </w:pPr>
      <w:r w:rsidRPr="00D3209A">
        <w:rPr>
          <w:sz w:val="28"/>
        </w:rPr>
        <w:t>Стальная И.Д. Метод определения малонового диальдегида с помощью тиобарбитуровой кислоты / И.</w:t>
      </w:r>
      <w:r>
        <w:rPr>
          <w:sz w:val="28"/>
        </w:rPr>
        <w:t xml:space="preserve"> </w:t>
      </w:r>
      <w:r w:rsidRPr="00D3209A">
        <w:rPr>
          <w:sz w:val="28"/>
        </w:rPr>
        <w:t>Д.</w:t>
      </w:r>
      <w:r>
        <w:rPr>
          <w:sz w:val="28"/>
        </w:rPr>
        <w:t xml:space="preserve"> </w:t>
      </w:r>
      <w:r w:rsidRPr="00D3209A">
        <w:rPr>
          <w:sz w:val="28"/>
        </w:rPr>
        <w:t>Стальная, Т.</w:t>
      </w:r>
      <w:r>
        <w:rPr>
          <w:sz w:val="28"/>
        </w:rPr>
        <w:t xml:space="preserve"> </w:t>
      </w:r>
      <w:r w:rsidRPr="00D3209A">
        <w:rPr>
          <w:sz w:val="28"/>
        </w:rPr>
        <w:t>Г. Гаришвили // Современные методы в биохимии. – М.: Медицина, 1977. – С. 66–68.</w:t>
      </w:r>
    </w:p>
    <w:p w14:paraId="248B207A" w14:textId="77777777" w:rsidR="003731D3" w:rsidRPr="00D3209A" w:rsidRDefault="003731D3" w:rsidP="007E21FA">
      <w:pPr>
        <w:numPr>
          <w:ilvl w:val="0"/>
          <w:numId w:val="65"/>
        </w:numPr>
        <w:suppressAutoHyphens w:val="0"/>
        <w:spacing w:line="360" w:lineRule="auto"/>
        <w:jc w:val="both"/>
        <w:rPr>
          <w:sz w:val="28"/>
        </w:rPr>
      </w:pPr>
      <w:r w:rsidRPr="00D3209A">
        <w:rPr>
          <w:sz w:val="28"/>
        </w:rPr>
        <w:t>Гончаренко М.С. Метод оценки перекисного окисления липидов / М.</w:t>
      </w:r>
      <w:r>
        <w:rPr>
          <w:sz w:val="28"/>
        </w:rPr>
        <w:t xml:space="preserve"> </w:t>
      </w:r>
      <w:r w:rsidRPr="00D3209A">
        <w:rPr>
          <w:sz w:val="28"/>
        </w:rPr>
        <w:t>С</w:t>
      </w:r>
      <w:r>
        <w:rPr>
          <w:sz w:val="28"/>
        </w:rPr>
        <w:t>.</w:t>
      </w:r>
      <w:r w:rsidRPr="00D3209A">
        <w:rPr>
          <w:sz w:val="28"/>
        </w:rPr>
        <w:t xml:space="preserve"> Гончаренко, А.</w:t>
      </w:r>
      <w:r>
        <w:rPr>
          <w:sz w:val="28"/>
        </w:rPr>
        <w:t xml:space="preserve"> </w:t>
      </w:r>
      <w:r w:rsidRPr="00D3209A">
        <w:rPr>
          <w:sz w:val="28"/>
        </w:rPr>
        <w:t>М. Латинова // Лабораторное дело. – 1985. – № 1. – С. 60–61.</w:t>
      </w:r>
    </w:p>
    <w:p w14:paraId="0869BDAB" w14:textId="77777777" w:rsidR="003731D3" w:rsidRPr="00D3209A" w:rsidRDefault="003731D3" w:rsidP="007E21FA">
      <w:pPr>
        <w:numPr>
          <w:ilvl w:val="0"/>
          <w:numId w:val="65"/>
        </w:numPr>
        <w:suppressAutoHyphens w:val="0"/>
        <w:spacing w:line="360" w:lineRule="auto"/>
        <w:jc w:val="both"/>
        <w:rPr>
          <w:sz w:val="28"/>
        </w:rPr>
      </w:pPr>
      <w:r w:rsidRPr="00D3209A">
        <w:rPr>
          <w:sz w:val="28"/>
        </w:rPr>
        <w:t>Макаренко Е.</w:t>
      </w:r>
      <w:r>
        <w:rPr>
          <w:sz w:val="28"/>
        </w:rPr>
        <w:t xml:space="preserve"> </w:t>
      </w:r>
      <w:r w:rsidRPr="00D3209A">
        <w:rPr>
          <w:sz w:val="28"/>
        </w:rPr>
        <w:t>В. Комплексное определение активности супер-оксиддисмутазы и глутатионредуктазы в эритроцитах у больных с хроническими заьолеваниями печени / Е.В. Макаренко // Лабораторное дело. – 1988. – № 11. – С. 48–50.</w:t>
      </w:r>
    </w:p>
    <w:p w14:paraId="5B9DF853" w14:textId="77777777" w:rsidR="003731D3" w:rsidRPr="00D3209A" w:rsidRDefault="003731D3" w:rsidP="007E21FA">
      <w:pPr>
        <w:numPr>
          <w:ilvl w:val="0"/>
          <w:numId w:val="65"/>
        </w:numPr>
        <w:suppressAutoHyphens w:val="0"/>
        <w:spacing w:line="360" w:lineRule="auto"/>
        <w:jc w:val="both"/>
        <w:rPr>
          <w:sz w:val="28"/>
        </w:rPr>
      </w:pPr>
      <w:r>
        <w:rPr>
          <w:sz w:val="28"/>
        </w:rPr>
        <w:t>Гуревич В.С. Сравнитель</w:t>
      </w:r>
      <w:r w:rsidRPr="00D3209A">
        <w:rPr>
          <w:sz w:val="28"/>
        </w:rPr>
        <w:t>ный анализ двух методов определение активности супероксиддисмутазы / В.С. Гуревич, К.Н. Конторщикова, Л.В. Шатилина // Лабораторное дело. – 1990. – № 4. – С. 44–47.</w:t>
      </w:r>
    </w:p>
    <w:p w14:paraId="564C72A0" w14:textId="77777777" w:rsidR="003731D3" w:rsidRPr="00446947" w:rsidRDefault="003731D3" w:rsidP="007E21FA">
      <w:pPr>
        <w:numPr>
          <w:ilvl w:val="0"/>
          <w:numId w:val="65"/>
        </w:numPr>
        <w:suppressAutoHyphens w:val="0"/>
        <w:spacing w:line="360" w:lineRule="auto"/>
        <w:jc w:val="both"/>
        <w:rPr>
          <w:sz w:val="28"/>
          <w:lang w:val="en-GB"/>
        </w:rPr>
      </w:pPr>
      <w:r w:rsidRPr="002526BD">
        <w:rPr>
          <w:sz w:val="28"/>
          <w:lang w:val="en-GB"/>
        </w:rPr>
        <w:t>Olinescu R. Influense of hemoproteins o</w:t>
      </w:r>
      <w:r>
        <w:rPr>
          <w:sz w:val="28"/>
          <w:lang w:val="en-GB"/>
        </w:rPr>
        <w:t>f glutation peroxidase activity</w:t>
      </w:r>
      <w:r w:rsidRPr="002526BD">
        <w:rPr>
          <w:sz w:val="28"/>
          <w:lang w:val="en-GB"/>
        </w:rPr>
        <w:t xml:space="preserve">/ R.Olinescu, S.Nita // Rev. Roum. </w:t>
      </w:r>
      <w:r w:rsidRPr="00446947">
        <w:rPr>
          <w:sz w:val="28"/>
          <w:lang w:val="en-GB"/>
        </w:rPr>
        <w:t>Biochem. – 1973. – Vol. 2</w:t>
      </w:r>
      <w:r>
        <w:rPr>
          <w:sz w:val="28"/>
          <w:lang w:val="en-US"/>
        </w:rPr>
        <w:t xml:space="preserve">, </w:t>
      </w:r>
      <w:r w:rsidRPr="00446947">
        <w:rPr>
          <w:sz w:val="28"/>
          <w:lang w:val="en-GB"/>
        </w:rPr>
        <w:t xml:space="preserve">№ 10. – </w:t>
      </w:r>
      <w:r w:rsidRPr="00D3209A">
        <w:rPr>
          <w:sz w:val="28"/>
        </w:rPr>
        <w:t>Р</w:t>
      </w:r>
      <w:r w:rsidRPr="00446947">
        <w:rPr>
          <w:sz w:val="28"/>
          <w:lang w:val="en-GB"/>
        </w:rPr>
        <w:t>. 119.</w:t>
      </w:r>
    </w:p>
    <w:p w14:paraId="4DD6423C" w14:textId="77777777" w:rsidR="003731D3" w:rsidRPr="00446947" w:rsidRDefault="003731D3" w:rsidP="007E21FA">
      <w:pPr>
        <w:numPr>
          <w:ilvl w:val="0"/>
          <w:numId w:val="65"/>
        </w:numPr>
        <w:suppressAutoHyphens w:val="0"/>
        <w:spacing w:line="360" w:lineRule="auto"/>
        <w:jc w:val="both"/>
        <w:rPr>
          <w:sz w:val="28"/>
          <w:lang w:val="en-GB"/>
        </w:rPr>
      </w:pPr>
      <w:r>
        <w:rPr>
          <w:sz w:val="28"/>
        </w:rPr>
        <w:t>Кругликова</w:t>
      </w:r>
      <w:r w:rsidRPr="00446947">
        <w:rPr>
          <w:sz w:val="28"/>
          <w:lang w:val="en-GB"/>
        </w:rPr>
        <w:t xml:space="preserve"> </w:t>
      </w:r>
      <w:r>
        <w:rPr>
          <w:sz w:val="28"/>
        </w:rPr>
        <w:t>Г</w:t>
      </w:r>
      <w:r w:rsidRPr="00446947">
        <w:rPr>
          <w:sz w:val="28"/>
          <w:lang w:val="en-GB"/>
        </w:rPr>
        <w:t>.</w:t>
      </w:r>
      <w:r w:rsidRPr="00D3209A">
        <w:rPr>
          <w:sz w:val="28"/>
        </w:rPr>
        <w:t>О</w:t>
      </w:r>
      <w:r w:rsidRPr="00446947">
        <w:rPr>
          <w:sz w:val="28"/>
          <w:lang w:val="en-GB"/>
        </w:rPr>
        <w:t xml:space="preserve">. </w:t>
      </w:r>
      <w:r w:rsidRPr="00D3209A">
        <w:rPr>
          <w:sz w:val="28"/>
        </w:rPr>
        <w:t>Глутатіонпероксидазна</w:t>
      </w:r>
      <w:r w:rsidRPr="00446947">
        <w:rPr>
          <w:sz w:val="28"/>
          <w:lang w:val="en-GB"/>
        </w:rPr>
        <w:t xml:space="preserve"> </w:t>
      </w:r>
      <w:r w:rsidRPr="00D3209A">
        <w:rPr>
          <w:sz w:val="28"/>
        </w:rPr>
        <w:t>та</w:t>
      </w:r>
      <w:r w:rsidRPr="00446947">
        <w:rPr>
          <w:sz w:val="28"/>
          <w:lang w:val="en-GB"/>
        </w:rPr>
        <w:t xml:space="preserve"> </w:t>
      </w:r>
      <w:r w:rsidRPr="00D3209A">
        <w:rPr>
          <w:sz w:val="28"/>
        </w:rPr>
        <w:t>глутатіонредуктазна</w:t>
      </w:r>
      <w:r w:rsidRPr="00446947">
        <w:rPr>
          <w:sz w:val="28"/>
          <w:lang w:val="en-GB"/>
        </w:rPr>
        <w:t xml:space="preserve"> </w:t>
      </w:r>
      <w:r w:rsidRPr="00D3209A">
        <w:rPr>
          <w:sz w:val="28"/>
        </w:rPr>
        <w:t>активність</w:t>
      </w:r>
      <w:r w:rsidRPr="00446947">
        <w:rPr>
          <w:sz w:val="28"/>
          <w:lang w:val="en-GB"/>
        </w:rPr>
        <w:t xml:space="preserve"> </w:t>
      </w:r>
      <w:r w:rsidRPr="00D3209A">
        <w:rPr>
          <w:sz w:val="28"/>
        </w:rPr>
        <w:t>печінки</w:t>
      </w:r>
      <w:r w:rsidRPr="00446947">
        <w:rPr>
          <w:sz w:val="28"/>
          <w:lang w:val="en-GB"/>
        </w:rPr>
        <w:t xml:space="preserve"> </w:t>
      </w:r>
      <w:r w:rsidRPr="00D3209A">
        <w:rPr>
          <w:sz w:val="28"/>
        </w:rPr>
        <w:t>щурів</w:t>
      </w:r>
      <w:r w:rsidRPr="00446947">
        <w:rPr>
          <w:sz w:val="28"/>
          <w:lang w:val="en-GB"/>
        </w:rPr>
        <w:t xml:space="preserve"> </w:t>
      </w:r>
      <w:r w:rsidRPr="00D3209A">
        <w:rPr>
          <w:sz w:val="28"/>
        </w:rPr>
        <w:t>після</w:t>
      </w:r>
      <w:r w:rsidRPr="00446947">
        <w:rPr>
          <w:sz w:val="28"/>
          <w:lang w:val="en-GB"/>
        </w:rPr>
        <w:t xml:space="preserve"> </w:t>
      </w:r>
      <w:r w:rsidRPr="00D3209A">
        <w:rPr>
          <w:sz w:val="28"/>
        </w:rPr>
        <w:t>введення</w:t>
      </w:r>
      <w:r w:rsidRPr="00446947">
        <w:rPr>
          <w:sz w:val="28"/>
          <w:lang w:val="en-GB"/>
        </w:rPr>
        <w:t xml:space="preserve"> </w:t>
      </w:r>
      <w:r w:rsidRPr="00D3209A">
        <w:rPr>
          <w:sz w:val="28"/>
        </w:rPr>
        <w:t>селеніту</w:t>
      </w:r>
      <w:r w:rsidRPr="00446947">
        <w:rPr>
          <w:sz w:val="28"/>
          <w:lang w:val="en-GB"/>
        </w:rPr>
        <w:t xml:space="preserve"> </w:t>
      </w:r>
      <w:r w:rsidRPr="00D3209A">
        <w:rPr>
          <w:sz w:val="28"/>
        </w:rPr>
        <w:t>натрію</w:t>
      </w:r>
      <w:r w:rsidRPr="00446947">
        <w:rPr>
          <w:sz w:val="28"/>
          <w:lang w:val="en-GB"/>
        </w:rPr>
        <w:t xml:space="preserve"> / </w:t>
      </w:r>
      <w:r w:rsidRPr="00D3209A">
        <w:rPr>
          <w:sz w:val="28"/>
        </w:rPr>
        <w:t>Г</w:t>
      </w:r>
      <w:r>
        <w:rPr>
          <w:sz w:val="28"/>
          <w:lang w:val="en-GB"/>
        </w:rPr>
        <w:t>.</w:t>
      </w:r>
      <w:r w:rsidRPr="00D3209A">
        <w:rPr>
          <w:sz w:val="28"/>
        </w:rPr>
        <w:t>О</w:t>
      </w:r>
      <w:r w:rsidRPr="00446947">
        <w:rPr>
          <w:sz w:val="28"/>
          <w:lang w:val="en-GB"/>
        </w:rPr>
        <w:t xml:space="preserve">. </w:t>
      </w:r>
      <w:r w:rsidRPr="00D3209A">
        <w:rPr>
          <w:sz w:val="28"/>
        </w:rPr>
        <w:t>Кругликова</w:t>
      </w:r>
      <w:r w:rsidRPr="00446947">
        <w:rPr>
          <w:sz w:val="28"/>
          <w:lang w:val="en-GB"/>
        </w:rPr>
        <w:t xml:space="preserve">, </w:t>
      </w:r>
      <w:r w:rsidRPr="00D3209A">
        <w:rPr>
          <w:sz w:val="28"/>
        </w:rPr>
        <w:t>Ц</w:t>
      </w:r>
      <w:r>
        <w:rPr>
          <w:sz w:val="28"/>
          <w:lang w:val="en-GB"/>
        </w:rPr>
        <w:t>.</w:t>
      </w:r>
      <w:r w:rsidRPr="00D3209A">
        <w:rPr>
          <w:sz w:val="28"/>
        </w:rPr>
        <w:t>М</w:t>
      </w:r>
      <w:r w:rsidRPr="00446947">
        <w:rPr>
          <w:sz w:val="28"/>
          <w:lang w:val="en-GB"/>
        </w:rPr>
        <w:t xml:space="preserve">. </w:t>
      </w:r>
      <w:r w:rsidRPr="00D3209A">
        <w:rPr>
          <w:sz w:val="28"/>
        </w:rPr>
        <w:t>Штутман</w:t>
      </w:r>
      <w:r w:rsidRPr="00446947">
        <w:rPr>
          <w:sz w:val="28"/>
          <w:lang w:val="en-GB"/>
        </w:rPr>
        <w:t xml:space="preserve"> // </w:t>
      </w:r>
      <w:r w:rsidRPr="00D3209A">
        <w:rPr>
          <w:sz w:val="28"/>
        </w:rPr>
        <w:t>Український</w:t>
      </w:r>
      <w:r w:rsidRPr="00446947">
        <w:rPr>
          <w:sz w:val="28"/>
          <w:lang w:val="en-GB"/>
        </w:rPr>
        <w:t xml:space="preserve"> </w:t>
      </w:r>
      <w:r w:rsidRPr="00D3209A">
        <w:rPr>
          <w:sz w:val="28"/>
        </w:rPr>
        <w:t>біохімічний</w:t>
      </w:r>
      <w:r w:rsidRPr="00446947">
        <w:rPr>
          <w:sz w:val="28"/>
          <w:lang w:val="en-GB"/>
        </w:rPr>
        <w:t xml:space="preserve"> </w:t>
      </w:r>
      <w:r w:rsidRPr="00D3209A">
        <w:rPr>
          <w:sz w:val="28"/>
        </w:rPr>
        <w:t>журнал</w:t>
      </w:r>
      <w:r w:rsidRPr="00446947">
        <w:rPr>
          <w:sz w:val="28"/>
          <w:lang w:val="en-GB"/>
        </w:rPr>
        <w:t xml:space="preserve">. – 1976. – № 2. – </w:t>
      </w:r>
      <w:r w:rsidRPr="00D3209A">
        <w:rPr>
          <w:sz w:val="28"/>
        </w:rPr>
        <w:t>С</w:t>
      </w:r>
      <w:r w:rsidRPr="00446947">
        <w:rPr>
          <w:sz w:val="28"/>
          <w:lang w:val="en-GB"/>
        </w:rPr>
        <w:t>. 223–227.</w:t>
      </w:r>
    </w:p>
    <w:p w14:paraId="2FB7D708" w14:textId="77777777" w:rsidR="003731D3" w:rsidRPr="00E65807" w:rsidRDefault="003731D3" w:rsidP="007E21FA">
      <w:pPr>
        <w:numPr>
          <w:ilvl w:val="0"/>
          <w:numId w:val="65"/>
        </w:numPr>
        <w:suppressAutoHyphens w:val="0"/>
        <w:spacing w:line="360" w:lineRule="auto"/>
        <w:jc w:val="both"/>
        <w:rPr>
          <w:sz w:val="28"/>
        </w:rPr>
      </w:pPr>
      <w:r>
        <w:rPr>
          <w:sz w:val="28"/>
          <w:szCs w:val="28"/>
        </w:rPr>
        <w:t xml:space="preserve">Доклинические исследования лекарственных средств: методические рекомендации  / </w:t>
      </w:r>
      <w:r>
        <w:rPr>
          <w:sz w:val="28"/>
          <w:szCs w:val="28"/>
          <w:lang w:val="uk-UA"/>
        </w:rPr>
        <w:t>П</w:t>
      </w:r>
      <w:r>
        <w:rPr>
          <w:sz w:val="28"/>
          <w:szCs w:val="28"/>
        </w:rPr>
        <w:t>од ред. А. В. Стефанова. – К.: «Авиценна». – 2002. – 568 с.</w:t>
      </w:r>
    </w:p>
    <w:p w14:paraId="3AC12293" w14:textId="77777777" w:rsidR="003731D3" w:rsidRDefault="003731D3" w:rsidP="007E21FA">
      <w:pPr>
        <w:numPr>
          <w:ilvl w:val="0"/>
          <w:numId w:val="65"/>
        </w:numPr>
        <w:suppressAutoHyphens w:val="0"/>
        <w:spacing w:line="360" w:lineRule="auto"/>
        <w:jc w:val="both"/>
        <w:rPr>
          <w:sz w:val="28"/>
        </w:rPr>
      </w:pPr>
      <w:r>
        <w:rPr>
          <w:sz w:val="28"/>
        </w:rPr>
        <w:lastRenderedPageBreak/>
        <w:t>Руководство по экспериментальному (доклиническому) изучению новых фармакологических веществ. - Москва, 2000. – С. 20-21.</w:t>
      </w:r>
    </w:p>
    <w:p w14:paraId="1E5844FC" w14:textId="77777777" w:rsidR="003731D3" w:rsidRDefault="003731D3" w:rsidP="007E21FA">
      <w:pPr>
        <w:numPr>
          <w:ilvl w:val="0"/>
          <w:numId w:val="65"/>
        </w:numPr>
        <w:suppressAutoHyphens w:val="0"/>
        <w:spacing w:line="360" w:lineRule="auto"/>
        <w:jc w:val="both"/>
        <w:rPr>
          <w:sz w:val="28"/>
          <w:lang w:val="uk-UA"/>
        </w:rPr>
      </w:pPr>
      <w:r>
        <w:rPr>
          <w:sz w:val="28"/>
          <w:lang w:val="en-US"/>
        </w:rPr>
        <w:t xml:space="preserve">Mono-iodoacetate-induced experimental osteoarthritis: a dose-response study of loss of mobility, morphology, and biochemistry / C. Guingamp, P. Gegout-Pottie, L. Philippe [et al.] // Arthritis Rheum. -  </w:t>
      </w:r>
      <w:r w:rsidRPr="004D6273">
        <w:rPr>
          <w:sz w:val="28"/>
          <w:lang w:val="en-GB"/>
        </w:rPr>
        <w:t>1997</w:t>
      </w:r>
      <w:r>
        <w:rPr>
          <w:sz w:val="28"/>
          <w:lang w:val="en-US"/>
        </w:rPr>
        <w:t xml:space="preserve">. – Vol. </w:t>
      </w:r>
      <w:r w:rsidRPr="004D6273">
        <w:rPr>
          <w:sz w:val="28"/>
          <w:lang w:val="en-GB"/>
        </w:rPr>
        <w:t>40</w:t>
      </w:r>
      <w:r>
        <w:rPr>
          <w:sz w:val="28"/>
          <w:lang w:val="en-US"/>
        </w:rPr>
        <w:t xml:space="preserve">, </w:t>
      </w:r>
      <w:r>
        <w:rPr>
          <w:sz w:val="28"/>
          <w:lang w:val="uk-UA"/>
        </w:rPr>
        <w:t xml:space="preserve">№ </w:t>
      </w:r>
      <w:r w:rsidRPr="004D6273">
        <w:rPr>
          <w:sz w:val="28"/>
          <w:lang w:val="en-GB"/>
        </w:rPr>
        <w:t>9</w:t>
      </w:r>
      <w:r>
        <w:rPr>
          <w:sz w:val="28"/>
          <w:lang w:val="uk-UA"/>
        </w:rPr>
        <w:t xml:space="preserve">. – С. </w:t>
      </w:r>
      <w:r w:rsidRPr="004D6273">
        <w:rPr>
          <w:sz w:val="28"/>
          <w:lang w:val="en-GB"/>
        </w:rPr>
        <w:t>1670-</w:t>
      </w:r>
      <w:r>
        <w:rPr>
          <w:sz w:val="28"/>
          <w:lang w:val="uk-UA"/>
        </w:rPr>
        <w:t>167</w:t>
      </w:r>
      <w:r w:rsidRPr="004D6273">
        <w:rPr>
          <w:sz w:val="28"/>
          <w:lang w:val="en-GB"/>
        </w:rPr>
        <w:t>9.</w:t>
      </w:r>
    </w:p>
    <w:p w14:paraId="3B5B3A62" w14:textId="77777777" w:rsidR="003731D3" w:rsidRDefault="003731D3" w:rsidP="007E21FA">
      <w:pPr>
        <w:numPr>
          <w:ilvl w:val="0"/>
          <w:numId w:val="65"/>
        </w:numPr>
        <w:suppressAutoHyphens w:val="0"/>
        <w:spacing w:line="360" w:lineRule="auto"/>
        <w:jc w:val="both"/>
        <w:rPr>
          <w:sz w:val="28"/>
        </w:rPr>
      </w:pPr>
      <w:r>
        <w:rPr>
          <w:sz w:val="28"/>
        </w:rPr>
        <w:t>Противовоспалительные свойства ноопепта (дипептидного ноотропа ГВС-111)</w:t>
      </w:r>
      <w:r w:rsidRPr="004D6273">
        <w:rPr>
          <w:sz w:val="28"/>
        </w:rPr>
        <w:t xml:space="preserve"> </w:t>
      </w:r>
      <w:r>
        <w:rPr>
          <w:sz w:val="28"/>
        </w:rPr>
        <w:t>/ Л.П.</w:t>
      </w:r>
      <w:r w:rsidRPr="00446947">
        <w:rPr>
          <w:sz w:val="28"/>
        </w:rPr>
        <w:t xml:space="preserve"> </w:t>
      </w:r>
      <w:r>
        <w:rPr>
          <w:sz w:val="28"/>
        </w:rPr>
        <w:t>Коваленко, М.Г.</w:t>
      </w:r>
      <w:r w:rsidRPr="00446947">
        <w:rPr>
          <w:sz w:val="28"/>
        </w:rPr>
        <w:t xml:space="preserve"> </w:t>
      </w:r>
      <w:r>
        <w:rPr>
          <w:sz w:val="28"/>
        </w:rPr>
        <w:t xml:space="preserve">Мирамедова, С.В. Алексеева </w:t>
      </w:r>
      <w:r w:rsidRPr="004D6273">
        <w:rPr>
          <w:sz w:val="28"/>
        </w:rPr>
        <w:t>[</w:t>
      </w:r>
      <w:r>
        <w:rPr>
          <w:sz w:val="28"/>
        </w:rPr>
        <w:t>и др.</w:t>
      </w:r>
      <w:r w:rsidRPr="004D6273">
        <w:rPr>
          <w:sz w:val="28"/>
        </w:rPr>
        <w:t>].</w:t>
      </w:r>
      <w:r>
        <w:rPr>
          <w:sz w:val="28"/>
        </w:rPr>
        <w:t xml:space="preserve"> // Экспериментальная и клиническая фармакология. – 2002. – Т. 65</w:t>
      </w:r>
      <w:r w:rsidRPr="005E4E57">
        <w:rPr>
          <w:sz w:val="28"/>
        </w:rPr>
        <w:t>,</w:t>
      </w:r>
      <w:r>
        <w:rPr>
          <w:sz w:val="28"/>
        </w:rPr>
        <w:t xml:space="preserve"> № 2. –  С. 53-55.</w:t>
      </w:r>
    </w:p>
    <w:p w14:paraId="35DB9C57" w14:textId="77777777" w:rsidR="003731D3" w:rsidRPr="00831B0E" w:rsidRDefault="003731D3" w:rsidP="007E21FA">
      <w:pPr>
        <w:pStyle w:val="affffffff7"/>
        <w:numPr>
          <w:ilvl w:val="0"/>
          <w:numId w:val="65"/>
        </w:numPr>
        <w:suppressAutoHyphens w:val="0"/>
        <w:spacing w:before="100" w:beforeAutospacing="1" w:after="100" w:afterAutospacing="1" w:line="360" w:lineRule="auto"/>
        <w:jc w:val="both"/>
        <w:rPr>
          <w:rFonts w:ascii="Times New Roman" w:hAnsi="Times New Roman"/>
          <w:color w:val="auto"/>
          <w:sz w:val="28"/>
          <w:lang w:val="en-US"/>
        </w:rPr>
      </w:pPr>
      <w:r>
        <w:rPr>
          <w:rFonts w:ascii="Times New Roman" w:hAnsi="Times New Roman"/>
          <w:color w:val="auto"/>
          <w:sz w:val="28"/>
          <w:lang w:val="en-US"/>
        </w:rPr>
        <w:t>Charpentier</w:t>
      </w:r>
      <w:r w:rsidRPr="00831B0E">
        <w:rPr>
          <w:rFonts w:ascii="Times New Roman" w:hAnsi="Times New Roman"/>
          <w:color w:val="auto"/>
          <w:sz w:val="28"/>
          <w:lang w:val="en-US"/>
        </w:rPr>
        <w:t xml:space="preserve"> </w:t>
      </w:r>
      <w:r>
        <w:rPr>
          <w:rFonts w:ascii="Times New Roman" w:hAnsi="Times New Roman"/>
          <w:color w:val="auto"/>
          <w:sz w:val="28"/>
          <w:lang w:val="en-US"/>
        </w:rPr>
        <w:t>J</w:t>
      </w:r>
      <w:r w:rsidRPr="00831B0E">
        <w:rPr>
          <w:rFonts w:ascii="Times New Roman" w:hAnsi="Times New Roman"/>
          <w:color w:val="auto"/>
          <w:sz w:val="28"/>
          <w:lang w:val="en-US"/>
        </w:rPr>
        <w:t xml:space="preserve">. </w:t>
      </w:r>
      <w:r>
        <w:rPr>
          <w:rFonts w:ascii="Times New Roman" w:hAnsi="Times New Roman"/>
          <w:color w:val="auto"/>
          <w:sz w:val="28"/>
          <w:lang w:val="en-US"/>
        </w:rPr>
        <w:t>Modification de la reaction a la douleur provoquee par diverses lesions cerebrales, et leurs, effects sur la sensibilite a la morphine / J</w:t>
      </w:r>
      <w:r w:rsidRPr="00831B0E">
        <w:rPr>
          <w:rFonts w:ascii="Times New Roman" w:hAnsi="Times New Roman"/>
          <w:color w:val="auto"/>
          <w:sz w:val="28"/>
          <w:lang w:val="en-US"/>
        </w:rPr>
        <w:t xml:space="preserve">.  </w:t>
      </w:r>
      <w:r>
        <w:rPr>
          <w:rFonts w:ascii="Times New Roman" w:hAnsi="Times New Roman"/>
          <w:color w:val="auto"/>
          <w:sz w:val="28"/>
          <w:lang w:val="en-US"/>
        </w:rPr>
        <w:t>Charpentier</w:t>
      </w:r>
      <w:r w:rsidRPr="00831B0E">
        <w:rPr>
          <w:rFonts w:ascii="Times New Roman" w:hAnsi="Times New Roman"/>
          <w:color w:val="auto"/>
          <w:sz w:val="28"/>
          <w:lang w:val="en-US"/>
        </w:rPr>
        <w:t xml:space="preserve"> </w:t>
      </w:r>
      <w:r>
        <w:rPr>
          <w:rFonts w:ascii="Times New Roman" w:hAnsi="Times New Roman"/>
          <w:color w:val="auto"/>
          <w:sz w:val="28"/>
          <w:lang w:val="en-US"/>
        </w:rPr>
        <w:t>// Psychopharmacologia. – 1967. – Vol.11. – P.95-121.</w:t>
      </w:r>
    </w:p>
    <w:p w14:paraId="45098E2C" w14:textId="77777777" w:rsidR="003731D3" w:rsidRDefault="003731D3" w:rsidP="007E21FA">
      <w:pPr>
        <w:pStyle w:val="affffffff7"/>
        <w:numPr>
          <w:ilvl w:val="0"/>
          <w:numId w:val="65"/>
        </w:numPr>
        <w:suppressAutoHyphens w:val="0"/>
        <w:spacing w:before="100" w:beforeAutospacing="1" w:after="100" w:afterAutospacing="1" w:line="360" w:lineRule="auto"/>
        <w:jc w:val="both"/>
        <w:rPr>
          <w:rFonts w:ascii="Times New Roman" w:hAnsi="Times New Roman"/>
          <w:color w:val="auto"/>
          <w:sz w:val="28"/>
        </w:rPr>
      </w:pPr>
      <w:r>
        <w:rPr>
          <w:rFonts w:ascii="Times New Roman" w:hAnsi="Times New Roman"/>
          <w:color w:val="auto"/>
          <w:sz w:val="28"/>
        </w:rPr>
        <w:t>Стефанов А. В. Биоскрининг. Лекарственные средства / Стефанов А. В. – Изд. дом «Авиценна», 1998. – С. 56-58.</w:t>
      </w:r>
    </w:p>
    <w:p w14:paraId="1A9FFC49" w14:textId="77777777" w:rsidR="003731D3" w:rsidRDefault="003731D3" w:rsidP="007E21FA">
      <w:pPr>
        <w:pStyle w:val="affffffff7"/>
        <w:numPr>
          <w:ilvl w:val="0"/>
          <w:numId w:val="65"/>
        </w:numPr>
        <w:suppressAutoHyphens w:val="0"/>
        <w:spacing w:before="100" w:beforeAutospacing="1" w:after="100" w:afterAutospacing="1" w:line="360" w:lineRule="auto"/>
        <w:jc w:val="both"/>
        <w:rPr>
          <w:rFonts w:ascii="Times New Roman" w:hAnsi="Times New Roman"/>
          <w:color w:val="auto"/>
          <w:sz w:val="28"/>
        </w:rPr>
      </w:pPr>
      <w:r>
        <w:rPr>
          <w:rFonts w:ascii="Times New Roman" w:hAnsi="Times New Roman"/>
          <w:color w:val="auto"/>
          <w:sz w:val="28"/>
        </w:rPr>
        <w:t>Виноградов В.А.</w:t>
      </w:r>
      <w:r w:rsidRPr="005E4E57">
        <w:rPr>
          <w:rFonts w:ascii="Times New Roman" w:hAnsi="Times New Roman"/>
          <w:color w:val="auto"/>
          <w:sz w:val="28"/>
        </w:rPr>
        <w:t xml:space="preserve"> </w:t>
      </w:r>
      <w:r>
        <w:rPr>
          <w:rFonts w:ascii="Times New Roman" w:hAnsi="Times New Roman"/>
          <w:color w:val="auto"/>
          <w:sz w:val="28"/>
        </w:rPr>
        <w:t>Влияние энкефалина и циметидина на возникновение и течение дуоденальных язв у крыс / В.А.</w:t>
      </w:r>
      <w:r w:rsidRPr="005E4E57">
        <w:rPr>
          <w:rFonts w:ascii="Times New Roman" w:hAnsi="Times New Roman"/>
          <w:color w:val="auto"/>
          <w:sz w:val="28"/>
        </w:rPr>
        <w:t xml:space="preserve"> </w:t>
      </w:r>
      <w:r>
        <w:rPr>
          <w:rFonts w:ascii="Times New Roman" w:hAnsi="Times New Roman"/>
          <w:color w:val="auto"/>
          <w:sz w:val="28"/>
        </w:rPr>
        <w:t>Виноградов, В.М.</w:t>
      </w:r>
      <w:r w:rsidRPr="005E4E57">
        <w:rPr>
          <w:rFonts w:ascii="Times New Roman" w:hAnsi="Times New Roman"/>
          <w:color w:val="auto"/>
          <w:sz w:val="28"/>
        </w:rPr>
        <w:t xml:space="preserve"> </w:t>
      </w:r>
      <w:r>
        <w:rPr>
          <w:rFonts w:ascii="Times New Roman" w:hAnsi="Times New Roman"/>
          <w:color w:val="auto"/>
          <w:sz w:val="28"/>
        </w:rPr>
        <w:t>Полонский, В.Г. Смагин // Бюл. эксп. биол. и мед. – 1982. - № 5. – С. 40-42.</w:t>
      </w:r>
    </w:p>
    <w:p w14:paraId="069E4F3F" w14:textId="77777777" w:rsidR="003731D3" w:rsidRPr="002B4EE4" w:rsidRDefault="003731D3" w:rsidP="007E21FA">
      <w:pPr>
        <w:numPr>
          <w:ilvl w:val="0"/>
          <w:numId w:val="65"/>
        </w:numPr>
        <w:suppressAutoHyphens w:val="0"/>
        <w:spacing w:line="360" w:lineRule="auto"/>
        <w:jc w:val="both"/>
        <w:rPr>
          <w:sz w:val="28"/>
          <w:szCs w:val="28"/>
        </w:rPr>
      </w:pPr>
      <w:r w:rsidRPr="002B4EE4">
        <w:rPr>
          <w:sz w:val="28"/>
          <w:lang w:val="uk-UA"/>
        </w:rPr>
        <w:t xml:space="preserve">Доклінічне вивчення імунотоксичної дії лікарських засобів </w:t>
      </w:r>
      <w:r w:rsidRPr="002B4EE4">
        <w:rPr>
          <w:sz w:val="28"/>
        </w:rPr>
        <w:t xml:space="preserve">/  </w:t>
      </w:r>
      <w:r w:rsidRPr="002B4EE4">
        <w:rPr>
          <w:sz w:val="28"/>
          <w:lang w:val="uk-UA"/>
        </w:rPr>
        <w:t>Методичні рекомендації МОЗ та Держфармцентру</w:t>
      </w:r>
      <w:r w:rsidRPr="002B4EE4">
        <w:rPr>
          <w:sz w:val="28"/>
        </w:rPr>
        <w:t xml:space="preserve">. </w:t>
      </w:r>
      <w:r w:rsidRPr="002B4EE4">
        <w:rPr>
          <w:sz w:val="28"/>
        </w:rPr>
        <w:softHyphen/>
        <w:t>–</w:t>
      </w:r>
      <w:r w:rsidRPr="002B4EE4">
        <w:rPr>
          <w:sz w:val="28"/>
          <w:lang w:val="uk-UA"/>
        </w:rPr>
        <w:t xml:space="preserve"> Київ</w:t>
      </w:r>
      <w:r w:rsidRPr="002B4EE4">
        <w:rPr>
          <w:sz w:val="28"/>
        </w:rPr>
        <w:t xml:space="preserve">, </w:t>
      </w:r>
      <w:r w:rsidRPr="002B4EE4">
        <w:rPr>
          <w:sz w:val="28"/>
          <w:lang w:val="uk-UA"/>
        </w:rPr>
        <w:t>2000</w:t>
      </w:r>
      <w:r w:rsidRPr="002B4EE4">
        <w:rPr>
          <w:sz w:val="28"/>
        </w:rPr>
        <w:t>.</w:t>
      </w:r>
      <w:r w:rsidRPr="002B4EE4">
        <w:rPr>
          <w:sz w:val="28"/>
          <w:lang w:val="en-US"/>
        </w:rPr>
        <w:t xml:space="preserve"> –</w:t>
      </w:r>
      <w:r w:rsidRPr="002B4EE4">
        <w:rPr>
          <w:sz w:val="28"/>
          <w:lang w:val="uk-UA"/>
        </w:rPr>
        <w:t xml:space="preserve"> 20 с.</w:t>
      </w:r>
    </w:p>
    <w:p w14:paraId="0252C562" w14:textId="77777777" w:rsidR="003731D3" w:rsidRPr="002B4EE4" w:rsidRDefault="003731D3" w:rsidP="007E21FA">
      <w:pPr>
        <w:numPr>
          <w:ilvl w:val="0"/>
          <w:numId w:val="65"/>
        </w:numPr>
        <w:suppressAutoHyphens w:val="0"/>
        <w:spacing w:line="360" w:lineRule="auto"/>
        <w:jc w:val="both"/>
        <w:rPr>
          <w:sz w:val="28"/>
          <w:szCs w:val="28"/>
        </w:rPr>
      </w:pPr>
      <w:r w:rsidRPr="002B4EE4">
        <w:rPr>
          <w:sz w:val="28"/>
          <w:lang w:val="uk-UA"/>
        </w:rPr>
        <w:t>Лимфоциты. Методы /</w:t>
      </w:r>
      <w:r>
        <w:rPr>
          <w:sz w:val="28"/>
        </w:rPr>
        <w:t xml:space="preserve"> </w:t>
      </w:r>
      <w:r>
        <w:rPr>
          <w:sz w:val="28"/>
          <w:lang w:val="uk-UA"/>
        </w:rPr>
        <w:t>П</w:t>
      </w:r>
      <w:r w:rsidRPr="002B4EE4">
        <w:rPr>
          <w:sz w:val="28"/>
          <w:lang w:val="uk-UA"/>
        </w:rPr>
        <w:t>од ред. Дж.Клауса.</w:t>
      </w:r>
      <w:r w:rsidRPr="002B4EE4">
        <w:rPr>
          <w:sz w:val="28"/>
        </w:rPr>
        <w:t xml:space="preserve"> – </w:t>
      </w:r>
      <w:r w:rsidRPr="002B4EE4">
        <w:rPr>
          <w:sz w:val="28"/>
          <w:lang w:val="uk-UA"/>
        </w:rPr>
        <w:t>М</w:t>
      </w:r>
      <w:r w:rsidRPr="002B4EE4">
        <w:rPr>
          <w:sz w:val="28"/>
        </w:rPr>
        <w:t>осква</w:t>
      </w:r>
      <w:r w:rsidRPr="002B4EE4">
        <w:rPr>
          <w:sz w:val="28"/>
          <w:lang w:val="uk-UA"/>
        </w:rPr>
        <w:t>, 1990. – 395 с.</w:t>
      </w:r>
    </w:p>
    <w:p w14:paraId="3C6AFB7F" w14:textId="77777777" w:rsidR="003731D3" w:rsidRPr="002B4EE4" w:rsidRDefault="003731D3" w:rsidP="007E21FA">
      <w:pPr>
        <w:numPr>
          <w:ilvl w:val="0"/>
          <w:numId w:val="65"/>
        </w:numPr>
        <w:suppressAutoHyphens w:val="0"/>
        <w:spacing w:line="360" w:lineRule="auto"/>
        <w:jc w:val="both"/>
        <w:rPr>
          <w:sz w:val="28"/>
          <w:szCs w:val="28"/>
        </w:rPr>
      </w:pPr>
      <w:r w:rsidRPr="002B4EE4">
        <w:rPr>
          <w:sz w:val="28"/>
          <w:lang w:val="uk-UA"/>
        </w:rPr>
        <w:t xml:space="preserve">Иммунологические методы / </w:t>
      </w:r>
      <w:r>
        <w:rPr>
          <w:sz w:val="28"/>
          <w:lang w:val="uk-UA"/>
        </w:rPr>
        <w:t>П</w:t>
      </w:r>
      <w:r w:rsidRPr="002B4EE4">
        <w:rPr>
          <w:sz w:val="28"/>
          <w:lang w:val="uk-UA"/>
        </w:rPr>
        <w:t>од ред. Г.</w:t>
      </w:r>
      <w:r>
        <w:rPr>
          <w:sz w:val="28"/>
          <w:lang w:val="uk-UA"/>
        </w:rPr>
        <w:t xml:space="preserve"> </w:t>
      </w:r>
      <w:r w:rsidRPr="002B4EE4">
        <w:rPr>
          <w:sz w:val="28"/>
          <w:lang w:val="uk-UA"/>
        </w:rPr>
        <w:t>Фримеля.</w:t>
      </w:r>
      <w:r w:rsidRPr="002B4EE4">
        <w:rPr>
          <w:sz w:val="28"/>
        </w:rPr>
        <w:t xml:space="preserve"> – </w:t>
      </w:r>
      <w:r w:rsidRPr="002B4EE4">
        <w:rPr>
          <w:sz w:val="28"/>
          <w:lang w:val="uk-UA"/>
        </w:rPr>
        <w:t>М.:</w:t>
      </w:r>
      <w:r w:rsidRPr="002B4EE4">
        <w:rPr>
          <w:sz w:val="28"/>
        </w:rPr>
        <w:t xml:space="preserve"> </w:t>
      </w:r>
      <w:r w:rsidRPr="002B4EE4">
        <w:rPr>
          <w:sz w:val="28"/>
          <w:lang w:val="uk-UA"/>
        </w:rPr>
        <w:t>Медицина, 1987.</w:t>
      </w:r>
      <w:r w:rsidRPr="002B4EE4">
        <w:rPr>
          <w:sz w:val="28"/>
        </w:rPr>
        <w:t xml:space="preserve"> – </w:t>
      </w:r>
      <w:r w:rsidRPr="002B4EE4">
        <w:rPr>
          <w:sz w:val="28"/>
          <w:lang w:val="uk-UA"/>
        </w:rPr>
        <w:t>470 с.</w:t>
      </w:r>
    </w:p>
    <w:p w14:paraId="6F3F0822" w14:textId="77777777" w:rsidR="003731D3" w:rsidRDefault="003731D3" w:rsidP="007E21FA">
      <w:pPr>
        <w:numPr>
          <w:ilvl w:val="0"/>
          <w:numId w:val="65"/>
        </w:numPr>
        <w:suppressAutoHyphens w:val="0"/>
        <w:spacing w:line="360" w:lineRule="auto"/>
        <w:jc w:val="both"/>
        <w:rPr>
          <w:sz w:val="28"/>
          <w:szCs w:val="28"/>
        </w:rPr>
      </w:pPr>
      <w:r w:rsidRPr="002B4EE4">
        <w:rPr>
          <w:sz w:val="28"/>
          <w:szCs w:val="28"/>
          <w:lang w:val="uk-UA"/>
        </w:rPr>
        <w:t>Клінічні лабораторні методи дослідження</w:t>
      </w:r>
      <w:r w:rsidRPr="002B4EE4">
        <w:rPr>
          <w:sz w:val="28"/>
          <w:szCs w:val="28"/>
        </w:rPr>
        <w:t xml:space="preserve"> </w:t>
      </w:r>
      <w:r w:rsidRPr="002B4EE4">
        <w:rPr>
          <w:sz w:val="28"/>
          <w:szCs w:val="28"/>
          <w:lang w:val="uk-UA"/>
        </w:rPr>
        <w:t>/</w:t>
      </w:r>
      <w:r w:rsidRPr="002B4EE4">
        <w:rPr>
          <w:sz w:val="28"/>
          <w:szCs w:val="28"/>
        </w:rPr>
        <w:t xml:space="preserve"> [</w:t>
      </w:r>
      <w:r w:rsidRPr="002B4EE4">
        <w:rPr>
          <w:sz w:val="28"/>
          <w:szCs w:val="28"/>
          <w:lang w:val="uk-UA"/>
        </w:rPr>
        <w:t>Зупанець І.</w:t>
      </w:r>
      <w:r>
        <w:rPr>
          <w:sz w:val="28"/>
          <w:szCs w:val="28"/>
          <w:lang w:val="uk-UA"/>
        </w:rPr>
        <w:t xml:space="preserve"> </w:t>
      </w:r>
      <w:r w:rsidRPr="002B4EE4">
        <w:rPr>
          <w:sz w:val="28"/>
          <w:szCs w:val="28"/>
          <w:lang w:val="uk-UA"/>
        </w:rPr>
        <w:t>А., Москаленко В.</w:t>
      </w:r>
      <w:r>
        <w:rPr>
          <w:sz w:val="28"/>
          <w:szCs w:val="28"/>
          <w:lang w:val="uk-UA"/>
        </w:rPr>
        <w:t xml:space="preserve"> </w:t>
      </w:r>
      <w:r w:rsidRPr="002B4EE4">
        <w:rPr>
          <w:sz w:val="28"/>
          <w:szCs w:val="28"/>
          <w:lang w:val="uk-UA"/>
        </w:rPr>
        <w:t>Ф., Місюрьова С.</w:t>
      </w:r>
      <w:r>
        <w:rPr>
          <w:sz w:val="28"/>
          <w:szCs w:val="28"/>
          <w:lang w:val="uk-UA"/>
        </w:rPr>
        <w:t xml:space="preserve"> </w:t>
      </w:r>
      <w:r w:rsidRPr="002B4EE4">
        <w:rPr>
          <w:sz w:val="28"/>
          <w:szCs w:val="28"/>
          <w:lang w:val="uk-UA"/>
        </w:rPr>
        <w:t>В. та ін.</w:t>
      </w:r>
      <w:r w:rsidRPr="002B4EE4">
        <w:rPr>
          <w:sz w:val="28"/>
          <w:szCs w:val="28"/>
        </w:rPr>
        <w:t xml:space="preserve">]. – </w:t>
      </w:r>
      <w:r w:rsidRPr="002B4EE4">
        <w:rPr>
          <w:sz w:val="28"/>
          <w:szCs w:val="28"/>
          <w:lang w:val="uk-UA"/>
        </w:rPr>
        <w:t>Харків:</w:t>
      </w:r>
      <w:r w:rsidRPr="002B4EE4">
        <w:rPr>
          <w:sz w:val="28"/>
          <w:szCs w:val="28"/>
        </w:rPr>
        <w:t xml:space="preserve"> </w:t>
      </w:r>
      <w:r w:rsidRPr="002B4EE4">
        <w:rPr>
          <w:sz w:val="28"/>
          <w:szCs w:val="28"/>
          <w:lang w:val="uk-UA"/>
        </w:rPr>
        <w:t>вид-во НФАУ, 2001. – 177</w:t>
      </w:r>
      <w:r w:rsidRPr="002B4EE4">
        <w:rPr>
          <w:sz w:val="28"/>
          <w:szCs w:val="28"/>
        </w:rPr>
        <w:t xml:space="preserve"> </w:t>
      </w:r>
      <w:r w:rsidRPr="002B4EE4">
        <w:rPr>
          <w:sz w:val="28"/>
          <w:szCs w:val="28"/>
          <w:lang w:val="uk-UA"/>
        </w:rPr>
        <w:t>с</w:t>
      </w:r>
      <w:r w:rsidRPr="002B4EE4">
        <w:rPr>
          <w:sz w:val="28"/>
          <w:szCs w:val="28"/>
        </w:rPr>
        <w:t>.</w:t>
      </w:r>
    </w:p>
    <w:p w14:paraId="6027FEC1" w14:textId="77777777" w:rsidR="003731D3" w:rsidRPr="002526BD" w:rsidRDefault="003731D3" w:rsidP="007E21FA">
      <w:pPr>
        <w:numPr>
          <w:ilvl w:val="0"/>
          <w:numId w:val="65"/>
        </w:numPr>
        <w:suppressAutoHyphens w:val="0"/>
        <w:spacing w:line="360" w:lineRule="auto"/>
        <w:jc w:val="both"/>
        <w:rPr>
          <w:sz w:val="28"/>
          <w:szCs w:val="28"/>
          <w:lang w:val="en-GB"/>
        </w:rPr>
      </w:pPr>
      <w:r w:rsidRPr="00AF1D97">
        <w:rPr>
          <w:sz w:val="28"/>
          <w:szCs w:val="28"/>
          <w:lang w:val="en-US"/>
        </w:rPr>
        <w:t>P</w:t>
      </w:r>
      <w:r>
        <w:rPr>
          <w:sz w:val="28"/>
          <w:szCs w:val="28"/>
          <w:lang w:val="en-US"/>
        </w:rPr>
        <w:t>ullman</w:t>
      </w:r>
      <w:r w:rsidRPr="00AF1D97">
        <w:rPr>
          <w:bCs/>
          <w:sz w:val="28"/>
          <w:szCs w:val="28"/>
          <w:lang w:val="en-US"/>
        </w:rPr>
        <w:t xml:space="preserve"> </w:t>
      </w:r>
      <w:r w:rsidRPr="00AF1D97">
        <w:rPr>
          <w:sz w:val="28"/>
          <w:szCs w:val="28"/>
          <w:lang w:val="en-US"/>
        </w:rPr>
        <w:t>B</w:t>
      </w:r>
      <w:r>
        <w:rPr>
          <w:sz w:val="28"/>
          <w:szCs w:val="28"/>
          <w:lang w:val="en-US"/>
        </w:rPr>
        <w:t xml:space="preserve">. </w:t>
      </w:r>
      <w:r w:rsidRPr="00AF1D97">
        <w:rPr>
          <w:bCs/>
          <w:sz w:val="28"/>
          <w:szCs w:val="28"/>
          <w:lang w:val="en-US"/>
        </w:rPr>
        <w:t xml:space="preserve">Two Aspects of DNA Polymorphism and </w:t>
      </w:r>
      <w:r>
        <w:rPr>
          <w:bCs/>
          <w:sz w:val="28"/>
          <w:szCs w:val="28"/>
          <w:lang w:val="en-US"/>
        </w:rPr>
        <w:t>Microheterogeneity</w:t>
      </w:r>
      <w:r w:rsidRPr="00AF1D97">
        <w:rPr>
          <w:sz w:val="28"/>
          <w:szCs w:val="28"/>
          <w:lang w:val="en-US"/>
        </w:rPr>
        <w:t>:</w:t>
      </w:r>
      <w:r>
        <w:rPr>
          <w:sz w:val="28"/>
          <w:szCs w:val="28"/>
          <w:lang w:val="en-US"/>
        </w:rPr>
        <w:t xml:space="preserve"> </w:t>
      </w:r>
      <w:r w:rsidRPr="00AF1D97">
        <w:rPr>
          <w:bCs/>
          <w:sz w:val="28"/>
          <w:szCs w:val="28"/>
          <w:lang w:val="en-US"/>
        </w:rPr>
        <w:t>Molecular Electrostatic Potential and Steric Accessibility</w:t>
      </w:r>
      <w:r>
        <w:rPr>
          <w:sz w:val="28"/>
          <w:szCs w:val="28"/>
          <w:lang w:val="en-US"/>
        </w:rPr>
        <w:t xml:space="preserve"> / </w:t>
      </w:r>
      <w:r w:rsidRPr="00AF1D97">
        <w:rPr>
          <w:sz w:val="28"/>
          <w:szCs w:val="28"/>
          <w:lang w:val="en-US"/>
        </w:rPr>
        <w:t>B</w:t>
      </w:r>
      <w:r>
        <w:rPr>
          <w:sz w:val="28"/>
          <w:szCs w:val="28"/>
          <w:lang w:val="en-US"/>
        </w:rPr>
        <w:t>.</w:t>
      </w:r>
      <w:r w:rsidRPr="00AF1D97">
        <w:rPr>
          <w:sz w:val="28"/>
          <w:szCs w:val="28"/>
          <w:lang w:val="en-US"/>
        </w:rPr>
        <w:t>P</w:t>
      </w:r>
      <w:r>
        <w:rPr>
          <w:sz w:val="28"/>
          <w:szCs w:val="28"/>
          <w:lang w:val="en-US"/>
        </w:rPr>
        <w:t>ullman</w:t>
      </w:r>
      <w:r w:rsidRPr="00AF1D97">
        <w:rPr>
          <w:sz w:val="28"/>
          <w:szCs w:val="28"/>
          <w:lang w:val="en-US"/>
        </w:rPr>
        <w:t>, R</w:t>
      </w:r>
      <w:r>
        <w:rPr>
          <w:sz w:val="28"/>
          <w:szCs w:val="28"/>
          <w:lang w:val="en-US"/>
        </w:rPr>
        <w:t>.</w:t>
      </w:r>
      <w:r w:rsidRPr="00AF1D97">
        <w:rPr>
          <w:sz w:val="28"/>
          <w:szCs w:val="28"/>
          <w:lang w:val="en-US"/>
        </w:rPr>
        <w:t xml:space="preserve"> L</w:t>
      </w:r>
      <w:r>
        <w:rPr>
          <w:sz w:val="28"/>
          <w:szCs w:val="28"/>
          <w:lang w:val="en-US"/>
        </w:rPr>
        <w:t>avery</w:t>
      </w:r>
      <w:r w:rsidRPr="00AF1D97">
        <w:rPr>
          <w:sz w:val="28"/>
          <w:szCs w:val="28"/>
          <w:lang w:val="en-US"/>
        </w:rPr>
        <w:t>, and A</w:t>
      </w:r>
      <w:r>
        <w:rPr>
          <w:sz w:val="28"/>
          <w:szCs w:val="28"/>
          <w:lang w:val="en-US"/>
        </w:rPr>
        <w:t>.</w:t>
      </w:r>
      <w:r w:rsidRPr="00AF1D97">
        <w:rPr>
          <w:sz w:val="28"/>
          <w:szCs w:val="28"/>
          <w:lang w:val="en-US"/>
        </w:rPr>
        <w:t xml:space="preserve"> P</w:t>
      </w:r>
      <w:r>
        <w:rPr>
          <w:sz w:val="28"/>
          <w:szCs w:val="28"/>
          <w:lang w:val="en-US"/>
        </w:rPr>
        <w:t xml:space="preserve">ullman // </w:t>
      </w:r>
      <w:r w:rsidRPr="00AF1D97">
        <w:rPr>
          <w:sz w:val="28"/>
          <w:szCs w:val="28"/>
          <w:lang w:val="en-US"/>
        </w:rPr>
        <w:t>Eur</w:t>
      </w:r>
      <w:r>
        <w:rPr>
          <w:sz w:val="28"/>
          <w:szCs w:val="28"/>
          <w:lang w:val="en-US"/>
        </w:rPr>
        <w:t>.</w:t>
      </w:r>
      <w:r w:rsidRPr="00AF1D97">
        <w:rPr>
          <w:sz w:val="28"/>
          <w:szCs w:val="28"/>
          <w:lang w:val="en-US"/>
        </w:rPr>
        <w:t xml:space="preserve"> J</w:t>
      </w:r>
      <w:r>
        <w:rPr>
          <w:sz w:val="28"/>
          <w:szCs w:val="28"/>
          <w:lang w:val="en-US"/>
        </w:rPr>
        <w:t>.</w:t>
      </w:r>
      <w:r w:rsidRPr="00AF1D97">
        <w:rPr>
          <w:sz w:val="28"/>
          <w:szCs w:val="28"/>
          <w:lang w:val="en-US"/>
        </w:rPr>
        <w:t xml:space="preserve"> Biochem</w:t>
      </w:r>
      <w:r>
        <w:rPr>
          <w:sz w:val="28"/>
          <w:szCs w:val="28"/>
          <w:lang w:val="en-US"/>
        </w:rPr>
        <w:t xml:space="preserve">. – 1982. - </w:t>
      </w:r>
      <w:r w:rsidRPr="00AF1D97">
        <w:rPr>
          <w:sz w:val="28"/>
          <w:szCs w:val="28"/>
          <w:lang w:val="en-US"/>
        </w:rPr>
        <w:t xml:space="preserve"> </w:t>
      </w:r>
      <w:r>
        <w:rPr>
          <w:sz w:val="28"/>
          <w:szCs w:val="28"/>
          <w:lang w:val="en-US"/>
        </w:rPr>
        <w:t>Vol.</w:t>
      </w:r>
      <w:r w:rsidRPr="00AF1D97">
        <w:rPr>
          <w:iCs/>
          <w:sz w:val="28"/>
          <w:szCs w:val="28"/>
          <w:lang w:val="en-US"/>
        </w:rPr>
        <w:t>124</w:t>
      </w:r>
      <w:r>
        <w:rPr>
          <w:iCs/>
          <w:sz w:val="28"/>
          <w:szCs w:val="28"/>
          <w:lang w:val="en-US"/>
        </w:rPr>
        <w:t>. – P.</w:t>
      </w:r>
      <w:r w:rsidRPr="00AF1D97">
        <w:rPr>
          <w:iCs/>
          <w:sz w:val="28"/>
          <w:szCs w:val="28"/>
          <w:lang w:val="en-US"/>
        </w:rPr>
        <w:t xml:space="preserve"> </w:t>
      </w:r>
      <w:r w:rsidRPr="00AF1D97">
        <w:rPr>
          <w:sz w:val="28"/>
          <w:szCs w:val="28"/>
          <w:lang w:val="en-US"/>
        </w:rPr>
        <w:t xml:space="preserve">229-238 </w:t>
      </w:r>
    </w:p>
    <w:p w14:paraId="79651C6F" w14:textId="77777777" w:rsidR="003731D3" w:rsidRPr="004B4CE2" w:rsidRDefault="003731D3" w:rsidP="007E21FA">
      <w:pPr>
        <w:numPr>
          <w:ilvl w:val="0"/>
          <w:numId w:val="65"/>
        </w:numPr>
        <w:suppressAutoHyphens w:val="0"/>
        <w:spacing w:line="360" w:lineRule="auto"/>
        <w:jc w:val="both"/>
        <w:rPr>
          <w:sz w:val="28"/>
          <w:szCs w:val="28"/>
        </w:rPr>
      </w:pPr>
      <w:r w:rsidRPr="00E70694">
        <w:rPr>
          <w:color w:val="000000"/>
          <w:sz w:val="28"/>
          <w:szCs w:val="28"/>
        </w:rPr>
        <w:lastRenderedPageBreak/>
        <w:t>Симкин Б. Я. Квантово-химическая и статистическая теория растворов. Вычислительные методы и их применение</w:t>
      </w:r>
      <w:r>
        <w:rPr>
          <w:color w:val="000000"/>
          <w:sz w:val="28"/>
          <w:szCs w:val="28"/>
        </w:rPr>
        <w:t xml:space="preserve"> / </w:t>
      </w:r>
      <w:r w:rsidRPr="00E70694">
        <w:rPr>
          <w:color w:val="000000"/>
          <w:sz w:val="28"/>
          <w:szCs w:val="28"/>
        </w:rPr>
        <w:t>Б. Я.</w:t>
      </w:r>
      <w:r w:rsidRPr="000B69FF">
        <w:rPr>
          <w:color w:val="000000"/>
          <w:sz w:val="28"/>
          <w:szCs w:val="28"/>
        </w:rPr>
        <w:t xml:space="preserve"> </w:t>
      </w:r>
      <w:r w:rsidRPr="00E70694">
        <w:rPr>
          <w:color w:val="000000"/>
          <w:sz w:val="28"/>
          <w:szCs w:val="28"/>
        </w:rPr>
        <w:t>Симкин, И. Л.</w:t>
      </w:r>
      <w:r w:rsidRPr="000B69FF">
        <w:rPr>
          <w:color w:val="000000"/>
          <w:sz w:val="28"/>
          <w:szCs w:val="28"/>
        </w:rPr>
        <w:t xml:space="preserve"> </w:t>
      </w:r>
      <w:r w:rsidRPr="00E70694">
        <w:rPr>
          <w:color w:val="000000"/>
          <w:sz w:val="28"/>
          <w:szCs w:val="28"/>
        </w:rPr>
        <w:t>Шейхет</w:t>
      </w:r>
      <w:r w:rsidRPr="004B4CE2">
        <w:rPr>
          <w:color w:val="000000"/>
          <w:sz w:val="28"/>
          <w:szCs w:val="28"/>
        </w:rPr>
        <w:t>.</w:t>
      </w:r>
      <w:r>
        <w:rPr>
          <w:color w:val="000000"/>
          <w:sz w:val="28"/>
          <w:szCs w:val="28"/>
        </w:rPr>
        <w:t xml:space="preserve"> - </w:t>
      </w:r>
      <w:r w:rsidRPr="00E70694">
        <w:rPr>
          <w:color w:val="000000"/>
          <w:sz w:val="28"/>
          <w:szCs w:val="28"/>
        </w:rPr>
        <w:t xml:space="preserve"> М</w:t>
      </w:r>
      <w:r>
        <w:rPr>
          <w:color w:val="000000"/>
          <w:sz w:val="28"/>
          <w:szCs w:val="28"/>
        </w:rPr>
        <w:t>.:</w:t>
      </w:r>
      <w:r w:rsidRPr="00E70694">
        <w:rPr>
          <w:color w:val="000000"/>
          <w:sz w:val="28"/>
          <w:szCs w:val="28"/>
        </w:rPr>
        <w:t xml:space="preserve"> Химия, 1989. – 256 с.</w:t>
      </w:r>
    </w:p>
    <w:p w14:paraId="3700C4DD" w14:textId="77777777" w:rsidR="003731D3" w:rsidRPr="002526BD" w:rsidRDefault="003731D3" w:rsidP="007E21FA">
      <w:pPr>
        <w:numPr>
          <w:ilvl w:val="0"/>
          <w:numId w:val="65"/>
        </w:numPr>
        <w:suppressAutoHyphens w:val="0"/>
        <w:spacing w:line="360" w:lineRule="auto"/>
        <w:jc w:val="both"/>
        <w:rPr>
          <w:sz w:val="28"/>
          <w:szCs w:val="28"/>
          <w:lang w:val="en-GB"/>
        </w:rPr>
      </w:pPr>
      <w:r w:rsidRPr="002526BD">
        <w:rPr>
          <w:sz w:val="28"/>
          <w:szCs w:val="28"/>
          <w:lang w:val="en-GB"/>
        </w:rPr>
        <w:t>Conformational analysis of canonical 2-deoxyribonucleotides. 1. Pyrimidine nucleotides</w:t>
      </w:r>
      <w:r w:rsidRPr="000B69FF">
        <w:rPr>
          <w:sz w:val="28"/>
          <w:szCs w:val="28"/>
          <w:lang w:val="en-GB"/>
        </w:rPr>
        <w:t xml:space="preserve"> </w:t>
      </w:r>
      <w:r>
        <w:rPr>
          <w:sz w:val="28"/>
          <w:szCs w:val="28"/>
          <w:lang w:val="en-GB"/>
        </w:rPr>
        <w:t xml:space="preserve">/ </w:t>
      </w:r>
      <w:r w:rsidRPr="002526BD">
        <w:rPr>
          <w:sz w:val="28"/>
          <w:szCs w:val="28"/>
          <w:lang w:val="en-GB"/>
        </w:rPr>
        <w:t>O.</w:t>
      </w:r>
      <w:r>
        <w:rPr>
          <w:sz w:val="28"/>
          <w:szCs w:val="28"/>
          <w:lang w:val="en-GB"/>
        </w:rPr>
        <w:t xml:space="preserve"> </w:t>
      </w:r>
      <w:r w:rsidRPr="002526BD">
        <w:rPr>
          <w:sz w:val="28"/>
          <w:szCs w:val="28"/>
          <w:lang w:val="en-GB"/>
        </w:rPr>
        <w:t>V.</w:t>
      </w:r>
      <w:r>
        <w:rPr>
          <w:sz w:val="28"/>
          <w:szCs w:val="28"/>
          <w:lang w:val="en-GB"/>
        </w:rPr>
        <w:t xml:space="preserve"> </w:t>
      </w:r>
      <w:r w:rsidRPr="002526BD">
        <w:rPr>
          <w:sz w:val="28"/>
          <w:szCs w:val="28"/>
          <w:lang w:val="en-GB"/>
        </w:rPr>
        <w:t>Shishkin, L.</w:t>
      </w:r>
      <w:r>
        <w:rPr>
          <w:sz w:val="28"/>
          <w:szCs w:val="28"/>
          <w:lang w:val="en-GB"/>
        </w:rPr>
        <w:t xml:space="preserve"> </w:t>
      </w:r>
      <w:r w:rsidRPr="002526BD">
        <w:rPr>
          <w:sz w:val="28"/>
          <w:szCs w:val="28"/>
          <w:lang w:val="en-GB"/>
        </w:rPr>
        <w:t>Gorb, O.</w:t>
      </w:r>
      <w:r>
        <w:rPr>
          <w:sz w:val="28"/>
          <w:szCs w:val="28"/>
          <w:lang w:val="en-GB"/>
        </w:rPr>
        <w:t xml:space="preserve"> </w:t>
      </w:r>
      <w:r w:rsidRPr="002526BD">
        <w:rPr>
          <w:sz w:val="28"/>
          <w:szCs w:val="28"/>
          <w:lang w:val="en-GB"/>
        </w:rPr>
        <w:t xml:space="preserve">A.Zhikol </w:t>
      </w:r>
      <w:r>
        <w:rPr>
          <w:sz w:val="28"/>
          <w:szCs w:val="28"/>
          <w:lang w:val="en-GB"/>
        </w:rPr>
        <w:t>[et al.]</w:t>
      </w:r>
      <w:r w:rsidRPr="002526BD">
        <w:rPr>
          <w:sz w:val="28"/>
          <w:szCs w:val="28"/>
          <w:lang w:val="en-GB"/>
        </w:rPr>
        <w:t>// J. Biomol</w:t>
      </w:r>
      <w:r>
        <w:rPr>
          <w:sz w:val="28"/>
          <w:szCs w:val="28"/>
          <w:lang w:val="en-GB"/>
        </w:rPr>
        <w:t xml:space="preserve">. Struct. Dyn. – </w:t>
      </w:r>
      <w:r w:rsidRPr="002526BD">
        <w:rPr>
          <w:sz w:val="28"/>
          <w:szCs w:val="28"/>
          <w:lang w:val="en-GB"/>
        </w:rPr>
        <w:t>2004</w:t>
      </w:r>
      <w:r>
        <w:rPr>
          <w:sz w:val="28"/>
          <w:szCs w:val="28"/>
          <w:lang w:val="en-GB"/>
        </w:rPr>
        <w:t>. -</w:t>
      </w:r>
      <w:r w:rsidRPr="002526BD">
        <w:rPr>
          <w:sz w:val="28"/>
          <w:szCs w:val="28"/>
          <w:lang w:val="en-GB"/>
        </w:rPr>
        <w:t xml:space="preserve"> V</w:t>
      </w:r>
      <w:r>
        <w:rPr>
          <w:sz w:val="28"/>
          <w:szCs w:val="28"/>
          <w:lang w:val="en-GB"/>
        </w:rPr>
        <w:t>ol</w:t>
      </w:r>
      <w:r w:rsidRPr="002526BD">
        <w:rPr>
          <w:sz w:val="28"/>
          <w:szCs w:val="28"/>
          <w:lang w:val="en-GB"/>
        </w:rPr>
        <w:t>. 21</w:t>
      </w:r>
      <w:r>
        <w:rPr>
          <w:sz w:val="28"/>
          <w:szCs w:val="28"/>
          <w:lang w:val="en-GB"/>
        </w:rPr>
        <w:t xml:space="preserve">, </w:t>
      </w:r>
      <w:r>
        <w:rPr>
          <w:sz w:val="28"/>
          <w:szCs w:val="28"/>
          <w:lang w:val="uk-UA"/>
        </w:rPr>
        <w:t>№</w:t>
      </w:r>
      <w:r w:rsidRPr="002526BD">
        <w:rPr>
          <w:sz w:val="28"/>
          <w:szCs w:val="28"/>
          <w:lang w:val="en-GB"/>
        </w:rPr>
        <w:t xml:space="preserve"> 4.</w:t>
      </w:r>
      <w:r>
        <w:rPr>
          <w:sz w:val="28"/>
          <w:szCs w:val="28"/>
          <w:lang w:val="uk-UA"/>
        </w:rPr>
        <w:t xml:space="preserve"> -</w:t>
      </w:r>
      <w:r w:rsidRPr="002526BD">
        <w:rPr>
          <w:sz w:val="28"/>
          <w:szCs w:val="28"/>
          <w:lang w:val="en-GB"/>
        </w:rPr>
        <w:t xml:space="preserve"> P.537 -553.</w:t>
      </w:r>
    </w:p>
    <w:p w14:paraId="338D138C" w14:textId="77777777" w:rsidR="003731D3" w:rsidRPr="002526BD" w:rsidRDefault="003731D3" w:rsidP="007E21FA">
      <w:pPr>
        <w:numPr>
          <w:ilvl w:val="0"/>
          <w:numId w:val="65"/>
        </w:numPr>
        <w:suppressAutoHyphens w:val="0"/>
        <w:spacing w:line="360" w:lineRule="auto"/>
        <w:jc w:val="both"/>
        <w:rPr>
          <w:sz w:val="28"/>
          <w:szCs w:val="28"/>
          <w:lang w:val="en-GB"/>
        </w:rPr>
      </w:pPr>
      <w:r w:rsidRPr="00CE1B42">
        <w:rPr>
          <w:color w:val="000000"/>
          <w:lang w:val="en-US"/>
        </w:rPr>
        <w:t xml:space="preserve"> </w:t>
      </w:r>
      <w:r w:rsidRPr="00CE1B42">
        <w:rPr>
          <w:color w:val="000000"/>
          <w:sz w:val="28"/>
          <w:szCs w:val="28"/>
          <w:lang w:val="en-US"/>
        </w:rPr>
        <w:t>Shishkin</w:t>
      </w:r>
      <w:r w:rsidRPr="002526BD">
        <w:rPr>
          <w:color w:val="000000"/>
          <w:sz w:val="28"/>
          <w:szCs w:val="28"/>
          <w:lang w:val="en-GB"/>
        </w:rPr>
        <w:t xml:space="preserve"> </w:t>
      </w:r>
      <w:r w:rsidRPr="00CE1B42">
        <w:rPr>
          <w:color w:val="000000"/>
          <w:sz w:val="28"/>
          <w:szCs w:val="28"/>
        </w:rPr>
        <w:t>О</w:t>
      </w:r>
      <w:r w:rsidRPr="002526BD">
        <w:rPr>
          <w:color w:val="000000"/>
          <w:sz w:val="28"/>
          <w:szCs w:val="28"/>
          <w:lang w:val="en-GB"/>
        </w:rPr>
        <w:t xml:space="preserve">. </w:t>
      </w:r>
      <w:r w:rsidRPr="00CE1B42">
        <w:rPr>
          <w:color w:val="000000"/>
          <w:sz w:val="28"/>
          <w:szCs w:val="28"/>
          <w:lang w:val="en-US"/>
        </w:rPr>
        <w:t>V</w:t>
      </w:r>
      <w:r>
        <w:rPr>
          <w:color w:val="000000"/>
          <w:sz w:val="28"/>
          <w:szCs w:val="28"/>
          <w:lang w:val="en-GB"/>
        </w:rPr>
        <w:t>.</w:t>
      </w:r>
      <w:r w:rsidRPr="002526BD">
        <w:rPr>
          <w:color w:val="000000"/>
          <w:sz w:val="28"/>
          <w:szCs w:val="28"/>
          <w:lang w:val="en-GB"/>
        </w:rPr>
        <w:t xml:space="preserve"> </w:t>
      </w:r>
      <w:r w:rsidRPr="00CE1B42">
        <w:rPr>
          <w:bCs/>
          <w:sz w:val="28"/>
          <w:szCs w:val="28"/>
          <w:lang w:val="en-US"/>
        </w:rPr>
        <w:t>Modeling of the Hydration Shell of Uracil and Thymine</w:t>
      </w:r>
      <w:r>
        <w:rPr>
          <w:bCs/>
          <w:sz w:val="28"/>
          <w:szCs w:val="28"/>
          <w:lang w:val="en-US"/>
        </w:rPr>
        <w:t xml:space="preserve"> / </w:t>
      </w:r>
      <w:r w:rsidRPr="00CE1B42">
        <w:rPr>
          <w:color w:val="000000"/>
          <w:sz w:val="28"/>
          <w:szCs w:val="28"/>
        </w:rPr>
        <w:t>О</w:t>
      </w:r>
      <w:r w:rsidRPr="002526BD">
        <w:rPr>
          <w:color w:val="000000"/>
          <w:sz w:val="28"/>
          <w:szCs w:val="28"/>
          <w:lang w:val="en-GB"/>
        </w:rPr>
        <w:t xml:space="preserve">. </w:t>
      </w:r>
      <w:r w:rsidRPr="00CE1B42">
        <w:rPr>
          <w:color w:val="000000"/>
          <w:sz w:val="28"/>
          <w:szCs w:val="28"/>
          <w:lang w:val="en-US"/>
        </w:rPr>
        <w:t>V</w:t>
      </w:r>
      <w:r w:rsidRPr="002526BD">
        <w:rPr>
          <w:color w:val="000000"/>
          <w:sz w:val="28"/>
          <w:szCs w:val="28"/>
          <w:lang w:val="en-GB"/>
        </w:rPr>
        <w:t>.</w:t>
      </w:r>
      <w:r w:rsidRPr="00CE1B42">
        <w:rPr>
          <w:color w:val="000000"/>
          <w:sz w:val="28"/>
          <w:szCs w:val="28"/>
          <w:lang w:val="en-US"/>
        </w:rPr>
        <w:t>Shishkin</w:t>
      </w:r>
      <w:r>
        <w:rPr>
          <w:color w:val="000000"/>
          <w:sz w:val="28"/>
          <w:szCs w:val="28"/>
          <w:lang w:val="en-US"/>
        </w:rPr>
        <w:t>,</w:t>
      </w:r>
      <w:r w:rsidRPr="002526BD">
        <w:rPr>
          <w:color w:val="000000"/>
          <w:sz w:val="28"/>
          <w:szCs w:val="28"/>
          <w:lang w:val="en-GB"/>
        </w:rPr>
        <w:t xml:space="preserve"> </w:t>
      </w:r>
      <w:r w:rsidRPr="00CE1B42">
        <w:rPr>
          <w:color w:val="000000"/>
          <w:sz w:val="28"/>
          <w:szCs w:val="28"/>
          <w:lang w:val="en-US"/>
        </w:rPr>
        <w:t>L</w:t>
      </w:r>
      <w:r w:rsidRPr="002526BD">
        <w:rPr>
          <w:color w:val="000000"/>
          <w:sz w:val="28"/>
          <w:szCs w:val="28"/>
          <w:lang w:val="en-GB"/>
        </w:rPr>
        <w:t>.</w:t>
      </w:r>
      <w:r w:rsidRPr="00CE1B42">
        <w:rPr>
          <w:color w:val="000000"/>
          <w:sz w:val="28"/>
          <w:szCs w:val="28"/>
          <w:lang w:val="en-US"/>
        </w:rPr>
        <w:t>Gorb</w:t>
      </w:r>
      <w:r>
        <w:rPr>
          <w:color w:val="000000"/>
          <w:sz w:val="28"/>
          <w:szCs w:val="28"/>
          <w:lang w:val="en-GB"/>
        </w:rPr>
        <w:t>,</w:t>
      </w:r>
      <w:r w:rsidRPr="002526BD">
        <w:rPr>
          <w:color w:val="000000"/>
          <w:sz w:val="28"/>
          <w:szCs w:val="28"/>
          <w:lang w:val="en-GB"/>
        </w:rPr>
        <w:t xml:space="preserve"> </w:t>
      </w:r>
      <w:r w:rsidRPr="00CE1B42">
        <w:rPr>
          <w:color w:val="000000"/>
          <w:sz w:val="28"/>
          <w:szCs w:val="28"/>
          <w:lang w:val="en-US"/>
        </w:rPr>
        <w:t>J</w:t>
      </w:r>
      <w:r w:rsidRPr="002526BD">
        <w:rPr>
          <w:color w:val="000000"/>
          <w:sz w:val="28"/>
          <w:szCs w:val="28"/>
          <w:lang w:val="en-GB"/>
        </w:rPr>
        <w:t>.</w:t>
      </w:r>
      <w:r>
        <w:rPr>
          <w:color w:val="000000"/>
          <w:sz w:val="28"/>
          <w:szCs w:val="28"/>
          <w:lang w:val="en-GB"/>
        </w:rPr>
        <w:t xml:space="preserve"> </w:t>
      </w:r>
      <w:r w:rsidRPr="00CE1B42">
        <w:rPr>
          <w:color w:val="000000"/>
          <w:sz w:val="28"/>
          <w:szCs w:val="28"/>
          <w:lang w:val="en-US"/>
        </w:rPr>
        <w:t>Leszczynski</w:t>
      </w:r>
      <w:r w:rsidRPr="002526BD">
        <w:rPr>
          <w:color w:val="000000"/>
          <w:sz w:val="28"/>
          <w:szCs w:val="28"/>
          <w:lang w:val="en-GB"/>
        </w:rPr>
        <w:t xml:space="preserve"> </w:t>
      </w:r>
      <w:r w:rsidRPr="00CE1B42">
        <w:rPr>
          <w:bCs/>
          <w:sz w:val="28"/>
          <w:szCs w:val="28"/>
          <w:lang w:val="en-US"/>
        </w:rPr>
        <w:t xml:space="preserve"> // </w:t>
      </w:r>
      <w:r w:rsidRPr="00CE1B42">
        <w:rPr>
          <w:iCs/>
          <w:color w:val="000000"/>
          <w:sz w:val="28"/>
          <w:szCs w:val="28"/>
          <w:lang w:val="en-US"/>
        </w:rPr>
        <w:t>Int</w:t>
      </w:r>
      <w:r w:rsidRPr="002526BD">
        <w:rPr>
          <w:iCs/>
          <w:color w:val="000000"/>
          <w:sz w:val="28"/>
          <w:szCs w:val="28"/>
          <w:lang w:val="en-GB"/>
        </w:rPr>
        <w:t xml:space="preserve">. </w:t>
      </w:r>
      <w:r w:rsidRPr="00CE1B42">
        <w:rPr>
          <w:iCs/>
          <w:color w:val="000000"/>
          <w:sz w:val="28"/>
          <w:szCs w:val="28"/>
          <w:lang w:val="en-US"/>
        </w:rPr>
        <w:t>J</w:t>
      </w:r>
      <w:r w:rsidRPr="002526BD">
        <w:rPr>
          <w:iCs/>
          <w:color w:val="000000"/>
          <w:sz w:val="28"/>
          <w:szCs w:val="28"/>
          <w:lang w:val="en-GB"/>
        </w:rPr>
        <w:t xml:space="preserve">. </w:t>
      </w:r>
      <w:r w:rsidRPr="00CE1B42">
        <w:rPr>
          <w:iCs/>
          <w:color w:val="000000"/>
          <w:sz w:val="28"/>
          <w:szCs w:val="28"/>
          <w:lang w:val="en-US"/>
        </w:rPr>
        <w:t>Mol</w:t>
      </w:r>
      <w:r w:rsidRPr="002526BD">
        <w:rPr>
          <w:iCs/>
          <w:color w:val="000000"/>
          <w:sz w:val="28"/>
          <w:szCs w:val="28"/>
          <w:lang w:val="en-GB"/>
        </w:rPr>
        <w:t xml:space="preserve">. </w:t>
      </w:r>
      <w:r w:rsidRPr="00CE1B42">
        <w:rPr>
          <w:iCs/>
          <w:color w:val="000000"/>
          <w:sz w:val="28"/>
          <w:szCs w:val="28"/>
          <w:lang w:val="en-US"/>
        </w:rPr>
        <w:t>Sci</w:t>
      </w:r>
      <w:r w:rsidRPr="002526BD">
        <w:rPr>
          <w:iCs/>
          <w:color w:val="000000"/>
          <w:sz w:val="28"/>
          <w:szCs w:val="28"/>
          <w:lang w:val="en-GB"/>
        </w:rPr>
        <w:t>.</w:t>
      </w:r>
      <w:r>
        <w:rPr>
          <w:iCs/>
          <w:color w:val="000000"/>
          <w:sz w:val="28"/>
          <w:szCs w:val="28"/>
          <w:lang w:val="en-GB"/>
        </w:rPr>
        <w:t xml:space="preserve"> –</w:t>
      </w:r>
      <w:r w:rsidRPr="002526BD">
        <w:rPr>
          <w:iCs/>
          <w:color w:val="000000"/>
          <w:sz w:val="28"/>
          <w:szCs w:val="28"/>
          <w:lang w:val="en-GB"/>
        </w:rPr>
        <w:t xml:space="preserve"> </w:t>
      </w:r>
      <w:r w:rsidRPr="002526BD">
        <w:rPr>
          <w:bCs/>
          <w:color w:val="000000"/>
          <w:sz w:val="28"/>
          <w:szCs w:val="28"/>
          <w:lang w:val="en-GB"/>
        </w:rPr>
        <w:t>2000</w:t>
      </w:r>
      <w:r>
        <w:rPr>
          <w:bCs/>
          <w:color w:val="000000"/>
          <w:sz w:val="28"/>
          <w:szCs w:val="28"/>
          <w:lang w:val="en-GB"/>
        </w:rPr>
        <w:t>. – Vol.</w:t>
      </w:r>
      <w:r w:rsidRPr="002526BD">
        <w:rPr>
          <w:bCs/>
          <w:color w:val="000000"/>
          <w:sz w:val="28"/>
          <w:szCs w:val="28"/>
          <w:lang w:val="en-GB"/>
        </w:rPr>
        <w:t xml:space="preserve"> </w:t>
      </w:r>
      <w:r w:rsidRPr="002526BD">
        <w:rPr>
          <w:iCs/>
          <w:color w:val="000000"/>
          <w:sz w:val="28"/>
          <w:szCs w:val="28"/>
          <w:lang w:val="en-GB"/>
        </w:rPr>
        <w:t>1</w:t>
      </w:r>
      <w:r>
        <w:rPr>
          <w:iCs/>
          <w:color w:val="000000"/>
          <w:sz w:val="28"/>
          <w:szCs w:val="28"/>
          <w:lang w:val="en-GB"/>
        </w:rPr>
        <w:t xml:space="preserve">. – </w:t>
      </w:r>
      <w:r>
        <w:rPr>
          <w:iCs/>
          <w:color w:val="000000"/>
          <w:sz w:val="28"/>
          <w:szCs w:val="28"/>
          <w:lang w:val="en-US"/>
        </w:rPr>
        <w:t>P.</w:t>
      </w:r>
      <w:r w:rsidRPr="002526BD">
        <w:rPr>
          <w:color w:val="000000"/>
          <w:sz w:val="28"/>
          <w:szCs w:val="28"/>
          <w:lang w:val="en-GB"/>
        </w:rPr>
        <w:t>17</w:t>
      </w:r>
      <w:r w:rsidRPr="00CE1B42">
        <w:rPr>
          <w:color w:val="000000"/>
          <w:sz w:val="28"/>
          <w:szCs w:val="28"/>
          <w:lang w:val="en-US"/>
        </w:rPr>
        <w:t xml:space="preserve"> - 27</w:t>
      </w:r>
      <w:r w:rsidRPr="002526BD">
        <w:rPr>
          <w:color w:val="000000"/>
          <w:sz w:val="28"/>
          <w:szCs w:val="28"/>
          <w:lang w:val="en-GB"/>
        </w:rPr>
        <w:t>.</w:t>
      </w:r>
    </w:p>
    <w:p w14:paraId="4633C3B7" w14:textId="77777777" w:rsidR="003731D3" w:rsidRPr="002526BD" w:rsidRDefault="003731D3" w:rsidP="007E21FA">
      <w:pPr>
        <w:numPr>
          <w:ilvl w:val="0"/>
          <w:numId w:val="65"/>
        </w:numPr>
        <w:suppressAutoHyphens w:val="0"/>
        <w:spacing w:line="360" w:lineRule="auto"/>
        <w:jc w:val="both"/>
        <w:rPr>
          <w:sz w:val="28"/>
          <w:szCs w:val="28"/>
          <w:lang w:val="en-GB"/>
        </w:rPr>
      </w:pPr>
      <w:r w:rsidRPr="00CE1B42">
        <w:rPr>
          <w:bCs/>
          <w:sz w:val="28"/>
          <w:szCs w:val="28"/>
          <w:lang w:val="en-US"/>
        </w:rPr>
        <w:t>Molecular Structure and Hydrogen Bonding in Polyhydrated Complexes of Adenine: A DFT Study</w:t>
      </w:r>
      <w:r>
        <w:rPr>
          <w:bCs/>
          <w:sz w:val="28"/>
          <w:szCs w:val="28"/>
          <w:lang w:val="en-US"/>
        </w:rPr>
        <w:t xml:space="preserve"> /</w:t>
      </w:r>
      <w:r w:rsidRPr="00CE1B42">
        <w:rPr>
          <w:bCs/>
          <w:sz w:val="28"/>
          <w:szCs w:val="28"/>
          <w:lang w:val="en-US"/>
        </w:rPr>
        <w:t xml:space="preserve"> O.S. Su</w:t>
      </w:r>
      <w:r>
        <w:rPr>
          <w:bCs/>
          <w:sz w:val="28"/>
          <w:szCs w:val="28"/>
          <w:lang w:val="en-US"/>
        </w:rPr>
        <w:t xml:space="preserve">khanov, O.V. Shishkin, L. Gorb [et al.] // </w:t>
      </w:r>
      <w:r w:rsidRPr="00CE1B42">
        <w:rPr>
          <w:iCs/>
          <w:sz w:val="28"/>
          <w:szCs w:val="28"/>
          <w:lang w:val="en-US"/>
        </w:rPr>
        <w:t>J. Phys. Chem. B</w:t>
      </w:r>
      <w:r>
        <w:rPr>
          <w:bCs/>
          <w:sz w:val="28"/>
          <w:szCs w:val="28"/>
          <w:lang w:val="en-US"/>
        </w:rPr>
        <w:t>. – 2003. – Vol.</w:t>
      </w:r>
      <w:r w:rsidRPr="00CE1B42">
        <w:rPr>
          <w:bCs/>
          <w:sz w:val="28"/>
          <w:szCs w:val="28"/>
          <w:lang w:val="en-US"/>
        </w:rPr>
        <w:t xml:space="preserve"> </w:t>
      </w:r>
      <w:r w:rsidRPr="00CE1B42">
        <w:rPr>
          <w:iCs/>
          <w:sz w:val="28"/>
          <w:szCs w:val="28"/>
          <w:lang w:val="en-US"/>
        </w:rPr>
        <w:t>107</w:t>
      </w:r>
      <w:r>
        <w:rPr>
          <w:iCs/>
          <w:sz w:val="28"/>
          <w:szCs w:val="28"/>
          <w:lang w:val="en-US"/>
        </w:rPr>
        <w:t>. – P.</w:t>
      </w:r>
      <w:r w:rsidRPr="00CE1B42">
        <w:rPr>
          <w:i/>
          <w:iCs/>
          <w:sz w:val="28"/>
          <w:szCs w:val="28"/>
          <w:lang w:val="en-US"/>
        </w:rPr>
        <w:t xml:space="preserve"> </w:t>
      </w:r>
      <w:r w:rsidRPr="00CE1B42">
        <w:rPr>
          <w:sz w:val="28"/>
          <w:szCs w:val="28"/>
          <w:lang w:val="en-US"/>
        </w:rPr>
        <w:t>2846</w:t>
      </w:r>
      <w:r>
        <w:rPr>
          <w:sz w:val="28"/>
          <w:szCs w:val="28"/>
          <w:lang w:val="en-US"/>
        </w:rPr>
        <w:t xml:space="preserve"> - 2850.</w:t>
      </w:r>
    </w:p>
    <w:p w14:paraId="4AE825DC" w14:textId="77777777" w:rsidR="003731D3" w:rsidRPr="002526BD" w:rsidRDefault="003731D3" w:rsidP="007E21FA">
      <w:pPr>
        <w:numPr>
          <w:ilvl w:val="0"/>
          <w:numId w:val="65"/>
        </w:numPr>
        <w:suppressAutoHyphens w:val="0"/>
        <w:spacing w:line="360" w:lineRule="auto"/>
        <w:jc w:val="both"/>
        <w:rPr>
          <w:sz w:val="28"/>
          <w:szCs w:val="28"/>
          <w:lang w:val="en-GB"/>
        </w:rPr>
      </w:pPr>
      <w:r w:rsidRPr="00073FBF">
        <w:rPr>
          <w:color w:val="000000"/>
          <w:sz w:val="28"/>
          <w:szCs w:val="28"/>
          <w:lang w:val="en-US"/>
        </w:rPr>
        <w:t xml:space="preserve">Parr </w:t>
      </w:r>
      <w:r>
        <w:rPr>
          <w:color w:val="000000"/>
          <w:sz w:val="28"/>
          <w:szCs w:val="28"/>
          <w:lang w:val="en-US"/>
        </w:rPr>
        <w:t>R. G.</w:t>
      </w:r>
      <w:r w:rsidRPr="00073FBF">
        <w:rPr>
          <w:color w:val="000000"/>
          <w:sz w:val="28"/>
          <w:szCs w:val="28"/>
          <w:lang w:val="en-US"/>
        </w:rPr>
        <w:t xml:space="preserve"> </w:t>
      </w:r>
      <w:r w:rsidRPr="00B55441">
        <w:rPr>
          <w:iCs/>
          <w:color w:val="000000"/>
          <w:sz w:val="28"/>
          <w:szCs w:val="28"/>
          <w:lang w:val="en-US"/>
        </w:rPr>
        <w:t>Density-functional theory of atoms and molecules</w:t>
      </w:r>
      <w:r>
        <w:rPr>
          <w:iCs/>
          <w:color w:val="000000"/>
          <w:sz w:val="28"/>
          <w:szCs w:val="28"/>
          <w:lang w:val="en-US"/>
        </w:rPr>
        <w:t xml:space="preserve"> /</w:t>
      </w:r>
      <w:r w:rsidRPr="00B55441">
        <w:rPr>
          <w:color w:val="000000"/>
          <w:sz w:val="28"/>
          <w:szCs w:val="28"/>
          <w:lang w:val="en-US"/>
        </w:rPr>
        <w:t xml:space="preserve"> </w:t>
      </w:r>
      <w:r w:rsidRPr="00073FBF">
        <w:rPr>
          <w:color w:val="000000"/>
          <w:sz w:val="28"/>
          <w:szCs w:val="28"/>
          <w:lang w:val="en-US"/>
        </w:rPr>
        <w:t>R. G. Parr</w:t>
      </w:r>
      <w:r>
        <w:rPr>
          <w:color w:val="000000"/>
          <w:sz w:val="28"/>
          <w:szCs w:val="28"/>
          <w:lang w:val="en-US"/>
        </w:rPr>
        <w:t>,</w:t>
      </w:r>
      <w:r w:rsidRPr="00073FBF">
        <w:rPr>
          <w:color w:val="000000"/>
          <w:sz w:val="28"/>
          <w:szCs w:val="28"/>
          <w:lang w:val="en-US"/>
        </w:rPr>
        <w:t xml:space="preserve"> W. Yang</w:t>
      </w:r>
      <w:r>
        <w:rPr>
          <w:color w:val="000000"/>
          <w:sz w:val="28"/>
          <w:szCs w:val="28"/>
          <w:lang w:val="en-US"/>
        </w:rPr>
        <w:t xml:space="preserve">. – </w:t>
      </w:r>
      <w:r w:rsidRPr="00073FBF">
        <w:rPr>
          <w:color w:val="000000"/>
          <w:sz w:val="28"/>
          <w:szCs w:val="28"/>
          <w:lang w:val="en-US"/>
        </w:rPr>
        <w:t>Oxford</w:t>
      </w:r>
      <w:r>
        <w:rPr>
          <w:color w:val="000000"/>
          <w:sz w:val="28"/>
          <w:szCs w:val="28"/>
          <w:lang w:val="en-US"/>
        </w:rPr>
        <w:t xml:space="preserve">: </w:t>
      </w:r>
      <w:r w:rsidRPr="00073FBF">
        <w:rPr>
          <w:color w:val="000000"/>
          <w:sz w:val="28"/>
          <w:szCs w:val="28"/>
          <w:lang w:val="en-US"/>
        </w:rPr>
        <w:t>Oxford Univ. Press</w:t>
      </w:r>
      <w:r>
        <w:rPr>
          <w:color w:val="000000"/>
          <w:sz w:val="28"/>
          <w:szCs w:val="28"/>
          <w:lang w:val="en-US"/>
        </w:rPr>
        <w:t>,</w:t>
      </w:r>
      <w:r w:rsidRPr="00073FBF">
        <w:rPr>
          <w:color w:val="000000"/>
          <w:sz w:val="28"/>
          <w:szCs w:val="28"/>
          <w:lang w:val="en-US"/>
        </w:rPr>
        <w:t xml:space="preserve"> </w:t>
      </w:r>
      <w:r w:rsidRPr="00073FBF">
        <w:rPr>
          <w:color w:val="000000"/>
          <w:sz w:val="28"/>
          <w:szCs w:val="28"/>
          <w:lang w:val="en-GB"/>
        </w:rPr>
        <w:t>1989</w:t>
      </w:r>
      <w:r w:rsidRPr="00A4645E">
        <w:rPr>
          <w:color w:val="000000"/>
          <w:sz w:val="28"/>
          <w:szCs w:val="28"/>
          <w:lang w:val="en-US"/>
        </w:rPr>
        <w:t>. – 540</w:t>
      </w:r>
      <w:r>
        <w:rPr>
          <w:color w:val="000000"/>
          <w:sz w:val="28"/>
          <w:szCs w:val="28"/>
        </w:rPr>
        <w:t>с</w:t>
      </w:r>
      <w:r w:rsidRPr="00A4645E">
        <w:rPr>
          <w:color w:val="000000"/>
          <w:sz w:val="28"/>
          <w:szCs w:val="28"/>
          <w:lang w:val="en-US"/>
        </w:rPr>
        <w:t>.</w:t>
      </w:r>
    </w:p>
    <w:p w14:paraId="470155B8" w14:textId="77777777" w:rsidR="003731D3" w:rsidRPr="002526BD" w:rsidRDefault="003731D3" w:rsidP="007E21FA">
      <w:pPr>
        <w:numPr>
          <w:ilvl w:val="0"/>
          <w:numId w:val="65"/>
        </w:numPr>
        <w:suppressAutoHyphens w:val="0"/>
        <w:spacing w:line="360" w:lineRule="auto"/>
        <w:jc w:val="both"/>
        <w:rPr>
          <w:sz w:val="28"/>
          <w:szCs w:val="28"/>
          <w:lang w:val="en-GB"/>
        </w:rPr>
      </w:pPr>
      <w:r w:rsidRPr="002526BD">
        <w:rPr>
          <w:bCs/>
          <w:sz w:val="28"/>
          <w:szCs w:val="28"/>
          <w:lang w:val="en-GB"/>
        </w:rPr>
        <w:t>Becke</w:t>
      </w:r>
      <w:r w:rsidRPr="002526BD">
        <w:rPr>
          <w:sz w:val="28"/>
          <w:szCs w:val="28"/>
          <w:lang w:val="en-GB"/>
        </w:rPr>
        <w:t xml:space="preserve"> </w:t>
      </w:r>
      <w:r w:rsidRPr="002526BD">
        <w:rPr>
          <w:bCs/>
          <w:sz w:val="28"/>
          <w:szCs w:val="28"/>
          <w:lang w:val="en-GB"/>
        </w:rPr>
        <w:t xml:space="preserve">A.D. </w:t>
      </w:r>
      <w:r w:rsidRPr="002526BD">
        <w:rPr>
          <w:sz w:val="28"/>
          <w:szCs w:val="28"/>
          <w:lang w:val="en-GB"/>
        </w:rPr>
        <w:t>A Density-Functional Model of the Dispersion Interaction</w:t>
      </w:r>
      <w:r>
        <w:rPr>
          <w:sz w:val="28"/>
          <w:szCs w:val="28"/>
          <w:lang w:val="en-GB"/>
        </w:rPr>
        <w:t xml:space="preserve"> /</w:t>
      </w:r>
      <w:r w:rsidRPr="002526BD">
        <w:rPr>
          <w:sz w:val="28"/>
          <w:szCs w:val="28"/>
          <w:lang w:val="en-GB"/>
        </w:rPr>
        <w:t xml:space="preserve"> </w:t>
      </w:r>
      <w:r w:rsidRPr="002526BD">
        <w:rPr>
          <w:bCs/>
          <w:sz w:val="28"/>
          <w:szCs w:val="28"/>
          <w:lang w:val="en-GB"/>
        </w:rPr>
        <w:t>A.D. Becke</w:t>
      </w:r>
      <w:r>
        <w:rPr>
          <w:sz w:val="28"/>
          <w:szCs w:val="28"/>
          <w:lang w:val="en-GB"/>
        </w:rPr>
        <w:t xml:space="preserve">, </w:t>
      </w:r>
      <w:r w:rsidRPr="002526BD">
        <w:rPr>
          <w:bCs/>
          <w:sz w:val="28"/>
          <w:szCs w:val="28"/>
          <w:lang w:val="en-GB"/>
        </w:rPr>
        <w:t>E.R. Johnson</w:t>
      </w:r>
      <w:r>
        <w:rPr>
          <w:sz w:val="28"/>
          <w:szCs w:val="28"/>
          <w:lang w:val="en-GB"/>
        </w:rPr>
        <w:t xml:space="preserve"> //</w:t>
      </w:r>
      <w:r w:rsidRPr="002526BD">
        <w:rPr>
          <w:sz w:val="28"/>
          <w:szCs w:val="28"/>
          <w:lang w:val="en-GB"/>
        </w:rPr>
        <w:t xml:space="preserve"> Journal of Chemical Physics</w:t>
      </w:r>
      <w:r>
        <w:rPr>
          <w:sz w:val="28"/>
          <w:szCs w:val="28"/>
          <w:lang w:val="en-GB"/>
        </w:rPr>
        <w:t>. – 205. – Vol.</w:t>
      </w:r>
      <w:r w:rsidRPr="002526BD">
        <w:rPr>
          <w:sz w:val="28"/>
          <w:szCs w:val="28"/>
          <w:lang w:val="en-GB"/>
        </w:rPr>
        <w:t xml:space="preserve"> 123</w:t>
      </w:r>
      <w:r>
        <w:rPr>
          <w:sz w:val="28"/>
          <w:szCs w:val="28"/>
          <w:lang w:val="en-GB"/>
        </w:rPr>
        <w:t>. – P.</w:t>
      </w:r>
      <w:r w:rsidRPr="002526BD">
        <w:rPr>
          <w:sz w:val="28"/>
          <w:szCs w:val="28"/>
          <w:lang w:val="en-GB"/>
        </w:rPr>
        <w:t xml:space="preserve"> 154101 </w:t>
      </w:r>
      <w:r>
        <w:rPr>
          <w:sz w:val="28"/>
          <w:szCs w:val="28"/>
          <w:lang w:val="en-GB"/>
        </w:rPr>
        <w:t>-154112.</w:t>
      </w:r>
    </w:p>
    <w:p w14:paraId="194243CC" w14:textId="77777777" w:rsidR="003731D3" w:rsidRPr="002526BD" w:rsidRDefault="003731D3" w:rsidP="007E21FA">
      <w:pPr>
        <w:numPr>
          <w:ilvl w:val="0"/>
          <w:numId w:val="65"/>
        </w:numPr>
        <w:suppressAutoHyphens w:val="0"/>
        <w:spacing w:line="360" w:lineRule="auto"/>
        <w:jc w:val="both"/>
        <w:rPr>
          <w:sz w:val="28"/>
          <w:szCs w:val="28"/>
          <w:lang w:val="en-GB"/>
        </w:rPr>
      </w:pPr>
      <w:r w:rsidRPr="002526BD">
        <w:rPr>
          <w:sz w:val="28"/>
          <w:szCs w:val="28"/>
          <w:lang w:val="en-GB"/>
        </w:rPr>
        <w:t>Lee C.</w:t>
      </w:r>
      <w:r>
        <w:rPr>
          <w:sz w:val="28"/>
          <w:szCs w:val="28"/>
          <w:lang w:val="en-GB"/>
        </w:rPr>
        <w:t xml:space="preserve"> </w:t>
      </w:r>
      <w:r w:rsidRPr="002526BD">
        <w:rPr>
          <w:sz w:val="28"/>
          <w:szCs w:val="28"/>
          <w:lang w:val="en-GB"/>
        </w:rPr>
        <w:t>Development of the Colle-Salvetti conelation energy formula into a functional of the electron density</w:t>
      </w:r>
      <w:r>
        <w:rPr>
          <w:sz w:val="28"/>
          <w:szCs w:val="28"/>
          <w:lang w:val="en-GB"/>
        </w:rPr>
        <w:t xml:space="preserve"> /</w:t>
      </w:r>
      <w:r w:rsidRPr="002526BD">
        <w:rPr>
          <w:sz w:val="28"/>
          <w:szCs w:val="28"/>
          <w:lang w:val="en-GB"/>
        </w:rPr>
        <w:t xml:space="preserve"> C. Lee, W. Yang, R. G. Parr</w:t>
      </w:r>
      <w:r>
        <w:rPr>
          <w:sz w:val="28"/>
          <w:szCs w:val="28"/>
          <w:lang w:val="en-GB"/>
        </w:rPr>
        <w:t xml:space="preserve"> //</w:t>
      </w:r>
      <w:r w:rsidRPr="002526BD">
        <w:rPr>
          <w:sz w:val="28"/>
          <w:szCs w:val="28"/>
          <w:lang w:val="en-GB"/>
        </w:rPr>
        <w:t xml:space="preserve"> Phys. Rev.</w:t>
      </w:r>
      <w:r>
        <w:rPr>
          <w:sz w:val="28"/>
          <w:szCs w:val="28"/>
          <w:lang w:val="en-GB"/>
        </w:rPr>
        <w:t xml:space="preserve"> – 1988. - </w:t>
      </w:r>
      <w:r w:rsidRPr="002526BD">
        <w:rPr>
          <w:sz w:val="28"/>
          <w:szCs w:val="28"/>
          <w:lang w:val="en-GB"/>
        </w:rPr>
        <w:t xml:space="preserve"> </w:t>
      </w:r>
      <w:r>
        <w:rPr>
          <w:sz w:val="28"/>
          <w:szCs w:val="28"/>
          <w:lang w:val="en-GB"/>
        </w:rPr>
        <w:t>Vol.</w:t>
      </w:r>
      <w:r w:rsidRPr="002526BD">
        <w:rPr>
          <w:sz w:val="28"/>
          <w:szCs w:val="28"/>
          <w:lang w:val="en-GB"/>
        </w:rPr>
        <w:t xml:space="preserve"> 37</w:t>
      </w:r>
      <w:r>
        <w:rPr>
          <w:sz w:val="28"/>
          <w:szCs w:val="28"/>
          <w:lang w:val="en-GB"/>
        </w:rPr>
        <w:t>. – P. 785-789</w:t>
      </w:r>
      <w:r w:rsidRPr="002526BD">
        <w:rPr>
          <w:sz w:val="28"/>
          <w:szCs w:val="28"/>
          <w:lang w:val="en-GB"/>
        </w:rPr>
        <w:t>.</w:t>
      </w:r>
    </w:p>
    <w:p w14:paraId="1E2F9552" w14:textId="77777777" w:rsidR="003731D3" w:rsidRPr="002526BD" w:rsidRDefault="003731D3" w:rsidP="007E21FA">
      <w:pPr>
        <w:numPr>
          <w:ilvl w:val="0"/>
          <w:numId w:val="65"/>
        </w:numPr>
        <w:suppressAutoHyphens w:val="0"/>
        <w:spacing w:line="360" w:lineRule="auto"/>
        <w:jc w:val="both"/>
        <w:rPr>
          <w:sz w:val="28"/>
          <w:szCs w:val="28"/>
          <w:lang w:val="en-GB"/>
        </w:rPr>
      </w:pPr>
      <w:r>
        <w:rPr>
          <w:rFonts w:eastAsia="CMR12"/>
          <w:sz w:val="28"/>
          <w:szCs w:val="28"/>
          <w:lang w:val="en-US"/>
        </w:rPr>
        <w:t xml:space="preserve">Woon D.E. </w:t>
      </w:r>
      <w:r w:rsidRPr="006B3013">
        <w:rPr>
          <w:rFonts w:eastAsia="CMR12"/>
          <w:sz w:val="28"/>
          <w:szCs w:val="28"/>
          <w:lang w:val="en-US"/>
        </w:rPr>
        <w:t xml:space="preserve">Gaussian basis sets for use </w:t>
      </w:r>
      <w:r>
        <w:rPr>
          <w:rFonts w:eastAsia="CMR12"/>
          <w:sz w:val="28"/>
          <w:szCs w:val="28"/>
          <w:lang w:val="en-US"/>
        </w:rPr>
        <w:t>in correlated molecular calcula</w:t>
      </w:r>
      <w:r w:rsidRPr="006B3013">
        <w:rPr>
          <w:rFonts w:eastAsia="CMR12"/>
          <w:sz w:val="28"/>
          <w:szCs w:val="28"/>
          <w:lang w:val="en-US"/>
        </w:rPr>
        <w:t xml:space="preserve">tions.V.Core-valence basis sets for boron through neon </w:t>
      </w:r>
      <w:r>
        <w:rPr>
          <w:rFonts w:eastAsia="CMR12"/>
          <w:sz w:val="28"/>
          <w:szCs w:val="28"/>
          <w:lang w:val="en-US"/>
        </w:rPr>
        <w:t>/ D.E.Woon, T.H.Jr</w:t>
      </w:r>
      <w:r w:rsidRPr="006B3013">
        <w:rPr>
          <w:rFonts w:eastAsia="CMR12"/>
          <w:sz w:val="28"/>
          <w:szCs w:val="28"/>
          <w:lang w:val="en-US"/>
        </w:rPr>
        <w:t>.</w:t>
      </w:r>
      <w:r>
        <w:rPr>
          <w:rFonts w:eastAsia="CMR12"/>
          <w:sz w:val="28"/>
          <w:szCs w:val="28"/>
          <w:lang w:val="en-US"/>
        </w:rPr>
        <w:t xml:space="preserve"> // </w:t>
      </w:r>
      <w:r w:rsidRPr="006B3013">
        <w:rPr>
          <w:rFonts w:eastAsia="CMR12"/>
          <w:sz w:val="28"/>
          <w:szCs w:val="28"/>
          <w:lang w:val="en-US"/>
        </w:rPr>
        <w:t xml:space="preserve">J. </w:t>
      </w:r>
      <w:r>
        <w:rPr>
          <w:rFonts w:eastAsia="CMR12"/>
          <w:sz w:val="28"/>
          <w:szCs w:val="28"/>
          <w:lang w:val="en-US"/>
        </w:rPr>
        <w:t xml:space="preserve">Dunning </w:t>
      </w:r>
      <w:r w:rsidRPr="006B3013">
        <w:rPr>
          <w:rFonts w:eastAsia="CMR12"/>
          <w:sz w:val="28"/>
          <w:szCs w:val="28"/>
          <w:lang w:val="en-US"/>
        </w:rPr>
        <w:t>Chem. Phys.</w:t>
      </w:r>
      <w:r>
        <w:rPr>
          <w:rFonts w:eastAsia="CMR12"/>
          <w:sz w:val="28"/>
          <w:szCs w:val="28"/>
          <w:lang w:val="en-US"/>
        </w:rPr>
        <w:t xml:space="preserve"> – </w:t>
      </w:r>
      <w:r w:rsidRPr="006B3013">
        <w:rPr>
          <w:rFonts w:eastAsia="CMR12"/>
          <w:sz w:val="28"/>
          <w:szCs w:val="28"/>
          <w:lang w:val="en-US"/>
        </w:rPr>
        <w:t>1995</w:t>
      </w:r>
      <w:r>
        <w:rPr>
          <w:rFonts w:eastAsia="CMR12"/>
          <w:sz w:val="28"/>
          <w:szCs w:val="28"/>
          <w:lang w:val="en-US"/>
        </w:rPr>
        <w:t>. – Vol.</w:t>
      </w:r>
      <w:r w:rsidRPr="006B3013">
        <w:rPr>
          <w:rFonts w:eastAsia="CMR12"/>
          <w:sz w:val="28"/>
          <w:szCs w:val="28"/>
          <w:lang w:val="en-US"/>
        </w:rPr>
        <w:t xml:space="preserve"> 103</w:t>
      </w:r>
      <w:r>
        <w:rPr>
          <w:rFonts w:eastAsia="CMR12"/>
          <w:sz w:val="28"/>
          <w:szCs w:val="28"/>
          <w:lang w:val="en-US"/>
        </w:rPr>
        <w:t>. – P.</w:t>
      </w:r>
      <w:r w:rsidRPr="006B3013">
        <w:rPr>
          <w:rFonts w:eastAsia="CMR12"/>
          <w:sz w:val="28"/>
          <w:szCs w:val="28"/>
          <w:lang w:val="en-US"/>
        </w:rPr>
        <w:t xml:space="preserve"> 4572-4585.</w:t>
      </w:r>
    </w:p>
    <w:p w14:paraId="228024B6" w14:textId="77777777" w:rsidR="003731D3" w:rsidRPr="002526BD" w:rsidRDefault="003731D3" w:rsidP="007E21FA">
      <w:pPr>
        <w:numPr>
          <w:ilvl w:val="0"/>
          <w:numId w:val="65"/>
        </w:numPr>
        <w:suppressAutoHyphens w:val="0"/>
        <w:spacing w:line="360" w:lineRule="auto"/>
        <w:jc w:val="both"/>
        <w:rPr>
          <w:sz w:val="28"/>
          <w:szCs w:val="28"/>
          <w:lang w:val="en-GB"/>
        </w:rPr>
      </w:pPr>
      <w:r>
        <w:rPr>
          <w:sz w:val="28"/>
          <w:szCs w:val="28"/>
          <w:lang w:val="en"/>
        </w:rPr>
        <w:t xml:space="preserve">Boys S.F. </w:t>
      </w:r>
      <w:r w:rsidRPr="002526BD">
        <w:rPr>
          <w:sz w:val="28"/>
          <w:szCs w:val="28"/>
          <w:lang w:val="en-US"/>
        </w:rPr>
        <w:t xml:space="preserve">The calculation of small molecular interactions by the differences of separate total energies. </w:t>
      </w:r>
      <w:r w:rsidRPr="002526BD">
        <w:rPr>
          <w:sz w:val="28"/>
          <w:szCs w:val="28"/>
          <w:lang w:val="en-GB"/>
        </w:rPr>
        <w:t xml:space="preserve">Some procedures with reduced errors </w:t>
      </w:r>
      <w:r>
        <w:rPr>
          <w:sz w:val="28"/>
          <w:szCs w:val="28"/>
          <w:lang w:val="en-GB"/>
        </w:rPr>
        <w:t xml:space="preserve">/ </w:t>
      </w:r>
      <w:r w:rsidRPr="002526BD">
        <w:rPr>
          <w:sz w:val="28"/>
          <w:szCs w:val="28"/>
          <w:lang w:val="en"/>
        </w:rPr>
        <w:t>S. F.Boys</w:t>
      </w:r>
      <w:r>
        <w:rPr>
          <w:sz w:val="28"/>
          <w:szCs w:val="28"/>
          <w:lang w:val="en"/>
        </w:rPr>
        <w:t xml:space="preserve">, </w:t>
      </w:r>
      <w:r w:rsidRPr="002526BD">
        <w:rPr>
          <w:sz w:val="28"/>
          <w:szCs w:val="28"/>
          <w:lang w:val="en"/>
        </w:rPr>
        <w:t>F</w:t>
      </w:r>
      <w:r>
        <w:rPr>
          <w:sz w:val="28"/>
          <w:szCs w:val="28"/>
          <w:lang w:val="en"/>
        </w:rPr>
        <w:t>.</w:t>
      </w:r>
      <w:r w:rsidRPr="002526BD">
        <w:rPr>
          <w:sz w:val="28"/>
          <w:szCs w:val="28"/>
          <w:lang w:val="en"/>
        </w:rPr>
        <w:t xml:space="preserve"> Bernardi</w:t>
      </w:r>
      <w:r>
        <w:rPr>
          <w:sz w:val="28"/>
          <w:szCs w:val="28"/>
          <w:lang w:val="en"/>
        </w:rPr>
        <w:t xml:space="preserve"> </w:t>
      </w:r>
      <w:r w:rsidRPr="002526BD">
        <w:rPr>
          <w:rStyle w:val="aff0"/>
          <w:lang w:val="en-US"/>
        </w:rPr>
        <w:t>//</w:t>
      </w:r>
      <w:r w:rsidRPr="002526BD">
        <w:rPr>
          <w:sz w:val="28"/>
          <w:szCs w:val="28"/>
          <w:lang w:val="en-GB"/>
        </w:rPr>
        <w:t xml:space="preserve"> </w:t>
      </w:r>
      <w:hyperlink r:id="rId91" w:tooltip="Molecular Physics" w:history="1">
        <w:r w:rsidRPr="002526BD">
          <w:rPr>
            <w:rStyle w:val="af5"/>
            <w:color w:val="auto"/>
            <w:sz w:val="28"/>
            <w:szCs w:val="28"/>
            <w:lang w:val="en"/>
          </w:rPr>
          <w:t>Molecular Physics</w:t>
        </w:r>
      </w:hyperlink>
      <w:r>
        <w:rPr>
          <w:sz w:val="28"/>
          <w:szCs w:val="28"/>
          <w:lang w:val="en-GB"/>
        </w:rPr>
        <w:t xml:space="preserve">. – 2002. – </w:t>
      </w:r>
      <w:r w:rsidRPr="002526BD">
        <w:rPr>
          <w:sz w:val="28"/>
          <w:szCs w:val="28"/>
          <w:lang w:val="en-GB"/>
        </w:rPr>
        <w:t>Vol</w:t>
      </w:r>
      <w:r>
        <w:rPr>
          <w:sz w:val="28"/>
          <w:szCs w:val="28"/>
          <w:lang w:val="en-GB"/>
        </w:rPr>
        <w:t>.</w:t>
      </w:r>
      <w:r w:rsidRPr="002526BD">
        <w:rPr>
          <w:sz w:val="28"/>
          <w:szCs w:val="28"/>
          <w:lang w:val="en-GB"/>
        </w:rPr>
        <w:t>100</w:t>
      </w:r>
      <w:r>
        <w:rPr>
          <w:sz w:val="28"/>
          <w:szCs w:val="28"/>
          <w:lang w:val="en-GB"/>
        </w:rPr>
        <w:t xml:space="preserve">, </w:t>
      </w:r>
      <w:r>
        <w:rPr>
          <w:sz w:val="28"/>
          <w:szCs w:val="28"/>
          <w:lang w:val="uk-UA"/>
        </w:rPr>
        <w:t>№</w:t>
      </w:r>
      <w:r w:rsidRPr="002526BD">
        <w:rPr>
          <w:sz w:val="28"/>
          <w:szCs w:val="28"/>
          <w:lang w:val="en-GB"/>
        </w:rPr>
        <w:t xml:space="preserve"> 1</w:t>
      </w:r>
      <w:r>
        <w:rPr>
          <w:sz w:val="28"/>
          <w:szCs w:val="28"/>
          <w:lang w:val="en-GB"/>
        </w:rPr>
        <w:t>. – P. 65-73.</w:t>
      </w:r>
    </w:p>
    <w:p w14:paraId="290D1D41" w14:textId="77777777" w:rsidR="003731D3" w:rsidRPr="002526BD" w:rsidRDefault="003731D3" w:rsidP="007E21FA">
      <w:pPr>
        <w:numPr>
          <w:ilvl w:val="0"/>
          <w:numId w:val="65"/>
        </w:numPr>
        <w:suppressAutoHyphens w:val="0"/>
        <w:spacing w:line="360" w:lineRule="auto"/>
        <w:jc w:val="both"/>
        <w:rPr>
          <w:sz w:val="28"/>
          <w:szCs w:val="28"/>
        </w:rPr>
      </w:pPr>
      <w:r>
        <w:rPr>
          <w:sz w:val="28"/>
        </w:rPr>
        <w:t>Минцер</w:t>
      </w:r>
      <w:r w:rsidRPr="003731D3">
        <w:rPr>
          <w:sz w:val="28"/>
        </w:rPr>
        <w:t xml:space="preserve"> </w:t>
      </w:r>
      <w:r>
        <w:rPr>
          <w:sz w:val="28"/>
        </w:rPr>
        <w:t>О</w:t>
      </w:r>
      <w:r w:rsidRPr="003731D3">
        <w:rPr>
          <w:sz w:val="28"/>
        </w:rPr>
        <w:t xml:space="preserve">. </w:t>
      </w:r>
      <w:r>
        <w:rPr>
          <w:sz w:val="28"/>
        </w:rPr>
        <w:t>П</w:t>
      </w:r>
      <w:r w:rsidRPr="003731D3">
        <w:rPr>
          <w:sz w:val="28"/>
        </w:rPr>
        <w:t xml:space="preserve">. </w:t>
      </w:r>
      <w:r>
        <w:rPr>
          <w:sz w:val="28"/>
        </w:rPr>
        <w:t>Методы</w:t>
      </w:r>
      <w:r w:rsidRPr="003731D3">
        <w:rPr>
          <w:sz w:val="28"/>
        </w:rPr>
        <w:t xml:space="preserve"> </w:t>
      </w:r>
      <w:r>
        <w:rPr>
          <w:sz w:val="28"/>
        </w:rPr>
        <w:t>обработки</w:t>
      </w:r>
      <w:r w:rsidRPr="003731D3">
        <w:rPr>
          <w:sz w:val="28"/>
        </w:rPr>
        <w:t xml:space="preserve"> </w:t>
      </w:r>
      <w:r>
        <w:rPr>
          <w:sz w:val="28"/>
        </w:rPr>
        <w:t>медицинской</w:t>
      </w:r>
      <w:r w:rsidRPr="003731D3">
        <w:rPr>
          <w:sz w:val="28"/>
        </w:rPr>
        <w:t xml:space="preserve"> </w:t>
      </w:r>
      <w:r>
        <w:rPr>
          <w:sz w:val="28"/>
        </w:rPr>
        <w:t>информации</w:t>
      </w:r>
      <w:r w:rsidRPr="003731D3">
        <w:rPr>
          <w:sz w:val="28"/>
        </w:rPr>
        <w:t xml:space="preserve"> / </w:t>
      </w:r>
      <w:r>
        <w:rPr>
          <w:sz w:val="28"/>
        </w:rPr>
        <w:t>Минцер</w:t>
      </w:r>
      <w:r w:rsidRPr="003731D3">
        <w:rPr>
          <w:sz w:val="28"/>
        </w:rPr>
        <w:t xml:space="preserve"> </w:t>
      </w:r>
      <w:r>
        <w:rPr>
          <w:sz w:val="28"/>
        </w:rPr>
        <w:t>О</w:t>
      </w:r>
      <w:r w:rsidRPr="003731D3">
        <w:rPr>
          <w:sz w:val="28"/>
        </w:rPr>
        <w:t xml:space="preserve">. </w:t>
      </w:r>
      <w:r>
        <w:rPr>
          <w:sz w:val="28"/>
        </w:rPr>
        <w:t>П</w:t>
      </w:r>
      <w:r w:rsidRPr="003731D3">
        <w:rPr>
          <w:sz w:val="28"/>
        </w:rPr>
        <w:t xml:space="preserve">., </w:t>
      </w:r>
      <w:r>
        <w:rPr>
          <w:sz w:val="28"/>
        </w:rPr>
        <w:t>Угаров</w:t>
      </w:r>
      <w:r w:rsidRPr="003731D3">
        <w:rPr>
          <w:sz w:val="28"/>
        </w:rPr>
        <w:t xml:space="preserve"> </w:t>
      </w:r>
      <w:r>
        <w:rPr>
          <w:sz w:val="28"/>
        </w:rPr>
        <w:t>Б</w:t>
      </w:r>
      <w:r w:rsidRPr="003731D3">
        <w:rPr>
          <w:sz w:val="28"/>
        </w:rPr>
        <w:t xml:space="preserve">. </w:t>
      </w:r>
      <w:r>
        <w:rPr>
          <w:sz w:val="28"/>
        </w:rPr>
        <w:t>Н</w:t>
      </w:r>
      <w:r w:rsidRPr="003731D3">
        <w:rPr>
          <w:sz w:val="28"/>
        </w:rPr>
        <w:t xml:space="preserve">., </w:t>
      </w:r>
      <w:r>
        <w:rPr>
          <w:sz w:val="28"/>
        </w:rPr>
        <w:t>Власов</w:t>
      </w:r>
      <w:r w:rsidRPr="003731D3">
        <w:rPr>
          <w:sz w:val="28"/>
        </w:rPr>
        <w:t xml:space="preserve"> </w:t>
      </w:r>
      <w:r>
        <w:rPr>
          <w:sz w:val="28"/>
        </w:rPr>
        <w:t>В</w:t>
      </w:r>
      <w:r w:rsidRPr="003731D3">
        <w:rPr>
          <w:sz w:val="28"/>
        </w:rPr>
        <w:t xml:space="preserve">. </w:t>
      </w:r>
      <w:r>
        <w:rPr>
          <w:sz w:val="28"/>
        </w:rPr>
        <w:t>В</w:t>
      </w:r>
      <w:r w:rsidRPr="003731D3">
        <w:rPr>
          <w:sz w:val="28"/>
        </w:rPr>
        <w:t xml:space="preserve">. – </w:t>
      </w:r>
      <w:r>
        <w:rPr>
          <w:sz w:val="28"/>
        </w:rPr>
        <w:t>К</w:t>
      </w:r>
      <w:r w:rsidRPr="003731D3">
        <w:rPr>
          <w:sz w:val="28"/>
        </w:rPr>
        <w:t xml:space="preserve">. : </w:t>
      </w:r>
      <w:r>
        <w:rPr>
          <w:sz w:val="28"/>
        </w:rPr>
        <w:t>Вища</w:t>
      </w:r>
      <w:r w:rsidRPr="003731D3">
        <w:rPr>
          <w:sz w:val="28"/>
        </w:rPr>
        <w:t xml:space="preserve"> </w:t>
      </w:r>
      <w:r>
        <w:rPr>
          <w:sz w:val="28"/>
        </w:rPr>
        <w:t>школа</w:t>
      </w:r>
      <w:r w:rsidRPr="003731D3">
        <w:rPr>
          <w:sz w:val="28"/>
        </w:rPr>
        <w:t xml:space="preserve">, 1982. – </w:t>
      </w:r>
      <w:r>
        <w:rPr>
          <w:sz w:val="28"/>
        </w:rPr>
        <w:t>С</w:t>
      </w:r>
      <w:r w:rsidRPr="003731D3">
        <w:rPr>
          <w:sz w:val="28"/>
        </w:rPr>
        <w:t xml:space="preserve">. </w:t>
      </w:r>
      <w:r>
        <w:rPr>
          <w:sz w:val="28"/>
        </w:rPr>
        <w:t>160.</w:t>
      </w:r>
    </w:p>
    <w:p w14:paraId="772816DC" w14:textId="77777777" w:rsidR="003731D3" w:rsidRDefault="003731D3" w:rsidP="007E21FA">
      <w:pPr>
        <w:numPr>
          <w:ilvl w:val="0"/>
          <w:numId w:val="65"/>
        </w:numPr>
        <w:suppressAutoHyphens w:val="0"/>
        <w:spacing w:line="360" w:lineRule="auto"/>
        <w:jc w:val="both"/>
        <w:rPr>
          <w:sz w:val="28"/>
        </w:rPr>
      </w:pPr>
      <w:r>
        <w:rPr>
          <w:sz w:val="28"/>
        </w:rPr>
        <w:t>Стрелков Р.Б. Статистические таблицы для ускоренной количественной оценки фармакологического эффекта / Стрелков Р.Б. // Фармакология и токсикология. – 1986. - № 4. – С. 100-104.</w:t>
      </w:r>
    </w:p>
    <w:p w14:paraId="5801E45D" w14:textId="77777777" w:rsidR="003731D3" w:rsidRDefault="003731D3" w:rsidP="007E21FA">
      <w:pPr>
        <w:numPr>
          <w:ilvl w:val="0"/>
          <w:numId w:val="65"/>
        </w:numPr>
        <w:suppressAutoHyphens w:val="0"/>
        <w:spacing w:line="360" w:lineRule="auto"/>
        <w:jc w:val="both"/>
        <w:rPr>
          <w:sz w:val="28"/>
        </w:rPr>
      </w:pPr>
      <w:r>
        <w:rPr>
          <w:sz w:val="28"/>
        </w:rPr>
        <w:lastRenderedPageBreak/>
        <w:t xml:space="preserve"> Лапач С. Н. Статистические методы в медико-биологических исследованиях с использованием </w:t>
      </w:r>
      <w:r>
        <w:rPr>
          <w:sz w:val="28"/>
          <w:lang w:val="en-US"/>
        </w:rPr>
        <w:t>Excel</w:t>
      </w:r>
      <w:r w:rsidRPr="004D6273">
        <w:rPr>
          <w:sz w:val="28"/>
        </w:rPr>
        <w:t xml:space="preserve"> </w:t>
      </w:r>
      <w:r>
        <w:rPr>
          <w:sz w:val="28"/>
        </w:rPr>
        <w:t>/ Лапач С. Н., Губенко А. В., Бабич П. Н. – Киев: Морион, 2001. – 407 с.</w:t>
      </w:r>
    </w:p>
    <w:p w14:paraId="5BA2BA18" w14:textId="77777777" w:rsidR="003731D3" w:rsidRPr="004A281C" w:rsidRDefault="003731D3" w:rsidP="007E21FA">
      <w:pPr>
        <w:numPr>
          <w:ilvl w:val="0"/>
          <w:numId w:val="65"/>
        </w:numPr>
        <w:suppressAutoHyphens w:val="0"/>
        <w:spacing w:line="360" w:lineRule="auto"/>
        <w:jc w:val="both"/>
        <w:rPr>
          <w:sz w:val="28"/>
          <w:lang w:val="en-US"/>
        </w:rPr>
      </w:pPr>
      <w:r w:rsidRPr="004A281C">
        <w:rPr>
          <w:sz w:val="28"/>
          <w:lang w:val="en-US"/>
        </w:rPr>
        <w:t>Lipsky P.E. The classification of cyclooxigenase inhibitors / P.E. Lipsky,  S.B. Abramson, L. Crofford // J.Rheumatol. – 1998. – Vol. 25</w:t>
      </w:r>
      <w:r>
        <w:rPr>
          <w:sz w:val="28"/>
          <w:lang w:val="en-US"/>
        </w:rPr>
        <w:t>,</w:t>
      </w:r>
      <w:r w:rsidRPr="004A281C">
        <w:rPr>
          <w:sz w:val="28"/>
          <w:lang w:val="en-US"/>
        </w:rPr>
        <w:t xml:space="preserve"> № 12. – </w:t>
      </w:r>
      <w:r w:rsidRPr="004A281C">
        <w:rPr>
          <w:sz w:val="28"/>
        </w:rPr>
        <w:t>Р</w:t>
      </w:r>
      <w:r w:rsidRPr="004A281C">
        <w:rPr>
          <w:sz w:val="28"/>
          <w:lang w:val="en-US"/>
        </w:rPr>
        <w:t>.   2298-2303.</w:t>
      </w:r>
    </w:p>
    <w:p w14:paraId="0CCA23A8" w14:textId="77777777" w:rsidR="003731D3" w:rsidRDefault="003731D3" w:rsidP="007E21FA">
      <w:pPr>
        <w:numPr>
          <w:ilvl w:val="0"/>
          <w:numId w:val="65"/>
        </w:numPr>
        <w:suppressAutoHyphens w:val="0"/>
        <w:spacing w:line="360" w:lineRule="auto"/>
        <w:jc w:val="both"/>
        <w:rPr>
          <w:sz w:val="28"/>
          <w:lang w:val="en-US"/>
        </w:rPr>
      </w:pPr>
      <w:r>
        <w:rPr>
          <w:sz w:val="28"/>
          <w:lang w:val="en-US"/>
        </w:rPr>
        <w:t>Overview of the pharmacological properties, pharmacokinetics and animal safety assessment of lornoxicam / T.P.Pruss, H. Stroissnig, S.  Radhofer-Welte [et al.] // Postgrad. Med</w:t>
      </w:r>
      <w:r w:rsidRPr="005E4E57">
        <w:rPr>
          <w:sz w:val="28"/>
          <w:lang w:val="en-GB"/>
        </w:rPr>
        <w:t xml:space="preserve">. </w:t>
      </w:r>
      <w:r>
        <w:rPr>
          <w:sz w:val="28"/>
          <w:lang w:val="en-US"/>
        </w:rPr>
        <w:t>J</w:t>
      </w:r>
      <w:r w:rsidRPr="005E4E57">
        <w:rPr>
          <w:sz w:val="28"/>
          <w:lang w:val="en-GB"/>
        </w:rPr>
        <w:t>. – 1990. - № 66</w:t>
      </w:r>
      <w:r>
        <w:rPr>
          <w:sz w:val="28"/>
          <w:lang w:val="en-GB"/>
        </w:rPr>
        <w:t>,</w:t>
      </w:r>
      <w:r w:rsidRPr="005E4E57">
        <w:rPr>
          <w:sz w:val="28"/>
          <w:lang w:val="en-GB"/>
        </w:rPr>
        <w:t xml:space="preserve"> </w:t>
      </w:r>
      <w:r>
        <w:rPr>
          <w:sz w:val="28"/>
          <w:lang w:val="en-US"/>
        </w:rPr>
        <w:t>Suppl</w:t>
      </w:r>
      <w:r w:rsidRPr="005E4E57">
        <w:rPr>
          <w:sz w:val="28"/>
          <w:lang w:val="en-GB"/>
        </w:rPr>
        <w:t xml:space="preserve">. 4. – </w:t>
      </w:r>
      <w:r>
        <w:rPr>
          <w:sz w:val="28"/>
          <w:lang w:val="en-US"/>
        </w:rPr>
        <w:t>P</w:t>
      </w:r>
      <w:r w:rsidRPr="005E4E57">
        <w:rPr>
          <w:sz w:val="28"/>
          <w:lang w:val="en-GB"/>
        </w:rPr>
        <w:t>. 18-21.</w:t>
      </w:r>
    </w:p>
    <w:p w14:paraId="41C69DF3" w14:textId="77777777" w:rsidR="003731D3" w:rsidRDefault="003731D3" w:rsidP="007E21FA">
      <w:pPr>
        <w:numPr>
          <w:ilvl w:val="0"/>
          <w:numId w:val="65"/>
        </w:numPr>
        <w:suppressAutoHyphens w:val="0"/>
        <w:spacing w:line="360" w:lineRule="auto"/>
        <w:jc w:val="both"/>
        <w:rPr>
          <w:sz w:val="28"/>
          <w:lang w:val="en-US"/>
        </w:rPr>
      </w:pPr>
      <w:r>
        <w:rPr>
          <w:sz w:val="28"/>
          <w:lang w:val="en-US"/>
        </w:rPr>
        <w:t xml:space="preserve">Kullich W. Influence of the NSAID lornoxicam iv on the secretion of the endogenous opiate peptides dyrnorphin and SS-endorphin / W. Kullich, G. Klein // Aktuel. Rheumatol. - 1992. - № 17. –  </w:t>
      </w:r>
      <w:r>
        <w:rPr>
          <w:sz w:val="28"/>
        </w:rPr>
        <w:t>Р</w:t>
      </w:r>
      <w:r>
        <w:rPr>
          <w:sz w:val="28"/>
          <w:lang w:val="en-US"/>
        </w:rPr>
        <w:t>. 128-132.</w:t>
      </w:r>
    </w:p>
    <w:p w14:paraId="7BA65CC6" w14:textId="77777777" w:rsidR="003731D3" w:rsidRPr="004D6273" w:rsidRDefault="003731D3" w:rsidP="007E21FA">
      <w:pPr>
        <w:numPr>
          <w:ilvl w:val="0"/>
          <w:numId w:val="65"/>
        </w:numPr>
        <w:suppressAutoHyphens w:val="0"/>
        <w:spacing w:line="360" w:lineRule="auto"/>
        <w:jc w:val="both"/>
        <w:rPr>
          <w:sz w:val="28"/>
        </w:rPr>
      </w:pPr>
      <w:r>
        <w:rPr>
          <w:sz w:val="28"/>
        </w:rPr>
        <w:t>Подплетняя</w:t>
      </w:r>
      <w:r w:rsidRPr="005E4E57">
        <w:rPr>
          <w:sz w:val="28"/>
        </w:rPr>
        <w:t xml:space="preserve"> </w:t>
      </w:r>
      <w:r>
        <w:rPr>
          <w:sz w:val="28"/>
        </w:rPr>
        <w:t>Е.А</w:t>
      </w:r>
      <w:r w:rsidRPr="005E4E57">
        <w:rPr>
          <w:sz w:val="28"/>
        </w:rPr>
        <w:t xml:space="preserve">. </w:t>
      </w:r>
      <w:r>
        <w:rPr>
          <w:sz w:val="28"/>
        </w:rPr>
        <w:t>Влияние</w:t>
      </w:r>
      <w:r w:rsidRPr="005E4E57">
        <w:rPr>
          <w:sz w:val="28"/>
        </w:rPr>
        <w:t xml:space="preserve"> </w:t>
      </w:r>
      <w:r>
        <w:rPr>
          <w:sz w:val="28"/>
        </w:rPr>
        <w:t>ненаркотических</w:t>
      </w:r>
      <w:r w:rsidRPr="005E4E57">
        <w:rPr>
          <w:sz w:val="28"/>
        </w:rPr>
        <w:t xml:space="preserve"> </w:t>
      </w:r>
      <w:r>
        <w:rPr>
          <w:sz w:val="28"/>
        </w:rPr>
        <w:t>анальгетиков</w:t>
      </w:r>
      <w:r w:rsidRPr="005E4E57">
        <w:rPr>
          <w:sz w:val="28"/>
        </w:rPr>
        <w:t xml:space="preserve"> </w:t>
      </w:r>
      <w:r>
        <w:rPr>
          <w:sz w:val="28"/>
        </w:rPr>
        <w:t>на</w:t>
      </w:r>
      <w:r w:rsidRPr="005E4E57">
        <w:rPr>
          <w:sz w:val="28"/>
        </w:rPr>
        <w:t xml:space="preserve"> </w:t>
      </w:r>
      <w:r>
        <w:rPr>
          <w:sz w:val="28"/>
        </w:rPr>
        <w:t>процессы</w:t>
      </w:r>
      <w:r w:rsidRPr="005E4E57">
        <w:rPr>
          <w:sz w:val="28"/>
        </w:rPr>
        <w:t xml:space="preserve"> </w:t>
      </w:r>
      <w:r>
        <w:rPr>
          <w:sz w:val="28"/>
        </w:rPr>
        <w:t>перекисного</w:t>
      </w:r>
      <w:r w:rsidRPr="005E4E57">
        <w:rPr>
          <w:sz w:val="28"/>
        </w:rPr>
        <w:t xml:space="preserve"> </w:t>
      </w:r>
      <w:r>
        <w:rPr>
          <w:sz w:val="28"/>
        </w:rPr>
        <w:t>окисления</w:t>
      </w:r>
      <w:r w:rsidRPr="005E4E57">
        <w:rPr>
          <w:sz w:val="28"/>
        </w:rPr>
        <w:t xml:space="preserve"> </w:t>
      </w:r>
      <w:r>
        <w:rPr>
          <w:sz w:val="28"/>
        </w:rPr>
        <w:t>липидов</w:t>
      </w:r>
      <w:r w:rsidRPr="005E4E57">
        <w:rPr>
          <w:sz w:val="28"/>
        </w:rPr>
        <w:t xml:space="preserve"> </w:t>
      </w:r>
      <w:r>
        <w:rPr>
          <w:sz w:val="28"/>
        </w:rPr>
        <w:t>в</w:t>
      </w:r>
      <w:r w:rsidRPr="005E4E57">
        <w:rPr>
          <w:sz w:val="28"/>
        </w:rPr>
        <w:t xml:space="preserve"> </w:t>
      </w:r>
      <w:r>
        <w:rPr>
          <w:sz w:val="28"/>
        </w:rPr>
        <w:t>образованиях</w:t>
      </w:r>
      <w:r w:rsidRPr="005E4E57">
        <w:rPr>
          <w:sz w:val="28"/>
        </w:rPr>
        <w:t xml:space="preserve"> </w:t>
      </w:r>
      <w:r>
        <w:rPr>
          <w:sz w:val="28"/>
        </w:rPr>
        <w:t>головного</w:t>
      </w:r>
      <w:r w:rsidRPr="005E4E57">
        <w:rPr>
          <w:sz w:val="28"/>
        </w:rPr>
        <w:t xml:space="preserve"> </w:t>
      </w:r>
      <w:r>
        <w:rPr>
          <w:sz w:val="28"/>
        </w:rPr>
        <w:t>мозга</w:t>
      </w:r>
      <w:r w:rsidRPr="005E4E57">
        <w:rPr>
          <w:sz w:val="28"/>
        </w:rPr>
        <w:t xml:space="preserve"> </w:t>
      </w:r>
      <w:r>
        <w:rPr>
          <w:sz w:val="28"/>
        </w:rPr>
        <w:t xml:space="preserve">крыс в условиях острого болевого раздражения: </w:t>
      </w:r>
      <w:r w:rsidRPr="003E26DC">
        <w:rPr>
          <w:sz w:val="28"/>
          <w:szCs w:val="28"/>
          <w:lang w:val="uk-UA"/>
        </w:rPr>
        <w:t>д</w:t>
      </w:r>
      <w:r>
        <w:rPr>
          <w:sz w:val="28"/>
        </w:rPr>
        <w:t>ис. … канд. биол. наук</w:t>
      </w:r>
      <w:r w:rsidRPr="00684A5C">
        <w:rPr>
          <w:sz w:val="28"/>
        </w:rPr>
        <w:t xml:space="preserve"> / </w:t>
      </w:r>
      <w:r>
        <w:rPr>
          <w:sz w:val="28"/>
        </w:rPr>
        <w:t>Подплетняя</w:t>
      </w:r>
      <w:r w:rsidRPr="005E4E57">
        <w:rPr>
          <w:sz w:val="28"/>
        </w:rPr>
        <w:t xml:space="preserve"> </w:t>
      </w:r>
      <w:r>
        <w:rPr>
          <w:sz w:val="28"/>
        </w:rPr>
        <w:t>Елена Анатольевна</w:t>
      </w:r>
      <w:r w:rsidRPr="005E4E57">
        <w:rPr>
          <w:sz w:val="28"/>
        </w:rPr>
        <w:t xml:space="preserve"> </w:t>
      </w:r>
      <w:r>
        <w:rPr>
          <w:sz w:val="28"/>
        </w:rPr>
        <w:t xml:space="preserve"> – Киев, 2000.</w:t>
      </w:r>
      <w:r w:rsidRPr="005E4E57">
        <w:rPr>
          <w:sz w:val="28"/>
        </w:rPr>
        <w:t xml:space="preserve"> </w:t>
      </w:r>
      <w:r>
        <w:rPr>
          <w:sz w:val="28"/>
        </w:rPr>
        <w:t>–</w:t>
      </w:r>
      <w:r w:rsidRPr="005E4E57">
        <w:rPr>
          <w:sz w:val="28"/>
        </w:rPr>
        <w:t xml:space="preserve"> </w:t>
      </w:r>
      <w:r w:rsidRPr="00684A5C">
        <w:rPr>
          <w:sz w:val="28"/>
        </w:rPr>
        <w:t>139</w:t>
      </w:r>
      <w:r>
        <w:rPr>
          <w:sz w:val="28"/>
          <w:lang w:val="en-US"/>
        </w:rPr>
        <w:t>c</w:t>
      </w:r>
      <w:r w:rsidRPr="00684A5C">
        <w:rPr>
          <w:sz w:val="28"/>
        </w:rPr>
        <w:t>.</w:t>
      </w:r>
    </w:p>
    <w:p w14:paraId="38420E8B"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Деримедведь Л.В. Экспериментальное обоснование использования препаратов суперооксиддисмутазы при патологических состояниях, обусловленных активацией процессов свободнорадикального</w:t>
      </w:r>
      <w:r w:rsidRPr="003E26DC">
        <w:rPr>
          <w:sz w:val="28"/>
          <w:szCs w:val="28"/>
          <w:lang w:val="uk-UA"/>
        </w:rPr>
        <w:t xml:space="preserve"> </w:t>
      </w:r>
      <w:r>
        <w:rPr>
          <w:sz w:val="28"/>
          <w:szCs w:val="28"/>
          <w:lang w:val="uk-UA"/>
        </w:rPr>
        <w:t>окисления</w:t>
      </w:r>
      <w:r w:rsidRPr="003E26DC">
        <w:rPr>
          <w:sz w:val="28"/>
          <w:szCs w:val="28"/>
          <w:lang w:val="uk-UA"/>
        </w:rPr>
        <w:t>:</w:t>
      </w:r>
      <w:r w:rsidRPr="003E26DC">
        <w:rPr>
          <w:sz w:val="28"/>
          <w:szCs w:val="28"/>
        </w:rPr>
        <w:t xml:space="preserve"> </w:t>
      </w:r>
      <w:r w:rsidRPr="003E26DC">
        <w:rPr>
          <w:sz w:val="28"/>
          <w:szCs w:val="28"/>
          <w:lang w:val="uk-UA"/>
        </w:rPr>
        <w:t>д</w:t>
      </w:r>
      <w:r w:rsidRPr="003E26DC">
        <w:rPr>
          <w:sz w:val="28"/>
          <w:szCs w:val="28"/>
        </w:rPr>
        <w:t>ис</w:t>
      </w:r>
      <w:r>
        <w:rPr>
          <w:sz w:val="28"/>
          <w:szCs w:val="28"/>
        </w:rPr>
        <w:t>…</w:t>
      </w:r>
      <w:r w:rsidRPr="00684A5C">
        <w:rPr>
          <w:sz w:val="28"/>
          <w:szCs w:val="28"/>
        </w:rPr>
        <w:t>.</w:t>
      </w:r>
      <w:r w:rsidRPr="003E26DC">
        <w:rPr>
          <w:sz w:val="28"/>
          <w:szCs w:val="28"/>
        </w:rPr>
        <w:t xml:space="preserve"> докт. мед. наук</w:t>
      </w:r>
      <w:r w:rsidRPr="003E26DC">
        <w:rPr>
          <w:sz w:val="28"/>
          <w:szCs w:val="28"/>
          <w:lang w:val="uk-UA"/>
        </w:rPr>
        <w:t xml:space="preserve"> /</w:t>
      </w:r>
      <w:r w:rsidRPr="003E26DC">
        <w:rPr>
          <w:sz w:val="28"/>
          <w:szCs w:val="28"/>
        </w:rPr>
        <w:t xml:space="preserve"> Деримедведь </w:t>
      </w:r>
      <w:r>
        <w:rPr>
          <w:sz w:val="28"/>
          <w:szCs w:val="28"/>
        </w:rPr>
        <w:t>Людмила Витальевна</w:t>
      </w:r>
      <w:r w:rsidRPr="003E26DC">
        <w:rPr>
          <w:sz w:val="28"/>
          <w:szCs w:val="28"/>
        </w:rPr>
        <w:t xml:space="preserve"> </w:t>
      </w:r>
      <w:r w:rsidRPr="003E26DC">
        <w:rPr>
          <w:sz w:val="28"/>
          <w:szCs w:val="28"/>
          <w:lang w:val="uk-UA"/>
        </w:rPr>
        <w:t xml:space="preserve"> </w:t>
      </w:r>
      <w:r w:rsidRPr="003E26DC">
        <w:rPr>
          <w:sz w:val="28"/>
          <w:szCs w:val="28"/>
        </w:rPr>
        <w:t>– Харків</w:t>
      </w:r>
      <w:r w:rsidRPr="003E26DC">
        <w:rPr>
          <w:sz w:val="28"/>
          <w:szCs w:val="28"/>
          <w:lang w:val="uk-UA"/>
        </w:rPr>
        <w:t>,</w:t>
      </w:r>
      <w:r w:rsidRPr="003E26DC">
        <w:rPr>
          <w:sz w:val="28"/>
          <w:szCs w:val="28"/>
        </w:rPr>
        <w:t xml:space="preserve"> 2006. – 317 с.</w:t>
      </w:r>
    </w:p>
    <w:p w14:paraId="5934B2A7"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Билибин Д.</w:t>
      </w:r>
      <w:r w:rsidRPr="003E26DC">
        <w:rPr>
          <w:sz w:val="28"/>
          <w:szCs w:val="28"/>
          <w:lang w:val="uk-UA"/>
        </w:rPr>
        <w:t xml:space="preserve"> </w:t>
      </w:r>
      <w:r w:rsidRPr="003E26DC">
        <w:rPr>
          <w:sz w:val="28"/>
          <w:szCs w:val="28"/>
        </w:rPr>
        <w:t>П. Типовые механизмы регуляции висцеральной ноцицепции</w:t>
      </w:r>
      <w:r w:rsidRPr="003E26DC">
        <w:rPr>
          <w:sz w:val="28"/>
          <w:szCs w:val="28"/>
          <w:lang w:val="uk-UA"/>
        </w:rPr>
        <w:t xml:space="preserve"> / </w:t>
      </w:r>
      <w:r w:rsidRPr="003E26DC">
        <w:rPr>
          <w:sz w:val="28"/>
          <w:szCs w:val="28"/>
        </w:rPr>
        <w:t>Д.</w:t>
      </w:r>
      <w:r w:rsidRPr="003E26DC">
        <w:rPr>
          <w:sz w:val="28"/>
          <w:szCs w:val="28"/>
          <w:lang w:val="uk-UA"/>
        </w:rPr>
        <w:t xml:space="preserve"> </w:t>
      </w:r>
      <w:r w:rsidRPr="003E26DC">
        <w:rPr>
          <w:sz w:val="28"/>
          <w:szCs w:val="28"/>
        </w:rPr>
        <w:t>П.</w:t>
      </w:r>
      <w:r w:rsidRPr="003E26DC">
        <w:rPr>
          <w:sz w:val="28"/>
          <w:szCs w:val="28"/>
          <w:lang w:val="uk-UA"/>
        </w:rPr>
        <w:t xml:space="preserve"> </w:t>
      </w:r>
      <w:r w:rsidRPr="003E26DC">
        <w:rPr>
          <w:sz w:val="28"/>
          <w:szCs w:val="28"/>
        </w:rPr>
        <w:t>Билибин, О.</w:t>
      </w:r>
      <w:r w:rsidRPr="003E26DC">
        <w:rPr>
          <w:sz w:val="28"/>
          <w:szCs w:val="28"/>
          <w:lang w:val="uk-UA"/>
        </w:rPr>
        <w:t xml:space="preserve"> </w:t>
      </w:r>
      <w:r w:rsidRPr="003E26DC">
        <w:rPr>
          <w:sz w:val="28"/>
          <w:szCs w:val="28"/>
        </w:rPr>
        <w:t>А.</w:t>
      </w:r>
      <w:r w:rsidRPr="003E26DC">
        <w:rPr>
          <w:sz w:val="28"/>
          <w:szCs w:val="28"/>
          <w:lang w:val="uk-UA"/>
        </w:rPr>
        <w:t xml:space="preserve"> </w:t>
      </w:r>
      <w:r w:rsidRPr="003E26DC">
        <w:rPr>
          <w:sz w:val="28"/>
          <w:szCs w:val="28"/>
        </w:rPr>
        <w:t>Шевелёв, Н.</w:t>
      </w:r>
      <w:r w:rsidRPr="003E26DC">
        <w:rPr>
          <w:sz w:val="28"/>
          <w:szCs w:val="28"/>
          <w:lang w:val="uk-UA"/>
        </w:rPr>
        <w:t xml:space="preserve"> </w:t>
      </w:r>
      <w:r w:rsidRPr="003E26DC">
        <w:rPr>
          <w:sz w:val="28"/>
          <w:szCs w:val="28"/>
        </w:rPr>
        <w:t>А.</w:t>
      </w:r>
      <w:r w:rsidRPr="003E26DC">
        <w:rPr>
          <w:sz w:val="28"/>
          <w:szCs w:val="28"/>
          <w:lang w:val="uk-UA"/>
        </w:rPr>
        <w:t xml:space="preserve"> </w:t>
      </w:r>
      <w:r w:rsidRPr="003E26DC">
        <w:rPr>
          <w:sz w:val="28"/>
          <w:szCs w:val="28"/>
        </w:rPr>
        <w:t>Ходорович //</w:t>
      </w:r>
      <w:r w:rsidRPr="003E26DC">
        <w:rPr>
          <w:sz w:val="28"/>
          <w:szCs w:val="28"/>
          <w:lang w:val="uk-UA"/>
        </w:rPr>
        <w:t xml:space="preserve"> </w:t>
      </w:r>
      <w:r w:rsidRPr="003E26DC">
        <w:rPr>
          <w:sz w:val="28"/>
          <w:szCs w:val="28"/>
        </w:rPr>
        <w:t>Тезисы докладов Российской научно-практической конференции с международным участием “Клинические и теоретические аспекты боли”, Москва. – 2001. –</w:t>
      </w:r>
      <w:r w:rsidRPr="003E26DC">
        <w:rPr>
          <w:sz w:val="28"/>
          <w:szCs w:val="28"/>
          <w:lang w:val="uk-UA"/>
        </w:rPr>
        <w:t xml:space="preserve"> </w:t>
      </w:r>
      <w:r w:rsidRPr="003E26DC">
        <w:rPr>
          <w:sz w:val="28"/>
          <w:szCs w:val="28"/>
        </w:rPr>
        <w:t>С.</w:t>
      </w:r>
      <w:r w:rsidRPr="003E26DC">
        <w:rPr>
          <w:sz w:val="28"/>
          <w:szCs w:val="28"/>
          <w:lang w:val="uk-UA"/>
        </w:rPr>
        <w:t xml:space="preserve"> </w:t>
      </w:r>
      <w:r w:rsidRPr="003E26DC">
        <w:rPr>
          <w:sz w:val="28"/>
          <w:szCs w:val="28"/>
        </w:rPr>
        <w:t>15–16</w:t>
      </w:r>
      <w:r w:rsidRPr="003E26DC">
        <w:rPr>
          <w:sz w:val="28"/>
          <w:szCs w:val="28"/>
          <w:lang w:val="uk-UA"/>
        </w:rPr>
        <w:t>.</w:t>
      </w:r>
    </w:p>
    <w:p w14:paraId="55B6876F" w14:textId="77777777" w:rsidR="003731D3" w:rsidRPr="003E26DC" w:rsidRDefault="003731D3" w:rsidP="007E21FA">
      <w:pPr>
        <w:numPr>
          <w:ilvl w:val="0"/>
          <w:numId w:val="65"/>
        </w:numPr>
        <w:suppressAutoHyphens w:val="0"/>
        <w:spacing w:line="360" w:lineRule="auto"/>
        <w:jc w:val="both"/>
        <w:rPr>
          <w:sz w:val="28"/>
          <w:szCs w:val="28"/>
          <w:lang w:val="en-US"/>
        </w:rPr>
      </w:pPr>
      <w:r w:rsidRPr="003E26DC">
        <w:rPr>
          <w:sz w:val="28"/>
          <w:szCs w:val="28"/>
          <w:lang w:val="en-US"/>
        </w:rPr>
        <w:t>Di Rosa M. Studies on the mediators of the acute inflammatory response induced in rats in different sites by carrageenan and turpentine</w:t>
      </w:r>
      <w:r w:rsidRPr="003E26DC">
        <w:rPr>
          <w:sz w:val="28"/>
          <w:szCs w:val="28"/>
          <w:lang w:val="uk-UA"/>
        </w:rPr>
        <w:t xml:space="preserve"> / </w:t>
      </w:r>
      <w:r w:rsidRPr="003E26DC">
        <w:rPr>
          <w:sz w:val="28"/>
          <w:szCs w:val="28"/>
          <w:lang w:val="en-US"/>
        </w:rPr>
        <w:t>M.</w:t>
      </w:r>
      <w:r w:rsidRPr="00684A5C">
        <w:rPr>
          <w:sz w:val="28"/>
          <w:szCs w:val="28"/>
          <w:lang w:val="en-GB"/>
        </w:rPr>
        <w:t xml:space="preserve"> </w:t>
      </w:r>
      <w:r w:rsidRPr="003E26DC">
        <w:rPr>
          <w:sz w:val="28"/>
          <w:szCs w:val="28"/>
          <w:lang w:val="en-US"/>
        </w:rPr>
        <w:t>Di Rosa, J.P.</w:t>
      </w:r>
      <w:r w:rsidRPr="00684A5C">
        <w:rPr>
          <w:sz w:val="28"/>
          <w:szCs w:val="28"/>
          <w:lang w:val="en-GB"/>
        </w:rPr>
        <w:t xml:space="preserve"> </w:t>
      </w:r>
      <w:r w:rsidRPr="003E26DC">
        <w:rPr>
          <w:sz w:val="28"/>
          <w:szCs w:val="28"/>
          <w:lang w:val="en-US"/>
        </w:rPr>
        <w:t>Giroud, D.A. Willoughby //</w:t>
      </w:r>
      <w:r w:rsidRPr="003E26DC">
        <w:rPr>
          <w:sz w:val="28"/>
          <w:szCs w:val="28"/>
          <w:lang w:val="uk-UA"/>
        </w:rPr>
        <w:t xml:space="preserve"> </w:t>
      </w:r>
      <w:r w:rsidRPr="003E26DC">
        <w:rPr>
          <w:sz w:val="28"/>
          <w:szCs w:val="28"/>
          <w:lang w:val="en-US"/>
        </w:rPr>
        <w:t>J.Pathol. – 1971. – Vol.</w:t>
      </w:r>
      <w:r w:rsidRPr="003E26DC">
        <w:rPr>
          <w:sz w:val="28"/>
          <w:szCs w:val="28"/>
          <w:lang w:val="uk-UA"/>
        </w:rPr>
        <w:t xml:space="preserve"> </w:t>
      </w:r>
      <w:r>
        <w:rPr>
          <w:sz w:val="28"/>
          <w:szCs w:val="28"/>
          <w:lang w:val="en-US"/>
        </w:rPr>
        <w:t>104,</w:t>
      </w:r>
      <w:r w:rsidRPr="003E26DC">
        <w:rPr>
          <w:sz w:val="28"/>
          <w:szCs w:val="28"/>
          <w:lang w:val="en-US"/>
        </w:rPr>
        <w:t xml:space="preserve"> №</w:t>
      </w:r>
      <w:r w:rsidRPr="003E26DC">
        <w:rPr>
          <w:sz w:val="28"/>
          <w:szCs w:val="28"/>
          <w:lang w:val="uk-UA"/>
        </w:rPr>
        <w:t xml:space="preserve"> </w:t>
      </w:r>
      <w:r w:rsidRPr="003E26DC">
        <w:rPr>
          <w:sz w:val="28"/>
          <w:szCs w:val="28"/>
          <w:lang w:val="en-US"/>
        </w:rPr>
        <w:t xml:space="preserve">15. – </w:t>
      </w:r>
      <w:r w:rsidRPr="003E26DC">
        <w:rPr>
          <w:sz w:val="28"/>
          <w:szCs w:val="28"/>
        </w:rPr>
        <w:t>Р</w:t>
      </w:r>
      <w:r w:rsidRPr="003E26DC">
        <w:rPr>
          <w:sz w:val="28"/>
          <w:szCs w:val="28"/>
          <w:lang w:val="en-US"/>
        </w:rPr>
        <w:t>.</w:t>
      </w:r>
      <w:r w:rsidRPr="003E26DC">
        <w:rPr>
          <w:sz w:val="28"/>
          <w:szCs w:val="28"/>
          <w:lang w:val="uk-UA"/>
        </w:rPr>
        <w:t xml:space="preserve"> </w:t>
      </w:r>
      <w:r w:rsidRPr="003E26DC">
        <w:rPr>
          <w:sz w:val="28"/>
          <w:szCs w:val="28"/>
          <w:lang w:val="en-US"/>
        </w:rPr>
        <w:t>29</w:t>
      </w:r>
      <w:r w:rsidRPr="003E26DC">
        <w:rPr>
          <w:sz w:val="28"/>
          <w:szCs w:val="28"/>
          <w:lang w:val="uk-UA"/>
        </w:rPr>
        <w:t>.</w:t>
      </w:r>
    </w:p>
    <w:p w14:paraId="56769433" w14:textId="77777777" w:rsidR="003731D3" w:rsidRPr="00493DAB" w:rsidRDefault="003731D3" w:rsidP="007E21FA">
      <w:pPr>
        <w:numPr>
          <w:ilvl w:val="0"/>
          <w:numId w:val="65"/>
        </w:numPr>
        <w:suppressAutoHyphens w:val="0"/>
        <w:spacing w:line="360" w:lineRule="auto"/>
        <w:jc w:val="both"/>
        <w:rPr>
          <w:lang w:val="en-US"/>
        </w:rPr>
      </w:pPr>
      <w:r>
        <w:rPr>
          <w:sz w:val="28"/>
          <w:szCs w:val="28"/>
          <w:lang w:val="en-US"/>
        </w:rPr>
        <w:lastRenderedPageBreak/>
        <w:t xml:space="preserve">Gado K. Zymosan inflammation: a new method suitable for evaluating new anti-inflammatory drugs / K.Gado, G.Gigler // Agents and Actions. – 1991. – Vol.32, </w:t>
      </w:r>
      <w:r w:rsidRPr="00493DAB">
        <w:rPr>
          <w:sz w:val="28"/>
          <w:szCs w:val="28"/>
          <w:lang w:val="en-US"/>
        </w:rPr>
        <w:t xml:space="preserve">№1-2. – </w:t>
      </w:r>
      <w:r>
        <w:rPr>
          <w:sz w:val="28"/>
          <w:szCs w:val="28"/>
        </w:rPr>
        <w:t>Р</w:t>
      </w:r>
      <w:r w:rsidRPr="00493DAB">
        <w:rPr>
          <w:sz w:val="28"/>
          <w:szCs w:val="28"/>
          <w:lang w:val="en-US"/>
        </w:rPr>
        <w:t>. 119-121.</w:t>
      </w:r>
    </w:p>
    <w:p w14:paraId="1E20516E" w14:textId="77777777" w:rsidR="003731D3" w:rsidRPr="00ED7088" w:rsidRDefault="003731D3" w:rsidP="007E21FA">
      <w:pPr>
        <w:numPr>
          <w:ilvl w:val="0"/>
          <w:numId w:val="65"/>
        </w:numPr>
        <w:suppressAutoHyphens w:val="0"/>
        <w:spacing w:line="360" w:lineRule="auto"/>
        <w:jc w:val="both"/>
      </w:pPr>
      <w:r>
        <w:rPr>
          <w:sz w:val="28"/>
          <w:szCs w:val="28"/>
        </w:rPr>
        <w:t>Проблема нормы в токсикологии (современные представления и методические подходы, основные параметры и константы) /</w:t>
      </w:r>
      <w:r w:rsidRPr="00891A31">
        <w:rPr>
          <w:sz w:val="28"/>
          <w:szCs w:val="28"/>
        </w:rPr>
        <w:t xml:space="preserve"> </w:t>
      </w:r>
      <w:r>
        <w:rPr>
          <w:sz w:val="28"/>
          <w:szCs w:val="28"/>
          <w:lang w:val="uk-UA"/>
        </w:rPr>
        <w:t>П</w:t>
      </w:r>
      <w:r>
        <w:rPr>
          <w:sz w:val="28"/>
          <w:szCs w:val="28"/>
        </w:rPr>
        <w:t>од ред. И.И. Трахтенберга. – 2-е изд. – М.: Медицина, 1991. – 203 с.</w:t>
      </w:r>
    </w:p>
    <w:p w14:paraId="58E0A7D3" w14:textId="77777777" w:rsidR="003731D3" w:rsidRPr="00903843" w:rsidRDefault="003731D3" w:rsidP="007E21FA">
      <w:pPr>
        <w:numPr>
          <w:ilvl w:val="0"/>
          <w:numId w:val="65"/>
        </w:numPr>
        <w:suppressAutoHyphens w:val="0"/>
        <w:spacing w:line="360" w:lineRule="auto"/>
        <w:jc w:val="both"/>
        <w:rPr>
          <w:color w:val="000000"/>
          <w:sz w:val="28"/>
          <w:szCs w:val="28"/>
          <w:lang w:val="en-US"/>
        </w:rPr>
      </w:pPr>
      <w:r w:rsidRPr="00903843">
        <w:rPr>
          <w:rStyle w:val="aff0"/>
          <w:b w:val="0"/>
          <w:color w:val="000000"/>
          <w:lang w:val="en-US"/>
        </w:rPr>
        <w:t xml:space="preserve">5-Lipoxygenase metabolites of arachidonic acid stimulate isolated osteoclasts to resorb calcified matrices / </w:t>
      </w:r>
      <w:r w:rsidRPr="00903843">
        <w:rPr>
          <w:color w:val="000000"/>
          <w:sz w:val="28"/>
          <w:szCs w:val="28"/>
          <w:lang w:val="en-US"/>
        </w:rPr>
        <w:t>W</w:t>
      </w:r>
      <w:r>
        <w:rPr>
          <w:color w:val="000000"/>
          <w:sz w:val="28"/>
          <w:szCs w:val="28"/>
          <w:lang w:val="en-US"/>
        </w:rPr>
        <w:t>.</w:t>
      </w:r>
      <w:r w:rsidRPr="00903843">
        <w:rPr>
          <w:color w:val="000000"/>
          <w:sz w:val="28"/>
          <w:szCs w:val="28"/>
          <w:lang w:val="en-US"/>
        </w:rPr>
        <w:t>E</w:t>
      </w:r>
      <w:r>
        <w:rPr>
          <w:color w:val="000000"/>
          <w:sz w:val="28"/>
          <w:szCs w:val="28"/>
          <w:lang w:val="en-US"/>
        </w:rPr>
        <w:t>.</w:t>
      </w:r>
      <w:r w:rsidRPr="00903843">
        <w:rPr>
          <w:color w:val="000000"/>
          <w:sz w:val="28"/>
          <w:szCs w:val="28"/>
          <w:lang w:val="en-US"/>
        </w:rPr>
        <w:t xml:space="preserve"> Gallwitz, G</w:t>
      </w:r>
      <w:r>
        <w:rPr>
          <w:color w:val="000000"/>
          <w:sz w:val="28"/>
          <w:szCs w:val="28"/>
          <w:lang w:val="en-US"/>
        </w:rPr>
        <w:t>.</w:t>
      </w:r>
      <w:r w:rsidRPr="00903843">
        <w:rPr>
          <w:color w:val="000000"/>
          <w:sz w:val="28"/>
          <w:szCs w:val="28"/>
          <w:lang w:val="en-US"/>
        </w:rPr>
        <w:t>R</w:t>
      </w:r>
      <w:r>
        <w:rPr>
          <w:color w:val="000000"/>
          <w:sz w:val="28"/>
          <w:szCs w:val="28"/>
          <w:lang w:val="en-US"/>
        </w:rPr>
        <w:t>.</w:t>
      </w:r>
      <w:r w:rsidRPr="00903843">
        <w:rPr>
          <w:color w:val="000000"/>
          <w:sz w:val="28"/>
          <w:szCs w:val="28"/>
          <w:lang w:val="en-US"/>
        </w:rPr>
        <w:t xml:space="preserve"> Mundy, C</w:t>
      </w:r>
      <w:r>
        <w:rPr>
          <w:color w:val="000000"/>
          <w:sz w:val="28"/>
          <w:szCs w:val="28"/>
          <w:lang w:val="en-US"/>
        </w:rPr>
        <w:t>.</w:t>
      </w:r>
      <w:r w:rsidRPr="00903843">
        <w:rPr>
          <w:color w:val="000000"/>
          <w:sz w:val="28"/>
          <w:szCs w:val="28"/>
          <w:lang w:val="en-US"/>
        </w:rPr>
        <w:t>H</w:t>
      </w:r>
      <w:r>
        <w:rPr>
          <w:color w:val="000000"/>
          <w:sz w:val="28"/>
          <w:szCs w:val="28"/>
          <w:lang w:val="en-US"/>
        </w:rPr>
        <w:t>.</w:t>
      </w:r>
      <w:r w:rsidRPr="00903843">
        <w:rPr>
          <w:color w:val="000000"/>
          <w:sz w:val="28"/>
          <w:szCs w:val="28"/>
          <w:lang w:val="en-US"/>
        </w:rPr>
        <w:t xml:space="preserve"> Lee </w:t>
      </w:r>
      <w:r>
        <w:rPr>
          <w:color w:val="000000"/>
          <w:sz w:val="28"/>
          <w:szCs w:val="28"/>
          <w:lang w:val="en-US"/>
        </w:rPr>
        <w:t>[</w:t>
      </w:r>
      <w:r w:rsidRPr="00903843">
        <w:rPr>
          <w:color w:val="000000"/>
          <w:sz w:val="28"/>
          <w:szCs w:val="28"/>
          <w:lang w:val="en-US"/>
        </w:rPr>
        <w:t>et al.</w:t>
      </w:r>
      <w:r>
        <w:rPr>
          <w:rStyle w:val="aff0"/>
          <w:b w:val="0"/>
          <w:color w:val="000000"/>
          <w:lang w:val="en-US"/>
        </w:rPr>
        <w:t>] //</w:t>
      </w:r>
      <w:r w:rsidRPr="00903843">
        <w:rPr>
          <w:rStyle w:val="aff0"/>
          <w:b w:val="0"/>
          <w:color w:val="000000"/>
          <w:lang w:val="en-US"/>
        </w:rPr>
        <w:t xml:space="preserve"> </w:t>
      </w:r>
      <w:r w:rsidRPr="00903843">
        <w:rPr>
          <w:rStyle w:val="aff9"/>
          <w:i w:val="0"/>
          <w:color w:val="000000"/>
          <w:sz w:val="28"/>
          <w:szCs w:val="28"/>
          <w:lang w:val="en-US"/>
        </w:rPr>
        <w:t>J Biol Chem. –</w:t>
      </w:r>
      <w:r w:rsidRPr="00903843">
        <w:rPr>
          <w:color w:val="000000"/>
          <w:sz w:val="28"/>
          <w:szCs w:val="28"/>
          <w:lang w:val="en-US"/>
        </w:rPr>
        <w:t xml:space="preserve"> 1993. – Vol. </w:t>
      </w:r>
      <w:r w:rsidRPr="00903843">
        <w:rPr>
          <w:rStyle w:val="aff0"/>
          <w:b w:val="0"/>
          <w:color w:val="000000"/>
          <w:lang w:val="en-US"/>
        </w:rPr>
        <w:t xml:space="preserve">268. – P. </w:t>
      </w:r>
      <w:r w:rsidRPr="00903843">
        <w:rPr>
          <w:color w:val="000000"/>
          <w:sz w:val="28"/>
          <w:szCs w:val="28"/>
          <w:lang w:val="en-US"/>
        </w:rPr>
        <w:t xml:space="preserve">10087-10094.   </w:t>
      </w:r>
    </w:p>
    <w:p w14:paraId="3D9332B4" w14:textId="77777777" w:rsidR="003731D3" w:rsidRPr="00903843" w:rsidRDefault="003731D3" w:rsidP="007E21FA">
      <w:pPr>
        <w:numPr>
          <w:ilvl w:val="0"/>
          <w:numId w:val="65"/>
        </w:numPr>
        <w:suppressAutoHyphens w:val="0"/>
        <w:spacing w:line="360" w:lineRule="auto"/>
        <w:jc w:val="both"/>
        <w:rPr>
          <w:color w:val="000000"/>
          <w:sz w:val="28"/>
          <w:szCs w:val="28"/>
          <w:lang w:val="en-US"/>
        </w:rPr>
      </w:pPr>
      <w:r w:rsidRPr="00903843">
        <w:rPr>
          <w:color w:val="000000"/>
          <w:sz w:val="28"/>
          <w:szCs w:val="28"/>
          <w:lang w:val="en-US"/>
        </w:rPr>
        <w:t xml:space="preserve"> Tager AM. BLT1 and BLT2: the leukotriene B</w:t>
      </w:r>
      <w:r w:rsidRPr="00903843">
        <w:rPr>
          <w:color w:val="000000"/>
          <w:sz w:val="28"/>
          <w:szCs w:val="28"/>
          <w:vertAlign w:val="subscript"/>
          <w:lang w:val="en-US"/>
        </w:rPr>
        <w:t>4</w:t>
      </w:r>
      <w:r w:rsidRPr="00903843">
        <w:rPr>
          <w:color w:val="000000"/>
          <w:sz w:val="28"/>
          <w:szCs w:val="28"/>
          <w:lang w:val="en-US"/>
        </w:rPr>
        <w:t xml:space="preserve"> receptors / A</w:t>
      </w:r>
      <w:r>
        <w:rPr>
          <w:color w:val="000000"/>
          <w:sz w:val="28"/>
          <w:szCs w:val="28"/>
          <w:lang w:val="en-US"/>
        </w:rPr>
        <w:t>.</w:t>
      </w:r>
      <w:r w:rsidRPr="00903843">
        <w:rPr>
          <w:color w:val="000000"/>
          <w:sz w:val="28"/>
          <w:szCs w:val="28"/>
          <w:lang w:val="en-US"/>
        </w:rPr>
        <w:t>M</w:t>
      </w:r>
      <w:r>
        <w:rPr>
          <w:color w:val="000000"/>
          <w:sz w:val="28"/>
          <w:szCs w:val="28"/>
          <w:lang w:val="en-US"/>
        </w:rPr>
        <w:t>.</w:t>
      </w:r>
      <w:r w:rsidRPr="00903843">
        <w:rPr>
          <w:color w:val="000000"/>
          <w:sz w:val="28"/>
          <w:szCs w:val="28"/>
          <w:lang w:val="en-US"/>
        </w:rPr>
        <w:t xml:space="preserve"> Tager</w:t>
      </w:r>
      <w:r>
        <w:rPr>
          <w:color w:val="000000"/>
          <w:sz w:val="28"/>
          <w:szCs w:val="28"/>
          <w:lang w:val="en-US"/>
        </w:rPr>
        <w:t>,</w:t>
      </w:r>
      <w:r w:rsidRPr="00903843">
        <w:rPr>
          <w:color w:val="000000"/>
          <w:sz w:val="28"/>
          <w:szCs w:val="28"/>
          <w:lang w:val="en-US"/>
        </w:rPr>
        <w:t xml:space="preserve"> A</w:t>
      </w:r>
      <w:r>
        <w:rPr>
          <w:color w:val="000000"/>
          <w:sz w:val="28"/>
          <w:szCs w:val="28"/>
          <w:lang w:val="en-US"/>
        </w:rPr>
        <w:t>.</w:t>
      </w:r>
      <w:r w:rsidRPr="00903843">
        <w:rPr>
          <w:color w:val="000000"/>
          <w:sz w:val="28"/>
          <w:szCs w:val="28"/>
          <w:lang w:val="en-US"/>
        </w:rPr>
        <w:t>D</w:t>
      </w:r>
      <w:r>
        <w:rPr>
          <w:color w:val="000000"/>
          <w:sz w:val="28"/>
          <w:szCs w:val="28"/>
          <w:lang w:val="en-US"/>
        </w:rPr>
        <w:t>.</w:t>
      </w:r>
      <w:r w:rsidRPr="00903843">
        <w:rPr>
          <w:color w:val="000000"/>
          <w:sz w:val="28"/>
          <w:szCs w:val="28"/>
          <w:lang w:val="en-US"/>
        </w:rPr>
        <w:t xml:space="preserve"> Luster</w:t>
      </w:r>
      <w:r>
        <w:rPr>
          <w:color w:val="000000"/>
          <w:sz w:val="28"/>
          <w:szCs w:val="28"/>
          <w:lang w:val="en-US"/>
        </w:rPr>
        <w:t xml:space="preserve"> //</w:t>
      </w:r>
      <w:r w:rsidRPr="00903843">
        <w:rPr>
          <w:color w:val="000000"/>
          <w:sz w:val="28"/>
          <w:szCs w:val="28"/>
          <w:lang w:val="en-US"/>
        </w:rPr>
        <w:t xml:space="preserve"> </w:t>
      </w:r>
      <w:r w:rsidRPr="00903843">
        <w:rPr>
          <w:iCs/>
          <w:color w:val="000000"/>
          <w:sz w:val="28"/>
          <w:szCs w:val="28"/>
          <w:lang w:val="en-US"/>
        </w:rPr>
        <w:t>Prostaglandins Leukot Essent Fatty Acids.</w:t>
      </w:r>
      <w:r>
        <w:rPr>
          <w:iCs/>
          <w:color w:val="000000"/>
          <w:sz w:val="28"/>
          <w:szCs w:val="28"/>
          <w:lang w:val="en-US"/>
        </w:rPr>
        <w:t xml:space="preserve"> –2003.</w:t>
      </w:r>
      <w:r w:rsidRPr="00903843">
        <w:rPr>
          <w:iCs/>
          <w:color w:val="000000"/>
          <w:sz w:val="28"/>
          <w:szCs w:val="28"/>
          <w:lang w:val="en-US"/>
        </w:rPr>
        <w:t xml:space="preserve"> – Vol. </w:t>
      </w:r>
      <w:r w:rsidRPr="00903843">
        <w:rPr>
          <w:bCs/>
          <w:color w:val="000000"/>
          <w:sz w:val="28"/>
          <w:szCs w:val="28"/>
          <w:lang w:val="en-US"/>
        </w:rPr>
        <w:t xml:space="preserve">69. – P. </w:t>
      </w:r>
      <w:r w:rsidRPr="00903843">
        <w:rPr>
          <w:color w:val="000000"/>
          <w:sz w:val="28"/>
          <w:szCs w:val="28"/>
          <w:lang w:val="en-US"/>
        </w:rPr>
        <w:t>123-134.</w:t>
      </w:r>
    </w:p>
    <w:p w14:paraId="530CF031" w14:textId="77777777" w:rsidR="003731D3" w:rsidRPr="003731D3" w:rsidRDefault="003731D3" w:rsidP="007E21FA">
      <w:pPr>
        <w:numPr>
          <w:ilvl w:val="0"/>
          <w:numId w:val="65"/>
        </w:numPr>
        <w:suppressAutoHyphens w:val="0"/>
        <w:spacing w:line="360" w:lineRule="auto"/>
        <w:jc w:val="both"/>
        <w:rPr>
          <w:sz w:val="28"/>
          <w:szCs w:val="28"/>
        </w:rPr>
      </w:pPr>
      <w:r w:rsidRPr="00EC2C6B">
        <w:rPr>
          <w:sz w:val="28"/>
          <w:szCs w:val="28"/>
        </w:rPr>
        <w:t>Экспериментальный</w:t>
      </w:r>
      <w:r w:rsidRPr="003731D3">
        <w:rPr>
          <w:sz w:val="28"/>
          <w:szCs w:val="28"/>
        </w:rPr>
        <w:t xml:space="preserve"> </w:t>
      </w:r>
      <w:r w:rsidRPr="00EC2C6B">
        <w:rPr>
          <w:sz w:val="28"/>
          <w:szCs w:val="28"/>
        </w:rPr>
        <w:t>ревматоидный</w:t>
      </w:r>
      <w:r w:rsidRPr="003731D3">
        <w:rPr>
          <w:sz w:val="28"/>
          <w:szCs w:val="28"/>
        </w:rPr>
        <w:t xml:space="preserve"> </w:t>
      </w:r>
      <w:r w:rsidRPr="003E26DC">
        <w:rPr>
          <w:sz w:val="28"/>
          <w:szCs w:val="28"/>
        </w:rPr>
        <w:t>артрит</w:t>
      </w:r>
      <w:r w:rsidRPr="003731D3">
        <w:rPr>
          <w:sz w:val="28"/>
          <w:szCs w:val="28"/>
        </w:rPr>
        <w:t xml:space="preserve"> / </w:t>
      </w:r>
      <w:r w:rsidRPr="003E26DC">
        <w:rPr>
          <w:sz w:val="28"/>
          <w:szCs w:val="28"/>
        </w:rPr>
        <w:t>О</w:t>
      </w:r>
      <w:r w:rsidRPr="003731D3">
        <w:rPr>
          <w:sz w:val="28"/>
          <w:szCs w:val="28"/>
        </w:rPr>
        <w:t>.</w:t>
      </w:r>
      <w:r w:rsidRPr="003E26DC">
        <w:rPr>
          <w:sz w:val="28"/>
          <w:szCs w:val="28"/>
        </w:rPr>
        <w:t>В</w:t>
      </w:r>
      <w:r w:rsidRPr="003731D3">
        <w:rPr>
          <w:sz w:val="28"/>
          <w:szCs w:val="28"/>
        </w:rPr>
        <w:t>.</w:t>
      </w:r>
      <w:r w:rsidRPr="003E26DC">
        <w:rPr>
          <w:sz w:val="28"/>
          <w:szCs w:val="28"/>
        </w:rPr>
        <w:t>Синяченко</w:t>
      </w:r>
      <w:r w:rsidRPr="003731D3">
        <w:rPr>
          <w:sz w:val="28"/>
          <w:szCs w:val="28"/>
        </w:rPr>
        <w:t xml:space="preserve">, </w:t>
      </w:r>
      <w:r w:rsidRPr="003E26DC">
        <w:rPr>
          <w:sz w:val="28"/>
          <w:szCs w:val="28"/>
        </w:rPr>
        <w:t>Э</w:t>
      </w:r>
      <w:r w:rsidRPr="003731D3">
        <w:rPr>
          <w:sz w:val="28"/>
          <w:szCs w:val="28"/>
        </w:rPr>
        <w:t>.</w:t>
      </w:r>
      <w:r w:rsidRPr="003E26DC">
        <w:rPr>
          <w:sz w:val="28"/>
          <w:szCs w:val="28"/>
        </w:rPr>
        <w:t>Ф</w:t>
      </w:r>
      <w:r w:rsidRPr="003731D3">
        <w:rPr>
          <w:sz w:val="28"/>
          <w:szCs w:val="28"/>
        </w:rPr>
        <w:t xml:space="preserve">. </w:t>
      </w:r>
      <w:r w:rsidRPr="003E26DC">
        <w:rPr>
          <w:sz w:val="28"/>
          <w:szCs w:val="28"/>
        </w:rPr>
        <w:t>Баринов</w:t>
      </w:r>
      <w:r w:rsidRPr="003731D3">
        <w:rPr>
          <w:sz w:val="28"/>
          <w:szCs w:val="28"/>
        </w:rPr>
        <w:t xml:space="preserve">, </w:t>
      </w:r>
      <w:r w:rsidRPr="003E26DC">
        <w:rPr>
          <w:sz w:val="28"/>
          <w:szCs w:val="28"/>
        </w:rPr>
        <w:t>С</w:t>
      </w:r>
      <w:r w:rsidRPr="003731D3">
        <w:rPr>
          <w:sz w:val="28"/>
          <w:szCs w:val="28"/>
        </w:rPr>
        <w:t>.</w:t>
      </w:r>
      <w:r w:rsidRPr="003E26DC">
        <w:rPr>
          <w:sz w:val="28"/>
          <w:szCs w:val="28"/>
        </w:rPr>
        <w:t>В</w:t>
      </w:r>
      <w:r w:rsidRPr="003731D3">
        <w:rPr>
          <w:sz w:val="28"/>
          <w:szCs w:val="28"/>
        </w:rPr>
        <w:t xml:space="preserve">. </w:t>
      </w:r>
      <w:r w:rsidRPr="003E26DC">
        <w:rPr>
          <w:sz w:val="28"/>
          <w:szCs w:val="28"/>
        </w:rPr>
        <w:t>Зяблицев</w:t>
      </w:r>
      <w:r w:rsidRPr="003731D3">
        <w:rPr>
          <w:sz w:val="28"/>
          <w:szCs w:val="28"/>
        </w:rPr>
        <w:t xml:space="preserve"> [</w:t>
      </w:r>
      <w:r w:rsidRPr="003E26DC">
        <w:rPr>
          <w:sz w:val="28"/>
          <w:szCs w:val="28"/>
        </w:rPr>
        <w:t>и</w:t>
      </w:r>
      <w:r w:rsidRPr="003731D3">
        <w:rPr>
          <w:sz w:val="28"/>
          <w:szCs w:val="28"/>
        </w:rPr>
        <w:t xml:space="preserve"> </w:t>
      </w:r>
      <w:r w:rsidRPr="003E26DC">
        <w:rPr>
          <w:sz w:val="28"/>
          <w:szCs w:val="28"/>
        </w:rPr>
        <w:t>др</w:t>
      </w:r>
      <w:r w:rsidRPr="003731D3">
        <w:rPr>
          <w:sz w:val="28"/>
          <w:szCs w:val="28"/>
        </w:rPr>
        <w:t xml:space="preserve">.] // </w:t>
      </w:r>
      <w:r w:rsidRPr="003E26DC">
        <w:rPr>
          <w:sz w:val="28"/>
          <w:szCs w:val="28"/>
        </w:rPr>
        <w:t>Ревматология</w:t>
      </w:r>
      <w:r w:rsidRPr="003731D3">
        <w:rPr>
          <w:sz w:val="28"/>
          <w:szCs w:val="28"/>
        </w:rPr>
        <w:t xml:space="preserve">. - 1991. – № 3. – </w:t>
      </w:r>
      <w:r w:rsidRPr="003E26DC">
        <w:rPr>
          <w:sz w:val="28"/>
          <w:szCs w:val="28"/>
        </w:rPr>
        <w:t>С</w:t>
      </w:r>
      <w:r w:rsidRPr="003731D3">
        <w:rPr>
          <w:sz w:val="28"/>
          <w:szCs w:val="28"/>
        </w:rPr>
        <w:t>. 36–40.</w:t>
      </w:r>
    </w:p>
    <w:p w14:paraId="3267689C" w14:textId="77777777" w:rsidR="003731D3" w:rsidRPr="00E75182" w:rsidRDefault="003731D3" w:rsidP="007E21FA">
      <w:pPr>
        <w:numPr>
          <w:ilvl w:val="0"/>
          <w:numId w:val="65"/>
        </w:numPr>
        <w:suppressAutoHyphens w:val="0"/>
        <w:spacing w:line="360" w:lineRule="auto"/>
        <w:jc w:val="both"/>
        <w:rPr>
          <w:sz w:val="28"/>
          <w:szCs w:val="28"/>
          <w:lang w:val="uk-UA"/>
        </w:rPr>
      </w:pPr>
      <w:r w:rsidRPr="00E75182">
        <w:rPr>
          <w:iCs/>
          <w:sz w:val="28"/>
          <w:szCs w:val="28"/>
          <w:lang w:val="en-US"/>
        </w:rPr>
        <w:t>Hardingham T</w:t>
      </w:r>
      <w:r>
        <w:rPr>
          <w:iCs/>
          <w:sz w:val="28"/>
          <w:szCs w:val="28"/>
          <w:lang w:val="en-US"/>
        </w:rPr>
        <w:t>.</w:t>
      </w:r>
      <w:r w:rsidRPr="00E75182">
        <w:rPr>
          <w:iCs/>
          <w:sz w:val="28"/>
          <w:szCs w:val="28"/>
          <w:lang w:val="en-US"/>
        </w:rPr>
        <w:t>E. The structure, function and turnover of aggrecan, the large aggregating proteoglycan from cartilage / T</w:t>
      </w:r>
      <w:r>
        <w:rPr>
          <w:iCs/>
          <w:sz w:val="28"/>
          <w:szCs w:val="28"/>
          <w:lang w:val="en-US"/>
        </w:rPr>
        <w:t>.</w:t>
      </w:r>
      <w:r w:rsidRPr="00E75182">
        <w:rPr>
          <w:iCs/>
          <w:sz w:val="28"/>
          <w:szCs w:val="28"/>
          <w:lang w:val="en-US"/>
        </w:rPr>
        <w:t>E</w:t>
      </w:r>
      <w:r>
        <w:rPr>
          <w:iCs/>
          <w:sz w:val="28"/>
          <w:szCs w:val="28"/>
          <w:lang w:val="en-US"/>
        </w:rPr>
        <w:t>.</w:t>
      </w:r>
      <w:r w:rsidRPr="00E75182">
        <w:rPr>
          <w:iCs/>
          <w:sz w:val="28"/>
          <w:szCs w:val="28"/>
          <w:lang w:val="en-US"/>
        </w:rPr>
        <w:t xml:space="preserve"> Hardingham, A</w:t>
      </w:r>
      <w:r>
        <w:rPr>
          <w:iCs/>
          <w:sz w:val="28"/>
          <w:szCs w:val="28"/>
          <w:lang w:val="en-US"/>
        </w:rPr>
        <w:t>.</w:t>
      </w:r>
      <w:r w:rsidRPr="00E75182">
        <w:rPr>
          <w:iCs/>
          <w:sz w:val="28"/>
          <w:szCs w:val="28"/>
          <w:lang w:val="en-US"/>
        </w:rPr>
        <w:t>J</w:t>
      </w:r>
      <w:r>
        <w:rPr>
          <w:iCs/>
          <w:sz w:val="28"/>
          <w:szCs w:val="28"/>
          <w:lang w:val="en-US"/>
        </w:rPr>
        <w:t xml:space="preserve">. </w:t>
      </w:r>
      <w:r w:rsidRPr="00E75182">
        <w:rPr>
          <w:iCs/>
          <w:sz w:val="28"/>
          <w:szCs w:val="28"/>
          <w:lang w:val="en-US"/>
        </w:rPr>
        <w:t>Fosang, J.</w:t>
      </w:r>
      <w:r>
        <w:rPr>
          <w:iCs/>
          <w:sz w:val="28"/>
          <w:szCs w:val="28"/>
          <w:lang w:val="en-US"/>
        </w:rPr>
        <w:t xml:space="preserve"> </w:t>
      </w:r>
      <w:r w:rsidRPr="00E75182">
        <w:rPr>
          <w:iCs/>
          <w:sz w:val="28"/>
          <w:szCs w:val="28"/>
          <w:lang w:val="en-US"/>
        </w:rPr>
        <w:t xml:space="preserve">Dubhia </w:t>
      </w:r>
      <w:r>
        <w:rPr>
          <w:iCs/>
          <w:sz w:val="28"/>
          <w:szCs w:val="28"/>
          <w:lang w:val="en-US"/>
        </w:rPr>
        <w:t>// Aur</w:t>
      </w:r>
      <w:r w:rsidRPr="00C74C08">
        <w:rPr>
          <w:iCs/>
          <w:sz w:val="28"/>
          <w:szCs w:val="28"/>
          <w:lang w:val="en-US"/>
        </w:rPr>
        <w:t>.</w:t>
      </w:r>
      <w:r>
        <w:rPr>
          <w:iCs/>
          <w:sz w:val="28"/>
          <w:szCs w:val="28"/>
          <w:lang w:val="en-US"/>
        </w:rPr>
        <w:t xml:space="preserve"> J</w:t>
      </w:r>
      <w:r w:rsidRPr="00C74C08">
        <w:rPr>
          <w:iCs/>
          <w:sz w:val="28"/>
          <w:szCs w:val="28"/>
          <w:lang w:val="en-US"/>
        </w:rPr>
        <w:t>.</w:t>
      </w:r>
      <w:r>
        <w:rPr>
          <w:iCs/>
          <w:sz w:val="28"/>
          <w:szCs w:val="28"/>
          <w:lang w:val="en-US"/>
        </w:rPr>
        <w:t xml:space="preserve"> Clin</w:t>
      </w:r>
      <w:r w:rsidRPr="00C74C08">
        <w:rPr>
          <w:iCs/>
          <w:sz w:val="28"/>
          <w:szCs w:val="28"/>
          <w:lang w:val="en-US"/>
        </w:rPr>
        <w:t>.</w:t>
      </w:r>
      <w:r>
        <w:rPr>
          <w:iCs/>
          <w:sz w:val="28"/>
          <w:szCs w:val="28"/>
          <w:lang w:val="en-US"/>
        </w:rPr>
        <w:t xml:space="preserve"> Chem</w:t>
      </w:r>
      <w:r w:rsidRPr="00C74C08">
        <w:rPr>
          <w:iCs/>
          <w:sz w:val="28"/>
          <w:szCs w:val="28"/>
          <w:lang w:val="en-US"/>
        </w:rPr>
        <w:t>.</w:t>
      </w:r>
      <w:r>
        <w:rPr>
          <w:iCs/>
          <w:sz w:val="28"/>
          <w:szCs w:val="28"/>
          <w:lang w:val="en-US"/>
        </w:rPr>
        <w:t xml:space="preserve"> Clin</w:t>
      </w:r>
      <w:r w:rsidRPr="00C74C08">
        <w:rPr>
          <w:iCs/>
          <w:sz w:val="28"/>
          <w:szCs w:val="28"/>
          <w:lang w:val="en-US"/>
        </w:rPr>
        <w:t>.</w:t>
      </w:r>
      <w:r>
        <w:rPr>
          <w:iCs/>
          <w:sz w:val="28"/>
          <w:szCs w:val="28"/>
          <w:lang w:val="en-US"/>
        </w:rPr>
        <w:t xml:space="preserve"> Biochem. –</w:t>
      </w:r>
      <w:r w:rsidRPr="00E75182">
        <w:rPr>
          <w:iCs/>
          <w:sz w:val="28"/>
          <w:szCs w:val="28"/>
          <w:lang w:val="en-US"/>
        </w:rPr>
        <w:t xml:space="preserve"> 1994. – </w:t>
      </w:r>
      <w:r>
        <w:rPr>
          <w:iCs/>
          <w:sz w:val="28"/>
          <w:szCs w:val="28"/>
          <w:lang w:val="en-US"/>
        </w:rPr>
        <w:t xml:space="preserve">Vol. </w:t>
      </w:r>
      <w:r w:rsidRPr="00E75182">
        <w:rPr>
          <w:iCs/>
          <w:sz w:val="28"/>
          <w:szCs w:val="28"/>
          <w:lang w:val="en-US"/>
        </w:rPr>
        <w:t>32</w:t>
      </w:r>
      <w:r>
        <w:rPr>
          <w:iCs/>
          <w:sz w:val="28"/>
          <w:szCs w:val="28"/>
          <w:lang w:val="en-US"/>
        </w:rPr>
        <w:t xml:space="preserve">. – P. </w:t>
      </w:r>
      <w:r w:rsidRPr="00E75182">
        <w:rPr>
          <w:iCs/>
          <w:sz w:val="28"/>
          <w:szCs w:val="28"/>
          <w:lang w:val="en-US"/>
        </w:rPr>
        <w:t>249–57.</w:t>
      </w:r>
    </w:p>
    <w:p w14:paraId="4424F639" w14:textId="77777777" w:rsidR="003731D3" w:rsidRPr="00D351CB" w:rsidRDefault="003731D3" w:rsidP="007E21FA">
      <w:pPr>
        <w:numPr>
          <w:ilvl w:val="0"/>
          <w:numId w:val="65"/>
        </w:numPr>
        <w:suppressAutoHyphens w:val="0"/>
        <w:spacing w:line="360" w:lineRule="auto"/>
        <w:jc w:val="both"/>
        <w:rPr>
          <w:sz w:val="28"/>
          <w:szCs w:val="28"/>
          <w:lang w:val="en-US"/>
        </w:rPr>
      </w:pPr>
      <w:r w:rsidRPr="00D351CB">
        <w:rPr>
          <w:sz w:val="28"/>
          <w:szCs w:val="28"/>
          <w:lang w:val="en-US"/>
        </w:rPr>
        <w:t>Reitman S. Calorimetric method for the determination of s</w:t>
      </w:r>
      <w:r w:rsidRPr="00D351CB">
        <w:rPr>
          <w:sz w:val="28"/>
          <w:szCs w:val="28"/>
          <w:lang w:val="en-US"/>
        </w:rPr>
        <w:t>e</w:t>
      </w:r>
      <w:r w:rsidRPr="00D351CB">
        <w:rPr>
          <w:sz w:val="28"/>
          <w:szCs w:val="28"/>
          <w:lang w:val="en-US"/>
        </w:rPr>
        <w:t>rum glutaminic oxalacetic and glutaminic pyruvis transaminases / S.</w:t>
      </w:r>
      <w:r>
        <w:rPr>
          <w:sz w:val="28"/>
          <w:szCs w:val="28"/>
          <w:lang w:val="en-US"/>
        </w:rPr>
        <w:t xml:space="preserve"> </w:t>
      </w:r>
      <w:r w:rsidRPr="00D351CB">
        <w:rPr>
          <w:sz w:val="28"/>
          <w:szCs w:val="28"/>
          <w:lang w:val="en-US"/>
        </w:rPr>
        <w:t>Reitman, S. A</w:t>
      </w:r>
      <w:r>
        <w:rPr>
          <w:sz w:val="28"/>
          <w:szCs w:val="28"/>
          <w:lang w:val="en-US"/>
        </w:rPr>
        <w:t>.</w:t>
      </w:r>
      <w:r w:rsidRPr="00D351CB">
        <w:rPr>
          <w:sz w:val="28"/>
          <w:szCs w:val="28"/>
          <w:lang w:val="en-US"/>
        </w:rPr>
        <w:t xml:space="preserve"> Frankel // Am. J. Clin. P</w:t>
      </w:r>
      <w:r w:rsidRPr="00D351CB">
        <w:rPr>
          <w:sz w:val="28"/>
          <w:szCs w:val="28"/>
          <w:lang w:val="en-US"/>
        </w:rPr>
        <w:t>a</w:t>
      </w:r>
      <w:r w:rsidRPr="00D351CB">
        <w:rPr>
          <w:sz w:val="28"/>
          <w:szCs w:val="28"/>
          <w:lang w:val="en-US"/>
        </w:rPr>
        <w:t xml:space="preserve">thology. </w:t>
      </w:r>
      <w:r w:rsidRPr="00D351CB">
        <w:rPr>
          <w:sz w:val="28"/>
          <w:szCs w:val="28"/>
          <w:lang w:val="en-GB"/>
        </w:rPr>
        <w:sym w:font="Symbol" w:char="F02D"/>
      </w:r>
      <w:r w:rsidRPr="00D351CB">
        <w:rPr>
          <w:sz w:val="28"/>
          <w:szCs w:val="28"/>
          <w:lang w:val="en-US"/>
        </w:rPr>
        <w:t xml:space="preserve"> 1957. </w:t>
      </w:r>
      <w:r w:rsidRPr="00D351CB">
        <w:rPr>
          <w:sz w:val="28"/>
          <w:szCs w:val="28"/>
          <w:lang w:val="en-GB"/>
        </w:rPr>
        <w:sym w:font="Symbol" w:char="F02D"/>
      </w:r>
      <w:r w:rsidRPr="00D351CB">
        <w:rPr>
          <w:sz w:val="28"/>
          <w:szCs w:val="28"/>
          <w:lang w:val="en-US"/>
        </w:rPr>
        <w:t xml:space="preserve"> V</w:t>
      </w:r>
      <w:r>
        <w:rPr>
          <w:sz w:val="28"/>
          <w:szCs w:val="28"/>
          <w:lang w:val="en-US"/>
        </w:rPr>
        <w:t>ol</w:t>
      </w:r>
      <w:r w:rsidRPr="00D351CB">
        <w:rPr>
          <w:sz w:val="28"/>
          <w:szCs w:val="28"/>
          <w:lang w:val="en-US"/>
        </w:rPr>
        <w:t>. 28</w:t>
      </w:r>
      <w:r>
        <w:rPr>
          <w:sz w:val="28"/>
          <w:szCs w:val="28"/>
          <w:lang w:val="en-US"/>
        </w:rPr>
        <w:t>,</w:t>
      </w:r>
      <w:r w:rsidRPr="00D351CB">
        <w:rPr>
          <w:sz w:val="28"/>
          <w:szCs w:val="28"/>
          <w:lang w:val="en-US"/>
        </w:rPr>
        <w:t xml:space="preserve"> </w:t>
      </w:r>
      <w:r w:rsidRPr="003E26DC">
        <w:rPr>
          <w:sz w:val="28"/>
          <w:szCs w:val="28"/>
          <w:lang w:val="en-US"/>
        </w:rPr>
        <w:t>№</w:t>
      </w:r>
      <w:r w:rsidRPr="00D351CB">
        <w:rPr>
          <w:sz w:val="28"/>
          <w:szCs w:val="28"/>
          <w:lang w:val="en-US"/>
        </w:rPr>
        <w:t xml:space="preserve"> 1. </w:t>
      </w:r>
      <w:r w:rsidRPr="00D351CB">
        <w:rPr>
          <w:sz w:val="28"/>
          <w:szCs w:val="28"/>
          <w:lang w:val="en-GB"/>
        </w:rPr>
        <w:sym w:font="Symbol" w:char="F02D"/>
      </w:r>
      <w:r w:rsidRPr="00D351CB">
        <w:rPr>
          <w:sz w:val="28"/>
          <w:szCs w:val="28"/>
          <w:lang w:val="en-US"/>
        </w:rPr>
        <w:t xml:space="preserve"> P. 56-59.</w:t>
      </w:r>
    </w:p>
    <w:p w14:paraId="5906C278" w14:textId="77777777" w:rsidR="003731D3" w:rsidRPr="00D351CB" w:rsidRDefault="003731D3" w:rsidP="007E21FA">
      <w:pPr>
        <w:numPr>
          <w:ilvl w:val="0"/>
          <w:numId w:val="65"/>
        </w:numPr>
        <w:suppressAutoHyphens w:val="0"/>
        <w:spacing w:line="360" w:lineRule="auto"/>
        <w:jc w:val="both"/>
        <w:rPr>
          <w:sz w:val="28"/>
          <w:szCs w:val="28"/>
          <w:lang w:val="en-US"/>
        </w:rPr>
      </w:pPr>
      <w:r w:rsidRPr="00D351CB">
        <w:rPr>
          <w:sz w:val="28"/>
          <w:szCs w:val="28"/>
          <w:lang w:val="en-GB"/>
        </w:rPr>
        <w:t>Stocum D</w:t>
      </w:r>
      <w:r w:rsidRPr="00C74C08">
        <w:rPr>
          <w:sz w:val="28"/>
          <w:szCs w:val="28"/>
          <w:lang w:val="en-US"/>
        </w:rPr>
        <w:t>.</w:t>
      </w:r>
      <w:r w:rsidRPr="00D351CB">
        <w:rPr>
          <w:sz w:val="28"/>
          <w:szCs w:val="28"/>
          <w:lang w:val="en-GB"/>
        </w:rPr>
        <w:t xml:space="preserve"> L. Wound repair, regeneration and artificial tissue</w:t>
      </w:r>
      <w:r>
        <w:rPr>
          <w:sz w:val="28"/>
          <w:szCs w:val="28"/>
          <w:lang w:val="en-GB"/>
        </w:rPr>
        <w:t xml:space="preserve"> / </w:t>
      </w:r>
      <w:r w:rsidRPr="00D351CB">
        <w:rPr>
          <w:sz w:val="28"/>
          <w:szCs w:val="28"/>
          <w:lang w:val="en-GB"/>
        </w:rPr>
        <w:t>Stocum D</w:t>
      </w:r>
      <w:r w:rsidRPr="00C74C08">
        <w:rPr>
          <w:sz w:val="28"/>
          <w:szCs w:val="28"/>
          <w:lang w:val="en-US"/>
        </w:rPr>
        <w:t>.</w:t>
      </w:r>
      <w:r w:rsidRPr="00D351CB">
        <w:rPr>
          <w:sz w:val="28"/>
          <w:szCs w:val="28"/>
          <w:lang w:val="en-GB"/>
        </w:rPr>
        <w:t xml:space="preserve"> L.  – New York etc.: Springer Verlag; Austin: Londes, 1995. – 230 р.</w:t>
      </w:r>
    </w:p>
    <w:p w14:paraId="735F66A8" w14:textId="77777777" w:rsidR="003731D3" w:rsidRPr="00D351CB" w:rsidRDefault="003731D3" w:rsidP="007E21FA">
      <w:pPr>
        <w:numPr>
          <w:ilvl w:val="0"/>
          <w:numId w:val="65"/>
        </w:numPr>
        <w:suppressAutoHyphens w:val="0"/>
        <w:spacing w:line="360" w:lineRule="auto"/>
        <w:jc w:val="both"/>
        <w:rPr>
          <w:sz w:val="28"/>
          <w:szCs w:val="28"/>
          <w:lang w:val="en-US"/>
        </w:rPr>
      </w:pPr>
      <w:r w:rsidRPr="00D351CB">
        <w:rPr>
          <w:sz w:val="28"/>
          <w:szCs w:val="28"/>
          <w:lang w:val="en-GB"/>
        </w:rPr>
        <w:t>Weisman</w:t>
      </w:r>
      <w:r w:rsidRPr="00D351CB">
        <w:rPr>
          <w:sz w:val="28"/>
          <w:szCs w:val="28"/>
          <w:lang w:val="en-US"/>
        </w:rPr>
        <w:t xml:space="preserve"> </w:t>
      </w:r>
      <w:r w:rsidRPr="00D351CB">
        <w:rPr>
          <w:sz w:val="28"/>
          <w:szCs w:val="28"/>
          <w:lang w:val="en-GB"/>
        </w:rPr>
        <w:t>G</w:t>
      </w:r>
      <w:r w:rsidRPr="00D351CB">
        <w:rPr>
          <w:sz w:val="28"/>
          <w:szCs w:val="28"/>
          <w:lang w:val="en-US"/>
        </w:rPr>
        <w:t xml:space="preserve">. </w:t>
      </w:r>
      <w:r w:rsidRPr="00D351CB">
        <w:rPr>
          <w:sz w:val="28"/>
          <w:szCs w:val="28"/>
          <w:lang w:val="en-GB"/>
        </w:rPr>
        <w:t>Mediators</w:t>
      </w:r>
      <w:r w:rsidRPr="00D351CB">
        <w:rPr>
          <w:sz w:val="28"/>
          <w:szCs w:val="28"/>
          <w:lang w:val="en-US"/>
        </w:rPr>
        <w:t xml:space="preserve"> </w:t>
      </w:r>
      <w:r w:rsidRPr="00D351CB">
        <w:rPr>
          <w:sz w:val="28"/>
          <w:szCs w:val="28"/>
          <w:lang w:val="en-GB"/>
        </w:rPr>
        <w:t>of</w:t>
      </w:r>
      <w:r w:rsidRPr="00D351CB">
        <w:rPr>
          <w:sz w:val="28"/>
          <w:szCs w:val="28"/>
          <w:lang w:val="en-US"/>
        </w:rPr>
        <w:t xml:space="preserve"> </w:t>
      </w:r>
      <w:r w:rsidRPr="00D351CB">
        <w:rPr>
          <w:sz w:val="28"/>
          <w:szCs w:val="28"/>
          <w:lang w:val="en-GB"/>
        </w:rPr>
        <w:t>inflammation</w:t>
      </w:r>
      <w:r w:rsidRPr="00D351CB">
        <w:rPr>
          <w:sz w:val="28"/>
          <w:szCs w:val="28"/>
          <w:lang w:val="en-US"/>
        </w:rPr>
        <w:t xml:space="preserve"> </w:t>
      </w:r>
      <w:r w:rsidRPr="00D351CB">
        <w:rPr>
          <w:sz w:val="28"/>
          <w:szCs w:val="28"/>
          <w:lang w:val="en-GB"/>
        </w:rPr>
        <w:t>/</w:t>
      </w:r>
      <w:r>
        <w:rPr>
          <w:sz w:val="28"/>
          <w:szCs w:val="28"/>
          <w:lang w:val="en-GB"/>
        </w:rPr>
        <w:t xml:space="preserve"> </w:t>
      </w:r>
      <w:r w:rsidRPr="00D351CB">
        <w:rPr>
          <w:sz w:val="28"/>
          <w:szCs w:val="28"/>
          <w:lang w:val="en-GB"/>
        </w:rPr>
        <w:t>Weisman</w:t>
      </w:r>
      <w:r w:rsidRPr="00D351CB">
        <w:rPr>
          <w:sz w:val="28"/>
          <w:szCs w:val="28"/>
          <w:lang w:val="en-US"/>
        </w:rPr>
        <w:t xml:space="preserve"> </w:t>
      </w:r>
      <w:r w:rsidRPr="00D351CB">
        <w:rPr>
          <w:sz w:val="28"/>
          <w:szCs w:val="28"/>
          <w:lang w:val="en-GB"/>
        </w:rPr>
        <w:t>G</w:t>
      </w:r>
      <w:r>
        <w:rPr>
          <w:sz w:val="28"/>
          <w:szCs w:val="28"/>
          <w:lang w:val="en-US"/>
        </w:rPr>
        <w:t>. –</w:t>
      </w:r>
      <w:r w:rsidRPr="00D351CB">
        <w:rPr>
          <w:sz w:val="28"/>
          <w:szCs w:val="28"/>
          <w:lang w:val="en-GB"/>
        </w:rPr>
        <w:t xml:space="preserve"> New York</w:t>
      </w:r>
      <w:r>
        <w:rPr>
          <w:sz w:val="28"/>
          <w:szCs w:val="28"/>
          <w:lang w:val="en-GB"/>
        </w:rPr>
        <w:t xml:space="preserve">, </w:t>
      </w:r>
      <w:r w:rsidRPr="00D351CB">
        <w:rPr>
          <w:sz w:val="28"/>
          <w:szCs w:val="28"/>
          <w:lang w:val="en-GB"/>
        </w:rPr>
        <w:t>London, 1974. – 204 p.</w:t>
      </w:r>
    </w:p>
    <w:p w14:paraId="2DF23EE8" w14:textId="77777777" w:rsidR="003731D3" w:rsidRPr="00D351CB" w:rsidRDefault="003731D3" w:rsidP="007E21FA">
      <w:pPr>
        <w:numPr>
          <w:ilvl w:val="0"/>
          <w:numId w:val="65"/>
        </w:numPr>
        <w:suppressAutoHyphens w:val="0"/>
        <w:spacing w:line="360" w:lineRule="auto"/>
        <w:jc w:val="both"/>
        <w:rPr>
          <w:sz w:val="28"/>
          <w:szCs w:val="28"/>
          <w:lang w:val="en-US"/>
        </w:rPr>
      </w:pPr>
      <w:r w:rsidRPr="00D351CB">
        <w:rPr>
          <w:sz w:val="28"/>
          <w:szCs w:val="28"/>
          <w:lang w:val="en-GB"/>
        </w:rPr>
        <w:t>Weitzhandler M</w:t>
      </w:r>
      <w:r>
        <w:rPr>
          <w:sz w:val="28"/>
          <w:szCs w:val="28"/>
          <w:lang w:val="en-GB"/>
        </w:rPr>
        <w:t>.</w:t>
      </w:r>
      <w:r w:rsidRPr="00D351CB">
        <w:rPr>
          <w:sz w:val="28"/>
          <w:szCs w:val="28"/>
          <w:lang w:val="en-GB"/>
        </w:rPr>
        <w:t>, Bernfield M</w:t>
      </w:r>
      <w:r>
        <w:rPr>
          <w:sz w:val="28"/>
          <w:szCs w:val="28"/>
          <w:lang w:val="en-GB"/>
        </w:rPr>
        <w:t>.</w:t>
      </w:r>
      <w:r w:rsidRPr="00D351CB">
        <w:rPr>
          <w:sz w:val="28"/>
          <w:szCs w:val="28"/>
          <w:lang w:val="en-GB"/>
        </w:rPr>
        <w:t>R. Proteoglycan glyconjugates // Wound Healing: Biochemical and Clinical Aspects / Cohen I.K., Diegelmann R.F., Lin</w:t>
      </w:r>
      <w:r w:rsidRPr="00D351CB">
        <w:rPr>
          <w:sz w:val="28"/>
          <w:szCs w:val="28"/>
          <w:lang w:val="en-GB"/>
        </w:rPr>
        <w:t>d</w:t>
      </w:r>
      <w:r w:rsidRPr="00D351CB">
        <w:rPr>
          <w:sz w:val="28"/>
          <w:szCs w:val="28"/>
          <w:lang w:val="en-GB"/>
        </w:rPr>
        <w:t>blad W.J</w:t>
      </w:r>
      <w:r>
        <w:rPr>
          <w:sz w:val="28"/>
          <w:szCs w:val="28"/>
          <w:lang w:val="en-GB"/>
        </w:rPr>
        <w:t>. [et al.]</w:t>
      </w:r>
      <w:r w:rsidRPr="00D351CB">
        <w:rPr>
          <w:sz w:val="28"/>
          <w:szCs w:val="28"/>
          <w:lang w:val="en-GB"/>
        </w:rPr>
        <w:t>. – Philadelphia: WB Saunders, 1992. – Р. 195–208.</w:t>
      </w:r>
    </w:p>
    <w:p w14:paraId="41641822" w14:textId="77777777" w:rsidR="003731D3" w:rsidRPr="00D351CB" w:rsidRDefault="003731D3" w:rsidP="007E21FA">
      <w:pPr>
        <w:numPr>
          <w:ilvl w:val="0"/>
          <w:numId w:val="65"/>
        </w:numPr>
        <w:suppressAutoHyphens w:val="0"/>
        <w:spacing w:line="360" w:lineRule="auto"/>
        <w:jc w:val="both"/>
        <w:rPr>
          <w:sz w:val="28"/>
          <w:szCs w:val="28"/>
          <w:lang w:val="en-US"/>
        </w:rPr>
      </w:pPr>
      <w:r w:rsidRPr="00D351CB">
        <w:rPr>
          <w:iCs/>
          <w:sz w:val="28"/>
          <w:szCs w:val="28"/>
          <w:lang w:val="en-GB"/>
        </w:rPr>
        <w:t>Studies of inflammation and wound healing angiogenesis and collagen synthesis stimulated n vivo by resident and activated wound macrophages / T</w:t>
      </w:r>
      <w:r w:rsidRPr="00D351CB">
        <w:rPr>
          <w:iCs/>
          <w:sz w:val="28"/>
          <w:szCs w:val="28"/>
          <w:lang w:val="en-US"/>
        </w:rPr>
        <w:t>.</w:t>
      </w:r>
      <w:r w:rsidRPr="00D351CB">
        <w:rPr>
          <w:iCs/>
          <w:sz w:val="28"/>
          <w:szCs w:val="28"/>
          <w:lang w:val="en-GB"/>
        </w:rPr>
        <w:t>K</w:t>
      </w:r>
      <w:r w:rsidRPr="00D351CB">
        <w:rPr>
          <w:iCs/>
          <w:sz w:val="28"/>
          <w:szCs w:val="28"/>
          <w:lang w:val="en-US"/>
        </w:rPr>
        <w:t>.</w:t>
      </w:r>
      <w:r>
        <w:rPr>
          <w:iCs/>
          <w:sz w:val="28"/>
          <w:szCs w:val="28"/>
          <w:lang w:val="en-US"/>
        </w:rPr>
        <w:t xml:space="preserve"> </w:t>
      </w:r>
      <w:r w:rsidRPr="00D351CB">
        <w:rPr>
          <w:iCs/>
          <w:sz w:val="28"/>
          <w:szCs w:val="28"/>
          <w:lang w:val="en-GB"/>
        </w:rPr>
        <w:t>Hunt</w:t>
      </w:r>
      <w:r w:rsidRPr="00D351CB">
        <w:rPr>
          <w:iCs/>
          <w:sz w:val="28"/>
          <w:szCs w:val="28"/>
          <w:lang w:val="en-US"/>
        </w:rPr>
        <w:t xml:space="preserve">, </w:t>
      </w:r>
      <w:r w:rsidRPr="00D351CB">
        <w:rPr>
          <w:iCs/>
          <w:sz w:val="28"/>
          <w:szCs w:val="28"/>
          <w:lang w:val="en-GB"/>
        </w:rPr>
        <w:t>D</w:t>
      </w:r>
      <w:r w:rsidRPr="00D351CB">
        <w:rPr>
          <w:iCs/>
          <w:sz w:val="28"/>
          <w:szCs w:val="28"/>
          <w:lang w:val="en-US"/>
        </w:rPr>
        <w:t>.</w:t>
      </w:r>
      <w:r w:rsidRPr="00D351CB">
        <w:rPr>
          <w:iCs/>
          <w:sz w:val="28"/>
          <w:szCs w:val="28"/>
          <w:lang w:val="en-GB"/>
        </w:rPr>
        <w:t>R</w:t>
      </w:r>
      <w:r w:rsidRPr="00D351CB">
        <w:rPr>
          <w:iCs/>
          <w:sz w:val="28"/>
          <w:szCs w:val="28"/>
          <w:lang w:val="en-US"/>
        </w:rPr>
        <w:t>.</w:t>
      </w:r>
      <w:r>
        <w:rPr>
          <w:iCs/>
          <w:sz w:val="28"/>
          <w:szCs w:val="28"/>
          <w:lang w:val="en-US"/>
        </w:rPr>
        <w:t xml:space="preserve"> </w:t>
      </w:r>
      <w:r w:rsidRPr="00D351CB">
        <w:rPr>
          <w:iCs/>
          <w:sz w:val="28"/>
          <w:szCs w:val="28"/>
          <w:lang w:val="en-GB"/>
        </w:rPr>
        <w:t>Knighton</w:t>
      </w:r>
      <w:r w:rsidRPr="00D351CB">
        <w:rPr>
          <w:iCs/>
          <w:sz w:val="28"/>
          <w:szCs w:val="28"/>
          <w:lang w:val="en-US"/>
        </w:rPr>
        <w:t xml:space="preserve">, </w:t>
      </w:r>
      <w:r w:rsidRPr="00D351CB">
        <w:rPr>
          <w:iCs/>
          <w:sz w:val="28"/>
          <w:szCs w:val="28"/>
          <w:lang w:val="en-GB"/>
        </w:rPr>
        <w:t>K</w:t>
      </w:r>
      <w:r w:rsidRPr="00D351CB">
        <w:rPr>
          <w:iCs/>
          <w:sz w:val="28"/>
          <w:szCs w:val="28"/>
          <w:lang w:val="en-US"/>
        </w:rPr>
        <w:t>.</w:t>
      </w:r>
      <w:r w:rsidRPr="00D351CB">
        <w:rPr>
          <w:iCs/>
          <w:sz w:val="28"/>
          <w:szCs w:val="28"/>
          <w:lang w:val="en-GB"/>
        </w:rPr>
        <w:t>K</w:t>
      </w:r>
      <w:r w:rsidRPr="00D351CB">
        <w:rPr>
          <w:iCs/>
          <w:sz w:val="28"/>
          <w:szCs w:val="28"/>
          <w:lang w:val="en-US"/>
        </w:rPr>
        <w:t xml:space="preserve">. </w:t>
      </w:r>
      <w:r w:rsidRPr="00D351CB">
        <w:rPr>
          <w:iCs/>
          <w:sz w:val="28"/>
          <w:szCs w:val="28"/>
          <w:lang w:val="en-GB"/>
        </w:rPr>
        <w:t>Thakral</w:t>
      </w:r>
      <w:r w:rsidRPr="00D351CB">
        <w:rPr>
          <w:iCs/>
          <w:sz w:val="28"/>
          <w:szCs w:val="28"/>
          <w:lang w:val="en-US"/>
        </w:rPr>
        <w:t xml:space="preserve"> [</w:t>
      </w:r>
      <w:r w:rsidRPr="00D351CB">
        <w:rPr>
          <w:iCs/>
          <w:sz w:val="28"/>
          <w:szCs w:val="28"/>
          <w:lang w:val="en-GB"/>
        </w:rPr>
        <w:t>et</w:t>
      </w:r>
      <w:r w:rsidRPr="00D351CB">
        <w:rPr>
          <w:iCs/>
          <w:sz w:val="28"/>
          <w:szCs w:val="28"/>
          <w:lang w:val="en-US"/>
        </w:rPr>
        <w:t xml:space="preserve"> </w:t>
      </w:r>
      <w:r w:rsidRPr="00D351CB">
        <w:rPr>
          <w:iCs/>
          <w:sz w:val="28"/>
          <w:szCs w:val="28"/>
          <w:lang w:val="en-GB"/>
        </w:rPr>
        <w:t>al</w:t>
      </w:r>
      <w:r w:rsidRPr="00D351CB">
        <w:rPr>
          <w:iCs/>
          <w:sz w:val="28"/>
          <w:szCs w:val="28"/>
          <w:lang w:val="en-US"/>
        </w:rPr>
        <w:t>.]</w:t>
      </w:r>
      <w:r w:rsidRPr="00D351CB">
        <w:rPr>
          <w:iCs/>
          <w:sz w:val="28"/>
          <w:szCs w:val="28"/>
          <w:lang w:val="en-GB"/>
        </w:rPr>
        <w:t xml:space="preserve"> // Surg. – 1984. </w:t>
      </w:r>
      <w:r w:rsidRPr="00D351CB">
        <w:rPr>
          <w:iCs/>
          <w:sz w:val="28"/>
          <w:szCs w:val="28"/>
          <w:lang w:val="en-GB"/>
        </w:rPr>
        <w:sym w:font="Symbol" w:char="F02D"/>
      </w:r>
      <w:r w:rsidRPr="00D351CB">
        <w:rPr>
          <w:iCs/>
          <w:sz w:val="28"/>
          <w:szCs w:val="28"/>
          <w:lang w:val="en-GB"/>
        </w:rPr>
        <w:t xml:space="preserve"> Vol</w:t>
      </w:r>
      <w:r w:rsidRPr="00D351CB">
        <w:rPr>
          <w:iCs/>
          <w:sz w:val="28"/>
          <w:szCs w:val="28"/>
          <w:lang w:val="en-US"/>
        </w:rPr>
        <w:t xml:space="preserve">. 1. – </w:t>
      </w:r>
      <w:r w:rsidRPr="00D351CB">
        <w:rPr>
          <w:iCs/>
          <w:sz w:val="28"/>
          <w:szCs w:val="28"/>
          <w:lang w:val="en-GB"/>
        </w:rPr>
        <w:t>P</w:t>
      </w:r>
      <w:r w:rsidRPr="00D351CB">
        <w:rPr>
          <w:iCs/>
          <w:sz w:val="28"/>
          <w:szCs w:val="28"/>
          <w:lang w:val="en-US"/>
        </w:rPr>
        <w:t>. 48-54.</w:t>
      </w:r>
    </w:p>
    <w:p w14:paraId="37FE9FA0" w14:textId="77777777" w:rsidR="003731D3" w:rsidRPr="00300483" w:rsidRDefault="003731D3" w:rsidP="007E21FA">
      <w:pPr>
        <w:numPr>
          <w:ilvl w:val="0"/>
          <w:numId w:val="65"/>
        </w:numPr>
        <w:suppressAutoHyphens w:val="0"/>
        <w:spacing w:line="360" w:lineRule="auto"/>
        <w:jc w:val="both"/>
        <w:rPr>
          <w:sz w:val="28"/>
          <w:szCs w:val="28"/>
          <w:lang w:val="en-US"/>
        </w:rPr>
      </w:pPr>
      <w:r w:rsidRPr="00300483">
        <w:rPr>
          <w:sz w:val="28"/>
          <w:szCs w:val="28"/>
          <w:lang w:val="en-US"/>
        </w:rPr>
        <w:lastRenderedPageBreak/>
        <w:t>Increased susceptibility of small intestine to NSAID-provoked ulceration in rats with adjuvant-induced arthritis: involvement of enhanced expression of TLR4 /</w:t>
      </w:r>
      <w:r w:rsidRPr="00D57E1A">
        <w:rPr>
          <w:lang w:val="en-GB"/>
        </w:rPr>
        <w:t xml:space="preserve"> </w:t>
      </w:r>
      <w:r w:rsidRPr="00D57E1A">
        <w:rPr>
          <w:sz w:val="28"/>
          <w:szCs w:val="28"/>
          <w:lang w:val="en-US"/>
        </w:rPr>
        <w:t>S</w:t>
      </w:r>
      <w:r>
        <w:rPr>
          <w:sz w:val="28"/>
          <w:szCs w:val="28"/>
          <w:lang w:val="en-US"/>
        </w:rPr>
        <w:t>.</w:t>
      </w:r>
      <w:r w:rsidRPr="00300483">
        <w:rPr>
          <w:sz w:val="28"/>
          <w:szCs w:val="28"/>
          <w:lang w:val="en-US"/>
        </w:rPr>
        <w:t xml:space="preserve"> </w:t>
      </w:r>
      <w:hyperlink r:id="rId92" w:history="1">
        <w:r w:rsidRPr="00300483">
          <w:rPr>
            <w:rStyle w:val="af5"/>
            <w:bCs/>
            <w:color w:val="auto"/>
            <w:sz w:val="28"/>
            <w:szCs w:val="28"/>
            <w:lang w:val="en-US"/>
          </w:rPr>
          <w:t>Kato</w:t>
        </w:r>
      </w:hyperlink>
      <w:r w:rsidRPr="00300483">
        <w:rPr>
          <w:sz w:val="28"/>
          <w:szCs w:val="28"/>
          <w:lang w:val="en-US"/>
        </w:rPr>
        <w:t xml:space="preserve">, </w:t>
      </w:r>
      <w:r w:rsidRPr="00D57E1A">
        <w:rPr>
          <w:sz w:val="28"/>
          <w:szCs w:val="28"/>
          <w:lang w:val="en-US"/>
        </w:rPr>
        <w:t>Y</w:t>
      </w:r>
      <w:r>
        <w:rPr>
          <w:sz w:val="28"/>
          <w:szCs w:val="28"/>
          <w:lang w:val="en-US"/>
        </w:rPr>
        <w:t>.</w:t>
      </w:r>
      <w:r w:rsidRPr="00D57E1A">
        <w:rPr>
          <w:sz w:val="28"/>
          <w:szCs w:val="28"/>
          <w:lang w:val="en-US"/>
        </w:rPr>
        <w:t xml:space="preserve"> </w:t>
      </w:r>
      <w:hyperlink r:id="rId93" w:history="1">
        <w:r w:rsidRPr="00300483">
          <w:rPr>
            <w:rStyle w:val="af5"/>
            <w:bCs/>
            <w:color w:val="auto"/>
            <w:sz w:val="28"/>
            <w:szCs w:val="28"/>
            <w:lang w:val="en-US"/>
          </w:rPr>
          <w:t>Ito</w:t>
        </w:r>
      </w:hyperlink>
      <w:r w:rsidRPr="00300483">
        <w:rPr>
          <w:sz w:val="28"/>
          <w:szCs w:val="28"/>
          <w:lang w:val="en-US"/>
        </w:rPr>
        <w:t xml:space="preserve">, </w:t>
      </w:r>
      <w:r w:rsidRPr="00D57E1A">
        <w:rPr>
          <w:sz w:val="28"/>
          <w:szCs w:val="28"/>
          <w:lang w:val="en-US"/>
        </w:rPr>
        <w:t>H</w:t>
      </w:r>
      <w:r>
        <w:rPr>
          <w:sz w:val="28"/>
          <w:szCs w:val="28"/>
          <w:lang w:val="en-US"/>
        </w:rPr>
        <w:t>.</w:t>
      </w:r>
      <w:r w:rsidRPr="00D57E1A">
        <w:rPr>
          <w:sz w:val="28"/>
          <w:szCs w:val="28"/>
          <w:lang w:val="en-US"/>
        </w:rPr>
        <w:t xml:space="preserve"> </w:t>
      </w:r>
      <w:hyperlink r:id="rId94" w:history="1">
        <w:r w:rsidRPr="00300483">
          <w:rPr>
            <w:rStyle w:val="af5"/>
            <w:bCs/>
            <w:color w:val="auto"/>
            <w:sz w:val="28"/>
            <w:szCs w:val="28"/>
            <w:lang w:val="en-US"/>
          </w:rPr>
          <w:t>Nishio</w:t>
        </w:r>
      </w:hyperlink>
      <w:r w:rsidRPr="00300483">
        <w:rPr>
          <w:sz w:val="28"/>
          <w:szCs w:val="28"/>
          <w:lang w:val="en-US"/>
        </w:rPr>
        <w:t xml:space="preserve"> [et al.] // </w:t>
      </w:r>
      <w:hyperlink r:id="rId95" w:history="1">
        <w:r w:rsidRPr="00300483">
          <w:rPr>
            <w:rStyle w:val="af5"/>
            <w:color w:val="auto"/>
            <w:sz w:val="28"/>
            <w:szCs w:val="28"/>
            <w:lang w:val="en-US"/>
          </w:rPr>
          <w:t>Life Sci.</w:t>
        </w:r>
      </w:hyperlink>
      <w:r>
        <w:rPr>
          <w:sz w:val="28"/>
          <w:szCs w:val="28"/>
          <w:lang w:val="en-US"/>
        </w:rPr>
        <w:t xml:space="preserve"> –</w:t>
      </w:r>
      <w:r w:rsidRPr="00300483">
        <w:rPr>
          <w:sz w:val="28"/>
          <w:szCs w:val="28"/>
          <w:lang w:val="en-US"/>
        </w:rPr>
        <w:t xml:space="preserve"> 2007</w:t>
      </w:r>
      <w:r>
        <w:rPr>
          <w:sz w:val="28"/>
          <w:szCs w:val="28"/>
          <w:lang w:val="en-US"/>
        </w:rPr>
        <w:t xml:space="preserve">. – Vol. </w:t>
      </w:r>
      <w:r w:rsidRPr="00300483">
        <w:rPr>
          <w:sz w:val="28"/>
          <w:szCs w:val="28"/>
          <w:lang w:val="en-US"/>
        </w:rPr>
        <w:t>81</w:t>
      </w:r>
      <w:r>
        <w:rPr>
          <w:sz w:val="28"/>
          <w:szCs w:val="28"/>
          <w:lang w:val="en-US"/>
        </w:rPr>
        <w:t xml:space="preserve">, </w:t>
      </w:r>
      <w:r w:rsidRPr="003E26DC">
        <w:rPr>
          <w:sz w:val="28"/>
          <w:szCs w:val="28"/>
          <w:lang w:val="en-US"/>
        </w:rPr>
        <w:t>№</w:t>
      </w:r>
      <w:r>
        <w:rPr>
          <w:sz w:val="28"/>
          <w:szCs w:val="28"/>
          <w:lang w:val="en-US"/>
        </w:rPr>
        <w:t xml:space="preserve"> </w:t>
      </w:r>
      <w:r w:rsidRPr="00300483">
        <w:rPr>
          <w:sz w:val="28"/>
          <w:szCs w:val="28"/>
          <w:lang w:val="en-US"/>
        </w:rPr>
        <w:t>16</w:t>
      </w:r>
      <w:r>
        <w:rPr>
          <w:sz w:val="28"/>
          <w:szCs w:val="28"/>
          <w:lang w:val="en-US"/>
        </w:rPr>
        <w:t xml:space="preserve">. – P. </w:t>
      </w:r>
      <w:r w:rsidRPr="00300483">
        <w:rPr>
          <w:sz w:val="28"/>
          <w:szCs w:val="28"/>
          <w:lang w:val="en-US"/>
        </w:rPr>
        <w:t>1309–</w:t>
      </w:r>
      <w:r>
        <w:rPr>
          <w:sz w:val="28"/>
          <w:szCs w:val="28"/>
          <w:lang w:val="en-US"/>
        </w:rPr>
        <w:t>13</w:t>
      </w:r>
      <w:r w:rsidRPr="00300483">
        <w:rPr>
          <w:sz w:val="28"/>
          <w:szCs w:val="28"/>
          <w:lang w:val="en-US"/>
        </w:rPr>
        <w:t>16.</w:t>
      </w:r>
    </w:p>
    <w:p w14:paraId="3E3E9DB5" w14:textId="77777777" w:rsidR="003731D3" w:rsidRPr="00D57E1A" w:rsidRDefault="003731D3" w:rsidP="007E21FA">
      <w:pPr>
        <w:numPr>
          <w:ilvl w:val="0"/>
          <w:numId w:val="65"/>
        </w:numPr>
        <w:suppressAutoHyphens w:val="0"/>
        <w:spacing w:line="360" w:lineRule="auto"/>
        <w:jc w:val="both"/>
        <w:rPr>
          <w:sz w:val="28"/>
          <w:szCs w:val="28"/>
        </w:rPr>
      </w:pPr>
      <w:hyperlink r:id="rId96" w:history="1">
        <w:r w:rsidRPr="00C33C93">
          <w:rPr>
            <w:rStyle w:val="af5"/>
            <w:bCs/>
            <w:color w:val="auto"/>
            <w:sz w:val="28"/>
            <w:szCs w:val="28"/>
            <w:lang w:val="en-US"/>
          </w:rPr>
          <w:t>Kalpakcioglu B</w:t>
        </w:r>
      </w:hyperlink>
      <w:r w:rsidRPr="00C33C93">
        <w:rPr>
          <w:sz w:val="28"/>
          <w:szCs w:val="28"/>
          <w:lang w:val="en-US"/>
        </w:rPr>
        <w:t xml:space="preserve">. The interrelation of glutathione reductase, catalase, glutathione peroxidase, superoxide dismutase, and glucose-6-phosphate in the pathogenesis of rheumatoid arthritis / </w:t>
      </w:r>
      <w:r w:rsidRPr="00D57E1A">
        <w:rPr>
          <w:sz w:val="28"/>
          <w:szCs w:val="28"/>
          <w:lang w:val="en-US"/>
        </w:rPr>
        <w:t>B</w:t>
      </w:r>
      <w:r>
        <w:rPr>
          <w:sz w:val="28"/>
          <w:szCs w:val="28"/>
          <w:lang w:val="en-US"/>
        </w:rPr>
        <w:t>.</w:t>
      </w:r>
      <w:r w:rsidRPr="00D57E1A">
        <w:rPr>
          <w:sz w:val="28"/>
          <w:szCs w:val="28"/>
          <w:lang w:val="en-US"/>
        </w:rPr>
        <w:t xml:space="preserve"> </w:t>
      </w:r>
      <w:hyperlink r:id="rId97" w:history="1">
        <w:r w:rsidRPr="00C33C93">
          <w:rPr>
            <w:rStyle w:val="af5"/>
            <w:bCs/>
            <w:color w:val="auto"/>
            <w:sz w:val="28"/>
            <w:szCs w:val="28"/>
            <w:lang w:val="en-US"/>
          </w:rPr>
          <w:t>Kalpakcioglu</w:t>
        </w:r>
      </w:hyperlink>
      <w:r w:rsidRPr="00D57E1A">
        <w:rPr>
          <w:sz w:val="28"/>
          <w:szCs w:val="28"/>
        </w:rPr>
        <w:t xml:space="preserve">, </w:t>
      </w:r>
      <w:r w:rsidRPr="00D57E1A">
        <w:rPr>
          <w:sz w:val="28"/>
          <w:szCs w:val="28"/>
          <w:lang w:val="en-US"/>
        </w:rPr>
        <w:t>K</w:t>
      </w:r>
      <w:r w:rsidRPr="00D57E1A">
        <w:rPr>
          <w:sz w:val="28"/>
          <w:szCs w:val="28"/>
        </w:rPr>
        <w:t xml:space="preserve">. </w:t>
      </w:r>
      <w:hyperlink r:id="rId98" w:history="1">
        <w:r w:rsidRPr="00C33C93">
          <w:rPr>
            <w:rStyle w:val="af5"/>
            <w:bCs/>
            <w:color w:val="auto"/>
            <w:sz w:val="28"/>
            <w:szCs w:val="28"/>
            <w:lang w:val="en-US"/>
          </w:rPr>
          <w:t>Senel</w:t>
        </w:r>
      </w:hyperlink>
      <w:r w:rsidRPr="00D57E1A">
        <w:rPr>
          <w:sz w:val="28"/>
          <w:szCs w:val="28"/>
        </w:rPr>
        <w:t xml:space="preserve"> // </w:t>
      </w:r>
      <w:hyperlink r:id="rId99" w:history="1">
        <w:r w:rsidRPr="00C33C93">
          <w:rPr>
            <w:rStyle w:val="af5"/>
            <w:color w:val="auto"/>
            <w:sz w:val="28"/>
            <w:szCs w:val="28"/>
            <w:lang w:val="en-US"/>
          </w:rPr>
          <w:t>Clin</w:t>
        </w:r>
        <w:r w:rsidRPr="00D57E1A">
          <w:rPr>
            <w:rStyle w:val="af5"/>
            <w:color w:val="auto"/>
            <w:sz w:val="28"/>
            <w:szCs w:val="28"/>
          </w:rPr>
          <w:t xml:space="preserve"> </w:t>
        </w:r>
        <w:r w:rsidRPr="00C33C93">
          <w:rPr>
            <w:rStyle w:val="af5"/>
            <w:color w:val="auto"/>
            <w:sz w:val="28"/>
            <w:szCs w:val="28"/>
            <w:lang w:val="en-US"/>
          </w:rPr>
          <w:t>Rheumatol</w:t>
        </w:r>
      </w:hyperlink>
      <w:r w:rsidRPr="00D57E1A">
        <w:rPr>
          <w:sz w:val="28"/>
          <w:szCs w:val="28"/>
        </w:rPr>
        <w:t xml:space="preserve">. – 2008. – </w:t>
      </w:r>
      <w:r>
        <w:rPr>
          <w:sz w:val="28"/>
          <w:szCs w:val="28"/>
          <w:lang w:val="en-US"/>
        </w:rPr>
        <w:t>Vol</w:t>
      </w:r>
      <w:r w:rsidRPr="00D57E1A">
        <w:rPr>
          <w:sz w:val="28"/>
          <w:szCs w:val="28"/>
        </w:rPr>
        <w:t>. 27</w:t>
      </w:r>
      <w:r>
        <w:rPr>
          <w:sz w:val="28"/>
          <w:szCs w:val="28"/>
          <w:lang w:val="en-US"/>
        </w:rPr>
        <w:t>,</w:t>
      </w:r>
      <w:r w:rsidRPr="00D57E1A">
        <w:rPr>
          <w:sz w:val="28"/>
          <w:szCs w:val="28"/>
        </w:rPr>
        <w:t xml:space="preserve"> № 2. – </w:t>
      </w:r>
      <w:r>
        <w:rPr>
          <w:sz w:val="28"/>
          <w:szCs w:val="28"/>
          <w:lang w:val="en-US"/>
        </w:rPr>
        <w:t>P</w:t>
      </w:r>
      <w:r w:rsidRPr="00D57E1A">
        <w:rPr>
          <w:sz w:val="28"/>
          <w:szCs w:val="28"/>
        </w:rPr>
        <w:t>. 141–145.</w:t>
      </w:r>
    </w:p>
    <w:p w14:paraId="033507C4" w14:textId="77777777" w:rsidR="003731D3" w:rsidRPr="008E76E5" w:rsidRDefault="003731D3" w:rsidP="007E21FA">
      <w:pPr>
        <w:numPr>
          <w:ilvl w:val="0"/>
          <w:numId w:val="65"/>
        </w:numPr>
        <w:suppressAutoHyphens w:val="0"/>
        <w:spacing w:line="360" w:lineRule="auto"/>
        <w:jc w:val="both"/>
        <w:rPr>
          <w:sz w:val="28"/>
          <w:szCs w:val="28"/>
        </w:rPr>
      </w:pPr>
      <w:r w:rsidRPr="003E26DC">
        <w:rPr>
          <w:sz w:val="28"/>
          <w:szCs w:val="28"/>
        </w:rPr>
        <w:t>Метаболитотропные</w:t>
      </w:r>
      <w:r w:rsidRPr="008E76E5">
        <w:rPr>
          <w:sz w:val="28"/>
          <w:szCs w:val="28"/>
        </w:rPr>
        <w:t xml:space="preserve"> </w:t>
      </w:r>
      <w:r w:rsidRPr="003E26DC">
        <w:rPr>
          <w:sz w:val="28"/>
          <w:szCs w:val="28"/>
        </w:rPr>
        <w:t>препараты</w:t>
      </w:r>
      <w:r w:rsidRPr="008E76E5">
        <w:rPr>
          <w:sz w:val="28"/>
          <w:szCs w:val="28"/>
        </w:rPr>
        <w:t xml:space="preserve"> / [</w:t>
      </w:r>
      <w:r w:rsidRPr="003E26DC">
        <w:rPr>
          <w:sz w:val="28"/>
          <w:szCs w:val="28"/>
        </w:rPr>
        <w:t>Мазур</w:t>
      </w:r>
      <w:r w:rsidRPr="008E76E5">
        <w:rPr>
          <w:sz w:val="28"/>
          <w:szCs w:val="28"/>
        </w:rPr>
        <w:t xml:space="preserve"> </w:t>
      </w:r>
      <w:r w:rsidRPr="003E26DC">
        <w:rPr>
          <w:sz w:val="28"/>
          <w:szCs w:val="28"/>
        </w:rPr>
        <w:t>И</w:t>
      </w:r>
      <w:r w:rsidRPr="008E76E5">
        <w:rPr>
          <w:sz w:val="28"/>
          <w:szCs w:val="28"/>
        </w:rPr>
        <w:t xml:space="preserve">. </w:t>
      </w:r>
      <w:r w:rsidRPr="003E26DC">
        <w:rPr>
          <w:sz w:val="28"/>
          <w:szCs w:val="28"/>
        </w:rPr>
        <w:t>А</w:t>
      </w:r>
      <w:r w:rsidRPr="008E76E5">
        <w:rPr>
          <w:sz w:val="28"/>
          <w:szCs w:val="28"/>
        </w:rPr>
        <w:t xml:space="preserve">., </w:t>
      </w:r>
      <w:r w:rsidRPr="003E26DC">
        <w:rPr>
          <w:sz w:val="28"/>
          <w:szCs w:val="28"/>
        </w:rPr>
        <w:t>Чекман</w:t>
      </w:r>
      <w:r w:rsidRPr="008E76E5">
        <w:rPr>
          <w:sz w:val="28"/>
          <w:szCs w:val="28"/>
        </w:rPr>
        <w:t xml:space="preserve"> </w:t>
      </w:r>
      <w:r w:rsidRPr="003E26DC">
        <w:rPr>
          <w:sz w:val="28"/>
          <w:szCs w:val="28"/>
        </w:rPr>
        <w:t>И</w:t>
      </w:r>
      <w:r w:rsidRPr="008E76E5">
        <w:rPr>
          <w:sz w:val="28"/>
          <w:szCs w:val="28"/>
        </w:rPr>
        <w:t xml:space="preserve">. </w:t>
      </w:r>
      <w:r w:rsidRPr="003E26DC">
        <w:rPr>
          <w:sz w:val="28"/>
          <w:szCs w:val="28"/>
        </w:rPr>
        <w:t>С</w:t>
      </w:r>
      <w:r w:rsidRPr="008E76E5">
        <w:rPr>
          <w:sz w:val="28"/>
          <w:szCs w:val="28"/>
        </w:rPr>
        <w:t xml:space="preserve">., </w:t>
      </w:r>
      <w:r w:rsidRPr="003E26DC">
        <w:rPr>
          <w:sz w:val="28"/>
          <w:szCs w:val="28"/>
        </w:rPr>
        <w:t>Беленичев</w:t>
      </w:r>
      <w:r w:rsidRPr="008E76E5">
        <w:rPr>
          <w:sz w:val="28"/>
          <w:szCs w:val="28"/>
        </w:rPr>
        <w:t xml:space="preserve"> </w:t>
      </w:r>
      <w:r w:rsidRPr="003E26DC">
        <w:rPr>
          <w:sz w:val="28"/>
          <w:szCs w:val="28"/>
        </w:rPr>
        <w:t>И</w:t>
      </w:r>
      <w:r w:rsidRPr="008E76E5">
        <w:rPr>
          <w:sz w:val="28"/>
          <w:szCs w:val="28"/>
        </w:rPr>
        <w:t xml:space="preserve">. </w:t>
      </w:r>
      <w:r w:rsidRPr="003E26DC">
        <w:rPr>
          <w:sz w:val="28"/>
          <w:szCs w:val="28"/>
        </w:rPr>
        <w:t>Ф</w:t>
      </w:r>
      <w:r w:rsidRPr="008E76E5">
        <w:rPr>
          <w:sz w:val="28"/>
          <w:szCs w:val="28"/>
        </w:rPr>
        <w:t xml:space="preserve">. </w:t>
      </w:r>
      <w:r w:rsidRPr="003E26DC">
        <w:rPr>
          <w:sz w:val="28"/>
          <w:szCs w:val="28"/>
        </w:rPr>
        <w:t>и</w:t>
      </w:r>
      <w:r w:rsidRPr="008E76E5">
        <w:rPr>
          <w:sz w:val="28"/>
          <w:szCs w:val="28"/>
        </w:rPr>
        <w:t xml:space="preserve"> </w:t>
      </w:r>
      <w:r w:rsidRPr="003E26DC">
        <w:rPr>
          <w:sz w:val="28"/>
          <w:szCs w:val="28"/>
        </w:rPr>
        <w:t>др</w:t>
      </w:r>
      <w:r w:rsidRPr="008E76E5">
        <w:rPr>
          <w:sz w:val="28"/>
          <w:szCs w:val="28"/>
        </w:rPr>
        <w:t xml:space="preserve">.] – </w:t>
      </w:r>
      <w:r w:rsidRPr="003E26DC">
        <w:rPr>
          <w:sz w:val="28"/>
          <w:szCs w:val="28"/>
        </w:rPr>
        <w:t>Запорожье</w:t>
      </w:r>
      <w:r w:rsidRPr="008E76E5">
        <w:rPr>
          <w:sz w:val="28"/>
          <w:szCs w:val="28"/>
        </w:rPr>
        <w:t xml:space="preserve">, 2007. – 309 </w:t>
      </w:r>
      <w:r w:rsidRPr="003E26DC">
        <w:rPr>
          <w:sz w:val="28"/>
          <w:szCs w:val="28"/>
        </w:rPr>
        <w:t>с</w:t>
      </w:r>
      <w:r w:rsidRPr="008E76E5">
        <w:rPr>
          <w:sz w:val="28"/>
          <w:szCs w:val="28"/>
        </w:rPr>
        <w:t>.</w:t>
      </w:r>
    </w:p>
    <w:p w14:paraId="2477A9F8" w14:textId="77777777" w:rsidR="003731D3" w:rsidRPr="00B05DCE" w:rsidRDefault="003731D3" w:rsidP="007E21FA">
      <w:pPr>
        <w:numPr>
          <w:ilvl w:val="0"/>
          <w:numId w:val="65"/>
        </w:numPr>
        <w:suppressAutoHyphens w:val="0"/>
        <w:spacing w:line="360" w:lineRule="auto"/>
        <w:jc w:val="both"/>
        <w:rPr>
          <w:sz w:val="28"/>
          <w:szCs w:val="28"/>
          <w:lang w:val="en-US"/>
        </w:rPr>
      </w:pPr>
      <w:r w:rsidRPr="00B05DCE">
        <w:rPr>
          <w:sz w:val="28"/>
          <w:szCs w:val="28"/>
          <w:lang w:val="en-US"/>
        </w:rPr>
        <w:t>Cellular</w:t>
      </w:r>
      <w:r w:rsidRPr="00D57E1A">
        <w:rPr>
          <w:sz w:val="28"/>
          <w:szCs w:val="28"/>
          <w:lang w:val="en-GB"/>
        </w:rPr>
        <w:t xml:space="preserve"> </w:t>
      </w:r>
      <w:r w:rsidRPr="00B05DCE">
        <w:rPr>
          <w:sz w:val="28"/>
          <w:szCs w:val="28"/>
          <w:lang w:val="en-US"/>
        </w:rPr>
        <w:t>membrane</w:t>
      </w:r>
      <w:r w:rsidRPr="00D57E1A">
        <w:rPr>
          <w:sz w:val="28"/>
          <w:szCs w:val="28"/>
          <w:lang w:val="en-GB"/>
        </w:rPr>
        <w:t xml:space="preserve"> </w:t>
      </w:r>
      <w:r w:rsidRPr="00B05DCE">
        <w:rPr>
          <w:sz w:val="28"/>
          <w:szCs w:val="28"/>
          <w:lang w:val="en-US"/>
        </w:rPr>
        <w:t>fluidity measurement by fluorescence polarization in indomethacin-induced gastric cellular injury in vitro</w:t>
      </w:r>
      <w:r>
        <w:rPr>
          <w:sz w:val="28"/>
          <w:szCs w:val="28"/>
          <w:lang w:val="en-US"/>
        </w:rPr>
        <w:t xml:space="preserve"> </w:t>
      </w:r>
      <w:r w:rsidRPr="00B05DCE">
        <w:rPr>
          <w:sz w:val="28"/>
          <w:szCs w:val="28"/>
          <w:lang w:val="en-US"/>
        </w:rPr>
        <w:t xml:space="preserve">/ </w:t>
      </w:r>
      <w:r w:rsidRPr="00D57E1A">
        <w:rPr>
          <w:sz w:val="28"/>
          <w:szCs w:val="28"/>
          <w:lang w:val="en-US"/>
        </w:rPr>
        <w:t>T</w:t>
      </w:r>
      <w:r>
        <w:rPr>
          <w:sz w:val="28"/>
          <w:szCs w:val="28"/>
          <w:lang w:val="en-US"/>
        </w:rPr>
        <w:t>.</w:t>
      </w:r>
      <w:r w:rsidRPr="00D57E1A">
        <w:rPr>
          <w:sz w:val="28"/>
          <w:szCs w:val="28"/>
          <w:lang w:val="en-US"/>
        </w:rPr>
        <w:t xml:space="preserve"> </w:t>
      </w:r>
      <w:hyperlink r:id="rId100" w:history="1">
        <w:r w:rsidRPr="00B05DCE">
          <w:rPr>
            <w:rStyle w:val="af5"/>
            <w:bCs/>
            <w:color w:val="auto"/>
            <w:sz w:val="28"/>
            <w:szCs w:val="28"/>
            <w:lang w:val="en-US"/>
          </w:rPr>
          <w:t xml:space="preserve">Kaneko </w:t>
        </w:r>
      </w:hyperlink>
      <w:r w:rsidRPr="00B05DCE">
        <w:rPr>
          <w:sz w:val="28"/>
          <w:szCs w:val="28"/>
          <w:lang w:val="en-US"/>
        </w:rPr>
        <w:t>,</w:t>
      </w:r>
      <w:r w:rsidRPr="00D57E1A">
        <w:rPr>
          <w:lang w:val="en-GB"/>
        </w:rPr>
        <w:t xml:space="preserve"> </w:t>
      </w:r>
      <w:r w:rsidRPr="00D57E1A">
        <w:rPr>
          <w:sz w:val="28"/>
          <w:szCs w:val="28"/>
          <w:lang w:val="en-US"/>
        </w:rPr>
        <w:t>H</w:t>
      </w:r>
      <w:r>
        <w:rPr>
          <w:sz w:val="28"/>
          <w:szCs w:val="28"/>
          <w:lang w:val="en-US"/>
        </w:rPr>
        <w:t>.</w:t>
      </w:r>
      <w:r w:rsidRPr="00B05DCE">
        <w:rPr>
          <w:sz w:val="28"/>
          <w:szCs w:val="28"/>
          <w:lang w:val="en-US"/>
        </w:rPr>
        <w:t xml:space="preserve"> </w:t>
      </w:r>
      <w:hyperlink r:id="rId101" w:history="1">
        <w:r w:rsidRPr="00B05DCE">
          <w:rPr>
            <w:rStyle w:val="af5"/>
            <w:bCs/>
            <w:color w:val="auto"/>
            <w:sz w:val="28"/>
            <w:szCs w:val="28"/>
            <w:lang w:val="en-US"/>
          </w:rPr>
          <w:t xml:space="preserve">Matsui </w:t>
        </w:r>
      </w:hyperlink>
      <w:r w:rsidRPr="00B05DCE">
        <w:rPr>
          <w:sz w:val="28"/>
          <w:szCs w:val="28"/>
          <w:lang w:val="en-US"/>
        </w:rPr>
        <w:t>,</w:t>
      </w:r>
      <w:r w:rsidRPr="00D57E1A">
        <w:rPr>
          <w:lang w:val="en-GB"/>
        </w:rPr>
        <w:t xml:space="preserve"> </w:t>
      </w:r>
      <w:r w:rsidRPr="00D57E1A">
        <w:rPr>
          <w:sz w:val="28"/>
          <w:szCs w:val="28"/>
          <w:lang w:val="en-US"/>
        </w:rPr>
        <w:t>O</w:t>
      </w:r>
      <w:r>
        <w:rPr>
          <w:sz w:val="28"/>
          <w:szCs w:val="28"/>
          <w:lang w:val="en-US"/>
        </w:rPr>
        <w:t>.</w:t>
      </w:r>
      <w:r w:rsidRPr="00B05DCE">
        <w:rPr>
          <w:sz w:val="28"/>
          <w:szCs w:val="28"/>
          <w:lang w:val="en-US"/>
        </w:rPr>
        <w:t xml:space="preserve"> </w:t>
      </w:r>
      <w:hyperlink r:id="rId102" w:history="1">
        <w:r w:rsidRPr="00B05DCE">
          <w:rPr>
            <w:rStyle w:val="af5"/>
            <w:bCs/>
            <w:color w:val="auto"/>
            <w:sz w:val="28"/>
            <w:szCs w:val="28"/>
            <w:lang w:val="en-US"/>
          </w:rPr>
          <w:t xml:space="preserve">Shimokawa </w:t>
        </w:r>
      </w:hyperlink>
      <w:r w:rsidRPr="00B05DCE">
        <w:rPr>
          <w:sz w:val="28"/>
          <w:szCs w:val="28"/>
          <w:lang w:val="en-US"/>
        </w:rPr>
        <w:t>[</w:t>
      </w:r>
      <w:r>
        <w:rPr>
          <w:sz w:val="28"/>
          <w:szCs w:val="28"/>
          <w:lang w:val="en-US"/>
        </w:rPr>
        <w:t>et al.</w:t>
      </w:r>
      <w:r w:rsidRPr="00B05DCE">
        <w:rPr>
          <w:sz w:val="28"/>
          <w:szCs w:val="28"/>
          <w:lang w:val="en-US"/>
        </w:rPr>
        <w:t>]</w:t>
      </w:r>
      <w:r>
        <w:rPr>
          <w:sz w:val="28"/>
          <w:szCs w:val="28"/>
          <w:lang w:val="en-US"/>
        </w:rPr>
        <w:t xml:space="preserve"> // </w:t>
      </w:r>
      <w:hyperlink r:id="rId103" w:history="1">
        <w:r w:rsidRPr="00B05DCE">
          <w:rPr>
            <w:rStyle w:val="af5"/>
            <w:color w:val="auto"/>
            <w:sz w:val="28"/>
            <w:szCs w:val="28"/>
            <w:lang w:val="en-US"/>
          </w:rPr>
          <w:t>J</w:t>
        </w:r>
        <w:r>
          <w:rPr>
            <w:rStyle w:val="af5"/>
            <w:color w:val="auto"/>
            <w:sz w:val="28"/>
            <w:szCs w:val="28"/>
            <w:lang w:val="en-US"/>
          </w:rPr>
          <w:t>.</w:t>
        </w:r>
        <w:r w:rsidRPr="00B05DCE">
          <w:rPr>
            <w:rStyle w:val="af5"/>
            <w:color w:val="auto"/>
            <w:sz w:val="28"/>
            <w:szCs w:val="28"/>
            <w:lang w:val="en-US"/>
          </w:rPr>
          <w:t xml:space="preserve"> Gastroenterol.</w:t>
        </w:r>
      </w:hyperlink>
      <w:r>
        <w:rPr>
          <w:sz w:val="28"/>
          <w:szCs w:val="28"/>
          <w:lang w:val="en-US"/>
        </w:rPr>
        <w:t xml:space="preserve"> –</w:t>
      </w:r>
      <w:r w:rsidRPr="00B05DCE">
        <w:rPr>
          <w:sz w:val="28"/>
          <w:szCs w:val="28"/>
          <w:lang w:val="en-US"/>
        </w:rPr>
        <w:t xml:space="preserve"> 2007</w:t>
      </w:r>
      <w:r>
        <w:rPr>
          <w:sz w:val="28"/>
          <w:szCs w:val="28"/>
          <w:lang w:val="en-US"/>
        </w:rPr>
        <w:t xml:space="preserve">. – Vol. </w:t>
      </w:r>
      <w:r w:rsidRPr="00B05DCE">
        <w:rPr>
          <w:sz w:val="28"/>
          <w:szCs w:val="28"/>
          <w:lang w:val="en-US"/>
        </w:rPr>
        <w:t>42</w:t>
      </w:r>
      <w:r>
        <w:rPr>
          <w:sz w:val="28"/>
          <w:szCs w:val="28"/>
          <w:lang w:val="en-US"/>
        </w:rPr>
        <w:t xml:space="preserve">, </w:t>
      </w:r>
      <w:r w:rsidRPr="003E26DC">
        <w:rPr>
          <w:sz w:val="28"/>
          <w:szCs w:val="28"/>
          <w:lang w:val="en-US"/>
        </w:rPr>
        <w:t>№</w:t>
      </w:r>
      <w:r>
        <w:rPr>
          <w:sz w:val="28"/>
          <w:szCs w:val="28"/>
          <w:lang w:val="en-US"/>
        </w:rPr>
        <w:t xml:space="preserve"> </w:t>
      </w:r>
      <w:r w:rsidRPr="00B05DCE">
        <w:rPr>
          <w:sz w:val="28"/>
          <w:szCs w:val="28"/>
          <w:lang w:val="en-US"/>
        </w:rPr>
        <w:t>12</w:t>
      </w:r>
      <w:r>
        <w:rPr>
          <w:sz w:val="28"/>
          <w:szCs w:val="28"/>
          <w:lang w:val="en-US"/>
        </w:rPr>
        <w:t xml:space="preserve">. – P. </w:t>
      </w:r>
      <w:r w:rsidRPr="00B05DCE">
        <w:rPr>
          <w:sz w:val="28"/>
          <w:szCs w:val="28"/>
          <w:lang w:val="en-US"/>
        </w:rPr>
        <w:t>939</w:t>
      </w:r>
      <w:r>
        <w:rPr>
          <w:sz w:val="28"/>
          <w:szCs w:val="28"/>
          <w:lang w:val="en-US"/>
        </w:rPr>
        <w:t>–94</w:t>
      </w:r>
      <w:r w:rsidRPr="00B05DCE">
        <w:rPr>
          <w:sz w:val="28"/>
          <w:szCs w:val="28"/>
          <w:lang w:val="en-US"/>
        </w:rPr>
        <w:t>6.</w:t>
      </w:r>
    </w:p>
    <w:p w14:paraId="1DC058AE" w14:textId="77777777" w:rsidR="003731D3" w:rsidRPr="00903843" w:rsidRDefault="003731D3" w:rsidP="007E21FA">
      <w:pPr>
        <w:numPr>
          <w:ilvl w:val="0"/>
          <w:numId w:val="65"/>
        </w:numPr>
        <w:suppressAutoHyphens w:val="0"/>
        <w:spacing w:line="360" w:lineRule="auto"/>
        <w:jc w:val="both"/>
        <w:rPr>
          <w:sz w:val="28"/>
          <w:szCs w:val="28"/>
          <w:lang w:val="en-US"/>
        </w:rPr>
      </w:pPr>
      <w:r w:rsidRPr="001C2DD3">
        <w:rPr>
          <w:sz w:val="28"/>
          <w:szCs w:val="28"/>
          <w:lang w:val="en-US"/>
        </w:rPr>
        <w:t xml:space="preserve">    In vivo effects of amtolmetin guacyl on lipid peroxidation and antioxidant defence systems. Comparison with non-selective and COX-2 selective NSAIDs /</w:t>
      </w:r>
      <w:r w:rsidRPr="00D57E1A">
        <w:rPr>
          <w:lang w:val="en-GB"/>
        </w:rPr>
        <w:t xml:space="preserve"> </w:t>
      </w:r>
      <w:r w:rsidRPr="00D57E1A">
        <w:rPr>
          <w:sz w:val="28"/>
          <w:szCs w:val="28"/>
          <w:lang w:val="en-US"/>
        </w:rPr>
        <w:t>M</w:t>
      </w:r>
      <w:r>
        <w:rPr>
          <w:sz w:val="28"/>
          <w:szCs w:val="28"/>
          <w:lang w:val="en-US"/>
        </w:rPr>
        <w:t>.</w:t>
      </w:r>
      <w:r w:rsidRPr="001C2DD3">
        <w:rPr>
          <w:sz w:val="28"/>
          <w:szCs w:val="28"/>
          <w:lang w:val="en-US"/>
        </w:rPr>
        <w:t xml:space="preserve"> </w:t>
      </w:r>
      <w:hyperlink r:id="rId104" w:history="1">
        <w:r w:rsidRPr="001C2DD3">
          <w:rPr>
            <w:rStyle w:val="af5"/>
            <w:bCs/>
            <w:color w:val="auto"/>
            <w:sz w:val="28"/>
            <w:szCs w:val="28"/>
            <w:lang w:val="en-US"/>
          </w:rPr>
          <w:t>Kirkova</w:t>
        </w:r>
      </w:hyperlink>
      <w:r w:rsidRPr="001C2DD3">
        <w:rPr>
          <w:sz w:val="28"/>
          <w:szCs w:val="28"/>
          <w:lang w:val="en-US"/>
        </w:rPr>
        <w:t>,</w:t>
      </w:r>
      <w:r w:rsidRPr="00D57E1A">
        <w:rPr>
          <w:lang w:val="en-GB"/>
        </w:rPr>
        <w:t xml:space="preserve"> </w:t>
      </w:r>
      <w:r w:rsidRPr="00D57E1A">
        <w:rPr>
          <w:sz w:val="28"/>
          <w:szCs w:val="28"/>
          <w:lang w:val="en-US"/>
        </w:rPr>
        <w:t>A</w:t>
      </w:r>
      <w:r>
        <w:rPr>
          <w:sz w:val="28"/>
          <w:szCs w:val="28"/>
          <w:lang w:val="en-US"/>
        </w:rPr>
        <w:t>.</w:t>
      </w:r>
      <w:r w:rsidRPr="001C2DD3">
        <w:rPr>
          <w:sz w:val="28"/>
          <w:szCs w:val="28"/>
          <w:lang w:val="en-US"/>
        </w:rPr>
        <w:t xml:space="preserve"> </w:t>
      </w:r>
      <w:hyperlink r:id="rId105" w:history="1">
        <w:r w:rsidRPr="001C2DD3">
          <w:rPr>
            <w:rStyle w:val="af5"/>
            <w:bCs/>
            <w:color w:val="auto"/>
            <w:sz w:val="28"/>
            <w:szCs w:val="28"/>
            <w:lang w:val="en-US"/>
          </w:rPr>
          <w:t>Alexandova</w:t>
        </w:r>
      </w:hyperlink>
      <w:r w:rsidRPr="001C2DD3">
        <w:rPr>
          <w:sz w:val="28"/>
          <w:szCs w:val="28"/>
          <w:lang w:val="en-US"/>
        </w:rPr>
        <w:t>,</w:t>
      </w:r>
      <w:r w:rsidRPr="00D57E1A">
        <w:rPr>
          <w:lang w:val="en-GB"/>
        </w:rPr>
        <w:t xml:space="preserve"> </w:t>
      </w:r>
      <w:r w:rsidRPr="00D57E1A">
        <w:rPr>
          <w:sz w:val="28"/>
          <w:szCs w:val="28"/>
          <w:lang w:val="en-US"/>
        </w:rPr>
        <w:t>M</w:t>
      </w:r>
      <w:r>
        <w:rPr>
          <w:sz w:val="28"/>
          <w:szCs w:val="28"/>
          <w:lang w:val="en-US"/>
        </w:rPr>
        <w:t>.</w:t>
      </w:r>
      <w:r w:rsidRPr="001C2DD3">
        <w:rPr>
          <w:sz w:val="28"/>
          <w:szCs w:val="28"/>
          <w:lang w:val="en-US"/>
        </w:rPr>
        <w:t xml:space="preserve"> </w:t>
      </w:r>
      <w:hyperlink r:id="rId106" w:history="1">
        <w:r w:rsidRPr="001C2DD3">
          <w:rPr>
            <w:rStyle w:val="af5"/>
            <w:bCs/>
            <w:color w:val="auto"/>
            <w:sz w:val="28"/>
            <w:szCs w:val="28"/>
            <w:lang w:val="en-US"/>
          </w:rPr>
          <w:t>Kesiova</w:t>
        </w:r>
      </w:hyperlink>
      <w:r w:rsidRPr="001C2DD3">
        <w:rPr>
          <w:sz w:val="28"/>
          <w:szCs w:val="28"/>
          <w:lang w:val="en-US"/>
        </w:rPr>
        <w:t xml:space="preserve"> </w:t>
      </w:r>
      <w:r w:rsidRPr="00B05DCE">
        <w:rPr>
          <w:sz w:val="28"/>
          <w:szCs w:val="28"/>
          <w:lang w:val="en-US"/>
        </w:rPr>
        <w:t>[</w:t>
      </w:r>
      <w:r>
        <w:rPr>
          <w:sz w:val="28"/>
          <w:szCs w:val="28"/>
          <w:lang w:val="en-US"/>
        </w:rPr>
        <w:t>et al.</w:t>
      </w:r>
      <w:r w:rsidRPr="00B05DCE">
        <w:rPr>
          <w:sz w:val="28"/>
          <w:szCs w:val="28"/>
          <w:lang w:val="en-US"/>
        </w:rPr>
        <w:t>]</w:t>
      </w:r>
      <w:r w:rsidRPr="001C2DD3">
        <w:rPr>
          <w:sz w:val="28"/>
          <w:szCs w:val="28"/>
          <w:lang w:val="en-US"/>
        </w:rPr>
        <w:t xml:space="preserve"> </w:t>
      </w:r>
      <w:r>
        <w:rPr>
          <w:sz w:val="28"/>
          <w:szCs w:val="28"/>
          <w:lang w:val="en-US"/>
        </w:rPr>
        <w:t>//</w:t>
      </w:r>
      <w:r w:rsidRPr="001C2DD3">
        <w:rPr>
          <w:sz w:val="28"/>
          <w:szCs w:val="28"/>
          <w:lang w:val="en-US"/>
        </w:rPr>
        <w:t xml:space="preserve"> </w:t>
      </w:r>
      <w:hyperlink r:id="rId107" w:history="1">
        <w:r w:rsidRPr="001C2DD3">
          <w:rPr>
            <w:rStyle w:val="af5"/>
            <w:color w:val="auto"/>
            <w:sz w:val="28"/>
            <w:szCs w:val="28"/>
            <w:lang w:val="en-US"/>
          </w:rPr>
          <w:t>Auton Autacoid Pharmacol.</w:t>
        </w:r>
      </w:hyperlink>
      <w:r>
        <w:rPr>
          <w:sz w:val="28"/>
          <w:szCs w:val="28"/>
          <w:lang w:val="en-US"/>
        </w:rPr>
        <w:t xml:space="preserve"> –</w:t>
      </w:r>
      <w:r w:rsidRPr="001C2DD3">
        <w:rPr>
          <w:sz w:val="28"/>
          <w:szCs w:val="28"/>
          <w:lang w:val="en-US"/>
        </w:rPr>
        <w:t xml:space="preserve"> 2007</w:t>
      </w:r>
      <w:r>
        <w:rPr>
          <w:sz w:val="28"/>
          <w:szCs w:val="28"/>
          <w:lang w:val="en-US"/>
        </w:rPr>
        <w:t xml:space="preserve">. – Vol. </w:t>
      </w:r>
      <w:r w:rsidRPr="001C2DD3">
        <w:rPr>
          <w:sz w:val="28"/>
          <w:szCs w:val="28"/>
          <w:lang w:val="en-US"/>
        </w:rPr>
        <w:t>27</w:t>
      </w:r>
      <w:r>
        <w:rPr>
          <w:sz w:val="28"/>
          <w:szCs w:val="28"/>
          <w:lang w:val="en-US"/>
        </w:rPr>
        <w:t xml:space="preserve">, </w:t>
      </w:r>
      <w:r w:rsidRPr="003E26DC">
        <w:rPr>
          <w:sz w:val="28"/>
          <w:szCs w:val="28"/>
          <w:lang w:val="en-US"/>
        </w:rPr>
        <w:t>№</w:t>
      </w:r>
      <w:r>
        <w:rPr>
          <w:sz w:val="28"/>
          <w:szCs w:val="28"/>
          <w:lang w:val="en-US"/>
        </w:rPr>
        <w:t xml:space="preserve"> </w:t>
      </w:r>
      <w:r w:rsidRPr="001C2DD3">
        <w:rPr>
          <w:sz w:val="28"/>
          <w:szCs w:val="28"/>
          <w:lang w:val="en-US"/>
        </w:rPr>
        <w:t>2</w:t>
      </w:r>
      <w:r>
        <w:rPr>
          <w:sz w:val="28"/>
          <w:szCs w:val="28"/>
          <w:lang w:val="en-US"/>
        </w:rPr>
        <w:t xml:space="preserve">. – P. </w:t>
      </w:r>
      <w:r w:rsidRPr="001C2DD3">
        <w:rPr>
          <w:sz w:val="28"/>
          <w:szCs w:val="28"/>
          <w:lang w:val="en-US"/>
        </w:rPr>
        <w:t xml:space="preserve">99-104.    </w:t>
      </w:r>
    </w:p>
    <w:p w14:paraId="7716BD8F" w14:textId="77777777" w:rsidR="003731D3" w:rsidRPr="00987348" w:rsidRDefault="003731D3" w:rsidP="007E21FA">
      <w:pPr>
        <w:numPr>
          <w:ilvl w:val="0"/>
          <w:numId w:val="65"/>
        </w:numPr>
        <w:suppressAutoHyphens w:val="0"/>
        <w:spacing w:line="360" w:lineRule="auto"/>
        <w:jc w:val="both"/>
        <w:rPr>
          <w:sz w:val="28"/>
          <w:szCs w:val="28"/>
          <w:lang w:val="en-US"/>
        </w:rPr>
      </w:pPr>
      <w:r w:rsidRPr="001C2DD3">
        <w:rPr>
          <w:sz w:val="28"/>
          <w:szCs w:val="28"/>
          <w:lang w:val="en-US"/>
        </w:rPr>
        <w:t xml:space="preserve">Gastroprotective and antioxidant effects of usnic acid on indomethacin-induced gastric ulcer in </w:t>
      </w:r>
      <w:r>
        <w:rPr>
          <w:sz w:val="28"/>
          <w:szCs w:val="28"/>
          <w:lang w:val="en-US"/>
        </w:rPr>
        <w:t xml:space="preserve">rats / </w:t>
      </w:r>
      <w:r w:rsidRPr="00D57E1A">
        <w:rPr>
          <w:sz w:val="28"/>
          <w:szCs w:val="28"/>
          <w:lang w:val="en-US"/>
        </w:rPr>
        <w:t>F</w:t>
      </w:r>
      <w:r>
        <w:rPr>
          <w:sz w:val="28"/>
          <w:szCs w:val="28"/>
          <w:lang w:val="en-US"/>
        </w:rPr>
        <w:t>.</w:t>
      </w:r>
      <w:r w:rsidRPr="00D57E1A">
        <w:rPr>
          <w:sz w:val="28"/>
          <w:szCs w:val="28"/>
          <w:lang w:val="en-US"/>
        </w:rPr>
        <w:t xml:space="preserve"> </w:t>
      </w:r>
      <w:hyperlink r:id="rId108" w:history="1">
        <w:r w:rsidRPr="001C2DD3">
          <w:rPr>
            <w:rStyle w:val="af5"/>
            <w:bCs/>
            <w:color w:val="auto"/>
            <w:sz w:val="28"/>
            <w:szCs w:val="28"/>
            <w:lang w:val="en-US"/>
          </w:rPr>
          <w:t xml:space="preserve">Odabasoglu </w:t>
        </w:r>
      </w:hyperlink>
      <w:r w:rsidRPr="001C2DD3">
        <w:rPr>
          <w:sz w:val="28"/>
          <w:szCs w:val="28"/>
          <w:lang w:val="en-US"/>
        </w:rPr>
        <w:t xml:space="preserve">, </w:t>
      </w:r>
      <w:r w:rsidRPr="00D57E1A">
        <w:rPr>
          <w:sz w:val="28"/>
          <w:szCs w:val="28"/>
          <w:lang w:val="en-US"/>
        </w:rPr>
        <w:t>A</w:t>
      </w:r>
      <w:r>
        <w:rPr>
          <w:sz w:val="28"/>
          <w:szCs w:val="28"/>
          <w:lang w:val="en-US"/>
        </w:rPr>
        <w:t>.</w:t>
      </w:r>
      <w:r w:rsidRPr="00D57E1A">
        <w:rPr>
          <w:sz w:val="28"/>
          <w:szCs w:val="28"/>
          <w:lang w:val="en-US"/>
        </w:rPr>
        <w:t xml:space="preserve"> </w:t>
      </w:r>
      <w:hyperlink r:id="rId109" w:history="1">
        <w:r w:rsidRPr="001C2DD3">
          <w:rPr>
            <w:rStyle w:val="af5"/>
            <w:bCs/>
            <w:color w:val="auto"/>
            <w:sz w:val="28"/>
            <w:szCs w:val="28"/>
            <w:lang w:val="en-US"/>
          </w:rPr>
          <w:t xml:space="preserve">Cakir </w:t>
        </w:r>
      </w:hyperlink>
      <w:r w:rsidRPr="001C2DD3">
        <w:rPr>
          <w:sz w:val="28"/>
          <w:szCs w:val="28"/>
          <w:lang w:val="en-US"/>
        </w:rPr>
        <w:t xml:space="preserve">, </w:t>
      </w:r>
      <w:r w:rsidRPr="00D57E1A">
        <w:rPr>
          <w:sz w:val="28"/>
          <w:szCs w:val="28"/>
          <w:lang w:val="en-US"/>
        </w:rPr>
        <w:t>H</w:t>
      </w:r>
      <w:r>
        <w:rPr>
          <w:sz w:val="28"/>
          <w:szCs w:val="28"/>
          <w:lang w:val="en-US"/>
        </w:rPr>
        <w:t>.</w:t>
      </w:r>
      <w:r w:rsidRPr="00D57E1A">
        <w:rPr>
          <w:sz w:val="28"/>
          <w:szCs w:val="28"/>
          <w:lang w:val="en-US"/>
        </w:rPr>
        <w:t xml:space="preserve"> </w:t>
      </w:r>
      <w:hyperlink r:id="rId110" w:history="1">
        <w:r w:rsidRPr="00987348">
          <w:rPr>
            <w:rStyle w:val="af5"/>
            <w:bCs/>
            <w:color w:val="auto"/>
            <w:sz w:val="28"/>
            <w:szCs w:val="28"/>
            <w:lang w:val="en-US"/>
          </w:rPr>
          <w:t xml:space="preserve">Suleyman </w:t>
        </w:r>
      </w:hyperlink>
      <w:r w:rsidRPr="00987348">
        <w:rPr>
          <w:sz w:val="28"/>
          <w:szCs w:val="28"/>
          <w:lang w:val="en-US"/>
        </w:rPr>
        <w:t xml:space="preserve"> </w:t>
      </w:r>
      <w:r w:rsidRPr="00B05DCE">
        <w:rPr>
          <w:sz w:val="28"/>
          <w:szCs w:val="28"/>
          <w:lang w:val="en-US"/>
        </w:rPr>
        <w:t>[</w:t>
      </w:r>
      <w:r>
        <w:rPr>
          <w:sz w:val="28"/>
          <w:szCs w:val="28"/>
          <w:lang w:val="en-US"/>
        </w:rPr>
        <w:t>et al.</w:t>
      </w:r>
      <w:r w:rsidRPr="00B05DCE">
        <w:rPr>
          <w:sz w:val="28"/>
          <w:szCs w:val="28"/>
          <w:lang w:val="en-US"/>
        </w:rPr>
        <w:t>]</w:t>
      </w:r>
      <w:r w:rsidRPr="001C2DD3">
        <w:rPr>
          <w:sz w:val="28"/>
          <w:szCs w:val="28"/>
          <w:lang w:val="en-US"/>
        </w:rPr>
        <w:t xml:space="preserve"> </w:t>
      </w:r>
      <w:r>
        <w:rPr>
          <w:sz w:val="28"/>
          <w:szCs w:val="28"/>
          <w:lang w:val="en-US"/>
        </w:rPr>
        <w:t>//</w:t>
      </w:r>
      <w:r w:rsidRPr="00987348">
        <w:rPr>
          <w:sz w:val="28"/>
          <w:szCs w:val="28"/>
          <w:lang w:val="en-US"/>
        </w:rPr>
        <w:t xml:space="preserve"> </w:t>
      </w:r>
      <w:hyperlink r:id="rId111" w:history="1">
        <w:r w:rsidRPr="00987348">
          <w:rPr>
            <w:rStyle w:val="af5"/>
            <w:color w:val="auto"/>
            <w:sz w:val="28"/>
            <w:szCs w:val="28"/>
            <w:lang w:val="en-US"/>
          </w:rPr>
          <w:t>J Ethnopharmacol.</w:t>
        </w:r>
      </w:hyperlink>
      <w:r>
        <w:rPr>
          <w:sz w:val="28"/>
          <w:szCs w:val="28"/>
          <w:lang w:val="en-US"/>
        </w:rPr>
        <w:t xml:space="preserve"> –</w:t>
      </w:r>
      <w:r w:rsidRPr="00987348">
        <w:rPr>
          <w:sz w:val="28"/>
          <w:szCs w:val="28"/>
          <w:lang w:val="en-US"/>
        </w:rPr>
        <w:t xml:space="preserve"> 2006</w:t>
      </w:r>
      <w:r>
        <w:rPr>
          <w:sz w:val="28"/>
          <w:szCs w:val="28"/>
          <w:lang w:val="en-US"/>
        </w:rPr>
        <w:t xml:space="preserve">. – Vol. </w:t>
      </w:r>
      <w:r w:rsidRPr="00987348">
        <w:rPr>
          <w:sz w:val="28"/>
          <w:szCs w:val="28"/>
          <w:lang w:val="en-US"/>
        </w:rPr>
        <w:t>103</w:t>
      </w:r>
      <w:r>
        <w:rPr>
          <w:sz w:val="28"/>
          <w:szCs w:val="28"/>
          <w:lang w:val="en-US"/>
        </w:rPr>
        <w:t xml:space="preserve">, </w:t>
      </w:r>
      <w:r w:rsidRPr="003E26DC">
        <w:rPr>
          <w:sz w:val="28"/>
          <w:szCs w:val="28"/>
          <w:lang w:val="en-US"/>
        </w:rPr>
        <w:t>№</w:t>
      </w:r>
      <w:r>
        <w:rPr>
          <w:sz w:val="28"/>
          <w:szCs w:val="28"/>
          <w:lang w:val="en-US"/>
        </w:rPr>
        <w:t xml:space="preserve"> </w:t>
      </w:r>
      <w:r w:rsidRPr="00987348">
        <w:rPr>
          <w:sz w:val="28"/>
          <w:szCs w:val="28"/>
          <w:lang w:val="en-US"/>
        </w:rPr>
        <w:t>1</w:t>
      </w:r>
      <w:r>
        <w:rPr>
          <w:sz w:val="28"/>
          <w:szCs w:val="28"/>
          <w:lang w:val="en-US"/>
        </w:rPr>
        <w:t xml:space="preserve">. – P. </w:t>
      </w:r>
      <w:r w:rsidRPr="00987348">
        <w:rPr>
          <w:sz w:val="28"/>
          <w:szCs w:val="28"/>
          <w:lang w:val="en-US"/>
        </w:rPr>
        <w:t>59</w:t>
      </w:r>
      <w:r>
        <w:rPr>
          <w:sz w:val="28"/>
          <w:szCs w:val="28"/>
          <w:lang w:val="en-US"/>
        </w:rPr>
        <w:t>–</w:t>
      </w:r>
      <w:r w:rsidRPr="00987348">
        <w:rPr>
          <w:sz w:val="28"/>
          <w:szCs w:val="28"/>
          <w:lang w:val="en-US"/>
        </w:rPr>
        <w:t>65.</w:t>
      </w:r>
    </w:p>
    <w:p w14:paraId="3E73198D" w14:textId="77777777" w:rsidR="003731D3" w:rsidRPr="00903843" w:rsidRDefault="003731D3" w:rsidP="007E21FA">
      <w:pPr>
        <w:numPr>
          <w:ilvl w:val="0"/>
          <w:numId w:val="65"/>
        </w:numPr>
        <w:suppressAutoHyphens w:val="0"/>
        <w:spacing w:line="360" w:lineRule="auto"/>
        <w:jc w:val="both"/>
        <w:rPr>
          <w:sz w:val="28"/>
          <w:szCs w:val="28"/>
          <w:lang w:val="en-US"/>
        </w:rPr>
      </w:pPr>
      <w:r w:rsidRPr="00987348">
        <w:rPr>
          <w:sz w:val="28"/>
          <w:szCs w:val="28"/>
          <w:lang w:val="en-US"/>
        </w:rPr>
        <w:t xml:space="preserve">The inhibition of gastric mucosal lesion, oxidative stress and neutrophil-infiltration in rats by the lichen constituent diffractaic acid / </w:t>
      </w:r>
      <w:r w:rsidRPr="00D57E1A">
        <w:rPr>
          <w:sz w:val="28"/>
          <w:szCs w:val="28"/>
          <w:lang w:val="en-US"/>
        </w:rPr>
        <w:t>Y</w:t>
      </w:r>
      <w:r>
        <w:rPr>
          <w:sz w:val="28"/>
          <w:szCs w:val="28"/>
          <w:lang w:val="en-US"/>
        </w:rPr>
        <w:t>.</w:t>
      </w:r>
      <w:r w:rsidRPr="00D57E1A">
        <w:rPr>
          <w:sz w:val="28"/>
          <w:szCs w:val="28"/>
          <w:lang w:val="en-US"/>
        </w:rPr>
        <w:t xml:space="preserve"> </w:t>
      </w:r>
      <w:hyperlink r:id="rId112" w:history="1">
        <w:r w:rsidRPr="00987348">
          <w:rPr>
            <w:rStyle w:val="af5"/>
            <w:bCs/>
            <w:color w:val="auto"/>
            <w:sz w:val="28"/>
            <w:szCs w:val="28"/>
            <w:lang w:val="en-US"/>
          </w:rPr>
          <w:t xml:space="preserve">Bayir </w:t>
        </w:r>
      </w:hyperlink>
      <w:r w:rsidRPr="00987348">
        <w:rPr>
          <w:sz w:val="28"/>
          <w:szCs w:val="28"/>
          <w:lang w:val="en-US"/>
        </w:rPr>
        <w:t xml:space="preserve">, </w:t>
      </w:r>
      <w:r w:rsidRPr="00D57E1A">
        <w:rPr>
          <w:sz w:val="28"/>
          <w:szCs w:val="28"/>
          <w:lang w:val="en-US"/>
        </w:rPr>
        <w:t>F</w:t>
      </w:r>
      <w:r>
        <w:rPr>
          <w:sz w:val="28"/>
          <w:szCs w:val="28"/>
          <w:lang w:val="en-US"/>
        </w:rPr>
        <w:t>.</w:t>
      </w:r>
      <w:r w:rsidRPr="00D57E1A">
        <w:rPr>
          <w:sz w:val="28"/>
          <w:szCs w:val="28"/>
          <w:lang w:val="en-US"/>
        </w:rPr>
        <w:t xml:space="preserve"> </w:t>
      </w:r>
      <w:hyperlink r:id="rId113" w:history="1">
        <w:r w:rsidRPr="00987348">
          <w:rPr>
            <w:rStyle w:val="af5"/>
            <w:bCs/>
            <w:color w:val="auto"/>
            <w:sz w:val="28"/>
            <w:szCs w:val="28"/>
            <w:lang w:val="en-US"/>
          </w:rPr>
          <w:t xml:space="preserve">Odabasoglu </w:t>
        </w:r>
      </w:hyperlink>
      <w:r w:rsidRPr="00987348">
        <w:rPr>
          <w:sz w:val="28"/>
          <w:szCs w:val="28"/>
          <w:lang w:val="en-US"/>
        </w:rPr>
        <w:t xml:space="preserve">, </w:t>
      </w:r>
      <w:r w:rsidRPr="00D57E1A">
        <w:rPr>
          <w:sz w:val="28"/>
          <w:szCs w:val="28"/>
          <w:lang w:val="en-US"/>
        </w:rPr>
        <w:t>A</w:t>
      </w:r>
      <w:r>
        <w:rPr>
          <w:sz w:val="28"/>
          <w:szCs w:val="28"/>
          <w:lang w:val="en-US"/>
        </w:rPr>
        <w:t>.</w:t>
      </w:r>
      <w:r w:rsidRPr="00D57E1A">
        <w:rPr>
          <w:sz w:val="28"/>
          <w:szCs w:val="28"/>
          <w:lang w:val="en-US"/>
        </w:rPr>
        <w:t xml:space="preserve"> </w:t>
      </w:r>
      <w:hyperlink r:id="rId114" w:history="1">
        <w:r w:rsidRPr="00987348">
          <w:rPr>
            <w:rStyle w:val="af5"/>
            <w:bCs/>
            <w:color w:val="auto"/>
            <w:sz w:val="28"/>
            <w:szCs w:val="28"/>
            <w:lang w:val="en-US"/>
          </w:rPr>
          <w:t xml:space="preserve">Cakir </w:t>
        </w:r>
      </w:hyperlink>
      <w:r w:rsidRPr="00987348">
        <w:rPr>
          <w:sz w:val="28"/>
          <w:szCs w:val="28"/>
          <w:lang w:val="en-US"/>
        </w:rPr>
        <w:t xml:space="preserve"> [et al.]</w:t>
      </w:r>
      <w:r>
        <w:rPr>
          <w:sz w:val="28"/>
          <w:szCs w:val="28"/>
          <w:lang w:val="en-US"/>
        </w:rPr>
        <w:t xml:space="preserve"> // </w:t>
      </w:r>
      <w:hyperlink r:id="rId115" w:history="1">
        <w:r w:rsidRPr="00987348">
          <w:rPr>
            <w:rStyle w:val="af5"/>
            <w:color w:val="auto"/>
            <w:sz w:val="28"/>
            <w:szCs w:val="28"/>
            <w:lang w:val="en-US"/>
          </w:rPr>
          <w:t>Phytomedicine.</w:t>
        </w:r>
      </w:hyperlink>
      <w:r>
        <w:rPr>
          <w:sz w:val="28"/>
          <w:szCs w:val="28"/>
          <w:lang w:val="en-US"/>
        </w:rPr>
        <w:t xml:space="preserve"> –</w:t>
      </w:r>
      <w:r w:rsidRPr="00987348">
        <w:rPr>
          <w:sz w:val="28"/>
          <w:szCs w:val="28"/>
          <w:lang w:val="en-US"/>
        </w:rPr>
        <w:t xml:space="preserve"> </w:t>
      </w:r>
      <w:r w:rsidRPr="00903843">
        <w:rPr>
          <w:sz w:val="28"/>
          <w:szCs w:val="28"/>
          <w:lang w:val="en-US"/>
        </w:rPr>
        <w:t>2006</w:t>
      </w:r>
      <w:r>
        <w:rPr>
          <w:sz w:val="28"/>
          <w:szCs w:val="28"/>
          <w:lang w:val="en-US"/>
        </w:rPr>
        <w:t xml:space="preserve">. – Vol. </w:t>
      </w:r>
      <w:r w:rsidRPr="00903843">
        <w:rPr>
          <w:sz w:val="28"/>
          <w:szCs w:val="28"/>
          <w:lang w:val="en-US"/>
        </w:rPr>
        <w:t>13</w:t>
      </w:r>
      <w:r>
        <w:rPr>
          <w:sz w:val="28"/>
          <w:szCs w:val="28"/>
          <w:lang w:val="en-US"/>
        </w:rPr>
        <w:t xml:space="preserve">, </w:t>
      </w:r>
      <w:r w:rsidRPr="003E26DC">
        <w:rPr>
          <w:sz w:val="28"/>
          <w:szCs w:val="28"/>
          <w:lang w:val="en-US"/>
        </w:rPr>
        <w:t>№</w:t>
      </w:r>
      <w:r>
        <w:rPr>
          <w:sz w:val="28"/>
          <w:szCs w:val="28"/>
          <w:lang w:val="en-US"/>
        </w:rPr>
        <w:t xml:space="preserve"> </w:t>
      </w:r>
      <w:r w:rsidRPr="00903843">
        <w:rPr>
          <w:sz w:val="28"/>
          <w:szCs w:val="28"/>
          <w:lang w:val="en-US"/>
        </w:rPr>
        <w:t>8</w:t>
      </w:r>
      <w:r>
        <w:rPr>
          <w:sz w:val="28"/>
          <w:szCs w:val="28"/>
          <w:lang w:val="en-US"/>
        </w:rPr>
        <w:t>. – P. 584–5</w:t>
      </w:r>
      <w:r w:rsidRPr="00903843">
        <w:rPr>
          <w:sz w:val="28"/>
          <w:szCs w:val="28"/>
          <w:lang w:val="en-US"/>
        </w:rPr>
        <w:t>90.</w:t>
      </w:r>
    </w:p>
    <w:p w14:paraId="60A800C6" w14:textId="77777777" w:rsidR="003731D3" w:rsidRPr="00AE694C" w:rsidRDefault="003731D3" w:rsidP="007E21FA">
      <w:pPr>
        <w:numPr>
          <w:ilvl w:val="0"/>
          <w:numId w:val="65"/>
        </w:numPr>
        <w:suppressAutoHyphens w:val="0"/>
        <w:spacing w:line="360" w:lineRule="auto"/>
        <w:jc w:val="both"/>
        <w:rPr>
          <w:sz w:val="28"/>
          <w:szCs w:val="28"/>
          <w:lang w:val="en-US"/>
        </w:rPr>
      </w:pPr>
      <w:r w:rsidRPr="00AE694C">
        <w:rPr>
          <w:sz w:val="28"/>
          <w:szCs w:val="28"/>
          <w:lang w:val="en-US"/>
        </w:rPr>
        <w:t>Tanaka J. Mechanism of superoxide generation system in Indometacin-induced gastric mucosal injury in rats / J.</w:t>
      </w:r>
      <w:r>
        <w:rPr>
          <w:sz w:val="28"/>
          <w:szCs w:val="28"/>
          <w:lang w:val="en-US"/>
        </w:rPr>
        <w:t xml:space="preserve"> </w:t>
      </w:r>
      <w:r w:rsidRPr="00AE694C">
        <w:rPr>
          <w:sz w:val="28"/>
          <w:szCs w:val="28"/>
          <w:lang w:val="en-US"/>
        </w:rPr>
        <w:t>Tanaka, Y.</w:t>
      </w:r>
      <w:r>
        <w:rPr>
          <w:sz w:val="28"/>
          <w:szCs w:val="28"/>
          <w:lang w:val="en-US"/>
        </w:rPr>
        <w:t xml:space="preserve"> </w:t>
      </w:r>
      <w:r w:rsidRPr="00AE694C">
        <w:rPr>
          <w:sz w:val="28"/>
          <w:szCs w:val="28"/>
          <w:lang w:val="en-US"/>
        </w:rPr>
        <w:t>Yuda, T.</w:t>
      </w:r>
      <w:r>
        <w:rPr>
          <w:sz w:val="28"/>
          <w:szCs w:val="28"/>
          <w:lang w:val="en-US"/>
        </w:rPr>
        <w:t xml:space="preserve"> </w:t>
      </w:r>
      <w:r w:rsidRPr="00AE694C">
        <w:rPr>
          <w:sz w:val="28"/>
          <w:szCs w:val="28"/>
          <w:lang w:val="en-US"/>
        </w:rPr>
        <w:t>Yamakawa // Biol.Pharm.Bull. – 2001. – Vol. 24</w:t>
      </w:r>
      <w:r>
        <w:rPr>
          <w:sz w:val="28"/>
          <w:szCs w:val="28"/>
          <w:lang w:val="en-US"/>
        </w:rPr>
        <w:t>,</w:t>
      </w:r>
      <w:r w:rsidRPr="00AE694C">
        <w:rPr>
          <w:sz w:val="28"/>
          <w:szCs w:val="28"/>
          <w:lang w:val="en-US"/>
        </w:rPr>
        <w:t xml:space="preserve"> </w:t>
      </w:r>
      <w:r w:rsidRPr="003E26DC">
        <w:rPr>
          <w:sz w:val="28"/>
          <w:szCs w:val="28"/>
          <w:lang w:val="en-US"/>
        </w:rPr>
        <w:t>№</w:t>
      </w:r>
      <w:r w:rsidRPr="00AE694C">
        <w:rPr>
          <w:sz w:val="28"/>
          <w:szCs w:val="28"/>
          <w:lang w:val="en-US"/>
        </w:rPr>
        <w:t xml:space="preserve"> 2. – </w:t>
      </w:r>
      <w:r w:rsidRPr="00AE694C">
        <w:rPr>
          <w:sz w:val="28"/>
          <w:szCs w:val="28"/>
        </w:rPr>
        <w:t>Р</w:t>
      </w:r>
      <w:r w:rsidRPr="00AE694C">
        <w:rPr>
          <w:sz w:val="28"/>
          <w:szCs w:val="28"/>
          <w:lang w:val="en-US"/>
        </w:rPr>
        <w:t>. 155–158.</w:t>
      </w:r>
    </w:p>
    <w:p w14:paraId="2832A1DE" w14:textId="77777777" w:rsidR="003731D3" w:rsidRPr="003E26DC" w:rsidRDefault="003731D3" w:rsidP="007E21FA">
      <w:pPr>
        <w:numPr>
          <w:ilvl w:val="0"/>
          <w:numId w:val="65"/>
        </w:numPr>
        <w:suppressAutoHyphens w:val="0"/>
        <w:spacing w:line="360" w:lineRule="auto"/>
        <w:jc w:val="both"/>
        <w:rPr>
          <w:sz w:val="28"/>
          <w:szCs w:val="28"/>
          <w:lang w:val="uk-UA"/>
        </w:rPr>
      </w:pPr>
      <w:r w:rsidRPr="003E26DC">
        <w:rPr>
          <w:bCs/>
          <w:sz w:val="28"/>
          <w:szCs w:val="28"/>
        </w:rPr>
        <w:t>Диагностика артрозов и артритов крупных суставов по биохимическим параметрам / В. А. Филипченко, Ф. С. Леонтьева, О. П. Тимошенко [и др.] // Ортопедия, травматология и протезирование. – 1999. – № 3. – С. 85–87.</w:t>
      </w:r>
    </w:p>
    <w:p w14:paraId="397897BE" w14:textId="77777777" w:rsidR="003731D3" w:rsidRPr="003E26DC" w:rsidRDefault="003731D3" w:rsidP="007E21FA">
      <w:pPr>
        <w:numPr>
          <w:ilvl w:val="0"/>
          <w:numId w:val="65"/>
        </w:numPr>
        <w:suppressAutoHyphens w:val="0"/>
        <w:spacing w:line="360" w:lineRule="auto"/>
        <w:jc w:val="both"/>
        <w:rPr>
          <w:sz w:val="28"/>
          <w:szCs w:val="28"/>
        </w:rPr>
      </w:pPr>
      <w:r>
        <w:rPr>
          <w:sz w:val="28"/>
          <w:szCs w:val="28"/>
        </w:rPr>
        <w:lastRenderedPageBreak/>
        <w:t>Риггз Б.Л. Остеопороз / Б.Л. Риггз, Л.Д. Мелтон. – Ст.-Петербург</w:t>
      </w:r>
      <w:r w:rsidRPr="003E26DC">
        <w:rPr>
          <w:sz w:val="28"/>
          <w:szCs w:val="28"/>
        </w:rPr>
        <w:t>: Бином, 2000. – 557 с.</w:t>
      </w:r>
    </w:p>
    <w:p w14:paraId="6262228C" w14:textId="77777777" w:rsidR="003731D3" w:rsidRDefault="003731D3" w:rsidP="007E21FA">
      <w:pPr>
        <w:numPr>
          <w:ilvl w:val="0"/>
          <w:numId w:val="65"/>
        </w:numPr>
        <w:suppressAutoHyphens w:val="0"/>
        <w:spacing w:line="360" w:lineRule="auto"/>
        <w:jc w:val="both"/>
        <w:rPr>
          <w:sz w:val="28"/>
        </w:rPr>
      </w:pPr>
      <w:r>
        <w:rPr>
          <w:sz w:val="28"/>
        </w:rPr>
        <w:t xml:space="preserve">Остоартроз / </w:t>
      </w:r>
      <w:r w:rsidRPr="008F4B57">
        <w:rPr>
          <w:sz w:val="28"/>
        </w:rPr>
        <w:t>[</w:t>
      </w:r>
      <w:r>
        <w:rPr>
          <w:sz w:val="28"/>
        </w:rPr>
        <w:t>Н. А. Корж, А. Н. Хвисюк, Н. В. Дедух и др.</w:t>
      </w:r>
      <w:r w:rsidRPr="008F4B57">
        <w:rPr>
          <w:sz w:val="28"/>
        </w:rPr>
        <w:t>]</w:t>
      </w:r>
      <w:r>
        <w:rPr>
          <w:sz w:val="28"/>
        </w:rPr>
        <w:t>; под ред. Н. А. Коржа, Н. В. Дедуха, И. А. Зупанца. – Х. : «Золотые страницы», 2007. – 422 с.</w:t>
      </w:r>
    </w:p>
    <w:p w14:paraId="69D43C7C" w14:textId="77777777" w:rsidR="003731D3" w:rsidRPr="000651EB" w:rsidRDefault="003731D3" w:rsidP="007E21FA">
      <w:pPr>
        <w:numPr>
          <w:ilvl w:val="0"/>
          <w:numId w:val="65"/>
        </w:numPr>
        <w:suppressAutoHyphens w:val="0"/>
        <w:spacing w:line="360" w:lineRule="auto"/>
        <w:jc w:val="both"/>
        <w:rPr>
          <w:sz w:val="28"/>
          <w:lang w:val="en-GB"/>
        </w:rPr>
      </w:pPr>
      <w:r w:rsidRPr="000651EB">
        <w:rPr>
          <w:sz w:val="28"/>
          <w:szCs w:val="28"/>
          <w:lang w:val="en-GB"/>
        </w:rPr>
        <w:t>Covalent nature of the strong homonuclear hydrogen bond. Study of the O–H–O system by crystal structure correla</w:t>
      </w:r>
      <w:r>
        <w:rPr>
          <w:sz w:val="28"/>
          <w:szCs w:val="28"/>
          <w:lang w:val="en-GB"/>
        </w:rPr>
        <w:t>tion methods</w:t>
      </w:r>
      <w:r w:rsidRPr="000651EB">
        <w:rPr>
          <w:sz w:val="28"/>
          <w:szCs w:val="28"/>
          <w:lang w:val="en-GB"/>
        </w:rPr>
        <w:t xml:space="preserve"> </w:t>
      </w:r>
      <w:r>
        <w:rPr>
          <w:sz w:val="28"/>
          <w:szCs w:val="28"/>
          <w:lang w:val="en-GB"/>
        </w:rPr>
        <w:t>/</w:t>
      </w:r>
      <w:r w:rsidRPr="000651EB">
        <w:rPr>
          <w:sz w:val="28"/>
          <w:szCs w:val="28"/>
          <w:lang w:val="en-GB"/>
        </w:rPr>
        <w:t xml:space="preserve"> P.Gilli, V. Bertolasi, V. Ferretti</w:t>
      </w:r>
      <w:r>
        <w:rPr>
          <w:sz w:val="28"/>
          <w:szCs w:val="28"/>
          <w:lang w:val="en-GB"/>
        </w:rPr>
        <w:t xml:space="preserve"> [et al.] /</w:t>
      </w:r>
      <w:r w:rsidRPr="000651EB">
        <w:rPr>
          <w:sz w:val="28"/>
          <w:szCs w:val="28"/>
          <w:lang w:val="en-GB"/>
        </w:rPr>
        <w:t xml:space="preserve"> </w:t>
      </w:r>
      <w:r w:rsidRPr="000651EB">
        <w:rPr>
          <w:iCs/>
          <w:sz w:val="28"/>
          <w:szCs w:val="28"/>
          <w:lang w:val="en-GB"/>
        </w:rPr>
        <w:t>J. Am. Chem. Soc.</w:t>
      </w:r>
      <w:r w:rsidRPr="000651EB">
        <w:rPr>
          <w:sz w:val="28"/>
          <w:szCs w:val="28"/>
          <w:lang w:val="en-GB"/>
        </w:rPr>
        <w:t xml:space="preserve"> </w:t>
      </w:r>
      <w:r>
        <w:rPr>
          <w:sz w:val="28"/>
          <w:szCs w:val="28"/>
          <w:lang w:val="en-GB"/>
        </w:rPr>
        <w:t xml:space="preserve">- </w:t>
      </w:r>
      <w:r w:rsidRPr="000651EB">
        <w:rPr>
          <w:sz w:val="28"/>
          <w:szCs w:val="28"/>
          <w:lang w:val="en-GB"/>
        </w:rPr>
        <w:t>1994.</w:t>
      </w:r>
      <w:r>
        <w:rPr>
          <w:sz w:val="28"/>
          <w:szCs w:val="28"/>
          <w:lang w:val="en-GB"/>
        </w:rPr>
        <w:t xml:space="preserve"> – Vol.</w:t>
      </w:r>
      <w:r w:rsidRPr="000651EB">
        <w:rPr>
          <w:sz w:val="28"/>
          <w:szCs w:val="28"/>
          <w:lang w:val="en-GB"/>
        </w:rPr>
        <w:t xml:space="preserve"> 116</w:t>
      </w:r>
      <w:r>
        <w:rPr>
          <w:sz w:val="28"/>
          <w:szCs w:val="28"/>
          <w:lang w:val="en-GB"/>
        </w:rPr>
        <w:t>. – P.</w:t>
      </w:r>
      <w:r w:rsidRPr="000651EB">
        <w:rPr>
          <w:sz w:val="28"/>
          <w:szCs w:val="28"/>
          <w:lang w:val="en-GB"/>
        </w:rPr>
        <w:t>909–915.</w:t>
      </w:r>
    </w:p>
    <w:p w14:paraId="0E2142E8" w14:textId="77777777" w:rsidR="003731D3" w:rsidRPr="00D86209" w:rsidRDefault="003731D3" w:rsidP="007E21FA">
      <w:pPr>
        <w:numPr>
          <w:ilvl w:val="0"/>
          <w:numId w:val="65"/>
        </w:numPr>
        <w:suppressAutoHyphens w:val="0"/>
        <w:spacing w:line="360" w:lineRule="auto"/>
        <w:jc w:val="both"/>
        <w:rPr>
          <w:sz w:val="28"/>
          <w:szCs w:val="28"/>
          <w:lang w:val="en-US"/>
        </w:rPr>
      </w:pPr>
      <w:r w:rsidRPr="00D86209">
        <w:rPr>
          <w:sz w:val="28"/>
          <w:szCs w:val="28"/>
          <w:lang w:val="en-US"/>
        </w:rPr>
        <w:t>Hla T. Human cyclooxygenase-2 cDNA / T</w:t>
      </w:r>
      <w:r>
        <w:rPr>
          <w:sz w:val="28"/>
          <w:szCs w:val="28"/>
          <w:lang w:val="en-US"/>
        </w:rPr>
        <w:t>.</w:t>
      </w:r>
      <w:r w:rsidRPr="00D86209">
        <w:rPr>
          <w:sz w:val="28"/>
          <w:szCs w:val="28"/>
          <w:lang w:val="en-US"/>
        </w:rPr>
        <w:t xml:space="preserve"> Hla, K</w:t>
      </w:r>
      <w:r>
        <w:rPr>
          <w:sz w:val="28"/>
          <w:szCs w:val="28"/>
          <w:lang w:val="en-US"/>
        </w:rPr>
        <w:t>.</w:t>
      </w:r>
      <w:r w:rsidRPr="00D86209">
        <w:rPr>
          <w:sz w:val="28"/>
          <w:szCs w:val="28"/>
          <w:lang w:val="en-US"/>
        </w:rPr>
        <w:t xml:space="preserve"> Neilson. – Proc Nat Acad Sci USA</w:t>
      </w:r>
      <w:r>
        <w:rPr>
          <w:sz w:val="28"/>
          <w:szCs w:val="28"/>
          <w:lang w:val="en-US"/>
        </w:rPr>
        <w:t>. –</w:t>
      </w:r>
      <w:r w:rsidRPr="00D86209">
        <w:rPr>
          <w:sz w:val="28"/>
          <w:szCs w:val="28"/>
          <w:lang w:val="en-US"/>
        </w:rPr>
        <w:t xml:space="preserve"> 1992. –</w:t>
      </w:r>
      <w:r>
        <w:rPr>
          <w:sz w:val="28"/>
          <w:szCs w:val="28"/>
          <w:lang w:val="en-US"/>
        </w:rPr>
        <w:t xml:space="preserve"> Vol. </w:t>
      </w:r>
      <w:r w:rsidRPr="00D86209">
        <w:rPr>
          <w:sz w:val="28"/>
          <w:szCs w:val="28"/>
          <w:lang w:val="en-US"/>
        </w:rPr>
        <w:t>89</w:t>
      </w:r>
      <w:r>
        <w:rPr>
          <w:sz w:val="28"/>
          <w:szCs w:val="28"/>
          <w:lang w:val="en-US"/>
        </w:rPr>
        <w:t xml:space="preserve">. – P. </w:t>
      </w:r>
      <w:r w:rsidRPr="00D86209">
        <w:rPr>
          <w:sz w:val="28"/>
          <w:szCs w:val="28"/>
          <w:lang w:val="en-US"/>
        </w:rPr>
        <w:t>7384</w:t>
      </w:r>
      <w:r>
        <w:rPr>
          <w:sz w:val="28"/>
          <w:szCs w:val="28"/>
          <w:lang w:val="en-US"/>
        </w:rPr>
        <w:t>–73</w:t>
      </w:r>
      <w:r w:rsidRPr="00D86209">
        <w:rPr>
          <w:sz w:val="28"/>
          <w:szCs w:val="28"/>
          <w:lang w:val="en-US"/>
        </w:rPr>
        <w:t>88.</w:t>
      </w:r>
    </w:p>
    <w:p w14:paraId="2D107A4D" w14:textId="77777777" w:rsidR="003731D3" w:rsidRPr="005232D3" w:rsidRDefault="003731D3" w:rsidP="007E21FA">
      <w:pPr>
        <w:numPr>
          <w:ilvl w:val="0"/>
          <w:numId w:val="65"/>
        </w:numPr>
        <w:suppressAutoHyphens w:val="0"/>
        <w:spacing w:line="360" w:lineRule="auto"/>
        <w:jc w:val="both"/>
        <w:rPr>
          <w:sz w:val="28"/>
          <w:szCs w:val="28"/>
          <w:lang w:val="en-US"/>
        </w:rPr>
      </w:pPr>
      <w:hyperlink r:id="rId116" w:history="1">
        <w:r w:rsidRPr="005232D3">
          <w:rPr>
            <w:rStyle w:val="af5"/>
            <w:bCs/>
            <w:color w:val="auto"/>
            <w:sz w:val="28"/>
            <w:szCs w:val="28"/>
            <w:lang w:val="en-US"/>
          </w:rPr>
          <w:t>Rainsford K</w:t>
        </w:r>
        <w:r>
          <w:rPr>
            <w:rStyle w:val="af5"/>
            <w:bCs/>
            <w:color w:val="auto"/>
            <w:sz w:val="28"/>
            <w:szCs w:val="28"/>
            <w:lang w:val="en-US"/>
          </w:rPr>
          <w:t>.</w:t>
        </w:r>
        <w:r w:rsidRPr="005232D3">
          <w:rPr>
            <w:rStyle w:val="af5"/>
            <w:bCs/>
            <w:color w:val="auto"/>
            <w:sz w:val="28"/>
            <w:szCs w:val="28"/>
            <w:lang w:val="en-US"/>
          </w:rPr>
          <w:t>D</w:t>
        </w:r>
      </w:hyperlink>
      <w:r w:rsidRPr="005232D3">
        <w:rPr>
          <w:sz w:val="28"/>
          <w:szCs w:val="28"/>
          <w:lang w:val="en-US"/>
        </w:rPr>
        <w:t xml:space="preserve">. Anti-inflammatory drugs in the 21st century / </w:t>
      </w:r>
      <w:hyperlink r:id="rId117" w:history="1">
        <w:r w:rsidRPr="005232D3">
          <w:rPr>
            <w:rStyle w:val="af5"/>
            <w:bCs/>
            <w:color w:val="auto"/>
            <w:sz w:val="28"/>
            <w:szCs w:val="28"/>
            <w:lang w:val="en-US"/>
          </w:rPr>
          <w:t>Rainsford K</w:t>
        </w:r>
        <w:r>
          <w:rPr>
            <w:rStyle w:val="af5"/>
            <w:bCs/>
            <w:color w:val="auto"/>
            <w:sz w:val="28"/>
            <w:szCs w:val="28"/>
            <w:lang w:val="en-US"/>
          </w:rPr>
          <w:t>.</w:t>
        </w:r>
        <w:r w:rsidRPr="005232D3">
          <w:rPr>
            <w:rStyle w:val="af5"/>
            <w:bCs/>
            <w:color w:val="auto"/>
            <w:sz w:val="28"/>
            <w:szCs w:val="28"/>
            <w:lang w:val="en-US"/>
          </w:rPr>
          <w:t>D</w:t>
        </w:r>
      </w:hyperlink>
      <w:r>
        <w:rPr>
          <w:sz w:val="28"/>
          <w:szCs w:val="28"/>
          <w:lang w:val="en-US"/>
        </w:rPr>
        <w:t>.</w:t>
      </w:r>
      <w:r w:rsidRPr="005232D3">
        <w:rPr>
          <w:sz w:val="28"/>
          <w:szCs w:val="28"/>
          <w:lang w:val="en-US"/>
        </w:rPr>
        <w:t xml:space="preserve"> // </w:t>
      </w:r>
      <w:hyperlink r:id="rId118" w:history="1">
        <w:r w:rsidRPr="005232D3">
          <w:rPr>
            <w:rStyle w:val="af5"/>
            <w:color w:val="auto"/>
            <w:sz w:val="28"/>
            <w:szCs w:val="28"/>
            <w:lang w:val="en-US"/>
          </w:rPr>
          <w:t>Subcell Biochem.</w:t>
        </w:r>
      </w:hyperlink>
      <w:r w:rsidRPr="005232D3">
        <w:rPr>
          <w:sz w:val="28"/>
          <w:szCs w:val="28"/>
          <w:lang w:val="en-US"/>
        </w:rPr>
        <w:t xml:space="preserve"> </w:t>
      </w:r>
      <w:r>
        <w:rPr>
          <w:sz w:val="28"/>
          <w:szCs w:val="28"/>
          <w:lang w:val="en-US"/>
        </w:rPr>
        <w:t xml:space="preserve">– </w:t>
      </w:r>
      <w:r w:rsidRPr="005232D3">
        <w:rPr>
          <w:sz w:val="28"/>
          <w:szCs w:val="28"/>
          <w:lang w:val="en-US"/>
        </w:rPr>
        <w:t>2007</w:t>
      </w:r>
      <w:r>
        <w:rPr>
          <w:sz w:val="28"/>
          <w:szCs w:val="28"/>
          <w:lang w:val="en-US"/>
        </w:rPr>
        <w:t xml:space="preserve">. – Vol. </w:t>
      </w:r>
      <w:r w:rsidRPr="005232D3">
        <w:rPr>
          <w:sz w:val="28"/>
          <w:szCs w:val="28"/>
          <w:lang w:val="en-US"/>
        </w:rPr>
        <w:t>42</w:t>
      </w:r>
      <w:r>
        <w:rPr>
          <w:sz w:val="28"/>
          <w:szCs w:val="28"/>
          <w:lang w:val="en-US"/>
        </w:rPr>
        <w:t xml:space="preserve">. – P. </w:t>
      </w:r>
      <w:r w:rsidRPr="005232D3">
        <w:rPr>
          <w:sz w:val="28"/>
          <w:szCs w:val="28"/>
          <w:lang w:val="en-US"/>
        </w:rPr>
        <w:t>3</w:t>
      </w:r>
      <w:r>
        <w:rPr>
          <w:sz w:val="28"/>
          <w:szCs w:val="28"/>
          <w:lang w:val="en-US"/>
        </w:rPr>
        <w:t>–</w:t>
      </w:r>
      <w:r w:rsidRPr="005232D3">
        <w:rPr>
          <w:sz w:val="28"/>
          <w:szCs w:val="28"/>
          <w:lang w:val="en-US"/>
        </w:rPr>
        <w:t>27</w:t>
      </w:r>
      <w:r>
        <w:rPr>
          <w:sz w:val="28"/>
          <w:szCs w:val="28"/>
          <w:lang w:val="en-US"/>
        </w:rPr>
        <w:t>.</w:t>
      </w:r>
    </w:p>
    <w:p w14:paraId="6C30A267" w14:textId="77777777" w:rsidR="003731D3" w:rsidRPr="005232D3" w:rsidRDefault="003731D3" w:rsidP="007E21FA">
      <w:pPr>
        <w:numPr>
          <w:ilvl w:val="0"/>
          <w:numId w:val="65"/>
        </w:numPr>
        <w:suppressAutoHyphens w:val="0"/>
        <w:spacing w:line="360" w:lineRule="auto"/>
        <w:jc w:val="both"/>
        <w:rPr>
          <w:sz w:val="28"/>
          <w:szCs w:val="28"/>
          <w:lang w:val="en-US"/>
        </w:rPr>
      </w:pPr>
      <w:r w:rsidRPr="005232D3">
        <w:rPr>
          <w:bCs/>
          <w:sz w:val="28"/>
          <w:szCs w:val="28"/>
          <w:lang w:val="en-US"/>
        </w:rPr>
        <w:t>Becker J</w:t>
      </w:r>
      <w:r>
        <w:rPr>
          <w:bCs/>
          <w:sz w:val="28"/>
          <w:szCs w:val="28"/>
          <w:lang w:val="en-US"/>
        </w:rPr>
        <w:t>.</w:t>
      </w:r>
      <w:r w:rsidRPr="005232D3">
        <w:rPr>
          <w:bCs/>
          <w:sz w:val="28"/>
          <w:szCs w:val="28"/>
          <w:lang w:val="en-US"/>
        </w:rPr>
        <w:t>C.</w:t>
      </w:r>
      <w:r w:rsidRPr="005232D3">
        <w:rPr>
          <w:sz w:val="28"/>
          <w:szCs w:val="28"/>
          <w:lang w:val="en-US"/>
        </w:rPr>
        <w:t xml:space="preserve"> </w:t>
      </w:r>
      <w:r w:rsidRPr="005232D3">
        <w:rPr>
          <w:bCs/>
          <w:sz w:val="28"/>
          <w:szCs w:val="28"/>
          <w:lang w:val="en-US"/>
        </w:rPr>
        <w:t>Current approaches to prevent NSAID-induced gastropathy - COX selectivity and beyond / J</w:t>
      </w:r>
      <w:r>
        <w:rPr>
          <w:bCs/>
          <w:sz w:val="28"/>
          <w:szCs w:val="28"/>
          <w:lang w:val="en-US"/>
        </w:rPr>
        <w:t>.</w:t>
      </w:r>
      <w:r w:rsidRPr="005232D3">
        <w:rPr>
          <w:bCs/>
          <w:sz w:val="28"/>
          <w:szCs w:val="28"/>
          <w:lang w:val="en-US"/>
        </w:rPr>
        <w:t>C</w:t>
      </w:r>
      <w:r>
        <w:rPr>
          <w:bCs/>
          <w:sz w:val="28"/>
          <w:szCs w:val="28"/>
          <w:lang w:val="en-US"/>
        </w:rPr>
        <w:t xml:space="preserve">. </w:t>
      </w:r>
      <w:r w:rsidRPr="005232D3">
        <w:rPr>
          <w:bCs/>
          <w:sz w:val="28"/>
          <w:szCs w:val="28"/>
          <w:lang w:val="en-US"/>
        </w:rPr>
        <w:t>Becker, W</w:t>
      </w:r>
      <w:r>
        <w:rPr>
          <w:bCs/>
          <w:sz w:val="28"/>
          <w:szCs w:val="28"/>
          <w:lang w:val="en-US"/>
        </w:rPr>
        <w:t xml:space="preserve">. </w:t>
      </w:r>
      <w:r w:rsidRPr="005232D3">
        <w:rPr>
          <w:bCs/>
          <w:sz w:val="28"/>
          <w:szCs w:val="28"/>
          <w:lang w:val="en-US"/>
        </w:rPr>
        <w:t>Domschke, T.</w:t>
      </w:r>
      <w:r>
        <w:rPr>
          <w:bCs/>
          <w:sz w:val="28"/>
          <w:szCs w:val="28"/>
          <w:lang w:val="en-US"/>
        </w:rPr>
        <w:t xml:space="preserve"> </w:t>
      </w:r>
      <w:r w:rsidRPr="005232D3">
        <w:rPr>
          <w:bCs/>
          <w:sz w:val="28"/>
          <w:szCs w:val="28"/>
          <w:lang w:val="en-US"/>
        </w:rPr>
        <w:t>Pohle</w:t>
      </w:r>
      <w:r w:rsidRPr="005232D3">
        <w:rPr>
          <w:sz w:val="28"/>
          <w:szCs w:val="28"/>
          <w:lang w:val="en-US"/>
        </w:rPr>
        <w:t xml:space="preserve"> </w:t>
      </w:r>
      <w:r w:rsidRPr="005232D3">
        <w:rPr>
          <w:bCs/>
          <w:sz w:val="28"/>
          <w:szCs w:val="28"/>
          <w:lang w:val="en-US"/>
        </w:rPr>
        <w:t xml:space="preserve"> </w:t>
      </w:r>
      <w:r w:rsidRPr="005232D3">
        <w:rPr>
          <w:sz w:val="28"/>
          <w:szCs w:val="28"/>
          <w:lang w:val="en-US"/>
        </w:rPr>
        <w:t>// Br</w:t>
      </w:r>
      <w:r>
        <w:rPr>
          <w:sz w:val="28"/>
          <w:szCs w:val="28"/>
          <w:lang w:val="en-US"/>
        </w:rPr>
        <w:t>.</w:t>
      </w:r>
      <w:r w:rsidRPr="005232D3">
        <w:rPr>
          <w:sz w:val="28"/>
          <w:szCs w:val="28"/>
          <w:lang w:val="en-US"/>
        </w:rPr>
        <w:t xml:space="preserve"> J</w:t>
      </w:r>
      <w:r>
        <w:rPr>
          <w:sz w:val="28"/>
          <w:szCs w:val="28"/>
          <w:lang w:val="en-US"/>
        </w:rPr>
        <w:t>.</w:t>
      </w:r>
      <w:r w:rsidRPr="005232D3">
        <w:rPr>
          <w:sz w:val="28"/>
          <w:szCs w:val="28"/>
          <w:lang w:val="en-US"/>
        </w:rPr>
        <w:t xml:space="preserve"> Clin</w:t>
      </w:r>
      <w:r>
        <w:rPr>
          <w:sz w:val="28"/>
          <w:szCs w:val="28"/>
          <w:lang w:val="en-US"/>
        </w:rPr>
        <w:t>.</w:t>
      </w:r>
      <w:r w:rsidRPr="005232D3">
        <w:rPr>
          <w:sz w:val="28"/>
          <w:szCs w:val="28"/>
          <w:lang w:val="en-US"/>
        </w:rPr>
        <w:t xml:space="preserve"> Pharmacol.</w:t>
      </w:r>
      <w:r>
        <w:rPr>
          <w:sz w:val="28"/>
          <w:szCs w:val="28"/>
          <w:lang w:val="en-US"/>
        </w:rPr>
        <w:t xml:space="preserve"> –</w:t>
      </w:r>
      <w:r w:rsidRPr="005232D3">
        <w:rPr>
          <w:sz w:val="28"/>
          <w:szCs w:val="28"/>
          <w:lang w:val="en-US"/>
        </w:rPr>
        <w:t xml:space="preserve"> 2004</w:t>
      </w:r>
      <w:r>
        <w:rPr>
          <w:sz w:val="28"/>
          <w:szCs w:val="28"/>
          <w:lang w:val="en-US"/>
        </w:rPr>
        <w:t xml:space="preserve">. – Vol. </w:t>
      </w:r>
      <w:r w:rsidRPr="005232D3">
        <w:rPr>
          <w:sz w:val="28"/>
          <w:szCs w:val="28"/>
          <w:lang w:val="en-US"/>
        </w:rPr>
        <w:t>58</w:t>
      </w:r>
      <w:r>
        <w:rPr>
          <w:sz w:val="28"/>
          <w:szCs w:val="28"/>
          <w:lang w:val="en-US"/>
        </w:rPr>
        <w:t xml:space="preserve">, </w:t>
      </w:r>
      <w:r w:rsidRPr="003E26DC">
        <w:rPr>
          <w:sz w:val="28"/>
          <w:szCs w:val="28"/>
          <w:lang w:val="en-US"/>
        </w:rPr>
        <w:t>№</w:t>
      </w:r>
      <w:r>
        <w:rPr>
          <w:sz w:val="28"/>
          <w:szCs w:val="28"/>
          <w:lang w:val="en-US"/>
        </w:rPr>
        <w:t xml:space="preserve"> </w:t>
      </w:r>
      <w:r w:rsidRPr="005232D3">
        <w:rPr>
          <w:sz w:val="28"/>
          <w:szCs w:val="28"/>
          <w:lang w:val="en-US"/>
        </w:rPr>
        <w:t>6</w:t>
      </w:r>
      <w:r>
        <w:rPr>
          <w:sz w:val="28"/>
          <w:szCs w:val="28"/>
          <w:lang w:val="en-US"/>
        </w:rPr>
        <w:t xml:space="preserve">. – P. </w:t>
      </w:r>
      <w:r w:rsidRPr="005232D3">
        <w:rPr>
          <w:sz w:val="28"/>
          <w:szCs w:val="28"/>
          <w:lang w:val="en-US"/>
        </w:rPr>
        <w:t>587-600.</w:t>
      </w:r>
    </w:p>
    <w:p w14:paraId="20D33FBB" w14:textId="77777777" w:rsidR="003731D3" w:rsidRPr="0047353B" w:rsidRDefault="003731D3" w:rsidP="007E21FA">
      <w:pPr>
        <w:numPr>
          <w:ilvl w:val="0"/>
          <w:numId w:val="65"/>
        </w:numPr>
        <w:suppressAutoHyphens w:val="0"/>
        <w:spacing w:line="360" w:lineRule="auto"/>
        <w:jc w:val="both"/>
        <w:rPr>
          <w:sz w:val="28"/>
          <w:szCs w:val="28"/>
          <w:lang w:val="en-US"/>
        </w:rPr>
      </w:pPr>
      <w:r w:rsidRPr="0047353B">
        <w:rPr>
          <w:bCs/>
          <w:sz w:val="28"/>
          <w:szCs w:val="28"/>
          <w:lang w:val="en-US"/>
        </w:rPr>
        <w:t>Hinz B.</w:t>
      </w:r>
      <w:r w:rsidRPr="0047353B">
        <w:rPr>
          <w:sz w:val="28"/>
          <w:szCs w:val="28"/>
          <w:lang w:val="en-US"/>
        </w:rPr>
        <w:t xml:space="preserve"> </w:t>
      </w:r>
      <w:r w:rsidRPr="0047353B">
        <w:rPr>
          <w:bCs/>
          <w:sz w:val="28"/>
          <w:szCs w:val="28"/>
          <w:lang w:val="en-US"/>
        </w:rPr>
        <w:t>Pain and osteoarthritis: new drugs and mechanisms / B</w:t>
      </w:r>
      <w:r>
        <w:rPr>
          <w:bCs/>
          <w:sz w:val="28"/>
          <w:szCs w:val="28"/>
          <w:lang w:val="en-US"/>
        </w:rPr>
        <w:t>.</w:t>
      </w:r>
      <w:r w:rsidRPr="0047353B">
        <w:rPr>
          <w:bCs/>
          <w:sz w:val="28"/>
          <w:szCs w:val="28"/>
          <w:lang w:val="en-US"/>
        </w:rPr>
        <w:t xml:space="preserve"> Hinz, K.</w:t>
      </w:r>
      <w:r>
        <w:rPr>
          <w:bCs/>
          <w:sz w:val="28"/>
          <w:szCs w:val="28"/>
          <w:lang w:val="en-US"/>
        </w:rPr>
        <w:t xml:space="preserve"> </w:t>
      </w:r>
      <w:r w:rsidRPr="0047353B">
        <w:rPr>
          <w:bCs/>
          <w:sz w:val="28"/>
          <w:szCs w:val="28"/>
          <w:lang w:val="en-US"/>
        </w:rPr>
        <w:t>Brune</w:t>
      </w:r>
      <w:r w:rsidRPr="0047353B">
        <w:rPr>
          <w:sz w:val="28"/>
          <w:szCs w:val="28"/>
          <w:lang w:val="en-US"/>
        </w:rPr>
        <w:t xml:space="preserve"> </w:t>
      </w:r>
      <w:r w:rsidRPr="0047353B">
        <w:rPr>
          <w:bCs/>
          <w:sz w:val="28"/>
          <w:szCs w:val="28"/>
          <w:lang w:val="en-US"/>
        </w:rPr>
        <w:t xml:space="preserve"> // </w:t>
      </w:r>
      <w:r>
        <w:rPr>
          <w:sz w:val="28"/>
          <w:szCs w:val="28"/>
          <w:lang w:val="en-US"/>
        </w:rPr>
        <w:t xml:space="preserve">Curr. Opin. Rheumatol. – </w:t>
      </w:r>
      <w:r w:rsidRPr="0047353B">
        <w:rPr>
          <w:sz w:val="28"/>
          <w:szCs w:val="28"/>
          <w:lang w:val="en-US"/>
        </w:rPr>
        <w:t>2004</w:t>
      </w:r>
      <w:r>
        <w:rPr>
          <w:sz w:val="28"/>
          <w:szCs w:val="28"/>
          <w:lang w:val="en-US"/>
        </w:rPr>
        <w:t>. –</w:t>
      </w:r>
      <w:r w:rsidRPr="0047353B">
        <w:rPr>
          <w:sz w:val="28"/>
          <w:szCs w:val="28"/>
          <w:lang w:val="en-US"/>
        </w:rPr>
        <w:t xml:space="preserve"> </w:t>
      </w:r>
      <w:r>
        <w:rPr>
          <w:sz w:val="28"/>
          <w:szCs w:val="28"/>
          <w:lang w:val="en-US"/>
        </w:rPr>
        <w:t xml:space="preserve">Vol. </w:t>
      </w:r>
      <w:r w:rsidRPr="0047353B">
        <w:rPr>
          <w:sz w:val="28"/>
          <w:szCs w:val="28"/>
          <w:lang w:val="en-US"/>
        </w:rPr>
        <w:t>16</w:t>
      </w:r>
      <w:r>
        <w:rPr>
          <w:sz w:val="28"/>
          <w:szCs w:val="28"/>
          <w:lang w:val="en-US"/>
        </w:rPr>
        <w:t xml:space="preserve">, </w:t>
      </w:r>
      <w:r w:rsidRPr="003E26DC">
        <w:rPr>
          <w:sz w:val="28"/>
          <w:szCs w:val="28"/>
          <w:lang w:val="en-US"/>
        </w:rPr>
        <w:t>№</w:t>
      </w:r>
      <w:r>
        <w:rPr>
          <w:sz w:val="28"/>
          <w:szCs w:val="28"/>
          <w:lang w:val="en-US"/>
        </w:rPr>
        <w:t xml:space="preserve"> </w:t>
      </w:r>
      <w:r w:rsidRPr="0047353B">
        <w:rPr>
          <w:sz w:val="28"/>
          <w:szCs w:val="28"/>
          <w:lang w:val="en-US"/>
        </w:rPr>
        <w:t>5</w:t>
      </w:r>
      <w:r>
        <w:rPr>
          <w:sz w:val="28"/>
          <w:szCs w:val="28"/>
          <w:lang w:val="en-US"/>
        </w:rPr>
        <w:t xml:space="preserve">. – </w:t>
      </w:r>
      <w:r w:rsidRPr="00A12B19">
        <w:rPr>
          <w:sz w:val="28"/>
          <w:szCs w:val="28"/>
          <w:lang w:val="en-US"/>
        </w:rPr>
        <w:t xml:space="preserve">P. </w:t>
      </w:r>
      <w:r>
        <w:rPr>
          <w:sz w:val="28"/>
          <w:szCs w:val="28"/>
          <w:lang w:val="en-US"/>
        </w:rPr>
        <w:t>628–6</w:t>
      </w:r>
      <w:r w:rsidRPr="0047353B">
        <w:rPr>
          <w:sz w:val="28"/>
          <w:szCs w:val="28"/>
          <w:lang w:val="en-US"/>
        </w:rPr>
        <w:t xml:space="preserve">33.      </w:t>
      </w:r>
    </w:p>
    <w:p w14:paraId="6340BB94" w14:textId="77777777" w:rsidR="003731D3" w:rsidRPr="0047353B" w:rsidRDefault="003731D3" w:rsidP="007E21FA">
      <w:pPr>
        <w:numPr>
          <w:ilvl w:val="0"/>
          <w:numId w:val="65"/>
        </w:numPr>
        <w:suppressAutoHyphens w:val="0"/>
        <w:spacing w:line="360" w:lineRule="auto"/>
        <w:jc w:val="both"/>
        <w:rPr>
          <w:sz w:val="28"/>
          <w:szCs w:val="28"/>
          <w:lang w:val="en-US"/>
        </w:rPr>
      </w:pPr>
      <w:r w:rsidRPr="0047353B">
        <w:rPr>
          <w:bCs/>
          <w:sz w:val="28"/>
          <w:szCs w:val="28"/>
          <w:lang w:val="en-US"/>
        </w:rPr>
        <w:t>The regulation of human MMP-13 by licofelone, an inhibitor of cyclooxygenases and 5-lipoxygenase, in human osteoarthritic chondrocytes is mediated by the inhibition of the p38 map kinase signaling pathway / C</w:t>
      </w:r>
      <w:r>
        <w:rPr>
          <w:bCs/>
          <w:sz w:val="28"/>
          <w:szCs w:val="28"/>
          <w:lang w:val="en-US"/>
        </w:rPr>
        <w:t xml:space="preserve">. </w:t>
      </w:r>
      <w:r w:rsidRPr="0047353B">
        <w:rPr>
          <w:bCs/>
          <w:sz w:val="28"/>
          <w:szCs w:val="28"/>
          <w:lang w:val="en-US"/>
        </w:rPr>
        <w:t>Boileau, J</w:t>
      </w:r>
      <w:r>
        <w:rPr>
          <w:bCs/>
          <w:sz w:val="28"/>
          <w:szCs w:val="28"/>
          <w:lang w:val="en-US"/>
        </w:rPr>
        <w:t>.</w:t>
      </w:r>
      <w:r w:rsidRPr="0047353B">
        <w:rPr>
          <w:bCs/>
          <w:sz w:val="28"/>
          <w:szCs w:val="28"/>
          <w:lang w:val="en-US"/>
        </w:rPr>
        <w:t>P</w:t>
      </w:r>
      <w:r>
        <w:rPr>
          <w:bCs/>
          <w:sz w:val="28"/>
          <w:szCs w:val="28"/>
          <w:lang w:val="en-US"/>
        </w:rPr>
        <w:t xml:space="preserve">. </w:t>
      </w:r>
      <w:r w:rsidRPr="0047353B">
        <w:rPr>
          <w:bCs/>
          <w:sz w:val="28"/>
          <w:szCs w:val="28"/>
          <w:lang w:val="en-US"/>
        </w:rPr>
        <w:t>Pelletier, G</w:t>
      </w:r>
      <w:r>
        <w:rPr>
          <w:bCs/>
          <w:sz w:val="28"/>
          <w:szCs w:val="28"/>
          <w:lang w:val="en-US"/>
        </w:rPr>
        <w:t xml:space="preserve">. </w:t>
      </w:r>
      <w:r w:rsidRPr="0047353B">
        <w:rPr>
          <w:bCs/>
          <w:sz w:val="28"/>
          <w:szCs w:val="28"/>
          <w:lang w:val="en-US"/>
        </w:rPr>
        <w:t xml:space="preserve">Tardif </w:t>
      </w:r>
      <w:r>
        <w:rPr>
          <w:bCs/>
          <w:sz w:val="28"/>
          <w:szCs w:val="28"/>
          <w:lang w:val="en-US"/>
        </w:rPr>
        <w:t>[et al.]</w:t>
      </w:r>
      <w:r w:rsidRPr="0047353B">
        <w:rPr>
          <w:sz w:val="28"/>
          <w:szCs w:val="28"/>
          <w:lang w:val="en-US"/>
        </w:rPr>
        <w:t xml:space="preserve"> </w:t>
      </w:r>
      <w:r w:rsidRPr="0047353B">
        <w:rPr>
          <w:bCs/>
          <w:sz w:val="28"/>
          <w:szCs w:val="28"/>
          <w:lang w:val="en-US"/>
        </w:rPr>
        <w:t xml:space="preserve">// </w:t>
      </w:r>
      <w:hyperlink r:id="rId119" w:history="1">
        <w:r w:rsidRPr="0047353B">
          <w:rPr>
            <w:rStyle w:val="af5"/>
            <w:color w:val="auto"/>
            <w:sz w:val="28"/>
            <w:szCs w:val="28"/>
            <w:lang w:val="en-US"/>
          </w:rPr>
          <w:t>Ann</w:t>
        </w:r>
        <w:r>
          <w:rPr>
            <w:rStyle w:val="af5"/>
            <w:color w:val="auto"/>
            <w:sz w:val="28"/>
            <w:szCs w:val="28"/>
            <w:lang w:val="en-US"/>
          </w:rPr>
          <w:t>.</w:t>
        </w:r>
        <w:r w:rsidRPr="0047353B">
          <w:rPr>
            <w:rStyle w:val="af5"/>
            <w:color w:val="auto"/>
            <w:sz w:val="28"/>
            <w:szCs w:val="28"/>
            <w:lang w:val="en-US"/>
          </w:rPr>
          <w:t xml:space="preserve"> Rheum</w:t>
        </w:r>
        <w:r>
          <w:rPr>
            <w:rStyle w:val="af5"/>
            <w:color w:val="auto"/>
            <w:sz w:val="28"/>
            <w:szCs w:val="28"/>
            <w:lang w:val="en-US"/>
          </w:rPr>
          <w:t>.</w:t>
        </w:r>
        <w:r w:rsidRPr="0047353B">
          <w:rPr>
            <w:rStyle w:val="af5"/>
            <w:color w:val="auto"/>
            <w:sz w:val="28"/>
            <w:szCs w:val="28"/>
            <w:lang w:val="en-US"/>
          </w:rPr>
          <w:t xml:space="preserve"> Dis.</w:t>
        </w:r>
      </w:hyperlink>
      <w:r>
        <w:rPr>
          <w:sz w:val="28"/>
          <w:szCs w:val="28"/>
          <w:lang w:val="en-US"/>
        </w:rPr>
        <w:t xml:space="preserve"> –</w:t>
      </w:r>
      <w:r w:rsidRPr="0047353B">
        <w:rPr>
          <w:sz w:val="28"/>
          <w:szCs w:val="28"/>
          <w:lang w:val="en-US"/>
        </w:rPr>
        <w:t xml:space="preserve"> 2005</w:t>
      </w:r>
      <w:r>
        <w:rPr>
          <w:sz w:val="28"/>
          <w:szCs w:val="28"/>
          <w:lang w:val="en-US"/>
        </w:rPr>
        <w:t>. – Vol.</w:t>
      </w:r>
      <w:r w:rsidRPr="0047353B">
        <w:rPr>
          <w:sz w:val="28"/>
          <w:szCs w:val="28"/>
          <w:lang w:val="en-US"/>
        </w:rPr>
        <w:t xml:space="preserve"> 64</w:t>
      </w:r>
      <w:r>
        <w:rPr>
          <w:sz w:val="28"/>
          <w:szCs w:val="28"/>
          <w:lang w:val="en-US"/>
        </w:rPr>
        <w:t xml:space="preserve">, </w:t>
      </w:r>
      <w:r w:rsidRPr="003E26DC">
        <w:rPr>
          <w:sz w:val="28"/>
          <w:szCs w:val="28"/>
          <w:lang w:val="en-US"/>
        </w:rPr>
        <w:t>№</w:t>
      </w:r>
      <w:r>
        <w:rPr>
          <w:sz w:val="28"/>
          <w:szCs w:val="28"/>
          <w:lang w:val="en-US"/>
        </w:rPr>
        <w:t xml:space="preserve"> </w:t>
      </w:r>
      <w:r w:rsidRPr="0047353B">
        <w:rPr>
          <w:sz w:val="28"/>
          <w:szCs w:val="28"/>
          <w:lang w:val="en-US"/>
        </w:rPr>
        <w:t>6</w:t>
      </w:r>
      <w:r>
        <w:rPr>
          <w:sz w:val="28"/>
          <w:szCs w:val="28"/>
          <w:lang w:val="en-US"/>
        </w:rPr>
        <w:t xml:space="preserve">. – P. </w:t>
      </w:r>
      <w:r w:rsidRPr="0047353B">
        <w:rPr>
          <w:sz w:val="28"/>
          <w:szCs w:val="28"/>
          <w:lang w:val="en-US"/>
        </w:rPr>
        <w:t>891</w:t>
      </w:r>
      <w:r>
        <w:rPr>
          <w:sz w:val="28"/>
          <w:szCs w:val="28"/>
          <w:lang w:val="en-US"/>
        </w:rPr>
        <w:t>–89</w:t>
      </w:r>
      <w:r w:rsidRPr="0047353B">
        <w:rPr>
          <w:sz w:val="28"/>
          <w:szCs w:val="28"/>
          <w:lang w:val="en-US"/>
        </w:rPr>
        <w:t xml:space="preserve">8.  </w:t>
      </w:r>
    </w:p>
    <w:p w14:paraId="45690404" w14:textId="77777777" w:rsidR="003731D3" w:rsidRPr="0047353B" w:rsidRDefault="003731D3" w:rsidP="007E21FA">
      <w:pPr>
        <w:numPr>
          <w:ilvl w:val="0"/>
          <w:numId w:val="65"/>
        </w:numPr>
        <w:suppressAutoHyphens w:val="0"/>
        <w:spacing w:line="360" w:lineRule="auto"/>
        <w:jc w:val="both"/>
        <w:rPr>
          <w:sz w:val="28"/>
          <w:szCs w:val="28"/>
          <w:lang w:val="en-US"/>
        </w:rPr>
      </w:pPr>
      <w:r w:rsidRPr="0047353B">
        <w:rPr>
          <w:bCs/>
          <w:sz w:val="28"/>
          <w:szCs w:val="28"/>
          <w:lang w:val="en-US"/>
        </w:rPr>
        <w:t>The gastrointestinal tolerability of the LOX/COX inhibitor, licofelone, is similar to placebo and superior to naproxen therapy in healthy volunteers: results from a randomized, controlled trial / P</w:t>
      </w:r>
      <w:r>
        <w:rPr>
          <w:bCs/>
          <w:sz w:val="28"/>
          <w:szCs w:val="28"/>
          <w:lang w:val="en-US"/>
        </w:rPr>
        <w:t>.</w:t>
      </w:r>
      <w:r w:rsidRPr="0047353B">
        <w:rPr>
          <w:bCs/>
          <w:sz w:val="28"/>
          <w:szCs w:val="28"/>
          <w:lang w:val="en-US"/>
        </w:rPr>
        <w:t xml:space="preserve"> Bias, A</w:t>
      </w:r>
      <w:r>
        <w:rPr>
          <w:bCs/>
          <w:sz w:val="28"/>
          <w:szCs w:val="28"/>
          <w:lang w:val="en-US"/>
        </w:rPr>
        <w:t>.</w:t>
      </w:r>
      <w:r w:rsidRPr="0047353B">
        <w:rPr>
          <w:bCs/>
          <w:sz w:val="28"/>
          <w:szCs w:val="28"/>
          <w:lang w:val="en-US"/>
        </w:rPr>
        <w:t xml:space="preserve"> Buchner, B</w:t>
      </w:r>
      <w:r>
        <w:rPr>
          <w:bCs/>
          <w:sz w:val="28"/>
          <w:szCs w:val="28"/>
          <w:lang w:val="en-US"/>
        </w:rPr>
        <w:t>.</w:t>
      </w:r>
      <w:r w:rsidRPr="0047353B">
        <w:rPr>
          <w:bCs/>
          <w:sz w:val="28"/>
          <w:szCs w:val="28"/>
          <w:lang w:val="en-US"/>
        </w:rPr>
        <w:t xml:space="preserve"> Klesser, </w:t>
      </w:r>
      <w:r>
        <w:rPr>
          <w:bCs/>
          <w:sz w:val="28"/>
          <w:szCs w:val="28"/>
          <w:lang w:val="en-US"/>
        </w:rPr>
        <w:t>[et al.]</w:t>
      </w:r>
      <w:r w:rsidRPr="0047353B">
        <w:rPr>
          <w:bCs/>
          <w:sz w:val="28"/>
          <w:szCs w:val="28"/>
          <w:lang w:val="en-US"/>
        </w:rPr>
        <w:t xml:space="preserve"> // </w:t>
      </w:r>
      <w:r w:rsidRPr="0047353B">
        <w:rPr>
          <w:sz w:val="28"/>
          <w:szCs w:val="28"/>
          <w:lang w:val="en-US"/>
        </w:rPr>
        <w:t>Am</w:t>
      </w:r>
      <w:r>
        <w:rPr>
          <w:sz w:val="28"/>
          <w:szCs w:val="28"/>
          <w:lang w:val="en-US"/>
        </w:rPr>
        <w:t>.</w:t>
      </w:r>
      <w:r w:rsidRPr="0047353B">
        <w:rPr>
          <w:sz w:val="28"/>
          <w:szCs w:val="28"/>
          <w:lang w:val="en-US"/>
        </w:rPr>
        <w:t xml:space="preserve"> J</w:t>
      </w:r>
      <w:r>
        <w:rPr>
          <w:sz w:val="28"/>
          <w:szCs w:val="28"/>
          <w:lang w:val="en-US"/>
        </w:rPr>
        <w:t>.</w:t>
      </w:r>
      <w:r w:rsidRPr="0047353B">
        <w:rPr>
          <w:sz w:val="28"/>
          <w:szCs w:val="28"/>
          <w:lang w:val="en-US"/>
        </w:rPr>
        <w:t xml:space="preserve"> Gastroenterol.</w:t>
      </w:r>
      <w:r>
        <w:rPr>
          <w:sz w:val="28"/>
          <w:szCs w:val="28"/>
          <w:lang w:val="en-US"/>
        </w:rPr>
        <w:t xml:space="preserve"> –</w:t>
      </w:r>
      <w:r w:rsidRPr="0047353B">
        <w:rPr>
          <w:sz w:val="28"/>
          <w:szCs w:val="28"/>
          <w:lang w:val="en-US"/>
        </w:rPr>
        <w:t xml:space="preserve"> 2004</w:t>
      </w:r>
      <w:r>
        <w:rPr>
          <w:sz w:val="28"/>
          <w:szCs w:val="28"/>
          <w:lang w:val="en-US"/>
        </w:rPr>
        <w:t xml:space="preserve">. – Vol. </w:t>
      </w:r>
      <w:r w:rsidRPr="0047353B">
        <w:rPr>
          <w:sz w:val="28"/>
          <w:szCs w:val="28"/>
          <w:lang w:val="en-US"/>
        </w:rPr>
        <w:t>99</w:t>
      </w:r>
      <w:r>
        <w:rPr>
          <w:sz w:val="28"/>
          <w:szCs w:val="28"/>
          <w:lang w:val="en-US"/>
        </w:rPr>
        <w:t xml:space="preserve">, </w:t>
      </w:r>
      <w:r w:rsidRPr="003E26DC">
        <w:rPr>
          <w:sz w:val="28"/>
          <w:szCs w:val="28"/>
          <w:lang w:val="en-US"/>
        </w:rPr>
        <w:t>№</w:t>
      </w:r>
      <w:r>
        <w:rPr>
          <w:sz w:val="28"/>
          <w:szCs w:val="28"/>
          <w:lang w:val="en-US"/>
        </w:rPr>
        <w:t xml:space="preserve"> </w:t>
      </w:r>
      <w:r w:rsidRPr="0047353B">
        <w:rPr>
          <w:sz w:val="28"/>
          <w:szCs w:val="28"/>
          <w:lang w:val="en-US"/>
        </w:rPr>
        <w:t>4</w:t>
      </w:r>
      <w:r>
        <w:rPr>
          <w:sz w:val="28"/>
          <w:szCs w:val="28"/>
          <w:lang w:val="en-US"/>
        </w:rPr>
        <w:t>. – P. 611–61</w:t>
      </w:r>
      <w:r w:rsidRPr="0047353B">
        <w:rPr>
          <w:sz w:val="28"/>
          <w:szCs w:val="28"/>
          <w:lang w:val="en-US"/>
        </w:rPr>
        <w:t>8.</w:t>
      </w:r>
    </w:p>
    <w:p w14:paraId="68CBF2D4" w14:textId="77777777" w:rsidR="003731D3" w:rsidRPr="00313427" w:rsidRDefault="003731D3" w:rsidP="007E21FA">
      <w:pPr>
        <w:numPr>
          <w:ilvl w:val="0"/>
          <w:numId w:val="65"/>
        </w:numPr>
        <w:suppressAutoHyphens w:val="0"/>
        <w:spacing w:line="360" w:lineRule="auto"/>
        <w:jc w:val="both"/>
        <w:rPr>
          <w:sz w:val="28"/>
          <w:szCs w:val="28"/>
        </w:rPr>
      </w:pPr>
      <w:r w:rsidRPr="003E26DC">
        <w:rPr>
          <w:snapToGrid w:val="0"/>
          <w:sz w:val="28"/>
          <w:szCs w:val="28"/>
        </w:rPr>
        <w:t>Вальдман</w:t>
      </w:r>
      <w:r w:rsidRPr="00286E3C">
        <w:rPr>
          <w:snapToGrid w:val="0"/>
          <w:sz w:val="28"/>
          <w:szCs w:val="28"/>
        </w:rPr>
        <w:t xml:space="preserve"> </w:t>
      </w:r>
      <w:r w:rsidRPr="003E26DC">
        <w:rPr>
          <w:snapToGrid w:val="0"/>
          <w:sz w:val="28"/>
          <w:szCs w:val="28"/>
        </w:rPr>
        <w:t>А</w:t>
      </w:r>
      <w:r w:rsidRPr="00286E3C">
        <w:rPr>
          <w:snapToGrid w:val="0"/>
          <w:sz w:val="28"/>
          <w:szCs w:val="28"/>
        </w:rPr>
        <w:t>.</w:t>
      </w:r>
      <w:r w:rsidRPr="003E26DC">
        <w:rPr>
          <w:snapToGrid w:val="0"/>
          <w:sz w:val="28"/>
          <w:szCs w:val="28"/>
        </w:rPr>
        <w:t>В</w:t>
      </w:r>
      <w:r w:rsidRPr="00286E3C">
        <w:rPr>
          <w:snapToGrid w:val="0"/>
          <w:sz w:val="28"/>
          <w:szCs w:val="28"/>
        </w:rPr>
        <w:t xml:space="preserve">. </w:t>
      </w:r>
      <w:r w:rsidRPr="003E26DC">
        <w:rPr>
          <w:snapToGrid w:val="0"/>
          <w:sz w:val="28"/>
          <w:szCs w:val="28"/>
        </w:rPr>
        <w:t>Центральные</w:t>
      </w:r>
      <w:r w:rsidRPr="00286E3C">
        <w:rPr>
          <w:snapToGrid w:val="0"/>
          <w:sz w:val="28"/>
          <w:szCs w:val="28"/>
        </w:rPr>
        <w:t xml:space="preserve"> </w:t>
      </w:r>
      <w:r w:rsidRPr="003E26DC">
        <w:rPr>
          <w:snapToGrid w:val="0"/>
          <w:sz w:val="28"/>
          <w:szCs w:val="28"/>
        </w:rPr>
        <w:t>механизмы</w:t>
      </w:r>
      <w:r w:rsidRPr="00286E3C">
        <w:rPr>
          <w:snapToGrid w:val="0"/>
          <w:sz w:val="28"/>
          <w:szCs w:val="28"/>
        </w:rPr>
        <w:t xml:space="preserve"> </w:t>
      </w:r>
      <w:r w:rsidRPr="003E26DC">
        <w:rPr>
          <w:snapToGrid w:val="0"/>
          <w:sz w:val="28"/>
          <w:szCs w:val="28"/>
        </w:rPr>
        <w:t>боли</w:t>
      </w:r>
      <w:r w:rsidRPr="00286E3C">
        <w:rPr>
          <w:snapToGrid w:val="0"/>
          <w:sz w:val="28"/>
          <w:szCs w:val="28"/>
        </w:rPr>
        <w:t xml:space="preserve"> / </w:t>
      </w:r>
      <w:r w:rsidRPr="003E26DC">
        <w:rPr>
          <w:snapToGrid w:val="0"/>
          <w:sz w:val="28"/>
          <w:szCs w:val="28"/>
        </w:rPr>
        <w:t>А</w:t>
      </w:r>
      <w:r w:rsidRPr="00286E3C">
        <w:rPr>
          <w:snapToGrid w:val="0"/>
          <w:sz w:val="28"/>
          <w:szCs w:val="28"/>
        </w:rPr>
        <w:t xml:space="preserve">. </w:t>
      </w:r>
      <w:r w:rsidRPr="003E26DC">
        <w:rPr>
          <w:snapToGrid w:val="0"/>
          <w:sz w:val="28"/>
          <w:szCs w:val="28"/>
        </w:rPr>
        <w:t>В</w:t>
      </w:r>
      <w:r w:rsidRPr="00286E3C">
        <w:rPr>
          <w:snapToGrid w:val="0"/>
          <w:sz w:val="28"/>
          <w:szCs w:val="28"/>
        </w:rPr>
        <w:t xml:space="preserve">. </w:t>
      </w:r>
      <w:r w:rsidRPr="003E26DC">
        <w:rPr>
          <w:snapToGrid w:val="0"/>
          <w:sz w:val="28"/>
          <w:szCs w:val="28"/>
        </w:rPr>
        <w:t>Вальдман</w:t>
      </w:r>
      <w:r w:rsidRPr="00286E3C">
        <w:rPr>
          <w:snapToGrid w:val="0"/>
          <w:sz w:val="28"/>
          <w:szCs w:val="28"/>
        </w:rPr>
        <w:t xml:space="preserve">, </w:t>
      </w:r>
      <w:r w:rsidRPr="003E26DC">
        <w:rPr>
          <w:snapToGrid w:val="0"/>
          <w:sz w:val="28"/>
          <w:szCs w:val="28"/>
        </w:rPr>
        <w:t>Ю</w:t>
      </w:r>
      <w:r w:rsidRPr="00286E3C">
        <w:rPr>
          <w:snapToGrid w:val="0"/>
          <w:sz w:val="28"/>
          <w:szCs w:val="28"/>
        </w:rPr>
        <w:t xml:space="preserve">. </w:t>
      </w:r>
      <w:r w:rsidRPr="003E26DC">
        <w:rPr>
          <w:snapToGrid w:val="0"/>
          <w:sz w:val="28"/>
          <w:szCs w:val="28"/>
        </w:rPr>
        <w:t>Д</w:t>
      </w:r>
      <w:r w:rsidRPr="00286E3C">
        <w:rPr>
          <w:snapToGrid w:val="0"/>
          <w:sz w:val="28"/>
          <w:szCs w:val="28"/>
        </w:rPr>
        <w:t xml:space="preserve">. </w:t>
      </w:r>
      <w:r w:rsidRPr="003E26DC">
        <w:rPr>
          <w:snapToGrid w:val="0"/>
          <w:sz w:val="28"/>
          <w:szCs w:val="28"/>
        </w:rPr>
        <w:t>Игнатов</w:t>
      </w:r>
      <w:r w:rsidRPr="00286E3C">
        <w:rPr>
          <w:snapToGrid w:val="0"/>
          <w:sz w:val="28"/>
          <w:szCs w:val="28"/>
        </w:rPr>
        <w:t xml:space="preserve">. – </w:t>
      </w:r>
      <w:r w:rsidRPr="003E26DC">
        <w:rPr>
          <w:snapToGrid w:val="0"/>
          <w:sz w:val="28"/>
          <w:szCs w:val="28"/>
        </w:rPr>
        <w:t>Л</w:t>
      </w:r>
      <w:r w:rsidRPr="00286E3C">
        <w:rPr>
          <w:snapToGrid w:val="0"/>
          <w:sz w:val="28"/>
          <w:szCs w:val="28"/>
        </w:rPr>
        <w:t xml:space="preserve">. : </w:t>
      </w:r>
      <w:r w:rsidRPr="003E26DC">
        <w:rPr>
          <w:snapToGrid w:val="0"/>
          <w:sz w:val="28"/>
          <w:szCs w:val="28"/>
        </w:rPr>
        <w:t>Наука</w:t>
      </w:r>
      <w:r w:rsidRPr="00286E3C">
        <w:rPr>
          <w:snapToGrid w:val="0"/>
          <w:sz w:val="28"/>
          <w:szCs w:val="28"/>
        </w:rPr>
        <w:t xml:space="preserve">, 1976. – 190 </w:t>
      </w:r>
      <w:r w:rsidRPr="003E26DC">
        <w:rPr>
          <w:snapToGrid w:val="0"/>
          <w:sz w:val="28"/>
          <w:szCs w:val="28"/>
        </w:rPr>
        <w:t>с</w:t>
      </w:r>
      <w:r w:rsidRPr="00286E3C">
        <w:rPr>
          <w:snapToGrid w:val="0"/>
          <w:sz w:val="28"/>
          <w:szCs w:val="28"/>
        </w:rPr>
        <w:t>.</w:t>
      </w:r>
    </w:p>
    <w:p w14:paraId="732FA600" w14:textId="77777777" w:rsidR="003731D3" w:rsidRPr="00313427" w:rsidRDefault="003731D3" w:rsidP="007E21FA">
      <w:pPr>
        <w:numPr>
          <w:ilvl w:val="0"/>
          <w:numId w:val="65"/>
        </w:numPr>
        <w:suppressAutoHyphens w:val="0"/>
        <w:spacing w:line="360" w:lineRule="auto"/>
        <w:jc w:val="both"/>
        <w:rPr>
          <w:sz w:val="28"/>
          <w:szCs w:val="28"/>
          <w:lang w:val="en-US"/>
        </w:rPr>
      </w:pPr>
      <w:r>
        <w:rPr>
          <w:sz w:val="28"/>
          <w:szCs w:val="28"/>
          <w:lang w:val="en-US"/>
        </w:rPr>
        <w:t xml:space="preserve">Caroll M.N. </w:t>
      </w:r>
      <w:r w:rsidRPr="00313427">
        <w:rPr>
          <w:sz w:val="28"/>
          <w:szCs w:val="28"/>
          <w:lang w:val="en-US"/>
        </w:rPr>
        <w:t>Observation on the neuropharmocology of morphine and morphinelike analgesia</w:t>
      </w:r>
      <w:r>
        <w:rPr>
          <w:sz w:val="28"/>
          <w:szCs w:val="28"/>
          <w:lang w:val="en-US"/>
        </w:rPr>
        <w:t xml:space="preserve"> / </w:t>
      </w:r>
      <w:r w:rsidRPr="00313427">
        <w:rPr>
          <w:sz w:val="28"/>
          <w:szCs w:val="28"/>
          <w:lang w:val="en-US"/>
        </w:rPr>
        <w:t>M.N.</w:t>
      </w:r>
      <w:r>
        <w:rPr>
          <w:sz w:val="28"/>
          <w:szCs w:val="28"/>
          <w:lang w:val="en-US"/>
        </w:rPr>
        <w:t xml:space="preserve"> </w:t>
      </w:r>
      <w:r w:rsidRPr="00313427">
        <w:rPr>
          <w:sz w:val="28"/>
          <w:szCs w:val="28"/>
          <w:lang w:val="en-US"/>
        </w:rPr>
        <w:t xml:space="preserve">Caroll, R.K.S.  Lim // Arch. Jut. Pharmacodyn. Ther. - 1960. - Vol.125. - </w:t>
      </w:r>
      <w:r w:rsidRPr="00313427">
        <w:rPr>
          <w:sz w:val="28"/>
          <w:szCs w:val="28"/>
        </w:rPr>
        <w:t>Р</w:t>
      </w:r>
      <w:r w:rsidRPr="00313427">
        <w:rPr>
          <w:sz w:val="28"/>
          <w:szCs w:val="28"/>
          <w:lang w:val="en-US"/>
        </w:rPr>
        <w:t>. 383-403.</w:t>
      </w:r>
    </w:p>
    <w:p w14:paraId="060038ED"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lang w:val="uk-UA"/>
        </w:rPr>
        <w:lastRenderedPageBreak/>
        <w:t>Лекарственная терапия воспалительного процесса</w:t>
      </w:r>
      <w:r w:rsidRPr="003E26DC">
        <w:rPr>
          <w:sz w:val="28"/>
          <w:szCs w:val="28"/>
        </w:rPr>
        <w:t xml:space="preserve"> / [</w:t>
      </w:r>
      <w:r w:rsidRPr="003E26DC">
        <w:rPr>
          <w:sz w:val="28"/>
          <w:szCs w:val="28"/>
          <w:lang w:val="uk-UA"/>
        </w:rPr>
        <w:t>Сигидин Я.</w:t>
      </w:r>
      <w:r w:rsidRPr="003E26DC">
        <w:rPr>
          <w:sz w:val="28"/>
          <w:szCs w:val="28"/>
        </w:rPr>
        <w:t xml:space="preserve"> </w:t>
      </w:r>
      <w:r w:rsidRPr="003E26DC">
        <w:rPr>
          <w:sz w:val="28"/>
          <w:szCs w:val="28"/>
          <w:lang w:val="uk-UA"/>
        </w:rPr>
        <w:t>А., Шварц Т.</w:t>
      </w:r>
      <w:r w:rsidRPr="003E26DC">
        <w:rPr>
          <w:sz w:val="28"/>
          <w:szCs w:val="28"/>
        </w:rPr>
        <w:t xml:space="preserve"> </w:t>
      </w:r>
      <w:r w:rsidRPr="003E26DC">
        <w:rPr>
          <w:sz w:val="28"/>
          <w:szCs w:val="28"/>
          <w:lang w:val="uk-UA"/>
        </w:rPr>
        <w:t>Я., Арзамасцев А.</w:t>
      </w:r>
      <w:r w:rsidRPr="003E26DC">
        <w:rPr>
          <w:sz w:val="28"/>
          <w:szCs w:val="28"/>
        </w:rPr>
        <w:t xml:space="preserve"> </w:t>
      </w:r>
      <w:r w:rsidRPr="003E26DC">
        <w:rPr>
          <w:sz w:val="28"/>
          <w:szCs w:val="28"/>
          <w:lang w:val="uk-UA"/>
        </w:rPr>
        <w:t>П., Либерман С.</w:t>
      </w:r>
      <w:r w:rsidRPr="003E26DC">
        <w:rPr>
          <w:sz w:val="28"/>
          <w:szCs w:val="28"/>
        </w:rPr>
        <w:t xml:space="preserve"> </w:t>
      </w:r>
      <w:r w:rsidRPr="003E26DC">
        <w:rPr>
          <w:sz w:val="28"/>
          <w:szCs w:val="28"/>
          <w:lang w:val="uk-UA"/>
        </w:rPr>
        <w:t>С.</w:t>
      </w:r>
      <w:r w:rsidRPr="003E26DC">
        <w:rPr>
          <w:sz w:val="28"/>
          <w:szCs w:val="28"/>
        </w:rPr>
        <w:t>].</w:t>
      </w:r>
      <w:r w:rsidRPr="003E26DC">
        <w:rPr>
          <w:sz w:val="28"/>
          <w:szCs w:val="28"/>
          <w:lang w:val="uk-UA"/>
        </w:rPr>
        <w:t xml:space="preserve"> – М.: Медицина, 1988. – 239 с.</w:t>
      </w:r>
    </w:p>
    <w:p w14:paraId="5194975D" w14:textId="77777777" w:rsidR="003731D3" w:rsidRPr="00D34456" w:rsidRDefault="003731D3" w:rsidP="007E21FA">
      <w:pPr>
        <w:numPr>
          <w:ilvl w:val="0"/>
          <w:numId w:val="65"/>
        </w:numPr>
        <w:suppressAutoHyphens w:val="0"/>
        <w:spacing w:line="360" w:lineRule="auto"/>
        <w:jc w:val="both"/>
        <w:rPr>
          <w:sz w:val="28"/>
          <w:szCs w:val="28"/>
          <w:lang w:val="en-US"/>
        </w:rPr>
      </w:pPr>
      <w:r w:rsidRPr="00D34456">
        <w:rPr>
          <w:sz w:val="28"/>
          <w:szCs w:val="28"/>
          <w:lang w:val="en-US"/>
        </w:rPr>
        <w:t>Inhibition of the spinal nociceptive transmission by non- steroidal anti-inflammatory drugs in the neonatal rat spinal cord in vitro / I.</w:t>
      </w:r>
      <w:r>
        <w:rPr>
          <w:sz w:val="28"/>
          <w:szCs w:val="28"/>
          <w:lang w:val="en-US"/>
        </w:rPr>
        <w:t xml:space="preserve"> </w:t>
      </w:r>
      <w:r w:rsidRPr="00D34456">
        <w:rPr>
          <w:sz w:val="28"/>
          <w:szCs w:val="28"/>
          <w:lang w:val="en-US"/>
        </w:rPr>
        <w:t>Ohta, K.</w:t>
      </w:r>
      <w:r>
        <w:rPr>
          <w:sz w:val="28"/>
          <w:szCs w:val="28"/>
          <w:lang w:val="en-US"/>
        </w:rPr>
        <w:t xml:space="preserve"> </w:t>
      </w:r>
      <w:r w:rsidRPr="00D34456">
        <w:rPr>
          <w:sz w:val="28"/>
          <w:szCs w:val="28"/>
          <w:lang w:val="en-US"/>
        </w:rPr>
        <w:t>Harasawa, A.</w:t>
      </w:r>
      <w:r>
        <w:rPr>
          <w:sz w:val="28"/>
          <w:szCs w:val="28"/>
          <w:lang w:val="en-US"/>
        </w:rPr>
        <w:t xml:space="preserve"> </w:t>
      </w:r>
      <w:r w:rsidRPr="00D34456">
        <w:rPr>
          <w:sz w:val="28"/>
          <w:szCs w:val="28"/>
          <w:lang w:val="en-US"/>
        </w:rPr>
        <w:t xml:space="preserve">Kida </w:t>
      </w:r>
      <w:r>
        <w:rPr>
          <w:sz w:val="28"/>
          <w:szCs w:val="28"/>
          <w:lang w:val="en-US"/>
        </w:rPr>
        <w:t>[</w:t>
      </w:r>
      <w:r w:rsidRPr="00D34456">
        <w:rPr>
          <w:sz w:val="28"/>
          <w:szCs w:val="28"/>
          <w:lang w:val="en-US"/>
        </w:rPr>
        <w:t>et al.</w:t>
      </w:r>
      <w:r>
        <w:rPr>
          <w:sz w:val="28"/>
          <w:szCs w:val="28"/>
          <w:lang w:val="en-US"/>
        </w:rPr>
        <w:t>]</w:t>
      </w:r>
      <w:r w:rsidRPr="00D34456">
        <w:rPr>
          <w:sz w:val="28"/>
          <w:szCs w:val="28"/>
          <w:lang w:val="en-US"/>
        </w:rPr>
        <w:t xml:space="preserve"> // Anesth. and Analg. – 1997. – Vol. 84</w:t>
      </w:r>
      <w:r>
        <w:rPr>
          <w:sz w:val="28"/>
          <w:szCs w:val="28"/>
          <w:lang w:val="en-US"/>
        </w:rPr>
        <w:t>,</w:t>
      </w:r>
      <w:r w:rsidRPr="00D34456">
        <w:rPr>
          <w:sz w:val="28"/>
          <w:szCs w:val="28"/>
          <w:lang w:val="en-US"/>
        </w:rPr>
        <w:t xml:space="preserve"> № 2</w:t>
      </w:r>
      <w:r>
        <w:rPr>
          <w:sz w:val="28"/>
          <w:szCs w:val="28"/>
          <w:lang w:val="en-US"/>
        </w:rPr>
        <w:t>,</w:t>
      </w:r>
      <w:r w:rsidRPr="00D34456">
        <w:rPr>
          <w:sz w:val="28"/>
          <w:szCs w:val="28"/>
          <w:lang w:val="en-US"/>
        </w:rPr>
        <w:t xml:space="preserve"> Suppl. – </w:t>
      </w:r>
      <w:r w:rsidRPr="00D34456">
        <w:rPr>
          <w:sz w:val="28"/>
          <w:szCs w:val="28"/>
        </w:rPr>
        <w:t>Р</w:t>
      </w:r>
      <w:r w:rsidRPr="00D34456">
        <w:rPr>
          <w:sz w:val="28"/>
          <w:szCs w:val="28"/>
          <w:lang w:val="en-US"/>
        </w:rPr>
        <w:t>. 177.</w:t>
      </w:r>
    </w:p>
    <w:p w14:paraId="4C7FBEA0" w14:textId="77777777" w:rsidR="003731D3" w:rsidRPr="0061242C" w:rsidRDefault="003731D3" w:rsidP="007E21FA">
      <w:pPr>
        <w:numPr>
          <w:ilvl w:val="0"/>
          <w:numId w:val="65"/>
        </w:numPr>
        <w:suppressAutoHyphens w:val="0"/>
        <w:spacing w:line="360" w:lineRule="auto"/>
        <w:jc w:val="both"/>
        <w:rPr>
          <w:sz w:val="28"/>
          <w:szCs w:val="28"/>
          <w:lang w:val="en-US"/>
        </w:rPr>
      </w:pPr>
      <w:r w:rsidRPr="00B1766D">
        <w:rPr>
          <w:sz w:val="28"/>
          <w:szCs w:val="28"/>
          <w:lang w:val="en-US"/>
        </w:rPr>
        <w:t>Gelgor L. Intracerebroventricular micro-injections of non – steroidal anti-inflammatory drugs abolish reperfusion hyperalgesia in the rat’s tail / L.</w:t>
      </w:r>
      <w:r>
        <w:rPr>
          <w:sz w:val="28"/>
          <w:szCs w:val="28"/>
          <w:lang w:val="en-US"/>
        </w:rPr>
        <w:t xml:space="preserve"> </w:t>
      </w:r>
      <w:r w:rsidRPr="00B1766D">
        <w:rPr>
          <w:sz w:val="28"/>
          <w:szCs w:val="28"/>
          <w:lang w:val="en-US"/>
        </w:rPr>
        <w:t>Gelgor, S.</w:t>
      </w:r>
      <w:r>
        <w:rPr>
          <w:sz w:val="28"/>
          <w:szCs w:val="28"/>
          <w:lang w:val="en-US"/>
        </w:rPr>
        <w:t xml:space="preserve"> </w:t>
      </w:r>
      <w:r w:rsidRPr="00B1766D">
        <w:rPr>
          <w:sz w:val="28"/>
          <w:szCs w:val="28"/>
          <w:lang w:val="en-US"/>
        </w:rPr>
        <w:t>Cartmell, D</w:t>
      </w:r>
      <w:r>
        <w:rPr>
          <w:sz w:val="28"/>
          <w:szCs w:val="28"/>
          <w:lang w:val="en-US"/>
        </w:rPr>
        <w:t>.</w:t>
      </w:r>
      <w:r w:rsidRPr="00B1766D">
        <w:rPr>
          <w:sz w:val="28"/>
          <w:szCs w:val="28"/>
          <w:lang w:val="en-US"/>
        </w:rPr>
        <w:t xml:space="preserve"> Mitchell // Pain. – 1992. – Vol. 50</w:t>
      </w:r>
      <w:r>
        <w:rPr>
          <w:sz w:val="28"/>
          <w:szCs w:val="28"/>
          <w:lang w:val="en-US"/>
        </w:rPr>
        <w:t>,</w:t>
      </w:r>
      <w:r w:rsidRPr="00B1766D">
        <w:rPr>
          <w:sz w:val="28"/>
          <w:szCs w:val="28"/>
          <w:lang w:val="en-US"/>
        </w:rPr>
        <w:t xml:space="preserve"> № 3. – Р. </w:t>
      </w:r>
      <w:r w:rsidRPr="0061242C">
        <w:rPr>
          <w:sz w:val="28"/>
          <w:szCs w:val="28"/>
          <w:lang w:val="en-US"/>
        </w:rPr>
        <w:t>323 –329.</w:t>
      </w:r>
    </w:p>
    <w:p w14:paraId="5BC0D2EB" w14:textId="77777777" w:rsidR="003731D3" w:rsidRPr="0061242C" w:rsidRDefault="003731D3" w:rsidP="007E21FA">
      <w:pPr>
        <w:numPr>
          <w:ilvl w:val="0"/>
          <w:numId w:val="65"/>
        </w:numPr>
        <w:suppressAutoHyphens w:val="0"/>
        <w:spacing w:line="360" w:lineRule="auto"/>
        <w:jc w:val="both"/>
        <w:rPr>
          <w:sz w:val="28"/>
          <w:szCs w:val="28"/>
          <w:lang w:val="en-US"/>
        </w:rPr>
      </w:pPr>
      <w:r w:rsidRPr="0061242C">
        <w:rPr>
          <w:sz w:val="28"/>
          <w:szCs w:val="28"/>
          <w:lang w:val="en-US"/>
        </w:rPr>
        <w:t>Ferreira S.H. Central and peripheral antialgesic action of aspirin – like drugs / S.H.</w:t>
      </w:r>
      <w:r>
        <w:rPr>
          <w:sz w:val="28"/>
          <w:szCs w:val="28"/>
          <w:lang w:val="en-US"/>
        </w:rPr>
        <w:t xml:space="preserve"> </w:t>
      </w:r>
      <w:r w:rsidRPr="0061242C">
        <w:rPr>
          <w:sz w:val="28"/>
          <w:szCs w:val="28"/>
          <w:lang w:val="en-US"/>
        </w:rPr>
        <w:t>Ferreira, B.B.</w:t>
      </w:r>
      <w:r>
        <w:rPr>
          <w:sz w:val="28"/>
          <w:szCs w:val="28"/>
          <w:lang w:val="en-US"/>
        </w:rPr>
        <w:t xml:space="preserve"> </w:t>
      </w:r>
      <w:r w:rsidRPr="0061242C">
        <w:rPr>
          <w:sz w:val="28"/>
          <w:szCs w:val="28"/>
          <w:lang w:val="en-US"/>
        </w:rPr>
        <w:t xml:space="preserve">Lorenzetti, F.M. Correa // Eur. J. Pharmacol. – 1978. – Vol. 53. – </w:t>
      </w:r>
      <w:r w:rsidRPr="0061242C">
        <w:rPr>
          <w:sz w:val="28"/>
          <w:szCs w:val="28"/>
        </w:rPr>
        <w:t>Р</w:t>
      </w:r>
      <w:r w:rsidRPr="0061242C">
        <w:rPr>
          <w:sz w:val="28"/>
          <w:szCs w:val="28"/>
          <w:lang w:val="en-US"/>
        </w:rPr>
        <w:t>. 39–48.</w:t>
      </w:r>
    </w:p>
    <w:p w14:paraId="0F687690" w14:textId="77777777" w:rsidR="003731D3" w:rsidRDefault="003731D3" w:rsidP="007E21FA">
      <w:pPr>
        <w:numPr>
          <w:ilvl w:val="0"/>
          <w:numId w:val="65"/>
        </w:numPr>
        <w:suppressAutoHyphens w:val="0"/>
        <w:spacing w:line="360" w:lineRule="auto"/>
        <w:jc w:val="both"/>
        <w:rPr>
          <w:sz w:val="28"/>
          <w:szCs w:val="28"/>
        </w:rPr>
      </w:pPr>
      <w:r>
        <w:rPr>
          <w:sz w:val="28"/>
          <w:szCs w:val="28"/>
        </w:rPr>
        <w:t>Лемина Е.Ю.</w:t>
      </w:r>
      <w:r w:rsidRPr="008D6231">
        <w:rPr>
          <w:sz w:val="28"/>
          <w:szCs w:val="28"/>
        </w:rPr>
        <w:t xml:space="preserve"> Центральный компонент в механизме болеутоляющего действия нестероидных против</w:t>
      </w:r>
      <w:r>
        <w:rPr>
          <w:sz w:val="28"/>
          <w:szCs w:val="28"/>
        </w:rPr>
        <w:t>о</w:t>
      </w:r>
      <w:r w:rsidRPr="008D6231">
        <w:rPr>
          <w:sz w:val="28"/>
          <w:szCs w:val="28"/>
        </w:rPr>
        <w:t>воспалительных средств / Е.Ю</w:t>
      </w:r>
      <w:r>
        <w:rPr>
          <w:sz w:val="28"/>
          <w:szCs w:val="28"/>
        </w:rPr>
        <w:t>.</w:t>
      </w:r>
      <w:r w:rsidRPr="008D6231">
        <w:rPr>
          <w:sz w:val="28"/>
          <w:szCs w:val="28"/>
        </w:rPr>
        <w:t>Лемина, В.В.Чурюканов</w:t>
      </w:r>
      <w:r>
        <w:rPr>
          <w:sz w:val="28"/>
          <w:szCs w:val="28"/>
        </w:rPr>
        <w:t xml:space="preserve"> </w:t>
      </w:r>
      <w:r w:rsidRPr="0061242C">
        <w:rPr>
          <w:sz w:val="28"/>
          <w:szCs w:val="28"/>
        </w:rPr>
        <w:t>// Экспериментальная и клиническая фармакология. – 1995. – Т. 58</w:t>
      </w:r>
      <w:r w:rsidRPr="00A172BB">
        <w:rPr>
          <w:sz w:val="28"/>
          <w:szCs w:val="28"/>
        </w:rPr>
        <w:t>,</w:t>
      </w:r>
      <w:r w:rsidRPr="0061242C">
        <w:rPr>
          <w:sz w:val="28"/>
          <w:szCs w:val="28"/>
        </w:rPr>
        <w:t xml:space="preserve"> № 4. – С. 59–62.</w:t>
      </w:r>
    </w:p>
    <w:p w14:paraId="35992916" w14:textId="77777777" w:rsidR="003731D3" w:rsidRPr="003731D3" w:rsidRDefault="003731D3" w:rsidP="007E21FA">
      <w:pPr>
        <w:numPr>
          <w:ilvl w:val="0"/>
          <w:numId w:val="65"/>
        </w:numPr>
        <w:suppressAutoHyphens w:val="0"/>
        <w:spacing w:line="360" w:lineRule="auto"/>
        <w:jc w:val="both"/>
        <w:rPr>
          <w:sz w:val="28"/>
          <w:szCs w:val="28"/>
          <w:lang w:val="en-US"/>
        </w:rPr>
      </w:pPr>
      <w:hyperlink r:id="rId120" w:history="1">
        <w:r w:rsidRPr="008D6231">
          <w:rPr>
            <w:bCs/>
            <w:sz w:val="28"/>
            <w:szCs w:val="28"/>
            <w:lang w:val="en-US"/>
          </w:rPr>
          <w:t>Ramwell P.W</w:t>
        </w:r>
      </w:hyperlink>
      <w:r w:rsidRPr="008D6231">
        <w:rPr>
          <w:sz w:val="28"/>
          <w:szCs w:val="28"/>
          <w:lang w:val="en-US"/>
        </w:rPr>
        <w:t>.</w:t>
      </w:r>
      <w:r>
        <w:rPr>
          <w:sz w:val="28"/>
          <w:szCs w:val="28"/>
          <w:lang w:val="en-US"/>
        </w:rPr>
        <w:t xml:space="preserve"> </w:t>
      </w:r>
      <w:r w:rsidRPr="008D6231">
        <w:rPr>
          <w:bCs/>
          <w:sz w:val="28"/>
          <w:szCs w:val="28"/>
          <w:lang w:val="en-US"/>
        </w:rPr>
        <w:t>Spontaneous and evoked release of prostaglandins from frog spinal cord / P.W.</w:t>
      </w:r>
      <w:r>
        <w:rPr>
          <w:bCs/>
          <w:sz w:val="28"/>
          <w:szCs w:val="28"/>
          <w:lang w:val="en-US"/>
        </w:rPr>
        <w:t xml:space="preserve"> </w:t>
      </w:r>
      <w:hyperlink r:id="rId121" w:history="1">
        <w:r w:rsidRPr="008D6231">
          <w:rPr>
            <w:bCs/>
            <w:sz w:val="28"/>
            <w:szCs w:val="28"/>
            <w:lang w:val="en-US"/>
          </w:rPr>
          <w:t xml:space="preserve">Ramwell, </w:t>
        </w:r>
      </w:hyperlink>
      <w:r w:rsidRPr="008D6231">
        <w:rPr>
          <w:lang w:val="en-US"/>
        </w:rPr>
        <w:t xml:space="preserve"> </w:t>
      </w:r>
      <w:r w:rsidRPr="008D6231">
        <w:rPr>
          <w:sz w:val="28"/>
          <w:szCs w:val="28"/>
          <w:lang w:val="en-US"/>
        </w:rPr>
        <w:t xml:space="preserve">J.E. </w:t>
      </w:r>
      <w:hyperlink r:id="rId122" w:history="1">
        <w:r w:rsidRPr="008D6231">
          <w:rPr>
            <w:bCs/>
            <w:sz w:val="28"/>
            <w:szCs w:val="28"/>
            <w:lang w:val="en-US"/>
          </w:rPr>
          <w:t>Shaw</w:t>
        </w:r>
      </w:hyperlink>
      <w:r w:rsidRPr="008D6231">
        <w:rPr>
          <w:sz w:val="28"/>
          <w:szCs w:val="28"/>
          <w:lang w:val="en-US"/>
        </w:rPr>
        <w:t xml:space="preserve">, R. </w:t>
      </w:r>
      <w:hyperlink r:id="rId123" w:history="1">
        <w:r w:rsidRPr="008D6231">
          <w:rPr>
            <w:bCs/>
            <w:sz w:val="28"/>
            <w:szCs w:val="28"/>
            <w:lang w:val="en-US"/>
          </w:rPr>
          <w:t>Jessup</w:t>
        </w:r>
      </w:hyperlink>
      <w:r w:rsidRPr="008D6231">
        <w:rPr>
          <w:bCs/>
          <w:sz w:val="28"/>
          <w:szCs w:val="28"/>
          <w:lang w:val="en-US"/>
        </w:rPr>
        <w:t xml:space="preserve"> // </w:t>
      </w:r>
      <w:hyperlink r:id="rId124" w:history="1">
        <w:r w:rsidRPr="008D6231">
          <w:rPr>
            <w:rStyle w:val="af5"/>
            <w:color w:val="auto"/>
            <w:sz w:val="28"/>
            <w:szCs w:val="28"/>
            <w:lang w:val="en-US"/>
          </w:rPr>
          <w:t>Am J Physiol.</w:t>
        </w:r>
      </w:hyperlink>
      <w:r w:rsidRPr="008D6231">
        <w:rPr>
          <w:sz w:val="28"/>
          <w:szCs w:val="28"/>
          <w:lang w:val="en-US"/>
        </w:rPr>
        <w:t xml:space="preserve"> - 1966 . – </w:t>
      </w:r>
      <w:r>
        <w:rPr>
          <w:sz w:val="28"/>
          <w:szCs w:val="28"/>
          <w:lang w:val="en-US"/>
        </w:rPr>
        <w:t>Vol.</w:t>
      </w:r>
      <w:r w:rsidRPr="008D6231">
        <w:rPr>
          <w:sz w:val="28"/>
          <w:szCs w:val="28"/>
          <w:lang w:val="en-US"/>
        </w:rPr>
        <w:t>211</w:t>
      </w:r>
      <w:r>
        <w:rPr>
          <w:sz w:val="28"/>
          <w:szCs w:val="28"/>
          <w:lang w:val="en-US"/>
        </w:rPr>
        <w:t xml:space="preserve">, </w:t>
      </w:r>
      <w:r w:rsidRPr="008D6231">
        <w:rPr>
          <w:sz w:val="28"/>
          <w:szCs w:val="28"/>
          <w:lang w:val="en-US"/>
        </w:rPr>
        <w:t>№4</w:t>
      </w:r>
      <w:r w:rsidRPr="003731D3">
        <w:rPr>
          <w:sz w:val="28"/>
          <w:szCs w:val="28"/>
          <w:lang w:val="en-US"/>
        </w:rPr>
        <w:t>.</w:t>
      </w:r>
      <w:r w:rsidRPr="008D6231">
        <w:rPr>
          <w:sz w:val="28"/>
          <w:szCs w:val="28"/>
          <w:lang w:val="en-US"/>
        </w:rPr>
        <w:t xml:space="preserve"> – </w:t>
      </w:r>
      <w:r>
        <w:rPr>
          <w:sz w:val="28"/>
          <w:szCs w:val="28"/>
        </w:rPr>
        <w:t>Р</w:t>
      </w:r>
      <w:r w:rsidRPr="008D6231">
        <w:rPr>
          <w:sz w:val="28"/>
          <w:szCs w:val="28"/>
          <w:lang w:val="en-US"/>
        </w:rPr>
        <w:t>. 998-1004</w:t>
      </w:r>
      <w:r w:rsidRPr="003731D3">
        <w:rPr>
          <w:sz w:val="28"/>
          <w:szCs w:val="28"/>
          <w:lang w:val="en-US"/>
        </w:rPr>
        <w:t>.</w:t>
      </w:r>
    </w:p>
    <w:p w14:paraId="4FCA025D" w14:textId="77777777" w:rsidR="003731D3" w:rsidRPr="006221B8" w:rsidRDefault="003731D3" w:rsidP="007E21FA">
      <w:pPr>
        <w:numPr>
          <w:ilvl w:val="0"/>
          <w:numId w:val="65"/>
        </w:numPr>
        <w:suppressAutoHyphens w:val="0"/>
        <w:spacing w:line="360" w:lineRule="auto"/>
        <w:jc w:val="both"/>
        <w:rPr>
          <w:sz w:val="28"/>
          <w:szCs w:val="28"/>
          <w:lang w:val="en-US"/>
        </w:rPr>
      </w:pPr>
      <w:r w:rsidRPr="0061242C">
        <w:rPr>
          <w:sz w:val="28"/>
          <w:szCs w:val="28"/>
          <w:lang w:val="en-US"/>
        </w:rPr>
        <w:t>Okuyama S. The mode of action of analgesic drugs in adjuvant arthritic rats as an experimental model of chronic inflammatory pain: possible central analgesic action of acidic nonsteroiddal antiinflammatory drugs /</w:t>
      </w:r>
      <w:r w:rsidRPr="00A172BB">
        <w:rPr>
          <w:sz w:val="28"/>
          <w:szCs w:val="28"/>
          <w:lang w:val="en-US"/>
        </w:rPr>
        <w:t xml:space="preserve"> </w:t>
      </w:r>
      <w:r w:rsidRPr="0061242C">
        <w:rPr>
          <w:sz w:val="28"/>
          <w:szCs w:val="28"/>
          <w:lang w:val="en-US"/>
        </w:rPr>
        <w:t>S. Okuyama, H.</w:t>
      </w:r>
      <w:r>
        <w:rPr>
          <w:sz w:val="28"/>
          <w:szCs w:val="28"/>
          <w:lang w:val="en-US"/>
        </w:rPr>
        <w:t xml:space="preserve"> </w:t>
      </w:r>
      <w:r w:rsidRPr="0061242C">
        <w:rPr>
          <w:sz w:val="28"/>
          <w:szCs w:val="28"/>
          <w:lang w:val="en-US"/>
        </w:rPr>
        <w:t xml:space="preserve">Aihara // Jap. J. Pharmacol. – 1984. – Vol. 35. – </w:t>
      </w:r>
      <w:r w:rsidRPr="0061242C">
        <w:rPr>
          <w:sz w:val="28"/>
          <w:szCs w:val="28"/>
        </w:rPr>
        <w:t>Р</w:t>
      </w:r>
      <w:r w:rsidRPr="0061242C">
        <w:rPr>
          <w:sz w:val="28"/>
          <w:szCs w:val="28"/>
          <w:lang w:val="en-US"/>
        </w:rPr>
        <w:t>. 95–103.</w:t>
      </w:r>
    </w:p>
    <w:p w14:paraId="13C98DAB" w14:textId="77777777" w:rsidR="003731D3" w:rsidRPr="006221B8" w:rsidRDefault="003731D3" w:rsidP="007E21FA">
      <w:pPr>
        <w:numPr>
          <w:ilvl w:val="0"/>
          <w:numId w:val="65"/>
        </w:numPr>
        <w:suppressAutoHyphens w:val="0"/>
        <w:spacing w:line="360" w:lineRule="auto"/>
        <w:jc w:val="both"/>
        <w:rPr>
          <w:sz w:val="28"/>
          <w:szCs w:val="28"/>
          <w:lang w:val="en-US"/>
        </w:rPr>
      </w:pPr>
      <w:hyperlink r:id="rId125" w:history="1">
        <w:r w:rsidRPr="006221B8">
          <w:rPr>
            <w:bCs/>
            <w:sz w:val="28"/>
            <w:szCs w:val="28"/>
            <w:lang w:val="en-US"/>
          </w:rPr>
          <w:t>Björkman</w:t>
        </w:r>
      </w:hyperlink>
      <w:r w:rsidRPr="006221B8">
        <w:rPr>
          <w:sz w:val="28"/>
          <w:szCs w:val="28"/>
          <w:lang w:val="en-US"/>
        </w:rPr>
        <w:t xml:space="preserve"> </w:t>
      </w:r>
      <w:r w:rsidRPr="006221B8">
        <w:rPr>
          <w:bCs/>
          <w:sz w:val="28"/>
          <w:szCs w:val="28"/>
          <w:lang w:val="en-US"/>
        </w:rPr>
        <w:t>R.</w:t>
      </w:r>
      <w:r>
        <w:rPr>
          <w:bCs/>
          <w:sz w:val="28"/>
          <w:szCs w:val="28"/>
          <w:lang w:val="en-US"/>
        </w:rPr>
        <w:t xml:space="preserve"> </w:t>
      </w:r>
      <w:r w:rsidRPr="006221B8">
        <w:rPr>
          <w:bCs/>
          <w:sz w:val="28"/>
          <w:szCs w:val="28"/>
          <w:lang w:val="en-US"/>
        </w:rPr>
        <w:t>Central antinociceptive effects of non-steroidal anti-inflammatory drugs and paracetamol. Experimental studies in the rat / R.</w:t>
      </w:r>
      <w:hyperlink r:id="rId126" w:history="1">
        <w:r w:rsidRPr="006221B8">
          <w:rPr>
            <w:bCs/>
            <w:sz w:val="28"/>
            <w:szCs w:val="28"/>
            <w:lang w:val="en-US"/>
          </w:rPr>
          <w:t>Björkman</w:t>
        </w:r>
      </w:hyperlink>
      <w:r w:rsidRPr="006221B8">
        <w:rPr>
          <w:sz w:val="28"/>
          <w:szCs w:val="28"/>
          <w:lang w:val="en-US"/>
        </w:rPr>
        <w:t xml:space="preserve"> </w:t>
      </w:r>
      <w:r w:rsidRPr="006221B8">
        <w:rPr>
          <w:bCs/>
          <w:sz w:val="28"/>
          <w:szCs w:val="28"/>
          <w:lang w:val="en-US"/>
        </w:rPr>
        <w:t>//</w:t>
      </w:r>
      <w:hyperlink r:id="rId127" w:history="1">
        <w:r w:rsidRPr="006221B8">
          <w:rPr>
            <w:rStyle w:val="af5"/>
            <w:color w:val="auto"/>
            <w:sz w:val="28"/>
            <w:szCs w:val="28"/>
            <w:lang w:val="en-US"/>
          </w:rPr>
          <w:t>Acta Anaesthesiol Scand Suppl.</w:t>
        </w:r>
      </w:hyperlink>
      <w:r w:rsidRPr="006221B8">
        <w:rPr>
          <w:sz w:val="28"/>
          <w:szCs w:val="28"/>
          <w:lang w:val="en-US"/>
        </w:rPr>
        <w:t xml:space="preserve"> </w:t>
      </w:r>
      <w:r>
        <w:rPr>
          <w:sz w:val="28"/>
          <w:szCs w:val="28"/>
          <w:lang w:val="en-US"/>
        </w:rPr>
        <w:t xml:space="preserve">– </w:t>
      </w:r>
      <w:r w:rsidRPr="006221B8">
        <w:rPr>
          <w:sz w:val="28"/>
          <w:szCs w:val="28"/>
          <w:lang w:val="en-US"/>
        </w:rPr>
        <w:t>1995</w:t>
      </w:r>
      <w:r>
        <w:rPr>
          <w:sz w:val="28"/>
          <w:szCs w:val="28"/>
          <w:lang w:val="en-US"/>
        </w:rPr>
        <w:t>. – Vol.</w:t>
      </w:r>
      <w:r w:rsidRPr="006221B8">
        <w:rPr>
          <w:sz w:val="28"/>
          <w:szCs w:val="28"/>
          <w:lang w:val="en-US"/>
        </w:rPr>
        <w:t>103</w:t>
      </w:r>
      <w:r>
        <w:rPr>
          <w:sz w:val="28"/>
          <w:szCs w:val="28"/>
          <w:lang w:val="en-US"/>
        </w:rPr>
        <w:t xml:space="preserve">. – P. </w:t>
      </w:r>
      <w:r w:rsidRPr="006221B8">
        <w:rPr>
          <w:sz w:val="28"/>
          <w:szCs w:val="28"/>
          <w:lang w:val="en-US"/>
        </w:rPr>
        <w:t>1-44</w:t>
      </w:r>
      <w:r>
        <w:rPr>
          <w:sz w:val="28"/>
          <w:szCs w:val="28"/>
          <w:lang w:val="en-US"/>
        </w:rPr>
        <w:t>.</w:t>
      </w:r>
    </w:p>
    <w:p w14:paraId="364C9178" w14:textId="77777777" w:rsidR="003731D3" w:rsidRPr="003968C4" w:rsidRDefault="003731D3" w:rsidP="007E21FA">
      <w:pPr>
        <w:numPr>
          <w:ilvl w:val="0"/>
          <w:numId w:val="65"/>
        </w:numPr>
        <w:suppressAutoHyphens w:val="0"/>
        <w:spacing w:line="360" w:lineRule="auto"/>
        <w:jc w:val="both"/>
        <w:rPr>
          <w:sz w:val="28"/>
          <w:szCs w:val="28"/>
          <w:lang w:val="en-US"/>
        </w:rPr>
      </w:pPr>
      <w:r>
        <w:rPr>
          <w:sz w:val="28"/>
          <w:szCs w:val="28"/>
          <w:lang w:val="en-US"/>
        </w:rPr>
        <w:t>Central antinociceptive effects of non</w:t>
      </w:r>
      <w:r w:rsidRPr="003968C4">
        <w:rPr>
          <w:sz w:val="28"/>
          <w:szCs w:val="28"/>
          <w:lang w:val="en-US"/>
        </w:rPr>
        <w:t>steroidal antiinflammatory drugs /</w:t>
      </w:r>
      <w:r w:rsidRPr="00A172BB">
        <w:rPr>
          <w:sz w:val="28"/>
          <w:szCs w:val="28"/>
          <w:lang w:val="en-US"/>
        </w:rPr>
        <w:t xml:space="preserve"> </w:t>
      </w:r>
      <w:r w:rsidRPr="003968C4">
        <w:rPr>
          <w:sz w:val="28"/>
          <w:szCs w:val="28"/>
          <w:lang w:val="en-US"/>
        </w:rPr>
        <w:t>J.O. Taiwo, A.A.</w:t>
      </w:r>
      <w:r>
        <w:rPr>
          <w:sz w:val="28"/>
          <w:szCs w:val="28"/>
          <w:lang w:val="en-US"/>
        </w:rPr>
        <w:t xml:space="preserve"> </w:t>
      </w:r>
      <w:r w:rsidRPr="003968C4">
        <w:rPr>
          <w:sz w:val="28"/>
          <w:szCs w:val="28"/>
          <w:lang w:val="en-US"/>
        </w:rPr>
        <w:t xml:space="preserve">Malmberg, T.L. Yaksh </w:t>
      </w:r>
      <w:r>
        <w:rPr>
          <w:sz w:val="28"/>
          <w:szCs w:val="28"/>
          <w:lang w:val="en-US"/>
        </w:rPr>
        <w:t>[</w:t>
      </w:r>
      <w:r w:rsidRPr="003968C4">
        <w:rPr>
          <w:sz w:val="28"/>
          <w:szCs w:val="28"/>
          <w:lang w:val="en-US"/>
        </w:rPr>
        <w:t>et. al.</w:t>
      </w:r>
      <w:r>
        <w:rPr>
          <w:sz w:val="28"/>
          <w:szCs w:val="28"/>
          <w:lang w:val="en-US"/>
        </w:rPr>
        <w:t>]</w:t>
      </w:r>
      <w:r w:rsidRPr="003968C4">
        <w:rPr>
          <w:sz w:val="28"/>
          <w:szCs w:val="28"/>
          <w:lang w:val="en-US"/>
        </w:rPr>
        <w:t xml:space="preserve"> // World Cоngress of Pain, 7-th: Abstracts</w:t>
      </w:r>
      <w:r>
        <w:rPr>
          <w:sz w:val="28"/>
          <w:szCs w:val="28"/>
          <w:lang w:val="en-US"/>
        </w:rPr>
        <w:t>–</w:t>
      </w:r>
      <w:r w:rsidRPr="003968C4">
        <w:rPr>
          <w:sz w:val="28"/>
          <w:szCs w:val="28"/>
          <w:lang w:val="en-US"/>
        </w:rPr>
        <w:t xml:space="preserve">Scatle, 1993. – Р. 114. </w:t>
      </w:r>
    </w:p>
    <w:p w14:paraId="327572D9" w14:textId="77777777" w:rsidR="003731D3" w:rsidRPr="003968C4" w:rsidRDefault="003731D3" w:rsidP="007E21FA">
      <w:pPr>
        <w:numPr>
          <w:ilvl w:val="0"/>
          <w:numId w:val="65"/>
        </w:numPr>
        <w:suppressAutoHyphens w:val="0"/>
        <w:spacing w:line="360" w:lineRule="auto"/>
        <w:jc w:val="both"/>
        <w:rPr>
          <w:sz w:val="28"/>
          <w:szCs w:val="28"/>
          <w:lang w:val="en-US"/>
        </w:rPr>
      </w:pPr>
      <w:r w:rsidRPr="003968C4">
        <w:rPr>
          <w:sz w:val="28"/>
          <w:szCs w:val="28"/>
          <w:lang w:val="en-US"/>
        </w:rPr>
        <w:lastRenderedPageBreak/>
        <w:t>Vasko M.R. Prostaglandin – induced neuropeptide release from spinal cord / M.R. Vasko // Progress in brain res. –  1995. – Vol. 104. – Р. 367–380.</w:t>
      </w:r>
    </w:p>
    <w:p w14:paraId="5EC3C8E5" w14:textId="77777777" w:rsidR="003731D3" w:rsidRDefault="003731D3" w:rsidP="007E21FA">
      <w:pPr>
        <w:numPr>
          <w:ilvl w:val="0"/>
          <w:numId w:val="65"/>
        </w:numPr>
        <w:suppressAutoHyphens w:val="0"/>
        <w:spacing w:line="360" w:lineRule="auto"/>
        <w:jc w:val="both"/>
        <w:rPr>
          <w:sz w:val="28"/>
          <w:szCs w:val="28"/>
          <w:lang w:val="en-US"/>
        </w:rPr>
      </w:pPr>
      <w:r w:rsidRPr="00347545">
        <w:rPr>
          <w:sz w:val="28"/>
          <w:szCs w:val="28"/>
          <w:lang w:val="en-US"/>
        </w:rPr>
        <w:t>The depletion of substance P by diclofenac in the mouse  / F.</w:t>
      </w:r>
      <w:r>
        <w:rPr>
          <w:sz w:val="28"/>
          <w:szCs w:val="28"/>
          <w:lang w:val="en-US"/>
        </w:rPr>
        <w:t xml:space="preserve"> </w:t>
      </w:r>
      <w:r w:rsidRPr="00347545">
        <w:rPr>
          <w:sz w:val="28"/>
          <w:szCs w:val="28"/>
          <w:lang w:val="en-US"/>
        </w:rPr>
        <w:t>Papworth, P.</w:t>
      </w:r>
      <w:r>
        <w:rPr>
          <w:sz w:val="28"/>
          <w:szCs w:val="28"/>
          <w:lang w:val="en-US"/>
        </w:rPr>
        <w:t xml:space="preserve"> </w:t>
      </w:r>
      <w:r w:rsidRPr="00347545">
        <w:rPr>
          <w:sz w:val="28"/>
          <w:szCs w:val="28"/>
          <w:lang w:val="en-US"/>
        </w:rPr>
        <w:t>Corville-Nash, C.</w:t>
      </w:r>
      <w:r>
        <w:rPr>
          <w:sz w:val="28"/>
          <w:szCs w:val="28"/>
          <w:lang w:val="en-US"/>
        </w:rPr>
        <w:t xml:space="preserve"> </w:t>
      </w:r>
      <w:r w:rsidRPr="00347545">
        <w:rPr>
          <w:sz w:val="28"/>
          <w:szCs w:val="28"/>
          <w:lang w:val="en-US"/>
        </w:rPr>
        <w:t xml:space="preserve">Alam </w:t>
      </w:r>
      <w:r>
        <w:rPr>
          <w:sz w:val="28"/>
          <w:szCs w:val="28"/>
          <w:lang w:val="en-US"/>
        </w:rPr>
        <w:t>[</w:t>
      </w:r>
      <w:r w:rsidRPr="00347545">
        <w:rPr>
          <w:sz w:val="28"/>
          <w:szCs w:val="28"/>
          <w:lang w:val="en-US"/>
        </w:rPr>
        <w:t>et al.</w:t>
      </w:r>
      <w:r>
        <w:rPr>
          <w:sz w:val="28"/>
          <w:szCs w:val="28"/>
          <w:lang w:val="en-US"/>
        </w:rPr>
        <w:t>]</w:t>
      </w:r>
      <w:r w:rsidRPr="00347545">
        <w:rPr>
          <w:sz w:val="28"/>
          <w:szCs w:val="28"/>
          <w:lang w:val="en-US"/>
        </w:rPr>
        <w:t xml:space="preserve"> // European Journal of Pharmacology. – 1997. –Vol. 325</w:t>
      </w:r>
      <w:r>
        <w:rPr>
          <w:sz w:val="28"/>
          <w:szCs w:val="28"/>
          <w:lang w:val="en-US"/>
        </w:rPr>
        <w:t>,</w:t>
      </w:r>
      <w:r w:rsidRPr="00347545">
        <w:rPr>
          <w:sz w:val="28"/>
          <w:szCs w:val="28"/>
          <w:lang w:val="en-US"/>
        </w:rPr>
        <w:t xml:space="preserve"> № 2</w:t>
      </w:r>
      <w:r>
        <w:rPr>
          <w:sz w:val="28"/>
          <w:szCs w:val="28"/>
          <w:lang w:val="en-US"/>
        </w:rPr>
        <w:t>–</w:t>
      </w:r>
      <w:r w:rsidRPr="00347545">
        <w:rPr>
          <w:sz w:val="28"/>
          <w:szCs w:val="28"/>
          <w:lang w:val="en-US"/>
        </w:rPr>
        <w:t>3. – Р. 1–2.</w:t>
      </w:r>
    </w:p>
    <w:p w14:paraId="17FEDFC5" w14:textId="77777777" w:rsidR="003731D3" w:rsidRPr="003B506D" w:rsidRDefault="003731D3" w:rsidP="007E21FA">
      <w:pPr>
        <w:numPr>
          <w:ilvl w:val="0"/>
          <w:numId w:val="65"/>
        </w:numPr>
        <w:suppressAutoHyphens w:val="0"/>
        <w:spacing w:line="360" w:lineRule="auto"/>
        <w:jc w:val="both"/>
        <w:rPr>
          <w:sz w:val="28"/>
          <w:szCs w:val="28"/>
          <w:lang w:val="en-US"/>
        </w:rPr>
      </w:pPr>
      <w:hyperlink r:id="rId128" w:history="1">
        <w:r w:rsidRPr="003B506D">
          <w:rPr>
            <w:sz w:val="28"/>
            <w:szCs w:val="28"/>
            <w:lang w:val="en-US"/>
          </w:rPr>
          <w:t>Nonsteroidal antiinflammatory drug modulation of behavioral responses to intrathecal N-methyl-D-aspartate, but not to substance P and amino-methyl-isoxazole-propionic acid in the rat</w:t>
        </w:r>
      </w:hyperlink>
      <w:r w:rsidRPr="003B506D">
        <w:rPr>
          <w:sz w:val="28"/>
          <w:szCs w:val="28"/>
          <w:lang w:val="en-US"/>
        </w:rPr>
        <w:t xml:space="preserve"> / R. Björkman, K.M. Hallman, J. Hedner [et al.] //</w:t>
      </w:r>
      <w:r w:rsidRPr="003B506D">
        <w:rPr>
          <w:lang w:val="en-US"/>
        </w:rPr>
        <w:t xml:space="preserve"> J. Clin. Pharmacol</w:t>
      </w:r>
      <w:r w:rsidRPr="003B506D">
        <w:rPr>
          <w:sz w:val="28"/>
          <w:szCs w:val="28"/>
          <w:lang w:val="en-US"/>
        </w:rPr>
        <w:t>. – 1996. – Vol.36, №12 . – P.20-26.</w:t>
      </w:r>
    </w:p>
    <w:p w14:paraId="27DB5598" w14:textId="77777777" w:rsidR="003731D3" w:rsidRPr="00EF0D51" w:rsidRDefault="003731D3" w:rsidP="007E21FA">
      <w:pPr>
        <w:numPr>
          <w:ilvl w:val="0"/>
          <w:numId w:val="65"/>
        </w:numPr>
        <w:suppressAutoHyphens w:val="0"/>
        <w:spacing w:line="360" w:lineRule="auto"/>
        <w:jc w:val="both"/>
        <w:rPr>
          <w:sz w:val="28"/>
          <w:szCs w:val="28"/>
          <w:lang w:val="en-US"/>
        </w:rPr>
      </w:pPr>
      <w:r w:rsidRPr="00EF0D51">
        <w:rPr>
          <w:sz w:val="28"/>
          <w:szCs w:val="28"/>
          <w:lang w:val="en-US"/>
        </w:rPr>
        <w:t>The analgesic NSAID lornoxicam inhibits COX-1/2, inducible nitric oxide synthase (iNOS) and the formation of interleukm-6 in vitro / J</w:t>
      </w:r>
      <w:r>
        <w:rPr>
          <w:sz w:val="28"/>
          <w:szCs w:val="28"/>
          <w:lang w:val="en-US"/>
        </w:rPr>
        <w:t>.</w:t>
      </w:r>
      <w:r w:rsidRPr="00EF0D51">
        <w:rPr>
          <w:sz w:val="28"/>
          <w:szCs w:val="28"/>
          <w:lang w:val="en-US"/>
        </w:rPr>
        <w:t xml:space="preserve"> Berg, H</w:t>
      </w:r>
      <w:r>
        <w:rPr>
          <w:sz w:val="28"/>
          <w:szCs w:val="28"/>
          <w:lang w:val="en-US"/>
        </w:rPr>
        <w:t>.</w:t>
      </w:r>
      <w:r w:rsidRPr="00EF0D51">
        <w:rPr>
          <w:sz w:val="28"/>
          <w:szCs w:val="28"/>
          <w:lang w:val="en-US"/>
        </w:rPr>
        <w:t xml:space="preserve"> Fellier, </w:t>
      </w:r>
      <w:r w:rsidRPr="00EF0D51">
        <w:rPr>
          <w:sz w:val="28"/>
          <w:szCs w:val="28"/>
        </w:rPr>
        <w:t>Т</w:t>
      </w:r>
      <w:r>
        <w:rPr>
          <w:sz w:val="28"/>
          <w:szCs w:val="28"/>
          <w:lang w:val="en-US"/>
        </w:rPr>
        <w:t>.</w:t>
      </w:r>
      <w:r w:rsidRPr="00EF0D51">
        <w:rPr>
          <w:sz w:val="28"/>
          <w:szCs w:val="28"/>
          <w:lang w:val="en-US"/>
        </w:rPr>
        <w:t xml:space="preserve"> Chnstoph </w:t>
      </w:r>
      <w:r>
        <w:rPr>
          <w:sz w:val="28"/>
          <w:szCs w:val="28"/>
          <w:lang w:val="en-US"/>
        </w:rPr>
        <w:t>[</w:t>
      </w:r>
      <w:r w:rsidRPr="00EF0D51">
        <w:rPr>
          <w:sz w:val="28"/>
          <w:szCs w:val="28"/>
          <w:lang w:val="en-US"/>
        </w:rPr>
        <w:t>et al.</w:t>
      </w:r>
      <w:r>
        <w:rPr>
          <w:sz w:val="28"/>
          <w:szCs w:val="28"/>
          <w:lang w:val="en-US"/>
        </w:rPr>
        <w:t>]</w:t>
      </w:r>
      <w:r w:rsidRPr="00EF0D51">
        <w:rPr>
          <w:sz w:val="28"/>
          <w:szCs w:val="28"/>
          <w:lang w:val="en-US"/>
        </w:rPr>
        <w:t xml:space="preserve"> </w:t>
      </w:r>
      <w:r>
        <w:rPr>
          <w:sz w:val="28"/>
          <w:szCs w:val="28"/>
          <w:lang w:val="en-US"/>
        </w:rPr>
        <w:t>//</w:t>
      </w:r>
      <w:r w:rsidRPr="00EF0D51">
        <w:rPr>
          <w:sz w:val="28"/>
          <w:szCs w:val="28"/>
          <w:lang w:val="en-US"/>
        </w:rPr>
        <w:t xml:space="preserve"> Inflamm</w:t>
      </w:r>
      <w:r>
        <w:rPr>
          <w:sz w:val="28"/>
          <w:szCs w:val="28"/>
          <w:lang w:val="en-US"/>
        </w:rPr>
        <w:t>.</w:t>
      </w:r>
      <w:r w:rsidRPr="00EF0D51">
        <w:rPr>
          <w:sz w:val="28"/>
          <w:szCs w:val="28"/>
          <w:lang w:val="en-US"/>
        </w:rPr>
        <w:t xml:space="preserve"> Res </w:t>
      </w:r>
      <w:r>
        <w:rPr>
          <w:sz w:val="28"/>
          <w:szCs w:val="28"/>
          <w:lang w:val="en-US"/>
        </w:rPr>
        <w:t>. -</w:t>
      </w:r>
      <w:r w:rsidRPr="00EF0D51">
        <w:rPr>
          <w:sz w:val="28"/>
          <w:szCs w:val="28"/>
          <w:lang w:val="en-US"/>
        </w:rPr>
        <w:t xml:space="preserve"> 1999. – </w:t>
      </w:r>
      <w:r>
        <w:rPr>
          <w:sz w:val="28"/>
          <w:szCs w:val="28"/>
          <w:lang w:val="en-US"/>
        </w:rPr>
        <w:t xml:space="preserve">Vol. </w:t>
      </w:r>
      <w:r w:rsidRPr="00EF0D51">
        <w:rPr>
          <w:sz w:val="28"/>
          <w:szCs w:val="28"/>
          <w:lang w:val="en-US"/>
        </w:rPr>
        <w:t>48</w:t>
      </w:r>
      <w:r>
        <w:rPr>
          <w:sz w:val="28"/>
          <w:szCs w:val="28"/>
          <w:lang w:val="en-US"/>
        </w:rPr>
        <w:t xml:space="preserve">, </w:t>
      </w:r>
      <w:r w:rsidRPr="003E26DC">
        <w:rPr>
          <w:sz w:val="28"/>
          <w:szCs w:val="28"/>
          <w:lang w:val="en-US"/>
        </w:rPr>
        <w:t>№</w:t>
      </w:r>
      <w:r w:rsidRPr="00EF0D51">
        <w:rPr>
          <w:sz w:val="28"/>
          <w:szCs w:val="28"/>
          <w:lang w:val="en-US"/>
        </w:rPr>
        <w:t xml:space="preserve"> 7</w:t>
      </w:r>
      <w:r>
        <w:rPr>
          <w:sz w:val="28"/>
          <w:szCs w:val="28"/>
          <w:lang w:val="en-US"/>
        </w:rPr>
        <w:t>. – P.</w:t>
      </w:r>
      <w:r w:rsidRPr="00EF0D51">
        <w:rPr>
          <w:sz w:val="28"/>
          <w:szCs w:val="28"/>
          <w:lang w:val="en-US"/>
        </w:rPr>
        <w:t xml:space="preserve"> 369–</w:t>
      </w:r>
      <w:r>
        <w:rPr>
          <w:sz w:val="28"/>
          <w:szCs w:val="28"/>
          <w:lang w:val="en-US"/>
        </w:rPr>
        <w:t>3</w:t>
      </w:r>
      <w:r w:rsidRPr="00EF0D51">
        <w:rPr>
          <w:sz w:val="28"/>
          <w:szCs w:val="28"/>
          <w:lang w:val="en-US"/>
        </w:rPr>
        <w:t>79.</w:t>
      </w:r>
    </w:p>
    <w:p w14:paraId="246F7792" w14:textId="77777777" w:rsidR="003731D3" w:rsidRPr="00674CF8" w:rsidRDefault="003731D3" w:rsidP="007E21FA">
      <w:pPr>
        <w:numPr>
          <w:ilvl w:val="0"/>
          <w:numId w:val="65"/>
        </w:numPr>
        <w:suppressAutoHyphens w:val="0"/>
        <w:spacing w:line="360" w:lineRule="auto"/>
        <w:jc w:val="both"/>
        <w:rPr>
          <w:sz w:val="28"/>
          <w:szCs w:val="28"/>
          <w:lang w:val="en-US"/>
        </w:rPr>
      </w:pPr>
      <w:r w:rsidRPr="00674CF8">
        <w:rPr>
          <w:sz w:val="28"/>
          <w:szCs w:val="28"/>
          <w:lang w:val="en-US"/>
        </w:rPr>
        <w:t>Hu X.H. Central mechanism of indomethacin analgesia / X.H.</w:t>
      </w:r>
      <w:r>
        <w:rPr>
          <w:sz w:val="28"/>
          <w:szCs w:val="28"/>
          <w:lang w:val="en-US"/>
        </w:rPr>
        <w:t xml:space="preserve"> </w:t>
      </w:r>
      <w:r w:rsidRPr="00674CF8">
        <w:rPr>
          <w:sz w:val="28"/>
          <w:szCs w:val="28"/>
          <w:lang w:val="en-US"/>
        </w:rPr>
        <w:t>Hu, H.W.</w:t>
      </w:r>
      <w:r>
        <w:rPr>
          <w:sz w:val="28"/>
          <w:szCs w:val="28"/>
          <w:lang w:val="en-US"/>
        </w:rPr>
        <w:t xml:space="preserve"> </w:t>
      </w:r>
      <w:r w:rsidRPr="00674CF8">
        <w:rPr>
          <w:sz w:val="28"/>
          <w:szCs w:val="28"/>
          <w:lang w:val="en-US"/>
        </w:rPr>
        <w:t>Tang, Q.S.</w:t>
      </w:r>
      <w:r>
        <w:rPr>
          <w:sz w:val="28"/>
          <w:szCs w:val="28"/>
          <w:lang w:val="en-US"/>
        </w:rPr>
        <w:t xml:space="preserve"> </w:t>
      </w:r>
      <w:r w:rsidRPr="00674CF8">
        <w:rPr>
          <w:sz w:val="28"/>
          <w:szCs w:val="28"/>
          <w:lang w:val="en-US"/>
        </w:rPr>
        <w:t xml:space="preserve">Li </w:t>
      </w:r>
      <w:r>
        <w:rPr>
          <w:sz w:val="28"/>
          <w:szCs w:val="28"/>
          <w:lang w:val="en-US"/>
        </w:rPr>
        <w:t>[</w:t>
      </w:r>
      <w:r w:rsidRPr="00EF0D51">
        <w:rPr>
          <w:sz w:val="28"/>
          <w:szCs w:val="28"/>
          <w:lang w:val="en-US"/>
        </w:rPr>
        <w:t>et al.</w:t>
      </w:r>
      <w:r>
        <w:rPr>
          <w:sz w:val="28"/>
          <w:szCs w:val="28"/>
          <w:lang w:val="en-US"/>
        </w:rPr>
        <w:t>]</w:t>
      </w:r>
      <w:r w:rsidRPr="00EF0D51">
        <w:rPr>
          <w:sz w:val="28"/>
          <w:szCs w:val="28"/>
          <w:lang w:val="en-US"/>
        </w:rPr>
        <w:t xml:space="preserve"> </w:t>
      </w:r>
      <w:r w:rsidRPr="00674CF8">
        <w:rPr>
          <w:sz w:val="28"/>
          <w:szCs w:val="28"/>
          <w:lang w:val="en-US"/>
        </w:rPr>
        <w:t>// European Jounal of Pharmacology. – 1994. – Vol. 263</w:t>
      </w:r>
      <w:r>
        <w:rPr>
          <w:sz w:val="28"/>
          <w:szCs w:val="28"/>
          <w:lang w:val="en-US"/>
        </w:rPr>
        <w:t>,</w:t>
      </w:r>
      <w:r w:rsidRPr="00674CF8">
        <w:rPr>
          <w:sz w:val="28"/>
          <w:szCs w:val="28"/>
          <w:lang w:val="en-US"/>
        </w:rPr>
        <w:t xml:space="preserve"> </w:t>
      </w:r>
      <w:r w:rsidRPr="00674CF8">
        <w:rPr>
          <w:sz w:val="28"/>
          <w:szCs w:val="28"/>
          <w:lang w:val="uk-UA"/>
        </w:rPr>
        <w:t xml:space="preserve">№ </w:t>
      </w:r>
      <w:r w:rsidRPr="00674CF8">
        <w:rPr>
          <w:sz w:val="28"/>
          <w:szCs w:val="28"/>
          <w:lang w:val="en-US"/>
        </w:rPr>
        <w:t xml:space="preserve">1–2. – </w:t>
      </w:r>
      <w:r w:rsidRPr="00674CF8">
        <w:rPr>
          <w:sz w:val="28"/>
          <w:szCs w:val="28"/>
        </w:rPr>
        <w:t>Р</w:t>
      </w:r>
      <w:r w:rsidRPr="00674CF8">
        <w:rPr>
          <w:sz w:val="28"/>
          <w:szCs w:val="28"/>
          <w:lang w:val="en-US"/>
        </w:rPr>
        <w:t>. 53–57.</w:t>
      </w:r>
    </w:p>
    <w:p w14:paraId="634ADD3A"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Крыжановский Г. Н. Общая патофизиология нервной системы / Крыжановский Г. Н. – М.: Медицина, 1997. – 349 с.</w:t>
      </w:r>
    </w:p>
    <w:p w14:paraId="4A15D4F5" w14:textId="77777777" w:rsidR="003731D3" w:rsidRPr="00DA441D" w:rsidRDefault="003731D3" w:rsidP="007E21FA">
      <w:pPr>
        <w:numPr>
          <w:ilvl w:val="0"/>
          <w:numId w:val="65"/>
        </w:numPr>
        <w:suppressAutoHyphens w:val="0"/>
        <w:spacing w:line="360" w:lineRule="auto"/>
        <w:jc w:val="both"/>
        <w:rPr>
          <w:sz w:val="28"/>
          <w:szCs w:val="28"/>
          <w:lang w:val="en-US"/>
        </w:rPr>
      </w:pPr>
      <w:r w:rsidRPr="00DA441D">
        <w:rPr>
          <w:sz w:val="28"/>
          <w:szCs w:val="28"/>
          <w:lang w:val="en-US"/>
        </w:rPr>
        <w:t>Diclofenac and pirpofen modify pituitary and hypothalamic beta-endorphin concentrations / P.</w:t>
      </w:r>
      <w:r>
        <w:rPr>
          <w:sz w:val="28"/>
          <w:szCs w:val="28"/>
          <w:lang w:val="en-US"/>
        </w:rPr>
        <w:t xml:space="preserve"> </w:t>
      </w:r>
      <w:r w:rsidRPr="00DA441D">
        <w:rPr>
          <w:sz w:val="28"/>
          <w:szCs w:val="28"/>
          <w:lang w:val="en-US"/>
        </w:rPr>
        <w:t>Sacerdote, G.</w:t>
      </w:r>
      <w:r>
        <w:rPr>
          <w:sz w:val="28"/>
          <w:szCs w:val="28"/>
          <w:lang w:val="en-US"/>
        </w:rPr>
        <w:t xml:space="preserve"> </w:t>
      </w:r>
      <w:r w:rsidRPr="00DA441D">
        <w:rPr>
          <w:sz w:val="28"/>
          <w:szCs w:val="28"/>
          <w:lang w:val="en-US"/>
        </w:rPr>
        <w:t>Monza, P.</w:t>
      </w:r>
      <w:r>
        <w:rPr>
          <w:sz w:val="28"/>
          <w:szCs w:val="28"/>
          <w:lang w:val="en-US"/>
        </w:rPr>
        <w:t xml:space="preserve"> </w:t>
      </w:r>
      <w:r w:rsidRPr="00DA441D">
        <w:rPr>
          <w:sz w:val="28"/>
          <w:szCs w:val="28"/>
          <w:lang w:val="en-US"/>
        </w:rPr>
        <w:t xml:space="preserve">Mantegazza </w:t>
      </w:r>
      <w:r>
        <w:rPr>
          <w:sz w:val="28"/>
          <w:szCs w:val="28"/>
          <w:lang w:val="en-US"/>
        </w:rPr>
        <w:t>[</w:t>
      </w:r>
      <w:r w:rsidRPr="00DA441D">
        <w:rPr>
          <w:sz w:val="28"/>
          <w:szCs w:val="28"/>
          <w:lang w:val="en-US"/>
        </w:rPr>
        <w:t>et al.</w:t>
      </w:r>
      <w:r>
        <w:rPr>
          <w:sz w:val="28"/>
          <w:szCs w:val="28"/>
          <w:lang w:val="en-US"/>
        </w:rPr>
        <w:t>]</w:t>
      </w:r>
      <w:r w:rsidRPr="00DA441D">
        <w:rPr>
          <w:sz w:val="28"/>
          <w:szCs w:val="28"/>
          <w:lang w:val="en-US"/>
        </w:rPr>
        <w:t xml:space="preserve"> // Pharmacol. Res. Commun. – 1985. – Vol. 17. – </w:t>
      </w:r>
      <w:r w:rsidRPr="00DA441D">
        <w:rPr>
          <w:sz w:val="28"/>
          <w:szCs w:val="28"/>
        </w:rPr>
        <w:t>Р</w:t>
      </w:r>
      <w:r w:rsidRPr="00DA441D">
        <w:rPr>
          <w:sz w:val="28"/>
          <w:szCs w:val="28"/>
          <w:lang w:val="en-US"/>
        </w:rPr>
        <w:t>. 679–684.</w:t>
      </w:r>
    </w:p>
    <w:p w14:paraId="4297A182"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 xml:space="preserve">Бухтиарова Т.А. Экспериментальное обоснование направлений поиска и изучение новых неопиодных анальгетиков в ряду производственных азотистых гетероциклов: </w:t>
      </w:r>
      <w:r w:rsidRPr="003E26DC">
        <w:rPr>
          <w:sz w:val="28"/>
          <w:szCs w:val="28"/>
          <w:lang w:val="uk-UA"/>
        </w:rPr>
        <w:t>д</w:t>
      </w:r>
      <w:r w:rsidRPr="003E26DC">
        <w:rPr>
          <w:sz w:val="28"/>
          <w:szCs w:val="28"/>
        </w:rPr>
        <w:t>ис</w:t>
      </w:r>
      <w:r w:rsidRPr="003E26DC">
        <w:rPr>
          <w:sz w:val="28"/>
          <w:szCs w:val="28"/>
          <w:lang w:val="uk-UA"/>
        </w:rPr>
        <w:t xml:space="preserve">. </w:t>
      </w:r>
      <w:r w:rsidRPr="003E26DC">
        <w:rPr>
          <w:sz w:val="28"/>
          <w:szCs w:val="28"/>
        </w:rPr>
        <w:t>…</w:t>
      </w:r>
      <w:r w:rsidRPr="003E26DC">
        <w:rPr>
          <w:sz w:val="28"/>
          <w:szCs w:val="28"/>
          <w:lang w:val="uk-UA"/>
        </w:rPr>
        <w:t xml:space="preserve"> </w:t>
      </w:r>
      <w:r w:rsidRPr="003E26DC">
        <w:rPr>
          <w:sz w:val="28"/>
          <w:szCs w:val="28"/>
        </w:rPr>
        <w:t>д</w:t>
      </w:r>
      <w:r w:rsidRPr="003E26DC">
        <w:rPr>
          <w:sz w:val="28"/>
          <w:szCs w:val="28"/>
          <w:lang w:val="uk-UA"/>
        </w:rPr>
        <w:t>окто</w:t>
      </w:r>
      <w:r w:rsidRPr="003E26DC">
        <w:rPr>
          <w:sz w:val="28"/>
          <w:szCs w:val="28"/>
        </w:rPr>
        <w:t>ра мед. наук: 14.03.05.</w:t>
      </w:r>
      <w:r w:rsidRPr="003E26DC">
        <w:rPr>
          <w:sz w:val="28"/>
          <w:szCs w:val="28"/>
          <w:lang w:val="uk-UA"/>
        </w:rPr>
        <w:t xml:space="preserve"> / </w:t>
      </w:r>
      <w:r w:rsidRPr="003E26DC">
        <w:rPr>
          <w:sz w:val="28"/>
          <w:szCs w:val="28"/>
        </w:rPr>
        <w:t xml:space="preserve">Бухтиарова </w:t>
      </w:r>
      <w:r>
        <w:rPr>
          <w:sz w:val="28"/>
          <w:szCs w:val="28"/>
        </w:rPr>
        <w:t>Татьяна Анатольевна</w:t>
      </w:r>
      <w:r w:rsidRPr="003E26DC">
        <w:rPr>
          <w:sz w:val="28"/>
          <w:szCs w:val="28"/>
          <w:lang w:val="uk-UA"/>
        </w:rPr>
        <w:t xml:space="preserve"> –</w:t>
      </w:r>
      <w:r w:rsidRPr="003E26DC">
        <w:rPr>
          <w:sz w:val="28"/>
          <w:szCs w:val="28"/>
        </w:rPr>
        <w:t xml:space="preserve"> К</w:t>
      </w:r>
      <w:r w:rsidRPr="003E26DC">
        <w:rPr>
          <w:sz w:val="28"/>
          <w:szCs w:val="28"/>
          <w:lang w:val="uk-UA"/>
        </w:rPr>
        <w:t>.</w:t>
      </w:r>
      <w:r w:rsidRPr="003E26DC">
        <w:rPr>
          <w:sz w:val="28"/>
          <w:szCs w:val="28"/>
        </w:rPr>
        <w:t>, 1998. – 330 с.</w:t>
      </w:r>
    </w:p>
    <w:p w14:paraId="4E1BBE49" w14:textId="77777777" w:rsidR="003731D3" w:rsidRPr="005A203D" w:rsidRDefault="003731D3" w:rsidP="007E21FA">
      <w:pPr>
        <w:numPr>
          <w:ilvl w:val="0"/>
          <w:numId w:val="65"/>
        </w:numPr>
        <w:suppressAutoHyphens w:val="0"/>
        <w:spacing w:line="360" w:lineRule="auto"/>
        <w:jc w:val="both"/>
        <w:rPr>
          <w:sz w:val="28"/>
          <w:szCs w:val="28"/>
          <w:lang w:val="en-US"/>
        </w:rPr>
      </w:pPr>
      <w:hyperlink r:id="rId129" w:history="1">
        <w:r w:rsidRPr="005A203D">
          <w:rPr>
            <w:rStyle w:val="af5"/>
            <w:bCs/>
            <w:color w:val="auto"/>
            <w:sz w:val="28"/>
            <w:szCs w:val="28"/>
            <w:lang w:val="en-US"/>
          </w:rPr>
          <w:t>Bianchi M</w:t>
        </w:r>
      </w:hyperlink>
      <w:r w:rsidRPr="005A203D">
        <w:rPr>
          <w:sz w:val="28"/>
          <w:szCs w:val="28"/>
          <w:lang w:val="en-US"/>
        </w:rPr>
        <w:t xml:space="preserve">. Effects of lornoxicam, piroxicam, and meloxicam in a model of thermal hindpaw hyperalgesia induced by formalin injection in rat tail / </w:t>
      </w:r>
      <w:r w:rsidRPr="00A172BB">
        <w:rPr>
          <w:sz w:val="28"/>
          <w:szCs w:val="28"/>
          <w:lang w:val="en-US"/>
        </w:rPr>
        <w:t>M</w:t>
      </w:r>
      <w:r>
        <w:rPr>
          <w:sz w:val="28"/>
          <w:szCs w:val="28"/>
          <w:lang w:val="en-US"/>
        </w:rPr>
        <w:t>.</w:t>
      </w:r>
      <w:r w:rsidRPr="00A172BB">
        <w:rPr>
          <w:sz w:val="28"/>
          <w:szCs w:val="28"/>
          <w:lang w:val="en-US"/>
        </w:rPr>
        <w:t xml:space="preserve"> </w:t>
      </w:r>
      <w:hyperlink r:id="rId130" w:history="1">
        <w:r w:rsidRPr="005A203D">
          <w:rPr>
            <w:rStyle w:val="af5"/>
            <w:bCs/>
            <w:color w:val="auto"/>
            <w:sz w:val="28"/>
            <w:szCs w:val="28"/>
            <w:lang w:val="en-US"/>
          </w:rPr>
          <w:t>Bianchi</w:t>
        </w:r>
      </w:hyperlink>
      <w:r w:rsidRPr="005A203D">
        <w:rPr>
          <w:sz w:val="28"/>
          <w:szCs w:val="28"/>
          <w:lang w:val="en-US"/>
        </w:rPr>
        <w:t xml:space="preserve">, </w:t>
      </w:r>
      <w:r w:rsidRPr="00A172BB">
        <w:rPr>
          <w:sz w:val="28"/>
          <w:szCs w:val="28"/>
          <w:lang w:val="en-US"/>
        </w:rPr>
        <w:t>A</w:t>
      </w:r>
      <w:r>
        <w:rPr>
          <w:sz w:val="28"/>
          <w:szCs w:val="28"/>
          <w:lang w:val="en-US"/>
        </w:rPr>
        <w:t>.</w:t>
      </w:r>
      <w:r w:rsidRPr="00A172BB">
        <w:rPr>
          <w:sz w:val="28"/>
          <w:szCs w:val="28"/>
          <w:lang w:val="en-US"/>
        </w:rPr>
        <w:t>E</w:t>
      </w:r>
      <w:r>
        <w:rPr>
          <w:sz w:val="28"/>
          <w:szCs w:val="28"/>
          <w:lang w:val="en-US"/>
        </w:rPr>
        <w:t>.</w:t>
      </w:r>
      <w:r w:rsidRPr="00A172BB">
        <w:rPr>
          <w:sz w:val="28"/>
          <w:szCs w:val="28"/>
          <w:lang w:val="en-US"/>
        </w:rPr>
        <w:t xml:space="preserve"> </w:t>
      </w:r>
      <w:hyperlink r:id="rId131" w:history="1">
        <w:r w:rsidRPr="005A203D">
          <w:rPr>
            <w:rStyle w:val="af5"/>
            <w:bCs/>
            <w:color w:val="auto"/>
            <w:sz w:val="28"/>
            <w:szCs w:val="28"/>
            <w:lang w:val="en-US"/>
          </w:rPr>
          <w:t xml:space="preserve">Panerai </w:t>
        </w:r>
      </w:hyperlink>
      <w:r w:rsidRPr="005A203D">
        <w:rPr>
          <w:sz w:val="28"/>
          <w:szCs w:val="28"/>
          <w:lang w:val="en-US"/>
        </w:rPr>
        <w:t xml:space="preserve">// </w:t>
      </w:r>
      <w:hyperlink r:id="rId132" w:history="1">
        <w:r w:rsidRPr="005A203D">
          <w:rPr>
            <w:rStyle w:val="af5"/>
            <w:color w:val="auto"/>
            <w:sz w:val="28"/>
            <w:szCs w:val="28"/>
            <w:lang w:val="en-US"/>
          </w:rPr>
          <w:t>Pharmacol Res.</w:t>
        </w:r>
      </w:hyperlink>
      <w:r>
        <w:rPr>
          <w:sz w:val="28"/>
          <w:szCs w:val="28"/>
          <w:lang w:val="en-US"/>
        </w:rPr>
        <w:t xml:space="preserve"> –</w:t>
      </w:r>
      <w:r w:rsidRPr="005A203D">
        <w:rPr>
          <w:sz w:val="28"/>
          <w:szCs w:val="28"/>
          <w:lang w:val="en-US"/>
        </w:rPr>
        <w:t xml:space="preserve"> 2002</w:t>
      </w:r>
      <w:r>
        <w:rPr>
          <w:sz w:val="28"/>
          <w:szCs w:val="28"/>
          <w:lang w:val="en-US"/>
        </w:rPr>
        <w:t xml:space="preserve">. – Vol. </w:t>
      </w:r>
      <w:r w:rsidRPr="005A203D">
        <w:rPr>
          <w:sz w:val="28"/>
          <w:szCs w:val="28"/>
          <w:lang w:val="en-US"/>
        </w:rPr>
        <w:t>45</w:t>
      </w:r>
      <w:r>
        <w:rPr>
          <w:sz w:val="28"/>
          <w:szCs w:val="28"/>
          <w:lang w:val="en-US"/>
        </w:rPr>
        <w:t>,</w:t>
      </w:r>
      <w:r w:rsidRPr="003E26DC">
        <w:rPr>
          <w:sz w:val="28"/>
          <w:szCs w:val="28"/>
          <w:lang w:val="en-US"/>
        </w:rPr>
        <w:t>№</w:t>
      </w:r>
      <w:r>
        <w:rPr>
          <w:sz w:val="28"/>
          <w:szCs w:val="28"/>
          <w:lang w:val="en-US"/>
        </w:rPr>
        <w:t xml:space="preserve"> </w:t>
      </w:r>
      <w:r w:rsidRPr="005A203D">
        <w:rPr>
          <w:sz w:val="28"/>
          <w:szCs w:val="28"/>
          <w:lang w:val="en-US"/>
        </w:rPr>
        <w:t>2</w:t>
      </w:r>
      <w:r>
        <w:rPr>
          <w:sz w:val="28"/>
          <w:szCs w:val="28"/>
          <w:lang w:val="en-US"/>
        </w:rPr>
        <w:t xml:space="preserve">. – P. </w:t>
      </w:r>
      <w:r w:rsidRPr="005A203D">
        <w:rPr>
          <w:sz w:val="28"/>
          <w:szCs w:val="28"/>
          <w:lang w:val="en-US"/>
        </w:rPr>
        <w:t>101</w:t>
      </w:r>
      <w:r>
        <w:rPr>
          <w:sz w:val="28"/>
          <w:szCs w:val="28"/>
          <w:lang w:val="en-US"/>
        </w:rPr>
        <w:t>–10</w:t>
      </w:r>
      <w:r w:rsidRPr="005A203D">
        <w:rPr>
          <w:sz w:val="28"/>
          <w:szCs w:val="28"/>
          <w:lang w:val="en-US"/>
        </w:rPr>
        <w:t>5.</w:t>
      </w:r>
    </w:p>
    <w:p w14:paraId="195FC9FE" w14:textId="77777777" w:rsidR="003731D3" w:rsidRPr="005A203D" w:rsidRDefault="003731D3" w:rsidP="007E21FA">
      <w:pPr>
        <w:numPr>
          <w:ilvl w:val="0"/>
          <w:numId w:val="65"/>
        </w:numPr>
        <w:suppressAutoHyphens w:val="0"/>
        <w:spacing w:line="360" w:lineRule="auto"/>
        <w:jc w:val="both"/>
        <w:rPr>
          <w:sz w:val="28"/>
          <w:szCs w:val="28"/>
          <w:lang w:val="en-US"/>
        </w:rPr>
      </w:pPr>
      <w:hyperlink r:id="rId133" w:history="1">
        <w:r w:rsidRPr="005A203D">
          <w:rPr>
            <w:rStyle w:val="af5"/>
            <w:bCs/>
            <w:color w:val="auto"/>
            <w:sz w:val="28"/>
            <w:szCs w:val="28"/>
            <w:lang w:val="en-US"/>
          </w:rPr>
          <w:t>Bianchi M</w:t>
        </w:r>
      </w:hyperlink>
      <w:r w:rsidRPr="005A203D">
        <w:rPr>
          <w:sz w:val="28"/>
          <w:szCs w:val="28"/>
          <w:lang w:val="en-US"/>
        </w:rPr>
        <w:t xml:space="preserve">. Anti-hyperalgesic effects of nimesulide: studies in rats and humans / </w:t>
      </w:r>
      <w:r w:rsidRPr="00A172BB">
        <w:rPr>
          <w:sz w:val="28"/>
          <w:szCs w:val="28"/>
          <w:lang w:val="en-US"/>
        </w:rPr>
        <w:t>M</w:t>
      </w:r>
      <w:r>
        <w:rPr>
          <w:sz w:val="28"/>
          <w:szCs w:val="28"/>
          <w:lang w:val="en-US"/>
        </w:rPr>
        <w:t>.</w:t>
      </w:r>
      <w:r w:rsidRPr="00A172BB">
        <w:rPr>
          <w:sz w:val="28"/>
          <w:szCs w:val="28"/>
          <w:lang w:val="en-US"/>
        </w:rPr>
        <w:t xml:space="preserve"> </w:t>
      </w:r>
      <w:hyperlink r:id="rId134" w:history="1">
        <w:r w:rsidRPr="005A203D">
          <w:rPr>
            <w:rStyle w:val="af5"/>
            <w:bCs/>
            <w:color w:val="auto"/>
            <w:sz w:val="28"/>
            <w:szCs w:val="28"/>
            <w:lang w:val="en-US"/>
          </w:rPr>
          <w:t>Bianchi</w:t>
        </w:r>
      </w:hyperlink>
      <w:r w:rsidRPr="005A203D">
        <w:rPr>
          <w:sz w:val="28"/>
          <w:szCs w:val="28"/>
          <w:lang w:val="en-US"/>
        </w:rPr>
        <w:t xml:space="preserve">, </w:t>
      </w:r>
      <w:r w:rsidRPr="00A172BB">
        <w:rPr>
          <w:sz w:val="28"/>
          <w:szCs w:val="28"/>
          <w:lang w:val="en-US"/>
        </w:rPr>
        <w:t>M</w:t>
      </w:r>
      <w:r>
        <w:rPr>
          <w:sz w:val="28"/>
          <w:szCs w:val="28"/>
          <w:lang w:val="en-US"/>
        </w:rPr>
        <w:t>.</w:t>
      </w:r>
      <w:r w:rsidRPr="00A172BB">
        <w:rPr>
          <w:sz w:val="28"/>
          <w:szCs w:val="28"/>
          <w:lang w:val="en-US"/>
        </w:rPr>
        <w:t xml:space="preserve"> </w:t>
      </w:r>
      <w:hyperlink r:id="rId135" w:history="1">
        <w:r w:rsidRPr="005A203D">
          <w:rPr>
            <w:rStyle w:val="af5"/>
            <w:bCs/>
            <w:color w:val="auto"/>
            <w:sz w:val="28"/>
            <w:szCs w:val="28"/>
            <w:lang w:val="en-US"/>
          </w:rPr>
          <w:t>Broggini</w:t>
        </w:r>
      </w:hyperlink>
      <w:r w:rsidRPr="005A203D">
        <w:rPr>
          <w:sz w:val="28"/>
          <w:szCs w:val="28"/>
          <w:lang w:val="en-US"/>
        </w:rPr>
        <w:t xml:space="preserve"> // </w:t>
      </w:r>
      <w:hyperlink r:id="rId136" w:history="1">
        <w:r w:rsidRPr="005A203D">
          <w:rPr>
            <w:rStyle w:val="af5"/>
            <w:color w:val="auto"/>
            <w:sz w:val="28"/>
            <w:szCs w:val="28"/>
            <w:lang w:val="en-US"/>
          </w:rPr>
          <w:t>Int J Clin Pract Suppl.</w:t>
        </w:r>
      </w:hyperlink>
      <w:r>
        <w:rPr>
          <w:sz w:val="28"/>
          <w:szCs w:val="28"/>
          <w:lang w:val="en-US"/>
        </w:rPr>
        <w:t xml:space="preserve"> –</w:t>
      </w:r>
      <w:r w:rsidRPr="005A203D">
        <w:rPr>
          <w:sz w:val="28"/>
          <w:szCs w:val="28"/>
          <w:lang w:val="en-US"/>
        </w:rPr>
        <w:t xml:space="preserve"> 2002</w:t>
      </w:r>
      <w:r>
        <w:rPr>
          <w:sz w:val="28"/>
          <w:szCs w:val="28"/>
          <w:lang w:val="en-US"/>
        </w:rPr>
        <w:t xml:space="preserve">. – </w:t>
      </w:r>
      <w:r w:rsidRPr="003E26DC">
        <w:rPr>
          <w:sz w:val="28"/>
          <w:szCs w:val="28"/>
          <w:lang w:val="en-US"/>
        </w:rPr>
        <w:t>№</w:t>
      </w:r>
      <w:r>
        <w:rPr>
          <w:sz w:val="28"/>
          <w:szCs w:val="28"/>
          <w:lang w:val="en-US"/>
        </w:rPr>
        <w:t xml:space="preserve"> </w:t>
      </w:r>
      <w:r w:rsidRPr="005A203D">
        <w:rPr>
          <w:sz w:val="28"/>
          <w:szCs w:val="28"/>
          <w:lang w:val="en-US"/>
        </w:rPr>
        <w:t>128</w:t>
      </w:r>
      <w:r>
        <w:rPr>
          <w:sz w:val="28"/>
          <w:szCs w:val="28"/>
          <w:lang w:val="en-US"/>
        </w:rPr>
        <w:t xml:space="preserve">. – P. </w:t>
      </w:r>
      <w:r w:rsidRPr="005A203D">
        <w:rPr>
          <w:sz w:val="28"/>
          <w:szCs w:val="28"/>
          <w:lang w:val="en-US"/>
        </w:rPr>
        <w:t>11-</w:t>
      </w:r>
      <w:r>
        <w:rPr>
          <w:sz w:val="28"/>
          <w:szCs w:val="28"/>
          <w:lang w:val="en-US"/>
        </w:rPr>
        <w:t>1</w:t>
      </w:r>
      <w:r w:rsidRPr="005A203D">
        <w:rPr>
          <w:sz w:val="28"/>
          <w:szCs w:val="28"/>
          <w:lang w:val="en-US"/>
        </w:rPr>
        <w:t>9</w:t>
      </w:r>
      <w:r>
        <w:rPr>
          <w:sz w:val="28"/>
          <w:szCs w:val="28"/>
          <w:lang w:val="en-US"/>
        </w:rPr>
        <w:t>.</w:t>
      </w:r>
    </w:p>
    <w:p w14:paraId="0AD4D617" w14:textId="77777777" w:rsidR="003731D3" w:rsidRPr="005A203D" w:rsidRDefault="003731D3" w:rsidP="007E21FA">
      <w:pPr>
        <w:numPr>
          <w:ilvl w:val="0"/>
          <w:numId w:val="65"/>
        </w:numPr>
        <w:suppressAutoHyphens w:val="0"/>
        <w:spacing w:line="360" w:lineRule="auto"/>
        <w:jc w:val="both"/>
        <w:rPr>
          <w:sz w:val="28"/>
          <w:szCs w:val="28"/>
          <w:lang w:val="en-US"/>
        </w:rPr>
      </w:pPr>
      <w:r w:rsidRPr="005A203D">
        <w:rPr>
          <w:sz w:val="28"/>
          <w:szCs w:val="28"/>
          <w:lang w:val="en-US"/>
        </w:rPr>
        <w:lastRenderedPageBreak/>
        <w:t xml:space="preserve">Central components of the analgesic/antihyperalgesic effect of nimesulide: studies in animal models of pain and hyperalgesia / </w:t>
      </w:r>
      <w:r w:rsidRPr="00A172BB">
        <w:rPr>
          <w:sz w:val="28"/>
          <w:szCs w:val="28"/>
          <w:lang w:val="en-US"/>
        </w:rPr>
        <w:t>C</w:t>
      </w:r>
      <w:r>
        <w:rPr>
          <w:sz w:val="28"/>
          <w:szCs w:val="28"/>
          <w:lang w:val="en-US"/>
        </w:rPr>
        <w:t xml:space="preserve">. </w:t>
      </w:r>
      <w:hyperlink r:id="rId137" w:history="1">
        <w:r w:rsidRPr="005A203D">
          <w:rPr>
            <w:rStyle w:val="af5"/>
            <w:bCs/>
            <w:color w:val="auto"/>
            <w:sz w:val="28"/>
            <w:szCs w:val="28"/>
            <w:lang w:val="en-US"/>
          </w:rPr>
          <w:t xml:space="preserve">Tassorelli </w:t>
        </w:r>
      </w:hyperlink>
      <w:r w:rsidRPr="005A203D">
        <w:rPr>
          <w:sz w:val="28"/>
          <w:szCs w:val="28"/>
          <w:lang w:val="en-US"/>
        </w:rPr>
        <w:t xml:space="preserve">, </w:t>
      </w:r>
      <w:r w:rsidRPr="00A172BB">
        <w:rPr>
          <w:sz w:val="28"/>
          <w:szCs w:val="28"/>
          <w:lang w:val="en-US"/>
        </w:rPr>
        <w:t>R</w:t>
      </w:r>
      <w:r>
        <w:rPr>
          <w:sz w:val="28"/>
          <w:szCs w:val="28"/>
          <w:lang w:val="en-US"/>
        </w:rPr>
        <w:t>.</w:t>
      </w:r>
      <w:r w:rsidRPr="00A172BB">
        <w:rPr>
          <w:sz w:val="28"/>
          <w:szCs w:val="28"/>
          <w:lang w:val="en-US"/>
        </w:rPr>
        <w:t xml:space="preserve"> </w:t>
      </w:r>
      <w:hyperlink r:id="rId138" w:history="1">
        <w:r w:rsidRPr="005A203D">
          <w:rPr>
            <w:rStyle w:val="af5"/>
            <w:bCs/>
            <w:color w:val="auto"/>
            <w:sz w:val="28"/>
            <w:szCs w:val="28"/>
            <w:lang w:val="en-US"/>
          </w:rPr>
          <w:t xml:space="preserve">Greco </w:t>
        </w:r>
      </w:hyperlink>
      <w:r w:rsidRPr="005A203D">
        <w:rPr>
          <w:sz w:val="28"/>
          <w:szCs w:val="28"/>
          <w:lang w:val="en-US"/>
        </w:rPr>
        <w:t xml:space="preserve">, </w:t>
      </w:r>
      <w:r w:rsidRPr="00A172BB">
        <w:rPr>
          <w:sz w:val="28"/>
          <w:szCs w:val="28"/>
          <w:lang w:val="en-US"/>
        </w:rPr>
        <w:t>G</w:t>
      </w:r>
      <w:r>
        <w:rPr>
          <w:sz w:val="28"/>
          <w:szCs w:val="28"/>
          <w:lang w:val="en-US"/>
        </w:rPr>
        <w:t>.</w:t>
      </w:r>
      <w:r w:rsidRPr="00A172BB">
        <w:rPr>
          <w:sz w:val="28"/>
          <w:szCs w:val="28"/>
          <w:lang w:val="en-US"/>
        </w:rPr>
        <w:t xml:space="preserve"> </w:t>
      </w:r>
      <w:hyperlink r:id="rId139" w:history="1">
        <w:r w:rsidRPr="005A203D">
          <w:rPr>
            <w:rStyle w:val="af5"/>
            <w:bCs/>
            <w:color w:val="auto"/>
            <w:sz w:val="28"/>
            <w:szCs w:val="28"/>
            <w:lang w:val="en-US"/>
          </w:rPr>
          <w:t xml:space="preserve">Sandrini </w:t>
        </w:r>
      </w:hyperlink>
      <w:r w:rsidRPr="005A203D">
        <w:rPr>
          <w:sz w:val="28"/>
          <w:szCs w:val="28"/>
          <w:lang w:val="en-US"/>
        </w:rPr>
        <w:t xml:space="preserve"> </w:t>
      </w:r>
      <w:r>
        <w:rPr>
          <w:sz w:val="28"/>
          <w:szCs w:val="28"/>
          <w:lang w:val="en-US"/>
        </w:rPr>
        <w:t>[</w:t>
      </w:r>
      <w:r w:rsidRPr="00DA441D">
        <w:rPr>
          <w:sz w:val="28"/>
          <w:szCs w:val="28"/>
          <w:lang w:val="en-US"/>
        </w:rPr>
        <w:t>et al.</w:t>
      </w:r>
      <w:r>
        <w:rPr>
          <w:sz w:val="28"/>
          <w:szCs w:val="28"/>
          <w:lang w:val="en-US"/>
        </w:rPr>
        <w:t>]</w:t>
      </w:r>
      <w:r w:rsidRPr="00DA441D">
        <w:rPr>
          <w:sz w:val="28"/>
          <w:szCs w:val="28"/>
          <w:lang w:val="en-US"/>
        </w:rPr>
        <w:t xml:space="preserve"> </w:t>
      </w:r>
      <w:r w:rsidRPr="005A203D">
        <w:rPr>
          <w:sz w:val="28"/>
          <w:szCs w:val="28"/>
          <w:lang w:val="en-US"/>
        </w:rPr>
        <w:t xml:space="preserve"> // </w:t>
      </w:r>
      <w:hyperlink r:id="rId140" w:history="1">
        <w:r w:rsidRPr="005A203D">
          <w:rPr>
            <w:rStyle w:val="af5"/>
            <w:color w:val="auto"/>
            <w:sz w:val="28"/>
            <w:szCs w:val="28"/>
            <w:lang w:val="en-US"/>
          </w:rPr>
          <w:t>Drugs.</w:t>
        </w:r>
      </w:hyperlink>
      <w:r w:rsidRPr="005A203D">
        <w:rPr>
          <w:sz w:val="28"/>
          <w:szCs w:val="28"/>
          <w:lang w:val="en-US"/>
        </w:rPr>
        <w:t xml:space="preserve"> </w:t>
      </w:r>
      <w:r>
        <w:rPr>
          <w:sz w:val="28"/>
          <w:szCs w:val="28"/>
          <w:lang w:val="en-US"/>
        </w:rPr>
        <w:t xml:space="preserve">– </w:t>
      </w:r>
      <w:r w:rsidRPr="005A203D">
        <w:rPr>
          <w:sz w:val="28"/>
          <w:szCs w:val="28"/>
          <w:lang w:val="en-US"/>
        </w:rPr>
        <w:t>2003</w:t>
      </w:r>
      <w:r>
        <w:rPr>
          <w:sz w:val="28"/>
          <w:szCs w:val="28"/>
          <w:lang w:val="en-US"/>
        </w:rPr>
        <w:t xml:space="preserve">. – Vol. </w:t>
      </w:r>
      <w:r w:rsidRPr="005A203D">
        <w:rPr>
          <w:sz w:val="28"/>
          <w:szCs w:val="28"/>
          <w:lang w:val="en-US"/>
        </w:rPr>
        <w:t>63</w:t>
      </w:r>
      <w:r>
        <w:rPr>
          <w:sz w:val="28"/>
          <w:szCs w:val="28"/>
          <w:lang w:val="en-US"/>
        </w:rPr>
        <w:t>,</w:t>
      </w:r>
      <w:r w:rsidRPr="005A203D">
        <w:rPr>
          <w:sz w:val="28"/>
          <w:szCs w:val="28"/>
          <w:lang w:val="en-US"/>
        </w:rPr>
        <w:t xml:space="preserve"> Suppl</w:t>
      </w:r>
      <w:r>
        <w:rPr>
          <w:sz w:val="28"/>
          <w:szCs w:val="28"/>
          <w:lang w:val="en-US"/>
        </w:rPr>
        <w:t>.</w:t>
      </w:r>
      <w:r w:rsidRPr="005A203D">
        <w:rPr>
          <w:sz w:val="28"/>
          <w:szCs w:val="28"/>
          <w:lang w:val="en-US"/>
        </w:rPr>
        <w:t xml:space="preserve"> 1</w:t>
      </w:r>
      <w:r>
        <w:rPr>
          <w:sz w:val="28"/>
          <w:szCs w:val="28"/>
          <w:lang w:val="en-US"/>
        </w:rPr>
        <w:t xml:space="preserve">. – P. </w:t>
      </w:r>
      <w:r w:rsidRPr="005A203D">
        <w:rPr>
          <w:sz w:val="28"/>
          <w:szCs w:val="28"/>
          <w:lang w:val="en-US"/>
        </w:rPr>
        <w:t>9</w:t>
      </w:r>
      <w:r>
        <w:rPr>
          <w:sz w:val="28"/>
          <w:szCs w:val="28"/>
          <w:lang w:val="en-US"/>
        </w:rPr>
        <w:t>–</w:t>
      </w:r>
      <w:r w:rsidRPr="005A203D">
        <w:rPr>
          <w:sz w:val="28"/>
          <w:szCs w:val="28"/>
          <w:lang w:val="en-US"/>
        </w:rPr>
        <w:t>22.</w:t>
      </w:r>
    </w:p>
    <w:p w14:paraId="2225E867" w14:textId="77777777" w:rsidR="003731D3" w:rsidRPr="005A203D" w:rsidRDefault="003731D3" w:rsidP="007E21FA">
      <w:pPr>
        <w:numPr>
          <w:ilvl w:val="0"/>
          <w:numId w:val="65"/>
        </w:numPr>
        <w:suppressAutoHyphens w:val="0"/>
        <w:spacing w:line="360" w:lineRule="auto"/>
        <w:jc w:val="both"/>
        <w:rPr>
          <w:sz w:val="28"/>
          <w:szCs w:val="28"/>
          <w:lang w:val="en-US"/>
        </w:rPr>
      </w:pPr>
      <w:r w:rsidRPr="005A203D">
        <w:rPr>
          <w:rStyle w:val="aff0"/>
          <w:b w:val="0"/>
          <w:bCs w:val="0"/>
          <w:iCs/>
          <w:lang w:val="en-US"/>
        </w:rPr>
        <w:t xml:space="preserve">Suppression by flavonoids of cyclooxygenase-2 promoter-dependent transcriptional activity in colon cancer cells: structure-activity relationship / </w:t>
      </w:r>
      <w:r w:rsidRPr="00C222B6">
        <w:rPr>
          <w:iCs/>
          <w:sz w:val="28"/>
          <w:szCs w:val="28"/>
          <w:lang w:val="en-GB"/>
        </w:rPr>
        <w:t>M.</w:t>
      </w:r>
      <w:r>
        <w:rPr>
          <w:iCs/>
          <w:sz w:val="28"/>
          <w:szCs w:val="28"/>
          <w:lang w:val="en-GB"/>
        </w:rPr>
        <w:t xml:space="preserve"> </w:t>
      </w:r>
      <w:r w:rsidRPr="00C222B6">
        <w:rPr>
          <w:iCs/>
          <w:sz w:val="28"/>
          <w:szCs w:val="28"/>
          <w:lang w:val="en-GB"/>
        </w:rPr>
        <w:t>Mutoh, M. Takahashi, K.</w:t>
      </w:r>
      <w:r>
        <w:rPr>
          <w:iCs/>
          <w:sz w:val="28"/>
          <w:szCs w:val="28"/>
          <w:lang w:val="en-GB"/>
        </w:rPr>
        <w:t xml:space="preserve"> </w:t>
      </w:r>
      <w:r w:rsidRPr="00C222B6">
        <w:rPr>
          <w:iCs/>
          <w:sz w:val="28"/>
          <w:szCs w:val="28"/>
          <w:lang w:val="en-GB"/>
        </w:rPr>
        <w:t xml:space="preserve"> Fukuda </w:t>
      </w:r>
      <w:r>
        <w:rPr>
          <w:iCs/>
          <w:sz w:val="28"/>
          <w:szCs w:val="28"/>
          <w:lang w:val="en-GB"/>
        </w:rPr>
        <w:t>[</w:t>
      </w:r>
      <w:r w:rsidRPr="00C222B6">
        <w:rPr>
          <w:iCs/>
          <w:sz w:val="28"/>
          <w:szCs w:val="28"/>
          <w:lang w:val="en-GB"/>
        </w:rPr>
        <w:t>et al.</w:t>
      </w:r>
      <w:r>
        <w:rPr>
          <w:iCs/>
          <w:sz w:val="28"/>
          <w:szCs w:val="28"/>
          <w:lang w:val="en-GB"/>
        </w:rPr>
        <w:t>]</w:t>
      </w:r>
      <w:r w:rsidRPr="005A203D">
        <w:rPr>
          <w:rStyle w:val="aff0"/>
          <w:b w:val="0"/>
          <w:bCs w:val="0"/>
          <w:iCs/>
          <w:lang w:val="en-US"/>
        </w:rPr>
        <w:t xml:space="preserve"> // </w:t>
      </w:r>
      <w:r w:rsidRPr="005A203D">
        <w:rPr>
          <w:iCs/>
          <w:sz w:val="28"/>
          <w:szCs w:val="28"/>
          <w:lang w:val="en-US"/>
        </w:rPr>
        <w:t>Jpn. J. Cancer Res. – 2000. – Vol</w:t>
      </w:r>
      <w:r>
        <w:rPr>
          <w:iCs/>
          <w:sz w:val="28"/>
          <w:szCs w:val="28"/>
          <w:lang w:val="en-US"/>
        </w:rPr>
        <w:t>.</w:t>
      </w:r>
      <w:r w:rsidRPr="005A203D">
        <w:rPr>
          <w:iCs/>
          <w:sz w:val="28"/>
          <w:szCs w:val="28"/>
          <w:lang w:val="en-US"/>
        </w:rPr>
        <w:t xml:space="preserve"> 91</w:t>
      </w:r>
      <w:r>
        <w:rPr>
          <w:iCs/>
          <w:sz w:val="28"/>
          <w:szCs w:val="28"/>
          <w:lang w:val="en-US"/>
        </w:rPr>
        <w:t>,</w:t>
      </w:r>
      <w:r w:rsidRPr="005A203D">
        <w:rPr>
          <w:iCs/>
          <w:sz w:val="28"/>
          <w:szCs w:val="28"/>
          <w:lang w:val="en-US"/>
        </w:rPr>
        <w:t xml:space="preserve"> № 7. – </w:t>
      </w:r>
      <w:r w:rsidRPr="005A203D">
        <w:rPr>
          <w:iCs/>
          <w:sz w:val="28"/>
          <w:szCs w:val="28"/>
        </w:rPr>
        <w:t>Р</w:t>
      </w:r>
      <w:r w:rsidRPr="005A203D">
        <w:rPr>
          <w:iCs/>
          <w:sz w:val="28"/>
          <w:szCs w:val="28"/>
          <w:lang w:val="en-US"/>
        </w:rPr>
        <w:t>. 686–</w:t>
      </w:r>
      <w:r>
        <w:rPr>
          <w:iCs/>
          <w:sz w:val="28"/>
          <w:szCs w:val="28"/>
          <w:lang w:val="en-US"/>
        </w:rPr>
        <w:t>6</w:t>
      </w:r>
      <w:r w:rsidRPr="005A203D">
        <w:rPr>
          <w:iCs/>
          <w:sz w:val="28"/>
          <w:szCs w:val="28"/>
          <w:lang w:val="en-US"/>
        </w:rPr>
        <w:t>91.</w:t>
      </w:r>
      <w:r w:rsidRPr="005A203D">
        <w:rPr>
          <w:sz w:val="28"/>
          <w:szCs w:val="28"/>
          <w:lang w:val="en-US"/>
        </w:rPr>
        <w:t xml:space="preserve">   </w:t>
      </w:r>
    </w:p>
    <w:p w14:paraId="23518C2A" w14:textId="77777777" w:rsidR="003731D3" w:rsidRPr="005A203D" w:rsidRDefault="003731D3" w:rsidP="007E21FA">
      <w:pPr>
        <w:numPr>
          <w:ilvl w:val="0"/>
          <w:numId w:val="65"/>
        </w:numPr>
        <w:suppressAutoHyphens w:val="0"/>
        <w:spacing w:line="360" w:lineRule="auto"/>
        <w:jc w:val="both"/>
        <w:rPr>
          <w:sz w:val="28"/>
          <w:szCs w:val="28"/>
          <w:lang w:val="en-US"/>
        </w:rPr>
      </w:pPr>
      <w:r w:rsidRPr="005A203D">
        <w:rPr>
          <w:sz w:val="28"/>
          <w:szCs w:val="28"/>
          <w:lang w:val="en-US"/>
        </w:rPr>
        <w:t xml:space="preserve"> </w:t>
      </w:r>
      <w:r w:rsidRPr="005A203D">
        <w:rPr>
          <w:iCs/>
          <w:sz w:val="28"/>
          <w:szCs w:val="28"/>
          <w:lang w:val="en-US"/>
        </w:rPr>
        <w:t xml:space="preserve">Jiang Q. </w:t>
      </w:r>
      <w:r w:rsidRPr="005A203D">
        <w:rPr>
          <w:rStyle w:val="aff0"/>
          <w:b w:val="0"/>
          <w:bCs w:val="0"/>
          <w:iCs/>
          <w:lang w:val="en-US"/>
        </w:rPr>
        <w:t xml:space="preserve">Gamma-tocopherol, but not alpha-tocopherol, decreases proinflammatory eicosanoids and inflammation damage in rats / </w:t>
      </w:r>
      <w:r w:rsidRPr="005A203D">
        <w:rPr>
          <w:iCs/>
          <w:sz w:val="28"/>
          <w:szCs w:val="28"/>
          <w:lang w:val="en-US"/>
        </w:rPr>
        <w:t>Q.</w:t>
      </w:r>
      <w:r>
        <w:rPr>
          <w:iCs/>
          <w:sz w:val="28"/>
          <w:szCs w:val="28"/>
          <w:lang w:val="en-US"/>
        </w:rPr>
        <w:t xml:space="preserve"> </w:t>
      </w:r>
      <w:r w:rsidRPr="005A203D">
        <w:rPr>
          <w:iCs/>
          <w:sz w:val="28"/>
          <w:szCs w:val="28"/>
          <w:lang w:val="en-US"/>
        </w:rPr>
        <w:t>Jiang,  B.N.</w:t>
      </w:r>
      <w:r w:rsidRPr="005A203D">
        <w:rPr>
          <w:rStyle w:val="aff0"/>
          <w:b w:val="0"/>
          <w:bCs w:val="0"/>
          <w:iCs/>
          <w:lang w:val="en-US"/>
        </w:rPr>
        <w:t xml:space="preserve"> </w:t>
      </w:r>
      <w:r w:rsidRPr="005A203D">
        <w:rPr>
          <w:iCs/>
          <w:sz w:val="28"/>
          <w:szCs w:val="28"/>
          <w:lang w:val="en-US"/>
        </w:rPr>
        <w:t>Am</w:t>
      </w:r>
      <w:r w:rsidRPr="005A203D">
        <w:rPr>
          <w:rStyle w:val="aff0"/>
          <w:b w:val="0"/>
          <w:bCs w:val="0"/>
          <w:iCs/>
          <w:lang w:val="en-US"/>
        </w:rPr>
        <w:t>e</w:t>
      </w:r>
      <w:r w:rsidRPr="005A203D">
        <w:rPr>
          <w:iCs/>
          <w:sz w:val="28"/>
          <w:szCs w:val="28"/>
          <w:lang w:val="en-US"/>
        </w:rPr>
        <w:t xml:space="preserve">s </w:t>
      </w:r>
      <w:r w:rsidRPr="005A203D">
        <w:rPr>
          <w:rStyle w:val="aff0"/>
          <w:b w:val="0"/>
          <w:bCs w:val="0"/>
          <w:iCs/>
          <w:lang w:val="en-US"/>
        </w:rPr>
        <w:t xml:space="preserve">// </w:t>
      </w:r>
      <w:r w:rsidRPr="005A203D">
        <w:rPr>
          <w:iCs/>
          <w:sz w:val="28"/>
          <w:szCs w:val="28"/>
          <w:lang w:val="en-US"/>
        </w:rPr>
        <w:t>FAS</w:t>
      </w:r>
      <w:r w:rsidRPr="005A203D">
        <w:rPr>
          <w:rStyle w:val="aff0"/>
          <w:b w:val="0"/>
          <w:bCs w:val="0"/>
          <w:iCs/>
          <w:lang w:val="en-US"/>
        </w:rPr>
        <w:t>E</w:t>
      </w:r>
      <w:r w:rsidRPr="005A203D">
        <w:rPr>
          <w:iCs/>
          <w:sz w:val="28"/>
          <w:szCs w:val="28"/>
          <w:lang w:val="en-US"/>
        </w:rPr>
        <w:t>B J. – 2003. – Vol. 17</w:t>
      </w:r>
      <w:r>
        <w:rPr>
          <w:iCs/>
          <w:sz w:val="28"/>
          <w:szCs w:val="28"/>
          <w:lang w:val="en-US"/>
        </w:rPr>
        <w:t>,</w:t>
      </w:r>
      <w:r w:rsidRPr="005A203D">
        <w:rPr>
          <w:iCs/>
          <w:sz w:val="28"/>
          <w:szCs w:val="28"/>
          <w:lang w:val="en-US"/>
        </w:rPr>
        <w:t xml:space="preserve"> № 8. – </w:t>
      </w:r>
      <w:r w:rsidRPr="005A203D">
        <w:rPr>
          <w:iCs/>
          <w:sz w:val="28"/>
          <w:szCs w:val="28"/>
        </w:rPr>
        <w:t>Р</w:t>
      </w:r>
      <w:r w:rsidRPr="005A203D">
        <w:rPr>
          <w:iCs/>
          <w:sz w:val="28"/>
          <w:szCs w:val="28"/>
          <w:lang w:val="en-US"/>
        </w:rPr>
        <w:t>. 816–</w:t>
      </w:r>
      <w:r>
        <w:rPr>
          <w:iCs/>
          <w:sz w:val="28"/>
          <w:szCs w:val="28"/>
          <w:lang w:val="en-US"/>
        </w:rPr>
        <w:t>8</w:t>
      </w:r>
      <w:r w:rsidRPr="005A203D">
        <w:rPr>
          <w:iCs/>
          <w:sz w:val="28"/>
          <w:szCs w:val="28"/>
          <w:lang w:val="en-US"/>
        </w:rPr>
        <w:t>22.</w:t>
      </w:r>
    </w:p>
    <w:p w14:paraId="0A7AEB72" w14:textId="77777777" w:rsidR="003731D3" w:rsidRPr="005A203D" w:rsidRDefault="003731D3" w:rsidP="007E21FA">
      <w:pPr>
        <w:numPr>
          <w:ilvl w:val="0"/>
          <w:numId w:val="65"/>
        </w:numPr>
        <w:suppressAutoHyphens w:val="0"/>
        <w:spacing w:line="360" w:lineRule="auto"/>
        <w:jc w:val="both"/>
        <w:rPr>
          <w:sz w:val="28"/>
          <w:szCs w:val="28"/>
          <w:lang w:val="en-US"/>
        </w:rPr>
      </w:pPr>
      <w:r w:rsidRPr="005A203D">
        <w:rPr>
          <w:rStyle w:val="aff0"/>
          <w:b w:val="0"/>
          <w:bCs w:val="0"/>
          <w:iCs/>
          <w:lang w:val="en-US"/>
        </w:rPr>
        <w:t xml:space="preserve">The effects of indomethacin, NDGA, allopurinol and superoxide dismutase on prostaglandin E2 and leukotriene C4 levels after mesenteric ischemia-reperfusion injury / </w:t>
      </w:r>
      <w:r w:rsidRPr="005A203D">
        <w:rPr>
          <w:iCs/>
          <w:sz w:val="28"/>
          <w:szCs w:val="28"/>
          <w:lang w:val="en-US"/>
        </w:rPr>
        <w:t>M.</w:t>
      </w:r>
      <w:r>
        <w:rPr>
          <w:iCs/>
          <w:sz w:val="28"/>
          <w:szCs w:val="28"/>
          <w:lang w:val="en-US"/>
        </w:rPr>
        <w:t xml:space="preserve"> </w:t>
      </w:r>
      <w:r w:rsidRPr="005A203D">
        <w:rPr>
          <w:iCs/>
          <w:sz w:val="28"/>
          <w:szCs w:val="28"/>
          <w:lang w:val="en-US"/>
        </w:rPr>
        <w:t>Sare,  S.</w:t>
      </w:r>
      <w:r>
        <w:rPr>
          <w:iCs/>
          <w:sz w:val="28"/>
          <w:szCs w:val="28"/>
          <w:lang w:val="en-US"/>
        </w:rPr>
        <w:t xml:space="preserve"> </w:t>
      </w:r>
      <w:r w:rsidRPr="005A203D">
        <w:rPr>
          <w:iCs/>
          <w:sz w:val="28"/>
          <w:szCs w:val="28"/>
          <w:lang w:val="en-US"/>
        </w:rPr>
        <w:t>Bozkurt,  E.</w:t>
      </w:r>
      <w:r>
        <w:rPr>
          <w:iCs/>
          <w:sz w:val="28"/>
          <w:szCs w:val="28"/>
          <w:lang w:val="en-US"/>
        </w:rPr>
        <w:t xml:space="preserve"> </w:t>
      </w:r>
      <w:r w:rsidRPr="005A203D">
        <w:rPr>
          <w:iCs/>
          <w:sz w:val="28"/>
          <w:szCs w:val="28"/>
          <w:lang w:val="en-US"/>
        </w:rPr>
        <w:t xml:space="preserve">Onuk </w:t>
      </w:r>
      <w:r>
        <w:rPr>
          <w:iCs/>
          <w:sz w:val="28"/>
          <w:szCs w:val="28"/>
          <w:lang w:val="en-US"/>
        </w:rPr>
        <w:t>[</w:t>
      </w:r>
      <w:r w:rsidRPr="005A203D">
        <w:rPr>
          <w:iCs/>
          <w:sz w:val="28"/>
          <w:szCs w:val="28"/>
          <w:lang w:val="en-US"/>
        </w:rPr>
        <w:t>et al.</w:t>
      </w:r>
      <w:r>
        <w:rPr>
          <w:iCs/>
          <w:sz w:val="28"/>
          <w:szCs w:val="28"/>
          <w:lang w:val="en-US"/>
        </w:rPr>
        <w:t>]</w:t>
      </w:r>
      <w:r w:rsidRPr="005A203D">
        <w:rPr>
          <w:iCs/>
          <w:sz w:val="28"/>
          <w:szCs w:val="28"/>
          <w:lang w:val="en-US"/>
        </w:rPr>
        <w:t xml:space="preserve"> </w:t>
      </w:r>
      <w:r w:rsidRPr="005A203D">
        <w:rPr>
          <w:rStyle w:val="aff0"/>
          <w:b w:val="0"/>
          <w:bCs w:val="0"/>
          <w:iCs/>
          <w:lang w:val="en-US"/>
        </w:rPr>
        <w:t>// Prostaglandins</w:t>
      </w:r>
      <w:r w:rsidRPr="005A203D">
        <w:rPr>
          <w:iCs/>
          <w:sz w:val="28"/>
          <w:szCs w:val="28"/>
          <w:lang w:val="en-US"/>
        </w:rPr>
        <w:t xml:space="preserve"> Leukot. Essent. Fatty Acids. – 1996. – Vol. 55</w:t>
      </w:r>
      <w:r>
        <w:rPr>
          <w:iCs/>
          <w:sz w:val="28"/>
          <w:szCs w:val="28"/>
          <w:lang w:val="en-US"/>
        </w:rPr>
        <w:t>,</w:t>
      </w:r>
      <w:r w:rsidRPr="005A203D">
        <w:rPr>
          <w:iCs/>
          <w:sz w:val="28"/>
          <w:szCs w:val="28"/>
          <w:lang w:val="en-US"/>
        </w:rPr>
        <w:t xml:space="preserve"> № 6. – </w:t>
      </w:r>
      <w:r w:rsidRPr="005A203D">
        <w:rPr>
          <w:iCs/>
          <w:sz w:val="28"/>
          <w:szCs w:val="28"/>
        </w:rPr>
        <w:t>Р</w:t>
      </w:r>
      <w:r w:rsidRPr="005A203D">
        <w:rPr>
          <w:iCs/>
          <w:sz w:val="28"/>
          <w:szCs w:val="28"/>
          <w:lang w:val="en-US"/>
        </w:rPr>
        <w:t>. 379–</w:t>
      </w:r>
      <w:r>
        <w:rPr>
          <w:iCs/>
          <w:sz w:val="28"/>
          <w:szCs w:val="28"/>
          <w:lang w:val="en-US"/>
        </w:rPr>
        <w:t>3</w:t>
      </w:r>
      <w:r w:rsidRPr="005A203D">
        <w:rPr>
          <w:iCs/>
          <w:sz w:val="28"/>
          <w:szCs w:val="28"/>
          <w:lang w:val="en-US"/>
        </w:rPr>
        <w:t xml:space="preserve">83. </w:t>
      </w:r>
      <w:r w:rsidRPr="00A172BB">
        <w:rPr>
          <w:iCs/>
          <w:sz w:val="28"/>
          <w:szCs w:val="28"/>
          <w:lang w:val="en-GB"/>
        </w:rPr>
        <w:t xml:space="preserve"> </w:t>
      </w:r>
    </w:p>
    <w:p w14:paraId="28A73321" w14:textId="77777777" w:rsidR="003731D3" w:rsidRPr="005A203D" w:rsidRDefault="003731D3" w:rsidP="007E21FA">
      <w:pPr>
        <w:numPr>
          <w:ilvl w:val="0"/>
          <w:numId w:val="65"/>
        </w:numPr>
        <w:suppressAutoHyphens w:val="0"/>
        <w:spacing w:line="360" w:lineRule="auto"/>
        <w:jc w:val="both"/>
        <w:rPr>
          <w:sz w:val="28"/>
          <w:szCs w:val="28"/>
          <w:lang w:val="en-US"/>
        </w:rPr>
      </w:pPr>
      <w:r w:rsidRPr="005A203D">
        <w:rPr>
          <w:rStyle w:val="aff0"/>
          <w:b w:val="0"/>
          <w:bCs w:val="0"/>
          <w:iCs/>
          <w:lang w:val="en-US"/>
        </w:rPr>
        <w:t>Decreased superoxide dismutase expression and increased concentrations of lipid peroxide and prostaglandin F</w:t>
      </w:r>
      <w:r>
        <w:rPr>
          <w:rStyle w:val="aff0"/>
          <w:b w:val="0"/>
          <w:bCs w:val="0"/>
          <w:iCs/>
          <w:lang w:val="en-US"/>
        </w:rPr>
        <w:t xml:space="preserve"> </w:t>
      </w:r>
      <w:r w:rsidRPr="005A203D">
        <w:rPr>
          <w:rStyle w:val="aff0"/>
          <w:b w:val="0"/>
          <w:bCs w:val="0"/>
          <w:iCs/>
          <w:lang w:val="en-US"/>
        </w:rPr>
        <w:t xml:space="preserve">(2alpha) in the decidua of failed pregnancy / </w:t>
      </w:r>
      <w:r w:rsidRPr="00C222B6">
        <w:rPr>
          <w:iCs/>
          <w:sz w:val="28"/>
          <w:szCs w:val="28"/>
          <w:lang w:val="en-GB"/>
        </w:rPr>
        <w:t>N.</w:t>
      </w:r>
      <w:r>
        <w:rPr>
          <w:iCs/>
          <w:sz w:val="28"/>
          <w:szCs w:val="28"/>
          <w:lang w:val="en-GB"/>
        </w:rPr>
        <w:t xml:space="preserve"> </w:t>
      </w:r>
      <w:r w:rsidRPr="00C222B6">
        <w:rPr>
          <w:iCs/>
          <w:sz w:val="28"/>
          <w:szCs w:val="28"/>
          <w:lang w:val="en-GB"/>
        </w:rPr>
        <w:t>Sugino,  M.</w:t>
      </w:r>
      <w:r>
        <w:rPr>
          <w:iCs/>
          <w:sz w:val="28"/>
          <w:szCs w:val="28"/>
          <w:lang w:val="en-GB"/>
        </w:rPr>
        <w:t xml:space="preserve"> </w:t>
      </w:r>
      <w:r w:rsidRPr="00C222B6">
        <w:rPr>
          <w:iCs/>
          <w:sz w:val="28"/>
          <w:szCs w:val="28"/>
          <w:lang w:val="en-GB"/>
        </w:rPr>
        <w:t>Nakata,  S.</w:t>
      </w:r>
      <w:r>
        <w:rPr>
          <w:iCs/>
          <w:sz w:val="28"/>
          <w:szCs w:val="28"/>
          <w:lang w:val="en-GB"/>
        </w:rPr>
        <w:t xml:space="preserve"> </w:t>
      </w:r>
      <w:r w:rsidRPr="00C222B6">
        <w:rPr>
          <w:iCs/>
          <w:sz w:val="28"/>
          <w:szCs w:val="28"/>
          <w:lang w:val="en-GB"/>
        </w:rPr>
        <w:t xml:space="preserve">Kashida </w:t>
      </w:r>
      <w:r>
        <w:rPr>
          <w:iCs/>
          <w:sz w:val="28"/>
          <w:szCs w:val="28"/>
          <w:lang w:val="en-GB"/>
        </w:rPr>
        <w:t>[</w:t>
      </w:r>
      <w:r w:rsidRPr="00C222B6">
        <w:rPr>
          <w:iCs/>
          <w:sz w:val="28"/>
          <w:szCs w:val="28"/>
          <w:lang w:val="en-GB"/>
        </w:rPr>
        <w:t>et al.</w:t>
      </w:r>
      <w:r>
        <w:rPr>
          <w:iCs/>
          <w:sz w:val="28"/>
          <w:szCs w:val="28"/>
          <w:lang w:val="en-GB"/>
        </w:rPr>
        <w:t>]</w:t>
      </w:r>
      <w:r w:rsidRPr="005A203D">
        <w:rPr>
          <w:rStyle w:val="aff0"/>
          <w:b w:val="0"/>
          <w:bCs w:val="0"/>
          <w:iCs/>
          <w:lang w:val="en-US"/>
        </w:rPr>
        <w:t xml:space="preserve"> </w:t>
      </w:r>
      <w:r w:rsidRPr="005A203D">
        <w:rPr>
          <w:rStyle w:val="aff0"/>
          <w:b w:val="0"/>
          <w:iCs/>
          <w:lang w:val="en-US"/>
        </w:rPr>
        <w:t xml:space="preserve">// </w:t>
      </w:r>
      <w:r w:rsidRPr="005A203D">
        <w:rPr>
          <w:rStyle w:val="aff0"/>
          <w:b w:val="0"/>
          <w:bCs w:val="0"/>
          <w:iCs/>
          <w:lang w:val="en-US"/>
        </w:rPr>
        <w:t xml:space="preserve">Mol. Hum. Reprod. – </w:t>
      </w:r>
      <w:r w:rsidRPr="005A203D">
        <w:rPr>
          <w:iCs/>
          <w:sz w:val="28"/>
          <w:szCs w:val="28"/>
          <w:lang w:val="en-US"/>
        </w:rPr>
        <w:t xml:space="preserve">2000. – № 6. – </w:t>
      </w:r>
      <w:r w:rsidRPr="005A203D">
        <w:rPr>
          <w:iCs/>
          <w:sz w:val="28"/>
          <w:szCs w:val="28"/>
        </w:rPr>
        <w:t>Р</w:t>
      </w:r>
      <w:r w:rsidRPr="005A203D">
        <w:rPr>
          <w:iCs/>
          <w:sz w:val="28"/>
          <w:szCs w:val="28"/>
          <w:lang w:val="en-US"/>
        </w:rPr>
        <w:t>. 642–</w:t>
      </w:r>
      <w:r>
        <w:rPr>
          <w:iCs/>
          <w:sz w:val="28"/>
          <w:szCs w:val="28"/>
          <w:lang w:val="en-US"/>
        </w:rPr>
        <w:t>64</w:t>
      </w:r>
      <w:r w:rsidRPr="005A203D">
        <w:rPr>
          <w:iCs/>
          <w:sz w:val="28"/>
          <w:szCs w:val="28"/>
          <w:lang w:val="en-US"/>
        </w:rPr>
        <w:t>7.</w:t>
      </w:r>
    </w:p>
    <w:p w14:paraId="3161541A" w14:textId="77777777" w:rsidR="003731D3" w:rsidRPr="005A203D" w:rsidRDefault="003731D3" w:rsidP="007E21FA">
      <w:pPr>
        <w:numPr>
          <w:ilvl w:val="0"/>
          <w:numId w:val="65"/>
        </w:numPr>
        <w:suppressAutoHyphens w:val="0"/>
        <w:spacing w:line="360" w:lineRule="auto"/>
        <w:jc w:val="both"/>
        <w:rPr>
          <w:sz w:val="28"/>
          <w:szCs w:val="28"/>
          <w:lang w:val="en-US"/>
        </w:rPr>
      </w:pPr>
      <w:r w:rsidRPr="005A203D">
        <w:rPr>
          <w:iCs/>
          <w:sz w:val="28"/>
          <w:szCs w:val="28"/>
          <w:lang w:val="en-US"/>
        </w:rPr>
        <w:t>Cracowski J.L. Isoprostanes as a biomarkers of lipid peroxidation in humans physiology, pharmacology and clinical implications / J.L.</w:t>
      </w:r>
      <w:r>
        <w:rPr>
          <w:iCs/>
          <w:sz w:val="28"/>
          <w:szCs w:val="28"/>
          <w:lang w:val="en-US"/>
        </w:rPr>
        <w:t xml:space="preserve"> </w:t>
      </w:r>
      <w:r w:rsidRPr="005A203D">
        <w:rPr>
          <w:iCs/>
          <w:sz w:val="28"/>
          <w:szCs w:val="28"/>
          <w:lang w:val="en-US"/>
        </w:rPr>
        <w:t>Cracowski, T.</w:t>
      </w:r>
      <w:r>
        <w:rPr>
          <w:iCs/>
          <w:sz w:val="28"/>
          <w:szCs w:val="28"/>
          <w:lang w:val="en-US"/>
        </w:rPr>
        <w:t xml:space="preserve"> </w:t>
      </w:r>
      <w:r w:rsidRPr="005A203D">
        <w:rPr>
          <w:iCs/>
          <w:sz w:val="28"/>
          <w:szCs w:val="28"/>
          <w:lang w:val="en-US"/>
        </w:rPr>
        <w:t>Durand, G.</w:t>
      </w:r>
      <w:r>
        <w:rPr>
          <w:iCs/>
          <w:sz w:val="28"/>
          <w:szCs w:val="28"/>
          <w:lang w:val="en-US"/>
        </w:rPr>
        <w:t xml:space="preserve"> </w:t>
      </w:r>
      <w:r w:rsidRPr="005A203D">
        <w:rPr>
          <w:iCs/>
          <w:sz w:val="28"/>
          <w:szCs w:val="28"/>
          <w:lang w:val="en-US"/>
        </w:rPr>
        <w:t>Bessard // Trends in Pharmacol. Scie. – 2002. – Vol</w:t>
      </w:r>
      <w:r>
        <w:rPr>
          <w:iCs/>
          <w:sz w:val="28"/>
          <w:szCs w:val="28"/>
          <w:lang w:val="en-US"/>
        </w:rPr>
        <w:t>.</w:t>
      </w:r>
      <w:r w:rsidRPr="005A203D">
        <w:rPr>
          <w:iCs/>
          <w:sz w:val="28"/>
          <w:szCs w:val="28"/>
          <w:lang w:val="en-US"/>
        </w:rPr>
        <w:t xml:space="preserve"> 23</w:t>
      </w:r>
      <w:r>
        <w:rPr>
          <w:iCs/>
          <w:sz w:val="28"/>
          <w:szCs w:val="28"/>
          <w:lang w:val="en-US"/>
        </w:rPr>
        <w:t>,</w:t>
      </w:r>
      <w:r w:rsidRPr="005A203D">
        <w:rPr>
          <w:iCs/>
          <w:sz w:val="28"/>
          <w:szCs w:val="28"/>
          <w:lang w:val="en-US"/>
        </w:rPr>
        <w:t xml:space="preserve">  № 8. – P. 360–366.</w:t>
      </w:r>
    </w:p>
    <w:p w14:paraId="7DE43E7C" w14:textId="77777777" w:rsidR="003731D3" w:rsidRPr="0016691A" w:rsidRDefault="003731D3" w:rsidP="007E21FA">
      <w:pPr>
        <w:numPr>
          <w:ilvl w:val="0"/>
          <w:numId w:val="65"/>
        </w:numPr>
        <w:suppressAutoHyphens w:val="0"/>
        <w:spacing w:line="360" w:lineRule="auto"/>
        <w:jc w:val="both"/>
        <w:rPr>
          <w:sz w:val="28"/>
          <w:szCs w:val="28"/>
          <w:lang w:val="en-GB"/>
        </w:rPr>
      </w:pPr>
      <w:r w:rsidRPr="005A203D">
        <w:rPr>
          <w:rStyle w:val="aff0"/>
          <w:b w:val="0"/>
          <w:bCs w:val="0"/>
          <w:iCs/>
          <w:lang w:val="en-US"/>
        </w:rPr>
        <w:t xml:space="preserve">Isoprostanes, novel eicosanoids that produce nociception and sensitize rat sensory neurons / </w:t>
      </w:r>
      <w:r w:rsidRPr="005A203D">
        <w:rPr>
          <w:iCs/>
          <w:sz w:val="28"/>
          <w:szCs w:val="28"/>
          <w:lang w:val="en-US"/>
        </w:rPr>
        <w:t>A.R.</w:t>
      </w:r>
      <w:r>
        <w:rPr>
          <w:iCs/>
          <w:sz w:val="28"/>
          <w:szCs w:val="28"/>
          <w:lang w:val="en-US"/>
        </w:rPr>
        <w:t xml:space="preserve"> </w:t>
      </w:r>
      <w:r w:rsidRPr="005A203D">
        <w:rPr>
          <w:iCs/>
          <w:sz w:val="28"/>
          <w:szCs w:val="28"/>
          <w:lang w:val="en-US"/>
        </w:rPr>
        <w:t>Evans,</w:t>
      </w:r>
      <w:r w:rsidRPr="0016691A">
        <w:rPr>
          <w:iCs/>
          <w:sz w:val="28"/>
          <w:szCs w:val="28"/>
          <w:lang w:val="en-US"/>
        </w:rPr>
        <w:t xml:space="preserve"> </w:t>
      </w:r>
      <w:r w:rsidRPr="005A203D">
        <w:rPr>
          <w:iCs/>
          <w:sz w:val="28"/>
          <w:szCs w:val="28"/>
          <w:lang w:val="en-US"/>
        </w:rPr>
        <w:t>H. Junger, M.D</w:t>
      </w:r>
      <w:r>
        <w:rPr>
          <w:iCs/>
          <w:sz w:val="28"/>
          <w:szCs w:val="28"/>
          <w:lang w:val="en-US"/>
        </w:rPr>
        <w:t>.</w:t>
      </w:r>
      <w:r w:rsidRPr="005A203D">
        <w:rPr>
          <w:iCs/>
          <w:sz w:val="28"/>
          <w:szCs w:val="28"/>
          <w:lang w:val="en-US"/>
        </w:rPr>
        <w:t xml:space="preserve"> Southall </w:t>
      </w:r>
      <w:r>
        <w:rPr>
          <w:iCs/>
          <w:sz w:val="28"/>
          <w:szCs w:val="28"/>
          <w:lang w:val="en-US"/>
        </w:rPr>
        <w:t>[</w:t>
      </w:r>
      <w:r w:rsidRPr="005A203D">
        <w:rPr>
          <w:iCs/>
          <w:sz w:val="28"/>
          <w:szCs w:val="28"/>
          <w:lang w:val="en-US"/>
        </w:rPr>
        <w:t>et al.</w:t>
      </w:r>
      <w:r>
        <w:rPr>
          <w:iCs/>
          <w:sz w:val="28"/>
          <w:szCs w:val="28"/>
          <w:lang w:val="en-US"/>
        </w:rPr>
        <w:t>]</w:t>
      </w:r>
      <w:r w:rsidRPr="005A203D">
        <w:rPr>
          <w:rStyle w:val="aff0"/>
          <w:b w:val="0"/>
          <w:bCs w:val="0"/>
          <w:iCs/>
          <w:lang w:val="en-US"/>
        </w:rPr>
        <w:t xml:space="preserve"> // </w:t>
      </w:r>
      <w:r w:rsidRPr="005A203D">
        <w:rPr>
          <w:iCs/>
          <w:sz w:val="28"/>
          <w:szCs w:val="28"/>
          <w:lang w:val="en-US"/>
        </w:rPr>
        <w:t>J. Pharmacol. Exp</w:t>
      </w:r>
      <w:r w:rsidRPr="0016691A">
        <w:rPr>
          <w:iCs/>
          <w:sz w:val="28"/>
          <w:szCs w:val="28"/>
          <w:lang w:val="en-GB"/>
        </w:rPr>
        <w:t xml:space="preserve">. </w:t>
      </w:r>
      <w:r w:rsidRPr="005A203D">
        <w:rPr>
          <w:iCs/>
          <w:sz w:val="28"/>
          <w:szCs w:val="28"/>
          <w:lang w:val="en-US"/>
        </w:rPr>
        <w:t>Ther</w:t>
      </w:r>
      <w:r w:rsidRPr="0016691A">
        <w:rPr>
          <w:iCs/>
          <w:sz w:val="28"/>
          <w:szCs w:val="28"/>
          <w:lang w:val="en-GB"/>
        </w:rPr>
        <w:t xml:space="preserve">. – 2000. – </w:t>
      </w:r>
      <w:r w:rsidRPr="005A203D">
        <w:rPr>
          <w:iCs/>
          <w:sz w:val="28"/>
          <w:szCs w:val="28"/>
          <w:lang w:val="en-US"/>
        </w:rPr>
        <w:t>Vol</w:t>
      </w:r>
      <w:r w:rsidRPr="0016691A">
        <w:rPr>
          <w:iCs/>
          <w:sz w:val="28"/>
          <w:szCs w:val="28"/>
          <w:lang w:val="en-GB"/>
        </w:rPr>
        <w:t>. 293</w:t>
      </w:r>
      <w:r>
        <w:rPr>
          <w:iCs/>
          <w:sz w:val="28"/>
          <w:szCs w:val="28"/>
          <w:lang w:val="en-GB"/>
        </w:rPr>
        <w:t>,</w:t>
      </w:r>
      <w:r w:rsidRPr="0016691A">
        <w:rPr>
          <w:iCs/>
          <w:sz w:val="28"/>
          <w:szCs w:val="28"/>
          <w:lang w:val="en-GB"/>
        </w:rPr>
        <w:t xml:space="preserve"> № 3. – </w:t>
      </w:r>
      <w:r w:rsidRPr="005A203D">
        <w:rPr>
          <w:iCs/>
          <w:sz w:val="28"/>
          <w:szCs w:val="28"/>
          <w:lang w:val="en-US"/>
        </w:rPr>
        <w:t>P</w:t>
      </w:r>
      <w:r w:rsidRPr="0016691A">
        <w:rPr>
          <w:iCs/>
          <w:sz w:val="28"/>
          <w:szCs w:val="28"/>
          <w:lang w:val="en-GB"/>
        </w:rPr>
        <w:t>. 912</w:t>
      </w:r>
      <w:r w:rsidRPr="005A203D">
        <w:rPr>
          <w:iCs/>
          <w:sz w:val="28"/>
          <w:szCs w:val="28"/>
          <w:lang w:val="en-US"/>
        </w:rPr>
        <w:t>–</w:t>
      </w:r>
      <w:r>
        <w:rPr>
          <w:iCs/>
          <w:sz w:val="28"/>
          <w:szCs w:val="28"/>
          <w:lang w:val="en-US"/>
        </w:rPr>
        <w:t>9</w:t>
      </w:r>
      <w:r w:rsidRPr="0016691A">
        <w:rPr>
          <w:iCs/>
          <w:sz w:val="28"/>
          <w:szCs w:val="28"/>
          <w:lang w:val="en-GB"/>
        </w:rPr>
        <w:t>20</w:t>
      </w:r>
      <w:r w:rsidRPr="005A203D">
        <w:rPr>
          <w:iCs/>
          <w:sz w:val="28"/>
          <w:szCs w:val="28"/>
          <w:lang w:val="en-US"/>
        </w:rPr>
        <w:t>.</w:t>
      </w:r>
    </w:p>
    <w:p w14:paraId="383E2178"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Ерюхин</w:t>
      </w:r>
      <w:r w:rsidRPr="0016691A">
        <w:rPr>
          <w:sz w:val="28"/>
          <w:szCs w:val="28"/>
          <w:lang w:val="en-US"/>
        </w:rPr>
        <w:t xml:space="preserve"> </w:t>
      </w:r>
      <w:r w:rsidRPr="003E26DC">
        <w:rPr>
          <w:sz w:val="28"/>
          <w:szCs w:val="28"/>
        </w:rPr>
        <w:t>И</w:t>
      </w:r>
      <w:r w:rsidRPr="0016691A">
        <w:rPr>
          <w:sz w:val="28"/>
          <w:szCs w:val="28"/>
          <w:lang w:val="en-US"/>
        </w:rPr>
        <w:t>.</w:t>
      </w:r>
      <w:r w:rsidRPr="003E26DC">
        <w:rPr>
          <w:sz w:val="28"/>
          <w:szCs w:val="28"/>
        </w:rPr>
        <w:t>А</w:t>
      </w:r>
      <w:r w:rsidRPr="0016691A">
        <w:rPr>
          <w:sz w:val="28"/>
          <w:szCs w:val="28"/>
          <w:lang w:val="en-US"/>
        </w:rPr>
        <w:t>.</w:t>
      </w:r>
      <w:r w:rsidRPr="003E26DC">
        <w:rPr>
          <w:sz w:val="28"/>
          <w:szCs w:val="28"/>
          <w:lang w:val="uk-UA"/>
        </w:rPr>
        <w:t xml:space="preserve"> </w:t>
      </w:r>
      <w:r w:rsidRPr="003E26DC">
        <w:rPr>
          <w:sz w:val="28"/>
          <w:szCs w:val="28"/>
        </w:rPr>
        <w:t>Воспаление</w:t>
      </w:r>
      <w:r w:rsidRPr="0016691A">
        <w:rPr>
          <w:sz w:val="28"/>
          <w:szCs w:val="28"/>
          <w:lang w:val="en-US"/>
        </w:rPr>
        <w:t xml:space="preserve"> </w:t>
      </w:r>
      <w:r w:rsidRPr="003E26DC">
        <w:rPr>
          <w:sz w:val="28"/>
          <w:szCs w:val="28"/>
        </w:rPr>
        <w:t>как</w:t>
      </w:r>
      <w:r w:rsidRPr="0016691A">
        <w:rPr>
          <w:sz w:val="28"/>
          <w:szCs w:val="28"/>
          <w:lang w:val="en-US"/>
        </w:rPr>
        <w:t xml:space="preserve"> </w:t>
      </w:r>
      <w:r w:rsidRPr="003E26DC">
        <w:rPr>
          <w:sz w:val="28"/>
          <w:szCs w:val="28"/>
        </w:rPr>
        <w:t>общеби</w:t>
      </w:r>
      <w:r w:rsidRPr="003E26DC">
        <w:rPr>
          <w:sz w:val="28"/>
          <w:szCs w:val="28"/>
        </w:rPr>
        <w:t>о</w:t>
      </w:r>
      <w:r w:rsidRPr="003E26DC">
        <w:rPr>
          <w:sz w:val="28"/>
          <w:szCs w:val="28"/>
        </w:rPr>
        <w:t>логическая</w:t>
      </w:r>
      <w:r w:rsidRPr="0016691A">
        <w:rPr>
          <w:sz w:val="28"/>
          <w:szCs w:val="28"/>
          <w:lang w:val="en-US"/>
        </w:rPr>
        <w:t xml:space="preserve"> </w:t>
      </w:r>
      <w:r w:rsidRPr="003E26DC">
        <w:rPr>
          <w:sz w:val="28"/>
          <w:szCs w:val="28"/>
        </w:rPr>
        <w:t>реакция</w:t>
      </w:r>
      <w:r w:rsidRPr="0016691A">
        <w:rPr>
          <w:sz w:val="28"/>
          <w:szCs w:val="28"/>
          <w:lang w:val="en-US"/>
        </w:rPr>
        <w:t xml:space="preserve">: </w:t>
      </w:r>
      <w:r w:rsidRPr="003E26DC">
        <w:rPr>
          <w:sz w:val="28"/>
          <w:szCs w:val="28"/>
        </w:rPr>
        <w:t>на</w:t>
      </w:r>
      <w:r w:rsidRPr="0016691A">
        <w:rPr>
          <w:sz w:val="28"/>
          <w:szCs w:val="28"/>
          <w:lang w:val="en-US"/>
        </w:rPr>
        <w:t xml:space="preserve"> </w:t>
      </w:r>
      <w:r w:rsidRPr="003E26DC">
        <w:rPr>
          <w:sz w:val="28"/>
          <w:szCs w:val="28"/>
        </w:rPr>
        <w:t>модели</w:t>
      </w:r>
      <w:r w:rsidRPr="0016691A">
        <w:rPr>
          <w:sz w:val="28"/>
          <w:szCs w:val="28"/>
          <w:lang w:val="en-US"/>
        </w:rPr>
        <w:t xml:space="preserve"> </w:t>
      </w:r>
      <w:r w:rsidRPr="003E26DC">
        <w:rPr>
          <w:sz w:val="28"/>
          <w:szCs w:val="28"/>
        </w:rPr>
        <w:t>перитонита</w:t>
      </w:r>
      <w:r w:rsidRPr="003E26DC">
        <w:rPr>
          <w:sz w:val="28"/>
          <w:szCs w:val="28"/>
          <w:lang w:val="uk-UA"/>
        </w:rPr>
        <w:t xml:space="preserve"> / </w:t>
      </w:r>
      <w:r w:rsidRPr="003E26DC">
        <w:rPr>
          <w:sz w:val="28"/>
          <w:szCs w:val="28"/>
        </w:rPr>
        <w:t>Ерюхин</w:t>
      </w:r>
      <w:r w:rsidRPr="0016691A">
        <w:rPr>
          <w:sz w:val="28"/>
          <w:szCs w:val="28"/>
          <w:lang w:val="en-US"/>
        </w:rPr>
        <w:t xml:space="preserve"> </w:t>
      </w:r>
      <w:r w:rsidRPr="003E26DC">
        <w:rPr>
          <w:sz w:val="28"/>
          <w:szCs w:val="28"/>
        </w:rPr>
        <w:t>И</w:t>
      </w:r>
      <w:r w:rsidRPr="0016691A">
        <w:rPr>
          <w:sz w:val="28"/>
          <w:szCs w:val="28"/>
          <w:lang w:val="en-US"/>
        </w:rPr>
        <w:t>.</w:t>
      </w:r>
      <w:r w:rsidRPr="003E26DC">
        <w:rPr>
          <w:sz w:val="28"/>
          <w:szCs w:val="28"/>
          <w:lang w:val="uk-UA"/>
        </w:rPr>
        <w:t xml:space="preserve"> </w:t>
      </w:r>
      <w:r w:rsidRPr="003E26DC">
        <w:rPr>
          <w:sz w:val="28"/>
          <w:szCs w:val="28"/>
        </w:rPr>
        <w:t>А</w:t>
      </w:r>
      <w:r w:rsidRPr="0016691A">
        <w:rPr>
          <w:sz w:val="28"/>
          <w:szCs w:val="28"/>
          <w:lang w:val="en-US"/>
        </w:rPr>
        <w:t xml:space="preserve">., </w:t>
      </w:r>
      <w:r w:rsidRPr="003E26DC">
        <w:rPr>
          <w:sz w:val="28"/>
          <w:szCs w:val="28"/>
        </w:rPr>
        <w:t>Белый</w:t>
      </w:r>
      <w:r w:rsidRPr="0016691A">
        <w:rPr>
          <w:sz w:val="28"/>
          <w:szCs w:val="28"/>
          <w:lang w:val="en-US"/>
        </w:rPr>
        <w:t xml:space="preserve"> </w:t>
      </w:r>
      <w:r w:rsidRPr="003E26DC">
        <w:rPr>
          <w:sz w:val="28"/>
          <w:szCs w:val="28"/>
        </w:rPr>
        <w:t>В</w:t>
      </w:r>
      <w:r w:rsidRPr="0016691A">
        <w:rPr>
          <w:sz w:val="28"/>
          <w:szCs w:val="28"/>
          <w:lang w:val="en-US"/>
        </w:rPr>
        <w:t>.</w:t>
      </w:r>
      <w:r w:rsidRPr="003E26DC">
        <w:rPr>
          <w:sz w:val="28"/>
          <w:szCs w:val="28"/>
          <w:lang w:val="uk-UA"/>
        </w:rPr>
        <w:t xml:space="preserve"> </w:t>
      </w:r>
      <w:r w:rsidRPr="003E26DC">
        <w:rPr>
          <w:sz w:val="28"/>
          <w:szCs w:val="28"/>
        </w:rPr>
        <w:t>Я</w:t>
      </w:r>
      <w:r w:rsidRPr="0016691A">
        <w:rPr>
          <w:sz w:val="28"/>
          <w:szCs w:val="28"/>
          <w:lang w:val="en-US"/>
        </w:rPr>
        <w:t xml:space="preserve">., </w:t>
      </w:r>
      <w:r w:rsidRPr="003E26DC">
        <w:rPr>
          <w:sz w:val="28"/>
          <w:szCs w:val="28"/>
        </w:rPr>
        <w:t>Вагнер</w:t>
      </w:r>
      <w:r w:rsidRPr="0016691A">
        <w:rPr>
          <w:sz w:val="28"/>
          <w:szCs w:val="28"/>
          <w:lang w:val="en-US"/>
        </w:rPr>
        <w:t xml:space="preserve"> </w:t>
      </w:r>
      <w:r w:rsidRPr="003E26DC">
        <w:rPr>
          <w:sz w:val="28"/>
          <w:szCs w:val="28"/>
        </w:rPr>
        <w:t>В</w:t>
      </w:r>
      <w:r w:rsidRPr="0016691A">
        <w:rPr>
          <w:sz w:val="28"/>
          <w:szCs w:val="28"/>
          <w:lang w:val="en-US"/>
        </w:rPr>
        <w:t>.</w:t>
      </w:r>
      <w:r w:rsidRPr="003E26DC">
        <w:rPr>
          <w:sz w:val="28"/>
          <w:szCs w:val="28"/>
          <w:lang w:val="uk-UA"/>
        </w:rPr>
        <w:t xml:space="preserve"> </w:t>
      </w:r>
      <w:r w:rsidRPr="003E26DC">
        <w:rPr>
          <w:sz w:val="28"/>
          <w:szCs w:val="28"/>
        </w:rPr>
        <w:t>К</w:t>
      </w:r>
      <w:r w:rsidRPr="0016691A">
        <w:rPr>
          <w:sz w:val="28"/>
          <w:szCs w:val="28"/>
          <w:lang w:val="en-US"/>
        </w:rPr>
        <w:t xml:space="preserve">. – </w:t>
      </w:r>
      <w:r w:rsidRPr="003E26DC">
        <w:rPr>
          <w:sz w:val="28"/>
          <w:szCs w:val="28"/>
        </w:rPr>
        <w:t>Л</w:t>
      </w:r>
      <w:r w:rsidRPr="0016691A">
        <w:rPr>
          <w:sz w:val="28"/>
          <w:szCs w:val="28"/>
          <w:lang w:val="en-US"/>
        </w:rPr>
        <w:t xml:space="preserve">.: </w:t>
      </w:r>
      <w:r w:rsidRPr="003E26DC">
        <w:rPr>
          <w:sz w:val="28"/>
          <w:szCs w:val="28"/>
        </w:rPr>
        <w:t xml:space="preserve">Наука, 1989. – 262 с.    </w:t>
      </w:r>
    </w:p>
    <w:p w14:paraId="4296CD56"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 xml:space="preserve">Клебанов Б.М. Фармакологическая регуляция воспаления: современные проблемы и перспективы развития </w:t>
      </w:r>
      <w:r w:rsidRPr="003E26DC">
        <w:rPr>
          <w:sz w:val="28"/>
          <w:szCs w:val="28"/>
          <w:lang w:val="uk-UA"/>
        </w:rPr>
        <w:t xml:space="preserve">/ </w:t>
      </w:r>
      <w:r w:rsidRPr="003E26DC">
        <w:rPr>
          <w:sz w:val="28"/>
          <w:szCs w:val="28"/>
        </w:rPr>
        <w:t>Б.М. Клебанов //</w:t>
      </w:r>
      <w:r w:rsidRPr="003E26DC">
        <w:rPr>
          <w:sz w:val="28"/>
          <w:szCs w:val="28"/>
          <w:lang w:val="uk-UA"/>
        </w:rPr>
        <w:t xml:space="preserve"> </w:t>
      </w:r>
      <w:r w:rsidRPr="003E26DC">
        <w:rPr>
          <w:sz w:val="28"/>
          <w:szCs w:val="28"/>
        </w:rPr>
        <w:t>Экспер. и клин. фарм</w:t>
      </w:r>
      <w:r w:rsidRPr="003E26DC">
        <w:rPr>
          <w:sz w:val="28"/>
          <w:szCs w:val="28"/>
        </w:rPr>
        <w:t>а</w:t>
      </w:r>
      <w:r w:rsidRPr="003E26DC">
        <w:rPr>
          <w:sz w:val="28"/>
          <w:szCs w:val="28"/>
        </w:rPr>
        <w:t>кология. – 1992. – Т. 55</w:t>
      </w:r>
      <w:r w:rsidRPr="0016691A">
        <w:rPr>
          <w:sz w:val="28"/>
          <w:szCs w:val="28"/>
        </w:rPr>
        <w:t>,</w:t>
      </w:r>
      <w:r w:rsidRPr="003E26DC">
        <w:rPr>
          <w:sz w:val="28"/>
          <w:szCs w:val="28"/>
        </w:rPr>
        <w:t xml:space="preserve"> № 4. – С. 4</w:t>
      </w:r>
      <w:r w:rsidRPr="003E26DC">
        <w:rPr>
          <w:sz w:val="28"/>
          <w:szCs w:val="28"/>
          <w:lang w:val="uk-UA"/>
        </w:rPr>
        <w:t>–</w:t>
      </w:r>
      <w:r w:rsidRPr="003E26DC">
        <w:rPr>
          <w:sz w:val="28"/>
          <w:szCs w:val="28"/>
        </w:rPr>
        <w:t xml:space="preserve">8.   </w:t>
      </w:r>
    </w:p>
    <w:p w14:paraId="2E5046CB"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 xml:space="preserve"> Маянский Д.Н. Патофизиологические критерии хронического воспаления</w:t>
      </w:r>
      <w:r w:rsidRPr="003E26DC">
        <w:rPr>
          <w:sz w:val="28"/>
          <w:szCs w:val="28"/>
          <w:lang w:val="uk-UA"/>
        </w:rPr>
        <w:t xml:space="preserve"> /</w:t>
      </w:r>
      <w:r w:rsidRPr="003E26DC">
        <w:rPr>
          <w:sz w:val="28"/>
          <w:szCs w:val="28"/>
        </w:rPr>
        <w:t xml:space="preserve"> Д.Н. Маянский //</w:t>
      </w:r>
      <w:r w:rsidRPr="003E26DC">
        <w:rPr>
          <w:sz w:val="28"/>
          <w:szCs w:val="28"/>
          <w:lang w:val="uk-UA"/>
        </w:rPr>
        <w:t xml:space="preserve"> </w:t>
      </w:r>
      <w:r w:rsidRPr="003E26DC">
        <w:rPr>
          <w:sz w:val="28"/>
          <w:szCs w:val="28"/>
        </w:rPr>
        <w:t xml:space="preserve">Профилактика и экспериментальная </w:t>
      </w:r>
      <w:r w:rsidRPr="003E26DC">
        <w:rPr>
          <w:sz w:val="28"/>
          <w:szCs w:val="28"/>
        </w:rPr>
        <w:lastRenderedPageBreak/>
        <w:t>терапия экстремальных и терминал</w:t>
      </w:r>
      <w:r w:rsidRPr="003E26DC">
        <w:rPr>
          <w:sz w:val="28"/>
          <w:szCs w:val="28"/>
        </w:rPr>
        <w:t>ь</w:t>
      </w:r>
      <w:r w:rsidRPr="003E26DC">
        <w:rPr>
          <w:sz w:val="28"/>
          <w:szCs w:val="28"/>
        </w:rPr>
        <w:t>ных состояний. – Омск</w:t>
      </w:r>
      <w:r w:rsidRPr="003E26DC">
        <w:rPr>
          <w:sz w:val="28"/>
          <w:szCs w:val="28"/>
          <w:lang w:val="uk-UA"/>
        </w:rPr>
        <w:t>,</w:t>
      </w:r>
      <w:r w:rsidRPr="003E26DC">
        <w:rPr>
          <w:sz w:val="28"/>
          <w:szCs w:val="28"/>
        </w:rPr>
        <w:t xml:space="preserve"> 1992. –  С. 182</w:t>
      </w:r>
      <w:r w:rsidRPr="003E26DC">
        <w:rPr>
          <w:sz w:val="28"/>
          <w:szCs w:val="28"/>
          <w:lang w:val="uk-UA"/>
        </w:rPr>
        <w:t>–</w:t>
      </w:r>
      <w:r w:rsidRPr="003E26DC">
        <w:rPr>
          <w:sz w:val="28"/>
          <w:szCs w:val="28"/>
        </w:rPr>
        <w:t xml:space="preserve">184.   </w:t>
      </w:r>
    </w:p>
    <w:p w14:paraId="58B89876" w14:textId="77777777" w:rsidR="003731D3" w:rsidRPr="0016691A" w:rsidRDefault="003731D3" w:rsidP="007E21FA">
      <w:pPr>
        <w:numPr>
          <w:ilvl w:val="0"/>
          <w:numId w:val="65"/>
        </w:numPr>
        <w:suppressAutoHyphens w:val="0"/>
        <w:spacing w:line="360" w:lineRule="auto"/>
        <w:jc w:val="both"/>
        <w:rPr>
          <w:sz w:val="28"/>
          <w:szCs w:val="28"/>
          <w:lang w:val="en-GB"/>
        </w:rPr>
      </w:pPr>
      <w:r w:rsidRPr="005A203D">
        <w:rPr>
          <w:sz w:val="28"/>
          <w:szCs w:val="28"/>
        </w:rPr>
        <w:t xml:space="preserve"> </w:t>
      </w:r>
      <w:r w:rsidRPr="005A203D">
        <w:rPr>
          <w:sz w:val="28"/>
          <w:szCs w:val="28"/>
          <w:lang w:val="en-US"/>
        </w:rPr>
        <w:t>Vapaatalo H. Leukotrienes and their antagonists in inflammatory and rheumatic reaction / H.</w:t>
      </w:r>
      <w:r>
        <w:rPr>
          <w:sz w:val="28"/>
          <w:szCs w:val="28"/>
          <w:lang w:val="en-US"/>
        </w:rPr>
        <w:t xml:space="preserve"> </w:t>
      </w:r>
      <w:r w:rsidRPr="005A203D">
        <w:rPr>
          <w:sz w:val="28"/>
          <w:szCs w:val="28"/>
          <w:lang w:val="en-US"/>
        </w:rPr>
        <w:t>Vapaatalo // Naunyn-Schiniedebergs Arch. Pharmacol</w:t>
      </w:r>
      <w:r w:rsidRPr="0016691A">
        <w:rPr>
          <w:sz w:val="28"/>
          <w:szCs w:val="28"/>
          <w:lang w:val="en-GB"/>
        </w:rPr>
        <w:t xml:space="preserve">. – 1989. – </w:t>
      </w:r>
      <w:r w:rsidRPr="005A203D">
        <w:rPr>
          <w:sz w:val="28"/>
          <w:szCs w:val="28"/>
          <w:lang w:val="en-US"/>
        </w:rPr>
        <w:t>Vol</w:t>
      </w:r>
      <w:r w:rsidRPr="0016691A">
        <w:rPr>
          <w:sz w:val="28"/>
          <w:szCs w:val="28"/>
          <w:lang w:val="en-GB"/>
        </w:rPr>
        <w:t>. 340</w:t>
      </w:r>
      <w:r>
        <w:rPr>
          <w:sz w:val="28"/>
          <w:szCs w:val="28"/>
          <w:lang w:val="en-GB"/>
        </w:rPr>
        <w:t>,</w:t>
      </w:r>
      <w:r w:rsidRPr="0016691A">
        <w:rPr>
          <w:sz w:val="28"/>
          <w:szCs w:val="28"/>
          <w:lang w:val="en-GB"/>
        </w:rPr>
        <w:t xml:space="preserve"> </w:t>
      </w:r>
      <w:r w:rsidRPr="005A203D">
        <w:rPr>
          <w:sz w:val="28"/>
          <w:szCs w:val="28"/>
          <w:lang w:val="en-US"/>
        </w:rPr>
        <w:t>Suppl</w:t>
      </w:r>
      <w:r w:rsidRPr="0016691A">
        <w:rPr>
          <w:sz w:val="28"/>
          <w:szCs w:val="28"/>
          <w:lang w:val="en-GB"/>
        </w:rPr>
        <w:t xml:space="preserve">. – </w:t>
      </w:r>
      <w:r>
        <w:rPr>
          <w:sz w:val="28"/>
          <w:szCs w:val="28"/>
          <w:lang w:val="en-US"/>
        </w:rPr>
        <w:t>P</w:t>
      </w:r>
      <w:r w:rsidRPr="0016691A">
        <w:rPr>
          <w:sz w:val="28"/>
          <w:szCs w:val="28"/>
          <w:lang w:val="en-GB"/>
        </w:rPr>
        <w:t>. 357–359.</w:t>
      </w:r>
    </w:p>
    <w:p w14:paraId="3CBDC1FB"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Кольтовер В</w:t>
      </w:r>
      <w:r w:rsidRPr="00E0495B">
        <w:rPr>
          <w:sz w:val="28"/>
          <w:szCs w:val="28"/>
        </w:rPr>
        <w:t xml:space="preserve">.К. Теория надежности, супероксидные радикалы и старение </w:t>
      </w:r>
      <w:r w:rsidRPr="00E0495B">
        <w:rPr>
          <w:sz w:val="28"/>
          <w:szCs w:val="28"/>
          <w:lang w:val="uk-UA"/>
        </w:rPr>
        <w:t xml:space="preserve">/ </w:t>
      </w:r>
      <w:r w:rsidRPr="00E0495B">
        <w:rPr>
          <w:sz w:val="28"/>
          <w:szCs w:val="28"/>
        </w:rPr>
        <w:t>В</w:t>
      </w:r>
      <w:r w:rsidRPr="003E26DC">
        <w:rPr>
          <w:sz w:val="28"/>
          <w:szCs w:val="28"/>
        </w:rPr>
        <w:t xml:space="preserve">.К. </w:t>
      </w:r>
      <w:r w:rsidRPr="00E0495B">
        <w:rPr>
          <w:sz w:val="28"/>
          <w:szCs w:val="28"/>
        </w:rPr>
        <w:t xml:space="preserve">Кольтовер </w:t>
      </w:r>
      <w:r w:rsidRPr="003E26DC">
        <w:rPr>
          <w:sz w:val="28"/>
          <w:szCs w:val="28"/>
        </w:rPr>
        <w:t xml:space="preserve">// Успехи современной биологии. </w:t>
      </w:r>
      <w:r w:rsidRPr="003E26DC">
        <w:rPr>
          <w:sz w:val="28"/>
          <w:szCs w:val="28"/>
          <w:lang w:val="uk-UA"/>
        </w:rPr>
        <w:t>–</w:t>
      </w:r>
      <w:r w:rsidRPr="003E26DC">
        <w:rPr>
          <w:sz w:val="28"/>
          <w:szCs w:val="28"/>
        </w:rPr>
        <w:t xml:space="preserve"> 1983. </w:t>
      </w:r>
      <w:r w:rsidRPr="003E26DC">
        <w:rPr>
          <w:sz w:val="28"/>
          <w:szCs w:val="28"/>
          <w:lang w:val="uk-UA"/>
        </w:rPr>
        <w:t>–</w:t>
      </w:r>
      <w:r w:rsidRPr="003E26DC">
        <w:rPr>
          <w:sz w:val="28"/>
          <w:szCs w:val="28"/>
        </w:rPr>
        <w:t xml:space="preserve"> Т. 96</w:t>
      </w:r>
      <w:r w:rsidRPr="0016691A">
        <w:rPr>
          <w:sz w:val="28"/>
          <w:szCs w:val="28"/>
        </w:rPr>
        <w:t>,</w:t>
      </w:r>
      <w:r w:rsidRPr="00C222B6">
        <w:rPr>
          <w:sz w:val="28"/>
          <w:szCs w:val="28"/>
        </w:rPr>
        <w:t xml:space="preserve"> № 1 (4).</w:t>
      </w:r>
      <w:r w:rsidRPr="003E26DC">
        <w:rPr>
          <w:sz w:val="28"/>
          <w:szCs w:val="28"/>
        </w:rPr>
        <w:t xml:space="preserve"> </w:t>
      </w:r>
      <w:r w:rsidRPr="003E26DC">
        <w:rPr>
          <w:sz w:val="28"/>
          <w:szCs w:val="28"/>
          <w:lang w:val="uk-UA"/>
        </w:rPr>
        <w:t>–</w:t>
      </w:r>
      <w:r w:rsidRPr="003E26DC">
        <w:rPr>
          <w:sz w:val="28"/>
          <w:szCs w:val="28"/>
        </w:rPr>
        <w:t xml:space="preserve"> С. 85</w:t>
      </w:r>
      <w:r w:rsidRPr="003E26DC">
        <w:rPr>
          <w:sz w:val="28"/>
          <w:szCs w:val="28"/>
          <w:lang w:val="uk-UA"/>
        </w:rPr>
        <w:t>–</w:t>
      </w:r>
      <w:r w:rsidRPr="003E26DC">
        <w:rPr>
          <w:sz w:val="28"/>
          <w:szCs w:val="28"/>
        </w:rPr>
        <w:t>100.</w:t>
      </w:r>
    </w:p>
    <w:p w14:paraId="56C78F3A" w14:textId="77777777" w:rsidR="003731D3" w:rsidRPr="0016691A" w:rsidRDefault="003731D3" w:rsidP="007E21FA">
      <w:pPr>
        <w:numPr>
          <w:ilvl w:val="0"/>
          <w:numId w:val="65"/>
        </w:numPr>
        <w:suppressAutoHyphens w:val="0"/>
        <w:spacing w:line="360" w:lineRule="auto"/>
        <w:jc w:val="both"/>
        <w:rPr>
          <w:sz w:val="28"/>
          <w:szCs w:val="28"/>
        </w:rPr>
      </w:pPr>
      <w:r w:rsidRPr="00EF0D51">
        <w:rPr>
          <w:sz w:val="28"/>
          <w:szCs w:val="28"/>
          <w:lang w:val="en-US"/>
        </w:rPr>
        <w:t>Involvement of resident macrophages and mast cells in the writhing nociceptive response induced by zymosan and acetic acid in mice /</w:t>
      </w:r>
      <w:r w:rsidRPr="0016691A">
        <w:rPr>
          <w:lang w:val="en-GB"/>
        </w:rPr>
        <w:t xml:space="preserve"> </w:t>
      </w:r>
      <w:r w:rsidRPr="0016691A">
        <w:rPr>
          <w:sz w:val="28"/>
          <w:szCs w:val="28"/>
          <w:lang w:val="en-US"/>
        </w:rPr>
        <w:t>R</w:t>
      </w:r>
      <w:r>
        <w:rPr>
          <w:sz w:val="28"/>
          <w:szCs w:val="28"/>
          <w:lang w:val="en-US"/>
        </w:rPr>
        <w:t>.</w:t>
      </w:r>
      <w:r w:rsidRPr="0016691A">
        <w:rPr>
          <w:sz w:val="28"/>
          <w:szCs w:val="28"/>
          <w:lang w:val="en-US"/>
        </w:rPr>
        <w:t>A</w:t>
      </w:r>
      <w:r>
        <w:rPr>
          <w:sz w:val="28"/>
          <w:szCs w:val="28"/>
          <w:lang w:val="en-US"/>
        </w:rPr>
        <w:t>.</w:t>
      </w:r>
      <w:r w:rsidRPr="00EF0D51">
        <w:rPr>
          <w:sz w:val="28"/>
          <w:szCs w:val="28"/>
          <w:lang w:val="en-US"/>
        </w:rPr>
        <w:t xml:space="preserve"> </w:t>
      </w:r>
      <w:hyperlink r:id="rId141" w:history="1">
        <w:r w:rsidRPr="00EF0D51">
          <w:rPr>
            <w:rStyle w:val="af5"/>
            <w:bCs/>
            <w:color w:val="auto"/>
            <w:sz w:val="28"/>
            <w:szCs w:val="28"/>
            <w:lang w:val="en-US"/>
          </w:rPr>
          <w:t>Ribeiro</w:t>
        </w:r>
      </w:hyperlink>
      <w:r w:rsidRPr="0016691A">
        <w:rPr>
          <w:sz w:val="28"/>
          <w:szCs w:val="28"/>
        </w:rPr>
        <w:t xml:space="preserve">, </w:t>
      </w:r>
      <w:r w:rsidRPr="0016691A">
        <w:rPr>
          <w:sz w:val="28"/>
          <w:szCs w:val="28"/>
          <w:lang w:val="en-US"/>
        </w:rPr>
        <w:t>M</w:t>
      </w:r>
      <w:r w:rsidRPr="0016691A">
        <w:rPr>
          <w:sz w:val="28"/>
          <w:szCs w:val="28"/>
        </w:rPr>
        <w:t>.</w:t>
      </w:r>
      <w:r w:rsidRPr="0016691A">
        <w:rPr>
          <w:sz w:val="28"/>
          <w:szCs w:val="28"/>
          <w:lang w:val="en-US"/>
        </w:rPr>
        <w:t>L</w:t>
      </w:r>
      <w:r w:rsidRPr="0016691A">
        <w:rPr>
          <w:sz w:val="28"/>
          <w:szCs w:val="28"/>
        </w:rPr>
        <w:t xml:space="preserve">. </w:t>
      </w:r>
      <w:hyperlink r:id="rId142" w:history="1">
        <w:r w:rsidRPr="00EF0D51">
          <w:rPr>
            <w:rStyle w:val="af5"/>
            <w:bCs/>
            <w:color w:val="auto"/>
            <w:sz w:val="28"/>
            <w:szCs w:val="28"/>
            <w:lang w:val="en-US"/>
          </w:rPr>
          <w:t>Vale</w:t>
        </w:r>
      </w:hyperlink>
      <w:r w:rsidRPr="0016691A">
        <w:rPr>
          <w:sz w:val="28"/>
          <w:szCs w:val="28"/>
        </w:rPr>
        <w:t xml:space="preserve">, </w:t>
      </w:r>
      <w:r w:rsidRPr="0016691A">
        <w:rPr>
          <w:sz w:val="28"/>
          <w:szCs w:val="28"/>
          <w:lang w:val="en-US"/>
        </w:rPr>
        <w:t>S</w:t>
      </w:r>
      <w:r w:rsidRPr="0016691A">
        <w:rPr>
          <w:sz w:val="28"/>
          <w:szCs w:val="28"/>
        </w:rPr>
        <w:t>.</w:t>
      </w:r>
      <w:r w:rsidRPr="0016691A">
        <w:rPr>
          <w:sz w:val="28"/>
          <w:szCs w:val="28"/>
          <w:lang w:val="en-US"/>
        </w:rPr>
        <w:t>M</w:t>
      </w:r>
      <w:r w:rsidRPr="0016691A">
        <w:rPr>
          <w:sz w:val="28"/>
          <w:szCs w:val="28"/>
        </w:rPr>
        <w:t xml:space="preserve">. </w:t>
      </w:r>
      <w:hyperlink r:id="rId143" w:history="1">
        <w:r w:rsidRPr="00EF0D51">
          <w:rPr>
            <w:rStyle w:val="af5"/>
            <w:bCs/>
            <w:color w:val="auto"/>
            <w:sz w:val="28"/>
            <w:szCs w:val="28"/>
            <w:lang w:val="en-US"/>
          </w:rPr>
          <w:t>Thomazzi</w:t>
        </w:r>
        <w:r w:rsidRPr="0016691A">
          <w:rPr>
            <w:rStyle w:val="af5"/>
            <w:bCs/>
            <w:color w:val="auto"/>
            <w:sz w:val="28"/>
            <w:szCs w:val="28"/>
          </w:rPr>
          <w:t xml:space="preserve"> </w:t>
        </w:r>
      </w:hyperlink>
      <w:r w:rsidRPr="0016691A">
        <w:rPr>
          <w:sz w:val="28"/>
          <w:szCs w:val="28"/>
        </w:rPr>
        <w:t xml:space="preserve"> [</w:t>
      </w:r>
      <w:r>
        <w:rPr>
          <w:sz w:val="28"/>
          <w:szCs w:val="28"/>
          <w:lang w:val="en-US"/>
        </w:rPr>
        <w:t>et</w:t>
      </w:r>
      <w:r w:rsidRPr="0016691A">
        <w:rPr>
          <w:sz w:val="28"/>
          <w:szCs w:val="28"/>
        </w:rPr>
        <w:t xml:space="preserve"> </w:t>
      </w:r>
      <w:r>
        <w:rPr>
          <w:sz w:val="28"/>
          <w:szCs w:val="28"/>
          <w:lang w:val="en-US"/>
        </w:rPr>
        <w:t>al</w:t>
      </w:r>
      <w:r w:rsidRPr="0016691A">
        <w:rPr>
          <w:sz w:val="28"/>
          <w:szCs w:val="28"/>
        </w:rPr>
        <w:t xml:space="preserve">.] // </w:t>
      </w:r>
      <w:hyperlink r:id="rId144" w:history="1">
        <w:r w:rsidRPr="00EF0D51">
          <w:rPr>
            <w:rStyle w:val="af5"/>
            <w:color w:val="auto"/>
            <w:sz w:val="28"/>
            <w:szCs w:val="28"/>
            <w:lang w:val="en-US"/>
          </w:rPr>
          <w:t>Eur</w:t>
        </w:r>
        <w:r w:rsidRPr="0016691A">
          <w:rPr>
            <w:rStyle w:val="af5"/>
            <w:color w:val="auto"/>
            <w:sz w:val="28"/>
            <w:szCs w:val="28"/>
          </w:rPr>
          <w:t xml:space="preserve"> </w:t>
        </w:r>
        <w:r w:rsidRPr="00EF0D51">
          <w:rPr>
            <w:rStyle w:val="af5"/>
            <w:color w:val="auto"/>
            <w:sz w:val="28"/>
            <w:szCs w:val="28"/>
            <w:lang w:val="en-US"/>
          </w:rPr>
          <w:t>J</w:t>
        </w:r>
        <w:r w:rsidRPr="0016691A">
          <w:rPr>
            <w:rStyle w:val="af5"/>
            <w:color w:val="auto"/>
            <w:sz w:val="28"/>
            <w:szCs w:val="28"/>
          </w:rPr>
          <w:t xml:space="preserve"> </w:t>
        </w:r>
        <w:r w:rsidRPr="00EF0D51">
          <w:rPr>
            <w:rStyle w:val="af5"/>
            <w:color w:val="auto"/>
            <w:sz w:val="28"/>
            <w:szCs w:val="28"/>
            <w:lang w:val="en-US"/>
          </w:rPr>
          <w:t>Pharmacol</w:t>
        </w:r>
        <w:r w:rsidRPr="0016691A">
          <w:rPr>
            <w:rStyle w:val="af5"/>
            <w:color w:val="auto"/>
            <w:sz w:val="28"/>
            <w:szCs w:val="28"/>
          </w:rPr>
          <w:t>.</w:t>
        </w:r>
      </w:hyperlink>
      <w:r w:rsidRPr="0016691A">
        <w:rPr>
          <w:sz w:val="28"/>
          <w:szCs w:val="28"/>
        </w:rPr>
        <w:t xml:space="preserve"> – 2000. – </w:t>
      </w:r>
      <w:r>
        <w:rPr>
          <w:sz w:val="28"/>
          <w:szCs w:val="28"/>
          <w:lang w:val="en-US"/>
        </w:rPr>
        <w:t>Vol</w:t>
      </w:r>
      <w:r w:rsidRPr="0016691A">
        <w:rPr>
          <w:sz w:val="28"/>
          <w:szCs w:val="28"/>
        </w:rPr>
        <w:t xml:space="preserve">. 387, № 1. – </w:t>
      </w:r>
      <w:r w:rsidRPr="00DA0135">
        <w:rPr>
          <w:sz w:val="28"/>
          <w:szCs w:val="28"/>
          <w:lang w:val="en-US"/>
        </w:rPr>
        <w:t>P</w:t>
      </w:r>
      <w:r w:rsidRPr="0016691A">
        <w:rPr>
          <w:sz w:val="28"/>
          <w:szCs w:val="28"/>
        </w:rPr>
        <w:t>. 111–118.</w:t>
      </w:r>
    </w:p>
    <w:p w14:paraId="40CE8421" w14:textId="77777777" w:rsidR="003731D3" w:rsidRPr="00437E5B" w:rsidRDefault="003731D3" w:rsidP="007E21FA">
      <w:pPr>
        <w:numPr>
          <w:ilvl w:val="0"/>
          <w:numId w:val="65"/>
        </w:numPr>
        <w:suppressAutoHyphens w:val="0"/>
        <w:spacing w:line="360" w:lineRule="auto"/>
        <w:jc w:val="both"/>
        <w:rPr>
          <w:sz w:val="28"/>
          <w:szCs w:val="28"/>
          <w:lang w:val="en-US"/>
        </w:rPr>
      </w:pPr>
      <w:r w:rsidRPr="00437E5B">
        <w:rPr>
          <w:sz w:val="28"/>
          <w:szCs w:val="28"/>
          <w:lang w:val="en-US"/>
        </w:rPr>
        <w:t xml:space="preserve">Whitechouse M.W. The molecular pharmacology and anti-inflammatory drugs: some possible mechanisms of action at the biochemical level / M.W. Whitechouse </w:t>
      </w:r>
      <w:r w:rsidRPr="00437E5B">
        <w:rPr>
          <w:sz w:val="28"/>
          <w:szCs w:val="28"/>
          <w:lang w:val="en-GB"/>
        </w:rPr>
        <w:t xml:space="preserve">// </w:t>
      </w:r>
      <w:r w:rsidRPr="00437E5B">
        <w:rPr>
          <w:sz w:val="28"/>
          <w:szCs w:val="28"/>
          <w:lang w:val="en-US"/>
        </w:rPr>
        <w:t>Biochem</w:t>
      </w:r>
      <w:r w:rsidRPr="00437E5B">
        <w:rPr>
          <w:sz w:val="28"/>
          <w:szCs w:val="28"/>
          <w:lang w:val="en-GB"/>
        </w:rPr>
        <w:t>.</w:t>
      </w:r>
      <w:r w:rsidRPr="00437E5B">
        <w:rPr>
          <w:sz w:val="28"/>
          <w:szCs w:val="28"/>
          <w:lang w:val="en-US"/>
        </w:rPr>
        <w:t>Pharmacol</w:t>
      </w:r>
      <w:r w:rsidRPr="00437E5B">
        <w:rPr>
          <w:sz w:val="28"/>
          <w:szCs w:val="28"/>
          <w:lang w:val="en-GB"/>
        </w:rPr>
        <w:t xml:space="preserve">. – 1968. – </w:t>
      </w:r>
      <w:r w:rsidRPr="00437E5B">
        <w:rPr>
          <w:sz w:val="28"/>
          <w:szCs w:val="28"/>
          <w:lang w:val="en-US"/>
        </w:rPr>
        <w:t>Vol</w:t>
      </w:r>
      <w:r w:rsidRPr="00437E5B">
        <w:rPr>
          <w:sz w:val="28"/>
          <w:szCs w:val="28"/>
          <w:lang w:val="en-GB"/>
        </w:rPr>
        <w:t>. 17</w:t>
      </w:r>
      <w:r>
        <w:rPr>
          <w:sz w:val="28"/>
          <w:szCs w:val="28"/>
          <w:lang w:val="en-GB"/>
        </w:rPr>
        <w:t>,</w:t>
      </w:r>
      <w:r w:rsidRPr="00437E5B">
        <w:rPr>
          <w:sz w:val="28"/>
          <w:szCs w:val="28"/>
          <w:lang w:val="en-GB"/>
        </w:rPr>
        <w:t xml:space="preserve"> </w:t>
      </w:r>
      <w:r w:rsidRPr="00437E5B">
        <w:rPr>
          <w:sz w:val="28"/>
          <w:szCs w:val="28"/>
          <w:lang w:val="en-US"/>
        </w:rPr>
        <w:t>Suppl</w:t>
      </w:r>
      <w:r w:rsidRPr="00437E5B">
        <w:rPr>
          <w:sz w:val="28"/>
          <w:szCs w:val="28"/>
          <w:lang w:val="en-GB"/>
        </w:rPr>
        <w:t xml:space="preserve">. 3. – </w:t>
      </w:r>
      <w:r w:rsidRPr="00437E5B">
        <w:rPr>
          <w:sz w:val="28"/>
          <w:szCs w:val="28"/>
          <w:lang w:val="en-US"/>
        </w:rPr>
        <w:t>P</w:t>
      </w:r>
      <w:r w:rsidRPr="00437E5B">
        <w:rPr>
          <w:sz w:val="28"/>
          <w:szCs w:val="28"/>
          <w:lang w:val="en-GB"/>
        </w:rPr>
        <w:t>. 293–307.</w:t>
      </w:r>
    </w:p>
    <w:p w14:paraId="4DAFBA95"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Тринус Ф.</w:t>
      </w:r>
      <w:r w:rsidRPr="003E26DC">
        <w:rPr>
          <w:sz w:val="28"/>
          <w:szCs w:val="28"/>
          <w:lang w:val="uk-UA"/>
        </w:rPr>
        <w:t xml:space="preserve"> </w:t>
      </w:r>
      <w:r w:rsidRPr="003E26DC">
        <w:rPr>
          <w:sz w:val="28"/>
          <w:szCs w:val="28"/>
        </w:rPr>
        <w:t>П. Нестероидные противовоспалительные средства</w:t>
      </w:r>
      <w:r w:rsidRPr="003E26DC">
        <w:rPr>
          <w:sz w:val="28"/>
          <w:szCs w:val="28"/>
          <w:lang w:val="uk-UA"/>
        </w:rPr>
        <w:t xml:space="preserve"> </w:t>
      </w:r>
      <w:r w:rsidRPr="003E26DC">
        <w:rPr>
          <w:sz w:val="28"/>
          <w:szCs w:val="28"/>
        </w:rPr>
        <w:t>/</w:t>
      </w:r>
      <w:r w:rsidRPr="003E26DC">
        <w:rPr>
          <w:sz w:val="28"/>
          <w:szCs w:val="28"/>
          <w:lang w:val="uk-UA"/>
        </w:rPr>
        <w:t xml:space="preserve"> </w:t>
      </w:r>
      <w:r w:rsidRPr="003E26DC">
        <w:rPr>
          <w:sz w:val="28"/>
          <w:szCs w:val="28"/>
        </w:rPr>
        <w:t>Тринус Ф.</w:t>
      </w:r>
      <w:r w:rsidRPr="003E26DC">
        <w:rPr>
          <w:sz w:val="28"/>
          <w:szCs w:val="28"/>
          <w:lang w:val="uk-UA"/>
        </w:rPr>
        <w:t xml:space="preserve"> </w:t>
      </w:r>
      <w:r w:rsidRPr="003E26DC">
        <w:rPr>
          <w:sz w:val="28"/>
          <w:szCs w:val="28"/>
        </w:rPr>
        <w:t>П., Мохорт Н.</w:t>
      </w:r>
      <w:r w:rsidRPr="003E26DC">
        <w:rPr>
          <w:sz w:val="28"/>
          <w:szCs w:val="28"/>
          <w:lang w:val="uk-UA"/>
        </w:rPr>
        <w:t xml:space="preserve"> </w:t>
      </w:r>
      <w:r w:rsidRPr="003E26DC">
        <w:rPr>
          <w:sz w:val="28"/>
          <w:szCs w:val="28"/>
        </w:rPr>
        <w:t>А., Клебанов Б.</w:t>
      </w:r>
      <w:r w:rsidRPr="003E26DC">
        <w:rPr>
          <w:sz w:val="28"/>
          <w:szCs w:val="28"/>
          <w:lang w:val="uk-UA"/>
        </w:rPr>
        <w:t xml:space="preserve"> </w:t>
      </w:r>
      <w:r w:rsidRPr="003E26DC">
        <w:rPr>
          <w:sz w:val="28"/>
          <w:szCs w:val="28"/>
        </w:rPr>
        <w:t xml:space="preserve">М. </w:t>
      </w:r>
      <w:r w:rsidRPr="003E26DC">
        <w:rPr>
          <w:sz w:val="28"/>
          <w:szCs w:val="28"/>
          <w:lang w:val="uk-UA"/>
        </w:rPr>
        <w:t xml:space="preserve">– </w:t>
      </w:r>
      <w:r w:rsidRPr="003E26DC">
        <w:rPr>
          <w:sz w:val="28"/>
          <w:szCs w:val="28"/>
        </w:rPr>
        <w:t>Київ: Здоров</w:t>
      </w:r>
      <w:r w:rsidRPr="003E26DC">
        <w:rPr>
          <w:sz w:val="28"/>
          <w:szCs w:val="28"/>
          <w:lang w:val="uk-UA"/>
        </w:rPr>
        <w:t>’</w:t>
      </w:r>
      <w:r w:rsidRPr="003E26DC">
        <w:rPr>
          <w:sz w:val="28"/>
          <w:szCs w:val="28"/>
        </w:rPr>
        <w:t xml:space="preserve">я, 1975. – 240 с. </w:t>
      </w:r>
    </w:p>
    <w:p w14:paraId="6995C2BD" w14:textId="77777777" w:rsidR="003731D3" w:rsidRPr="00437E5B" w:rsidRDefault="003731D3" w:rsidP="007E21FA">
      <w:pPr>
        <w:numPr>
          <w:ilvl w:val="0"/>
          <w:numId w:val="65"/>
        </w:numPr>
        <w:suppressAutoHyphens w:val="0"/>
        <w:spacing w:line="360" w:lineRule="auto"/>
        <w:jc w:val="both"/>
        <w:rPr>
          <w:sz w:val="28"/>
          <w:szCs w:val="28"/>
          <w:lang w:val="en-US"/>
        </w:rPr>
      </w:pPr>
      <w:r w:rsidRPr="00437E5B">
        <w:rPr>
          <w:sz w:val="28"/>
          <w:szCs w:val="28"/>
          <w:lang w:val="en-US"/>
        </w:rPr>
        <w:t>Skidmore</w:t>
      </w:r>
      <w:r w:rsidRPr="00437E5B">
        <w:rPr>
          <w:sz w:val="28"/>
          <w:szCs w:val="28"/>
          <w:lang w:val="en-GB"/>
        </w:rPr>
        <w:t xml:space="preserve"> </w:t>
      </w:r>
      <w:r w:rsidRPr="00437E5B">
        <w:rPr>
          <w:sz w:val="28"/>
          <w:szCs w:val="28"/>
          <w:lang w:val="en-US"/>
        </w:rPr>
        <w:t>L</w:t>
      </w:r>
      <w:r w:rsidRPr="00437E5B">
        <w:rPr>
          <w:sz w:val="28"/>
          <w:szCs w:val="28"/>
          <w:lang w:val="en-GB"/>
        </w:rPr>
        <w:t>.</w:t>
      </w:r>
      <w:r w:rsidRPr="00437E5B">
        <w:rPr>
          <w:sz w:val="28"/>
          <w:szCs w:val="28"/>
          <w:lang w:val="en-US"/>
        </w:rPr>
        <w:t>F</w:t>
      </w:r>
      <w:r w:rsidRPr="00437E5B">
        <w:rPr>
          <w:sz w:val="28"/>
          <w:szCs w:val="28"/>
          <w:lang w:val="en-GB"/>
        </w:rPr>
        <w:t xml:space="preserve">. Biochemical properties of anti-inflammatory drugs / </w:t>
      </w:r>
      <w:r w:rsidRPr="00437E5B">
        <w:rPr>
          <w:sz w:val="28"/>
          <w:szCs w:val="28"/>
          <w:lang w:val="en-US"/>
        </w:rPr>
        <w:t>L</w:t>
      </w:r>
      <w:r w:rsidRPr="00437E5B">
        <w:rPr>
          <w:sz w:val="28"/>
          <w:szCs w:val="28"/>
          <w:lang w:val="en-GB"/>
        </w:rPr>
        <w:t>.</w:t>
      </w:r>
      <w:r w:rsidRPr="00437E5B">
        <w:rPr>
          <w:sz w:val="28"/>
          <w:szCs w:val="28"/>
          <w:lang w:val="en-US"/>
        </w:rPr>
        <w:t>F</w:t>
      </w:r>
      <w:r w:rsidRPr="00437E5B">
        <w:rPr>
          <w:sz w:val="28"/>
          <w:szCs w:val="28"/>
          <w:lang w:val="en-GB"/>
        </w:rPr>
        <w:t>.</w:t>
      </w:r>
      <w:r>
        <w:rPr>
          <w:sz w:val="28"/>
          <w:szCs w:val="28"/>
          <w:lang w:val="en-GB"/>
        </w:rPr>
        <w:t xml:space="preserve"> </w:t>
      </w:r>
      <w:r w:rsidRPr="00437E5B">
        <w:rPr>
          <w:sz w:val="28"/>
          <w:szCs w:val="28"/>
          <w:lang w:val="en-US"/>
        </w:rPr>
        <w:t>Skidmore, M</w:t>
      </w:r>
      <w:r w:rsidRPr="00437E5B">
        <w:rPr>
          <w:sz w:val="28"/>
          <w:szCs w:val="28"/>
          <w:lang w:val="en-GB"/>
        </w:rPr>
        <w:t>.</w:t>
      </w:r>
      <w:r w:rsidRPr="00437E5B">
        <w:rPr>
          <w:sz w:val="28"/>
          <w:szCs w:val="28"/>
          <w:lang w:val="en-US"/>
        </w:rPr>
        <w:t>W</w:t>
      </w:r>
      <w:r w:rsidRPr="00437E5B">
        <w:rPr>
          <w:sz w:val="28"/>
          <w:szCs w:val="28"/>
          <w:lang w:val="en-GB"/>
        </w:rPr>
        <w:t xml:space="preserve">. </w:t>
      </w:r>
      <w:r w:rsidRPr="00437E5B">
        <w:rPr>
          <w:sz w:val="28"/>
          <w:szCs w:val="28"/>
          <w:lang w:val="en-US"/>
        </w:rPr>
        <w:t>Whitechouse</w:t>
      </w:r>
      <w:r w:rsidRPr="00437E5B">
        <w:rPr>
          <w:sz w:val="28"/>
          <w:szCs w:val="28"/>
          <w:lang w:val="en-GB"/>
        </w:rPr>
        <w:t xml:space="preserve"> //</w:t>
      </w:r>
      <w:r w:rsidRPr="00437E5B">
        <w:rPr>
          <w:sz w:val="28"/>
          <w:szCs w:val="28"/>
          <w:lang w:val="en-US"/>
        </w:rPr>
        <w:t xml:space="preserve"> Biochem</w:t>
      </w:r>
      <w:r w:rsidRPr="00437E5B">
        <w:rPr>
          <w:sz w:val="28"/>
          <w:szCs w:val="28"/>
          <w:lang w:val="en-GB"/>
        </w:rPr>
        <w:t xml:space="preserve">. </w:t>
      </w:r>
      <w:r w:rsidRPr="00437E5B">
        <w:rPr>
          <w:sz w:val="28"/>
          <w:szCs w:val="28"/>
          <w:lang w:val="en-US"/>
        </w:rPr>
        <w:t>Pharmacol</w:t>
      </w:r>
      <w:r w:rsidRPr="00437E5B">
        <w:rPr>
          <w:sz w:val="28"/>
          <w:szCs w:val="28"/>
          <w:lang w:val="en-GB"/>
        </w:rPr>
        <w:t xml:space="preserve">. – 1967. – </w:t>
      </w:r>
      <w:r w:rsidRPr="00437E5B">
        <w:rPr>
          <w:sz w:val="28"/>
          <w:szCs w:val="28"/>
          <w:lang w:val="en-US"/>
        </w:rPr>
        <w:t>Vol</w:t>
      </w:r>
      <w:r w:rsidRPr="00437E5B">
        <w:rPr>
          <w:sz w:val="28"/>
          <w:szCs w:val="28"/>
          <w:lang w:val="en-GB"/>
        </w:rPr>
        <w:t>. 16</w:t>
      </w:r>
      <w:r>
        <w:rPr>
          <w:sz w:val="28"/>
          <w:szCs w:val="28"/>
          <w:lang w:val="en-GB"/>
        </w:rPr>
        <w:t>,</w:t>
      </w:r>
      <w:r w:rsidRPr="00437E5B">
        <w:rPr>
          <w:sz w:val="28"/>
          <w:szCs w:val="28"/>
          <w:lang w:val="en-GB"/>
        </w:rPr>
        <w:t xml:space="preserve"> </w:t>
      </w:r>
      <w:r w:rsidRPr="00437E5B">
        <w:rPr>
          <w:sz w:val="28"/>
          <w:szCs w:val="28"/>
          <w:lang w:val="en-US"/>
        </w:rPr>
        <w:t>Suppl</w:t>
      </w:r>
      <w:r w:rsidRPr="00437E5B">
        <w:rPr>
          <w:sz w:val="28"/>
          <w:szCs w:val="28"/>
          <w:lang w:val="en-GB"/>
        </w:rPr>
        <w:t xml:space="preserve">. 5. – </w:t>
      </w:r>
      <w:r w:rsidRPr="00437E5B">
        <w:rPr>
          <w:sz w:val="28"/>
          <w:szCs w:val="28"/>
          <w:lang w:val="en-US"/>
        </w:rPr>
        <w:t>P</w:t>
      </w:r>
      <w:r w:rsidRPr="00437E5B">
        <w:rPr>
          <w:sz w:val="28"/>
          <w:szCs w:val="28"/>
          <w:lang w:val="en-GB"/>
        </w:rPr>
        <w:t>. 737.</w:t>
      </w:r>
    </w:p>
    <w:p w14:paraId="315CB9FB" w14:textId="77777777" w:rsidR="003731D3" w:rsidRPr="00437E5B" w:rsidRDefault="003731D3" w:rsidP="007E21FA">
      <w:pPr>
        <w:numPr>
          <w:ilvl w:val="0"/>
          <w:numId w:val="65"/>
        </w:numPr>
        <w:suppressAutoHyphens w:val="0"/>
        <w:spacing w:line="360" w:lineRule="auto"/>
        <w:jc w:val="both"/>
        <w:rPr>
          <w:sz w:val="28"/>
          <w:szCs w:val="28"/>
          <w:lang w:val="en-US"/>
        </w:rPr>
      </w:pPr>
      <w:r w:rsidRPr="00437E5B">
        <w:rPr>
          <w:snapToGrid w:val="0"/>
          <w:sz w:val="28"/>
          <w:szCs w:val="28"/>
          <w:lang w:val="en-US"/>
        </w:rPr>
        <w:t>Oganaqui Y. Steroid-like anti-inflammatory effect of superoxide dismutase in serotonin-histamine and kinin-induced of mice: existence of vascular permeability regulating proteins / Y.</w:t>
      </w:r>
      <w:r>
        <w:rPr>
          <w:snapToGrid w:val="0"/>
          <w:sz w:val="28"/>
          <w:szCs w:val="28"/>
          <w:lang w:val="en-US"/>
        </w:rPr>
        <w:t xml:space="preserve"> </w:t>
      </w:r>
      <w:r w:rsidRPr="00437E5B">
        <w:rPr>
          <w:snapToGrid w:val="0"/>
          <w:sz w:val="28"/>
          <w:szCs w:val="28"/>
          <w:lang w:val="en-US"/>
        </w:rPr>
        <w:t>Oganaqui // Biochem Pharmacol. – 1982. – Vol. 30</w:t>
      </w:r>
      <w:r>
        <w:rPr>
          <w:snapToGrid w:val="0"/>
          <w:sz w:val="28"/>
          <w:szCs w:val="28"/>
          <w:lang w:val="en-US"/>
        </w:rPr>
        <w:t>,</w:t>
      </w:r>
      <w:r w:rsidRPr="00437E5B">
        <w:rPr>
          <w:snapToGrid w:val="0"/>
          <w:sz w:val="28"/>
          <w:szCs w:val="28"/>
          <w:lang w:val="en-US"/>
        </w:rPr>
        <w:t xml:space="preserve"> № 13. – </w:t>
      </w:r>
      <w:r w:rsidRPr="00437E5B">
        <w:rPr>
          <w:snapToGrid w:val="0"/>
          <w:sz w:val="28"/>
          <w:szCs w:val="28"/>
        </w:rPr>
        <w:t>Р</w:t>
      </w:r>
      <w:r w:rsidRPr="00437E5B">
        <w:rPr>
          <w:snapToGrid w:val="0"/>
          <w:sz w:val="28"/>
          <w:szCs w:val="28"/>
          <w:lang w:val="en-US"/>
        </w:rPr>
        <w:t xml:space="preserve">. 1788–1791. </w:t>
      </w:r>
    </w:p>
    <w:p w14:paraId="4D57AC8C"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Барабой В.А. Окислительно-антиоксидантный гомеостаз в норме и патологии / Барабой В.А., Сутковой Д.А. – Киев: Чернобыльинтеринформ, 1997. – 410 с.</w:t>
      </w:r>
    </w:p>
    <w:p w14:paraId="378352F2"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Девяткина Т.А. Антиоксидантная недостаточность и реакция тканей на острый эмоционально-болевой стресс / Т.А. Девяткина, Л.М. Тарасенко, Э.Г. Коваленко // Вопр. мед. химии. – 1989. – Т. 35</w:t>
      </w:r>
      <w:r w:rsidRPr="0016691A">
        <w:rPr>
          <w:sz w:val="28"/>
          <w:szCs w:val="28"/>
        </w:rPr>
        <w:t>,</w:t>
      </w:r>
      <w:r w:rsidRPr="003E26DC">
        <w:rPr>
          <w:sz w:val="28"/>
          <w:szCs w:val="28"/>
        </w:rPr>
        <w:t xml:space="preserve"> № 5. – С. 45–49.</w:t>
      </w:r>
    </w:p>
    <w:p w14:paraId="4411F0D2" w14:textId="77777777" w:rsidR="003731D3" w:rsidRPr="006D7EDA" w:rsidRDefault="003731D3" w:rsidP="007E21FA">
      <w:pPr>
        <w:numPr>
          <w:ilvl w:val="0"/>
          <w:numId w:val="65"/>
        </w:numPr>
        <w:suppressAutoHyphens w:val="0"/>
        <w:spacing w:line="360" w:lineRule="auto"/>
        <w:jc w:val="both"/>
        <w:rPr>
          <w:sz w:val="28"/>
          <w:szCs w:val="28"/>
          <w:lang w:val="en-US"/>
        </w:rPr>
      </w:pPr>
      <w:r w:rsidRPr="006D7EDA">
        <w:rPr>
          <w:sz w:val="28"/>
          <w:szCs w:val="28"/>
          <w:lang w:val="en-US"/>
        </w:rPr>
        <w:lastRenderedPageBreak/>
        <w:t xml:space="preserve">Flavonoids from Acacia pennata and their cyclooxygenase (COX-1 and COX-2) inhibitory activities / </w:t>
      </w:r>
      <w:r w:rsidRPr="0016691A">
        <w:rPr>
          <w:sz w:val="28"/>
          <w:szCs w:val="28"/>
          <w:lang w:val="en-US"/>
        </w:rPr>
        <w:t>A</w:t>
      </w:r>
      <w:r>
        <w:rPr>
          <w:sz w:val="28"/>
          <w:szCs w:val="28"/>
          <w:lang w:val="en-US"/>
        </w:rPr>
        <w:t>.</w:t>
      </w:r>
      <w:r w:rsidRPr="0016691A">
        <w:rPr>
          <w:sz w:val="28"/>
          <w:szCs w:val="28"/>
          <w:lang w:val="en-US"/>
        </w:rPr>
        <w:t>B</w:t>
      </w:r>
      <w:r>
        <w:rPr>
          <w:sz w:val="28"/>
          <w:szCs w:val="28"/>
          <w:lang w:val="en-US"/>
        </w:rPr>
        <w:t>.</w:t>
      </w:r>
      <w:r w:rsidRPr="0016691A">
        <w:rPr>
          <w:sz w:val="28"/>
          <w:szCs w:val="28"/>
          <w:lang w:val="en-US"/>
        </w:rPr>
        <w:t xml:space="preserve"> </w:t>
      </w:r>
      <w:hyperlink r:id="rId145" w:history="1">
        <w:r w:rsidRPr="006D7EDA">
          <w:rPr>
            <w:rStyle w:val="af5"/>
            <w:bCs/>
            <w:color w:val="auto"/>
            <w:sz w:val="28"/>
            <w:szCs w:val="28"/>
            <w:lang w:val="en-US"/>
          </w:rPr>
          <w:t>Dongmo</w:t>
        </w:r>
      </w:hyperlink>
      <w:r w:rsidRPr="006D7EDA">
        <w:rPr>
          <w:sz w:val="28"/>
          <w:szCs w:val="28"/>
          <w:lang w:val="en-US"/>
        </w:rPr>
        <w:t xml:space="preserve">, </w:t>
      </w:r>
      <w:r w:rsidRPr="0016691A">
        <w:rPr>
          <w:sz w:val="28"/>
          <w:szCs w:val="28"/>
          <w:lang w:val="en-US"/>
        </w:rPr>
        <w:t>T</w:t>
      </w:r>
      <w:r>
        <w:rPr>
          <w:sz w:val="28"/>
          <w:szCs w:val="28"/>
          <w:lang w:val="en-US"/>
        </w:rPr>
        <w:t>.</w:t>
      </w:r>
      <w:r w:rsidRPr="0016691A">
        <w:rPr>
          <w:sz w:val="28"/>
          <w:szCs w:val="28"/>
          <w:lang w:val="en-US"/>
        </w:rPr>
        <w:t xml:space="preserve"> </w:t>
      </w:r>
      <w:hyperlink r:id="rId146" w:history="1">
        <w:r w:rsidRPr="006D7EDA">
          <w:rPr>
            <w:rStyle w:val="af5"/>
            <w:bCs/>
            <w:color w:val="auto"/>
            <w:sz w:val="28"/>
            <w:szCs w:val="28"/>
            <w:lang w:val="en-US"/>
          </w:rPr>
          <w:t>Miyamoto</w:t>
        </w:r>
      </w:hyperlink>
      <w:r w:rsidRPr="006D7EDA">
        <w:rPr>
          <w:sz w:val="28"/>
          <w:szCs w:val="28"/>
          <w:lang w:val="en-US"/>
        </w:rPr>
        <w:t>,</w:t>
      </w:r>
      <w:r w:rsidRPr="0016691A">
        <w:rPr>
          <w:lang w:val="en-GB"/>
        </w:rPr>
        <w:t xml:space="preserve"> </w:t>
      </w:r>
      <w:r w:rsidRPr="0016691A">
        <w:rPr>
          <w:sz w:val="28"/>
          <w:szCs w:val="28"/>
          <w:lang w:val="en-US"/>
        </w:rPr>
        <w:t>K</w:t>
      </w:r>
      <w:r>
        <w:rPr>
          <w:sz w:val="28"/>
          <w:szCs w:val="28"/>
          <w:lang w:val="en-US"/>
        </w:rPr>
        <w:t>.</w:t>
      </w:r>
      <w:r w:rsidRPr="006D7EDA">
        <w:rPr>
          <w:sz w:val="28"/>
          <w:szCs w:val="28"/>
          <w:lang w:val="en-US"/>
        </w:rPr>
        <w:t xml:space="preserve"> </w:t>
      </w:r>
      <w:hyperlink r:id="rId147" w:history="1">
        <w:r w:rsidRPr="006D7EDA">
          <w:rPr>
            <w:rStyle w:val="af5"/>
            <w:bCs/>
            <w:color w:val="auto"/>
            <w:sz w:val="28"/>
            <w:szCs w:val="28"/>
            <w:lang w:val="en-US"/>
          </w:rPr>
          <w:t xml:space="preserve">Yoshikawa </w:t>
        </w:r>
      </w:hyperlink>
      <w:r>
        <w:rPr>
          <w:sz w:val="28"/>
          <w:szCs w:val="28"/>
          <w:lang w:val="en-US"/>
        </w:rPr>
        <w:t>[et al.]</w:t>
      </w:r>
      <w:r w:rsidRPr="006D7EDA">
        <w:rPr>
          <w:sz w:val="28"/>
          <w:szCs w:val="28"/>
          <w:lang w:val="en-US"/>
        </w:rPr>
        <w:t xml:space="preserve"> </w:t>
      </w:r>
      <w:r w:rsidRPr="006D7EDA">
        <w:rPr>
          <w:sz w:val="28"/>
          <w:szCs w:val="28"/>
          <w:lang w:val="en-GB"/>
        </w:rPr>
        <w:t xml:space="preserve">// </w:t>
      </w:r>
      <w:hyperlink r:id="rId148" w:history="1">
        <w:r w:rsidRPr="006D7EDA">
          <w:rPr>
            <w:rStyle w:val="af5"/>
            <w:color w:val="auto"/>
            <w:sz w:val="28"/>
            <w:szCs w:val="28"/>
            <w:lang w:val="en-US"/>
          </w:rPr>
          <w:t>Planta Med.</w:t>
        </w:r>
      </w:hyperlink>
      <w:r w:rsidRPr="006D7EDA">
        <w:rPr>
          <w:sz w:val="28"/>
          <w:szCs w:val="28"/>
          <w:lang w:val="en-GB"/>
        </w:rPr>
        <w:t xml:space="preserve"> –</w:t>
      </w:r>
      <w:r w:rsidRPr="006D7EDA">
        <w:rPr>
          <w:sz w:val="28"/>
          <w:szCs w:val="28"/>
          <w:lang w:val="en-US"/>
        </w:rPr>
        <w:t xml:space="preserve"> 2007</w:t>
      </w:r>
      <w:r w:rsidRPr="006D7EDA">
        <w:rPr>
          <w:sz w:val="28"/>
          <w:szCs w:val="28"/>
          <w:lang w:val="en-GB"/>
        </w:rPr>
        <w:t xml:space="preserve">. – </w:t>
      </w:r>
      <w:r w:rsidRPr="006D7EDA">
        <w:rPr>
          <w:sz w:val="28"/>
          <w:szCs w:val="28"/>
          <w:lang w:val="en-US"/>
        </w:rPr>
        <w:t>Vol. 73</w:t>
      </w:r>
      <w:r>
        <w:rPr>
          <w:sz w:val="28"/>
          <w:szCs w:val="28"/>
          <w:lang w:val="en-US"/>
        </w:rPr>
        <w:t>,</w:t>
      </w:r>
      <w:r w:rsidRPr="006D7EDA">
        <w:rPr>
          <w:sz w:val="28"/>
          <w:szCs w:val="28"/>
          <w:lang w:val="en-US"/>
        </w:rPr>
        <w:t xml:space="preserve"> </w:t>
      </w:r>
      <w:r w:rsidRPr="006D7EDA">
        <w:rPr>
          <w:sz w:val="28"/>
          <w:szCs w:val="28"/>
          <w:lang w:val="en-GB"/>
        </w:rPr>
        <w:t xml:space="preserve">№ </w:t>
      </w:r>
      <w:r w:rsidRPr="006D7EDA">
        <w:rPr>
          <w:sz w:val="28"/>
          <w:szCs w:val="28"/>
          <w:lang w:val="en-US"/>
        </w:rPr>
        <w:t>11</w:t>
      </w:r>
      <w:r w:rsidRPr="006D7EDA">
        <w:rPr>
          <w:sz w:val="28"/>
          <w:szCs w:val="28"/>
          <w:lang w:val="en-GB"/>
        </w:rPr>
        <w:t xml:space="preserve">. – </w:t>
      </w:r>
      <w:r w:rsidRPr="006D7EDA">
        <w:rPr>
          <w:sz w:val="28"/>
          <w:szCs w:val="28"/>
        </w:rPr>
        <w:t>Р</w:t>
      </w:r>
      <w:r w:rsidRPr="006D7EDA">
        <w:rPr>
          <w:sz w:val="28"/>
          <w:szCs w:val="28"/>
          <w:lang w:val="en-GB"/>
        </w:rPr>
        <w:t xml:space="preserve">. </w:t>
      </w:r>
      <w:r w:rsidRPr="006D7EDA">
        <w:rPr>
          <w:sz w:val="28"/>
          <w:szCs w:val="28"/>
          <w:lang w:val="en-US"/>
        </w:rPr>
        <w:t>1202–</w:t>
      </w:r>
      <w:r w:rsidRPr="006D7EDA">
        <w:rPr>
          <w:sz w:val="28"/>
          <w:szCs w:val="28"/>
          <w:lang w:val="en-GB"/>
        </w:rPr>
        <w:t>120</w:t>
      </w:r>
      <w:r w:rsidRPr="006D7EDA">
        <w:rPr>
          <w:sz w:val="28"/>
          <w:szCs w:val="28"/>
          <w:lang w:val="en-US"/>
        </w:rPr>
        <w:t xml:space="preserve">7.   </w:t>
      </w:r>
    </w:p>
    <w:p w14:paraId="7F507922" w14:textId="77777777" w:rsidR="003731D3" w:rsidRPr="0016691A" w:rsidRDefault="003731D3" w:rsidP="007E21FA">
      <w:pPr>
        <w:numPr>
          <w:ilvl w:val="0"/>
          <w:numId w:val="65"/>
        </w:numPr>
        <w:suppressAutoHyphens w:val="0"/>
        <w:spacing w:line="360" w:lineRule="auto"/>
        <w:jc w:val="both"/>
        <w:rPr>
          <w:sz w:val="28"/>
          <w:szCs w:val="28"/>
        </w:rPr>
      </w:pPr>
      <w:hyperlink r:id="rId149" w:history="1">
        <w:r w:rsidRPr="00174372">
          <w:rPr>
            <w:rStyle w:val="af5"/>
            <w:bCs/>
            <w:color w:val="auto"/>
            <w:sz w:val="28"/>
            <w:szCs w:val="28"/>
            <w:lang w:val="en-US"/>
          </w:rPr>
          <w:t>Gutiérrez-Venegas G</w:t>
        </w:r>
      </w:hyperlink>
      <w:r w:rsidRPr="00174372">
        <w:rPr>
          <w:sz w:val="28"/>
          <w:szCs w:val="28"/>
          <w:lang w:val="en-US"/>
        </w:rPr>
        <w:t xml:space="preserve">. The effect of flavonoids on transduction mechanisms in lipopolysaccharide-treated human gingival fibroblasts / </w:t>
      </w:r>
      <w:r w:rsidRPr="0016691A">
        <w:rPr>
          <w:sz w:val="28"/>
          <w:szCs w:val="28"/>
          <w:lang w:val="en-US"/>
        </w:rPr>
        <w:t>G</w:t>
      </w:r>
      <w:r>
        <w:rPr>
          <w:sz w:val="28"/>
          <w:szCs w:val="28"/>
          <w:lang w:val="en-US"/>
        </w:rPr>
        <w:t>.</w:t>
      </w:r>
      <w:r w:rsidRPr="0016691A">
        <w:rPr>
          <w:sz w:val="28"/>
          <w:szCs w:val="28"/>
          <w:lang w:val="en-US"/>
        </w:rPr>
        <w:t xml:space="preserve"> </w:t>
      </w:r>
      <w:hyperlink r:id="rId150" w:history="1">
        <w:r w:rsidRPr="00174372">
          <w:rPr>
            <w:rStyle w:val="af5"/>
            <w:bCs/>
            <w:color w:val="auto"/>
            <w:sz w:val="28"/>
            <w:szCs w:val="28"/>
            <w:lang w:val="en-US"/>
          </w:rPr>
          <w:t>Guti</w:t>
        </w:r>
        <w:r w:rsidRPr="0016691A">
          <w:rPr>
            <w:rStyle w:val="af5"/>
            <w:bCs/>
            <w:color w:val="auto"/>
            <w:sz w:val="28"/>
            <w:szCs w:val="28"/>
          </w:rPr>
          <w:t>é</w:t>
        </w:r>
        <w:r w:rsidRPr="00174372">
          <w:rPr>
            <w:rStyle w:val="af5"/>
            <w:bCs/>
            <w:color w:val="auto"/>
            <w:sz w:val="28"/>
            <w:szCs w:val="28"/>
            <w:lang w:val="en-US"/>
          </w:rPr>
          <w:t>rrez</w:t>
        </w:r>
        <w:r w:rsidRPr="0016691A">
          <w:rPr>
            <w:rStyle w:val="af5"/>
            <w:bCs/>
            <w:color w:val="auto"/>
            <w:sz w:val="28"/>
            <w:szCs w:val="28"/>
          </w:rPr>
          <w:t>-</w:t>
        </w:r>
        <w:r w:rsidRPr="00174372">
          <w:rPr>
            <w:rStyle w:val="af5"/>
            <w:bCs/>
            <w:color w:val="auto"/>
            <w:sz w:val="28"/>
            <w:szCs w:val="28"/>
            <w:lang w:val="en-US"/>
          </w:rPr>
          <w:t>Venegas</w:t>
        </w:r>
      </w:hyperlink>
      <w:r w:rsidRPr="0016691A">
        <w:rPr>
          <w:sz w:val="28"/>
          <w:szCs w:val="28"/>
        </w:rPr>
        <w:t xml:space="preserve">, </w:t>
      </w:r>
      <w:r w:rsidRPr="0016691A">
        <w:rPr>
          <w:sz w:val="28"/>
          <w:szCs w:val="28"/>
          <w:lang w:val="en-US"/>
        </w:rPr>
        <w:t>M</w:t>
      </w:r>
      <w:r w:rsidRPr="0016691A">
        <w:rPr>
          <w:sz w:val="28"/>
          <w:szCs w:val="28"/>
        </w:rPr>
        <w:t xml:space="preserve">. </w:t>
      </w:r>
      <w:hyperlink r:id="rId151" w:history="1">
        <w:r w:rsidRPr="00174372">
          <w:rPr>
            <w:rStyle w:val="af5"/>
            <w:bCs/>
            <w:color w:val="auto"/>
            <w:sz w:val="28"/>
            <w:szCs w:val="28"/>
            <w:lang w:val="en-US"/>
          </w:rPr>
          <w:t>Jim</w:t>
        </w:r>
        <w:r w:rsidRPr="0016691A">
          <w:rPr>
            <w:rStyle w:val="af5"/>
            <w:bCs/>
            <w:color w:val="auto"/>
            <w:sz w:val="28"/>
            <w:szCs w:val="28"/>
          </w:rPr>
          <w:t>é</w:t>
        </w:r>
        <w:r w:rsidRPr="00174372">
          <w:rPr>
            <w:rStyle w:val="af5"/>
            <w:bCs/>
            <w:color w:val="auto"/>
            <w:sz w:val="28"/>
            <w:szCs w:val="28"/>
            <w:lang w:val="en-US"/>
          </w:rPr>
          <w:t>nez</w:t>
        </w:r>
        <w:r w:rsidRPr="0016691A">
          <w:rPr>
            <w:rStyle w:val="af5"/>
            <w:bCs/>
            <w:color w:val="auto"/>
            <w:sz w:val="28"/>
            <w:szCs w:val="28"/>
          </w:rPr>
          <w:t>-</w:t>
        </w:r>
        <w:r w:rsidRPr="00174372">
          <w:rPr>
            <w:rStyle w:val="af5"/>
            <w:bCs/>
            <w:color w:val="auto"/>
            <w:sz w:val="28"/>
            <w:szCs w:val="28"/>
            <w:lang w:val="en-US"/>
          </w:rPr>
          <w:t>Estrada</w:t>
        </w:r>
      </w:hyperlink>
      <w:r w:rsidRPr="0016691A">
        <w:rPr>
          <w:sz w:val="28"/>
          <w:szCs w:val="28"/>
        </w:rPr>
        <w:t>, S</w:t>
      </w:r>
      <w:r>
        <w:rPr>
          <w:sz w:val="28"/>
          <w:szCs w:val="28"/>
          <w:lang w:val="en-US"/>
        </w:rPr>
        <w:t>.</w:t>
      </w:r>
      <w:r w:rsidRPr="0016691A">
        <w:rPr>
          <w:sz w:val="28"/>
          <w:szCs w:val="28"/>
        </w:rPr>
        <w:t xml:space="preserve"> </w:t>
      </w:r>
      <w:hyperlink r:id="rId152" w:history="1">
        <w:r w:rsidRPr="00174372">
          <w:rPr>
            <w:rStyle w:val="af5"/>
            <w:bCs/>
            <w:color w:val="auto"/>
            <w:sz w:val="28"/>
            <w:szCs w:val="28"/>
            <w:lang w:val="en-US"/>
          </w:rPr>
          <w:t>Maldonado</w:t>
        </w:r>
      </w:hyperlink>
      <w:r>
        <w:rPr>
          <w:sz w:val="28"/>
          <w:szCs w:val="28"/>
          <w:lang w:val="en-US"/>
        </w:rPr>
        <w:t xml:space="preserve"> </w:t>
      </w:r>
      <w:r w:rsidRPr="0016691A">
        <w:rPr>
          <w:sz w:val="28"/>
          <w:szCs w:val="28"/>
        </w:rPr>
        <w:t xml:space="preserve">// </w:t>
      </w:r>
      <w:hyperlink r:id="rId153" w:history="1">
        <w:r w:rsidRPr="00174372">
          <w:rPr>
            <w:rStyle w:val="af5"/>
            <w:color w:val="auto"/>
            <w:sz w:val="28"/>
            <w:szCs w:val="28"/>
            <w:lang w:val="en-US"/>
          </w:rPr>
          <w:t>Int</w:t>
        </w:r>
        <w:r>
          <w:rPr>
            <w:rStyle w:val="af5"/>
            <w:color w:val="auto"/>
            <w:sz w:val="28"/>
            <w:szCs w:val="28"/>
            <w:lang w:val="en-US"/>
          </w:rPr>
          <w:t>.</w:t>
        </w:r>
        <w:r w:rsidRPr="0016691A">
          <w:rPr>
            <w:rStyle w:val="af5"/>
            <w:color w:val="auto"/>
            <w:sz w:val="28"/>
            <w:szCs w:val="28"/>
          </w:rPr>
          <w:t xml:space="preserve"> </w:t>
        </w:r>
        <w:r w:rsidRPr="00174372">
          <w:rPr>
            <w:rStyle w:val="af5"/>
            <w:color w:val="auto"/>
            <w:sz w:val="28"/>
            <w:szCs w:val="28"/>
            <w:lang w:val="en-US"/>
          </w:rPr>
          <w:t>Immunopharmacol</w:t>
        </w:r>
        <w:r w:rsidRPr="0016691A">
          <w:rPr>
            <w:rStyle w:val="af5"/>
            <w:color w:val="auto"/>
            <w:sz w:val="28"/>
            <w:szCs w:val="28"/>
          </w:rPr>
          <w:t>.</w:t>
        </w:r>
      </w:hyperlink>
      <w:r w:rsidRPr="0016691A">
        <w:rPr>
          <w:sz w:val="28"/>
          <w:szCs w:val="28"/>
        </w:rPr>
        <w:t xml:space="preserve"> – 2007. – </w:t>
      </w:r>
      <w:r w:rsidRPr="00174372">
        <w:rPr>
          <w:sz w:val="28"/>
          <w:szCs w:val="28"/>
          <w:lang w:val="en-US"/>
        </w:rPr>
        <w:t>Vol</w:t>
      </w:r>
      <w:r w:rsidRPr="0016691A">
        <w:rPr>
          <w:sz w:val="28"/>
          <w:szCs w:val="28"/>
        </w:rPr>
        <w:t>. 7</w:t>
      </w:r>
      <w:r>
        <w:rPr>
          <w:sz w:val="28"/>
          <w:szCs w:val="28"/>
          <w:lang w:val="en-US"/>
        </w:rPr>
        <w:t>,</w:t>
      </w:r>
      <w:r w:rsidRPr="0016691A">
        <w:rPr>
          <w:sz w:val="28"/>
          <w:szCs w:val="28"/>
        </w:rPr>
        <w:t xml:space="preserve"> № 9. – </w:t>
      </w:r>
      <w:r w:rsidRPr="00174372">
        <w:rPr>
          <w:sz w:val="28"/>
          <w:szCs w:val="28"/>
        </w:rPr>
        <w:t>Р</w:t>
      </w:r>
      <w:r w:rsidRPr="0016691A">
        <w:rPr>
          <w:sz w:val="28"/>
          <w:szCs w:val="28"/>
        </w:rPr>
        <w:t xml:space="preserve">. 1199–1210.   </w:t>
      </w:r>
    </w:p>
    <w:p w14:paraId="4D440D2E" w14:textId="77777777" w:rsidR="003731D3" w:rsidRPr="0016691A" w:rsidRDefault="003731D3" w:rsidP="007E21FA">
      <w:pPr>
        <w:numPr>
          <w:ilvl w:val="0"/>
          <w:numId w:val="65"/>
        </w:numPr>
        <w:suppressAutoHyphens w:val="0"/>
        <w:spacing w:line="360" w:lineRule="auto"/>
        <w:jc w:val="both"/>
        <w:rPr>
          <w:sz w:val="28"/>
          <w:szCs w:val="28"/>
          <w:lang w:val="nl-NL"/>
        </w:rPr>
      </w:pPr>
      <w:r w:rsidRPr="00A9102B">
        <w:rPr>
          <w:sz w:val="28"/>
          <w:szCs w:val="28"/>
          <w:lang w:val="en-US"/>
        </w:rPr>
        <w:t>The anti-inflammatory flavones quercetin and kaempferol cause inhibition of inducible nitric oxide synthase, cyclooxygenase-2 and reactive C-protein, and down-regulation of the nuclear factor kappaB pathway in Chang Liver cells /</w:t>
      </w:r>
      <w:r w:rsidRPr="0016691A">
        <w:rPr>
          <w:lang w:val="en-GB"/>
        </w:rPr>
        <w:t xml:space="preserve"> </w:t>
      </w:r>
      <w:r w:rsidRPr="0016691A">
        <w:rPr>
          <w:sz w:val="28"/>
          <w:szCs w:val="28"/>
          <w:lang w:val="en-US"/>
        </w:rPr>
        <w:t>V</w:t>
      </w:r>
      <w:r>
        <w:rPr>
          <w:sz w:val="28"/>
          <w:szCs w:val="28"/>
          <w:lang w:val="en-US"/>
        </w:rPr>
        <w:t>.</w:t>
      </w:r>
      <w:r w:rsidRPr="00A9102B">
        <w:rPr>
          <w:sz w:val="28"/>
          <w:szCs w:val="28"/>
          <w:lang w:val="en-US"/>
        </w:rPr>
        <w:t xml:space="preserve"> </w:t>
      </w:r>
      <w:hyperlink r:id="rId154" w:history="1">
        <w:r w:rsidRPr="00A9102B">
          <w:rPr>
            <w:rStyle w:val="af5"/>
            <w:bCs/>
            <w:color w:val="auto"/>
            <w:sz w:val="28"/>
            <w:szCs w:val="28"/>
            <w:lang w:val="en-US"/>
          </w:rPr>
          <w:t>Garc</w:t>
        </w:r>
        <w:r w:rsidRPr="0016691A">
          <w:rPr>
            <w:rStyle w:val="af5"/>
            <w:bCs/>
            <w:color w:val="auto"/>
            <w:sz w:val="28"/>
            <w:szCs w:val="28"/>
          </w:rPr>
          <w:t>í</w:t>
        </w:r>
        <w:r w:rsidRPr="00A9102B">
          <w:rPr>
            <w:rStyle w:val="af5"/>
            <w:bCs/>
            <w:color w:val="auto"/>
            <w:sz w:val="28"/>
            <w:szCs w:val="28"/>
            <w:lang w:val="en-US"/>
          </w:rPr>
          <w:t>a</w:t>
        </w:r>
        <w:r w:rsidRPr="0016691A">
          <w:rPr>
            <w:rStyle w:val="af5"/>
            <w:bCs/>
            <w:color w:val="auto"/>
            <w:sz w:val="28"/>
            <w:szCs w:val="28"/>
          </w:rPr>
          <w:t>-</w:t>
        </w:r>
        <w:r w:rsidRPr="00A9102B">
          <w:rPr>
            <w:rStyle w:val="af5"/>
            <w:bCs/>
            <w:color w:val="auto"/>
            <w:sz w:val="28"/>
            <w:szCs w:val="28"/>
            <w:lang w:val="en-US"/>
          </w:rPr>
          <w:t>Mediavilla</w:t>
        </w:r>
      </w:hyperlink>
      <w:r w:rsidRPr="0016691A">
        <w:rPr>
          <w:sz w:val="28"/>
          <w:szCs w:val="28"/>
        </w:rPr>
        <w:t xml:space="preserve">, I. </w:t>
      </w:r>
      <w:hyperlink r:id="rId155" w:history="1">
        <w:r w:rsidRPr="0016691A">
          <w:rPr>
            <w:rStyle w:val="af5"/>
            <w:bCs/>
            <w:color w:val="auto"/>
            <w:sz w:val="28"/>
            <w:szCs w:val="28"/>
            <w:lang w:val="nl-NL"/>
          </w:rPr>
          <w:t>Crespo</w:t>
        </w:r>
      </w:hyperlink>
      <w:r w:rsidRPr="0016691A">
        <w:rPr>
          <w:sz w:val="28"/>
          <w:szCs w:val="28"/>
          <w:lang w:val="nl-NL"/>
        </w:rPr>
        <w:t xml:space="preserve">, P.S. </w:t>
      </w:r>
      <w:hyperlink r:id="rId156" w:history="1">
        <w:r w:rsidRPr="0016691A">
          <w:rPr>
            <w:rStyle w:val="af5"/>
            <w:bCs/>
            <w:color w:val="auto"/>
            <w:sz w:val="28"/>
            <w:szCs w:val="28"/>
            <w:lang w:val="nl-NL"/>
          </w:rPr>
          <w:t>Collado</w:t>
        </w:r>
      </w:hyperlink>
      <w:r w:rsidRPr="0016691A">
        <w:rPr>
          <w:sz w:val="28"/>
          <w:szCs w:val="28"/>
          <w:lang w:val="nl-NL"/>
        </w:rPr>
        <w:t xml:space="preserve"> [et al.] // </w:t>
      </w:r>
      <w:hyperlink r:id="rId157" w:history="1">
        <w:r w:rsidRPr="0016691A">
          <w:rPr>
            <w:rStyle w:val="af5"/>
            <w:color w:val="auto"/>
            <w:sz w:val="28"/>
            <w:szCs w:val="28"/>
            <w:lang w:val="nl-NL"/>
          </w:rPr>
          <w:t>Eur J Pharmacol.</w:t>
        </w:r>
      </w:hyperlink>
      <w:r w:rsidRPr="0016691A">
        <w:rPr>
          <w:sz w:val="28"/>
          <w:szCs w:val="28"/>
          <w:lang w:val="nl-NL"/>
        </w:rPr>
        <w:t xml:space="preserve"> – 2007. – Vol. 28</w:t>
      </w:r>
      <w:r>
        <w:rPr>
          <w:sz w:val="28"/>
          <w:szCs w:val="28"/>
          <w:lang w:val="nl-NL"/>
        </w:rPr>
        <w:t>,</w:t>
      </w:r>
      <w:r w:rsidRPr="0016691A">
        <w:rPr>
          <w:sz w:val="28"/>
          <w:szCs w:val="28"/>
          <w:lang w:val="nl-NL"/>
        </w:rPr>
        <w:t xml:space="preserve"> № 2–3. – </w:t>
      </w:r>
      <w:r w:rsidRPr="00C42FE5">
        <w:rPr>
          <w:sz w:val="28"/>
          <w:szCs w:val="28"/>
        </w:rPr>
        <w:t>Р</w:t>
      </w:r>
      <w:r w:rsidRPr="0016691A">
        <w:rPr>
          <w:sz w:val="28"/>
          <w:szCs w:val="28"/>
          <w:lang w:val="nl-NL"/>
        </w:rPr>
        <w:t xml:space="preserve">. 221–229.  </w:t>
      </w:r>
    </w:p>
    <w:p w14:paraId="46BA730E" w14:textId="77777777" w:rsidR="003731D3" w:rsidRPr="004C7A23" w:rsidRDefault="003731D3" w:rsidP="007E21FA">
      <w:pPr>
        <w:numPr>
          <w:ilvl w:val="0"/>
          <w:numId w:val="65"/>
        </w:numPr>
        <w:suppressAutoHyphens w:val="0"/>
        <w:spacing w:line="360" w:lineRule="auto"/>
        <w:jc w:val="both"/>
        <w:rPr>
          <w:sz w:val="28"/>
          <w:szCs w:val="28"/>
          <w:lang w:val="en-GB"/>
        </w:rPr>
      </w:pPr>
      <w:r w:rsidRPr="00C42FE5">
        <w:rPr>
          <w:sz w:val="28"/>
          <w:szCs w:val="28"/>
          <w:lang w:val="en-GB"/>
        </w:rPr>
        <w:t xml:space="preserve">Role of quercetin (a natural herbal compound) in allergy and inflammation / </w:t>
      </w:r>
      <w:r w:rsidRPr="0016691A">
        <w:rPr>
          <w:sz w:val="28"/>
          <w:szCs w:val="28"/>
          <w:lang w:val="en-GB"/>
        </w:rPr>
        <w:t>Y.B</w:t>
      </w:r>
      <w:r>
        <w:rPr>
          <w:sz w:val="28"/>
          <w:szCs w:val="28"/>
          <w:lang w:val="en-GB"/>
        </w:rPr>
        <w:t>.</w:t>
      </w:r>
      <w:r w:rsidRPr="0016691A">
        <w:rPr>
          <w:sz w:val="28"/>
          <w:szCs w:val="28"/>
          <w:lang w:val="en-GB"/>
        </w:rPr>
        <w:t xml:space="preserve"> </w:t>
      </w:r>
      <w:hyperlink r:id="rId158" w:history="1">
        <w:r w:rsidRPr="00C42FE5">
          <w:rPr>
            <w:rStyle w:val="af5"/>
            <w:bCs/>
            <w:color w:val="auto"/>
            <w:sz w:val="28"/>
            <w:szCs w:val="28"/>
            <w:lang w:val="en-GB"/>
          </w:rPr>
          <w:t>Shaik</w:t>
        </w:r>
      </w:hyperlink>
      <w:r w:rsidRPr="00C42FE5">
        <w:rPr>
          <w:sz w:val="28"/>
          <w:szCs w:val="28"/>
          <w:lang w:val="en-US"/>
        </w:rPr>
        <w:t xml:space="preserve">, </w:t>
      </w:r>
      <w:r w:rsidRPr="0016691A">
        <w:rPr>
          <w:sz w:val="28"/>
          <w:szCs w:val="28"/>
          <w:lang w:val="en-US"/>
        </w:rPr>
        <w:t>M.L</w:t>
      </w:r>
      <w:r>
        <w:rPr>
          <w:sz w:val="28"/>
          <w:szCs w:val="28"/>
          <w:lang w:val="en-US"/>
        </w:rPr>
        <w:t>.</w:t>
      </w:r>
      <w:r w:rsidRPr="0016691A">
        <w:rPr>
          <w:sz w:val="28"/>
          <w:szCs w:val="28"/>
          <w:lang w:val="en-US"/>
        </w:rPr>
        <w:t xml:space="preserve"> </w:t>
      </w:r>
      <w:hyperlink r:id="rId159" w:history="1">
        <w:r w:rsidRPr="00C42FE5">
          <w:rPr>
            <w:rStyle w:val="af5"/>
            <w:bCs/>
            <w:color w:val="auto"/>
            <w:sz w:val="28"/>
            <w:szCs w:val="28"/>
            <w:lang w:val="en-GB"/>
          </w:rPr>
          <w:t>Castellani</w:t>
        </w:r>
      </w:hyperlink>
      <w:r w:rsidRPr="00C42FE5">
        <w:rPr>
          <w:sz w:val="28"/>
          <w:szCs w:val="28"/>
          <w:lang w:val="en-US"/>
        </w:rPr>
        <w:t xml:space="preserve">, </w:t>
      </w:r>
      <w:r w:rsidRPr="0016691A">
        <w:rPr>
          <w:sz w:val="28"/>
          <w:szCs w:val="28"/>
          <w:lang w:val="en-US"/>
        </w:rPr>
        <w:t>A</w:t>
      </w:r>
      <w:r>
        <w:rPr>
          <w:sz w:val="28"/>
          <w:szCs w:val="28"/>
          <w:lang w:val="en-US"/>
        </w:rPr>
        <w:t>.</w:t>
      </w:r>
      <w:r w:rsidRPr="0016691A">
        <w:rPr>
          <w:sz w:val="28"/>
          <w:szCs w:val="28"/>
          <w:lang w:val="en-US"/>
        </w:rPr>
        <w:t xml:space="preserve"> </w:t>
      </w:r>
      <w:hyperlink r:id="rId160" w:history="1">
        <w:r w:rsidRPr="00C42FE5">
          <w:rPr>
            <w:rStyle w:val="af5"/>
            <w:bCs/>
            <w:color w:val="auto"/>
            <w:sz w:val="28"/>
            <w:szCs w:val="28"/>
            <w:lang w:val="en-GB"/>
          </w:rPr>
          <w:t>Perrella</w:t>
        </w:r>
      </w:hyperlink>
      <w:r w:rsidRPr="00C42FE5">
        <w:rPr>
          <w:sz w:val="28"/>
          <w:szCs w:val="28"/>
          <w:lang w:val="en-US"/>
        </w:rPr>
        <w:t xml:space="preserve"> [et al.]</w:t>
      </w:r>
      <w:r w:rsidRPr="00C42FE5">
        <w:rPr>
          <w:sz w:val="28"/>
          <w:szCs w:val="28"/>
          <w:lang w:val="en-GB"/>
        </w:rPr>
        <w:t xml:space="preserve"> // </w:t>
      </w:r>
      <w:hyperlink r:id="rId161" w:history="1">
        <w:r w:rsidRPr="00C42FE5">
          <w:rPr>
            <w:rStyle w:val="af5"/>
            <w:color w:val="auto"/>
            <w:sz w:val="28"/>
            <w:szCs w:val="28"/>
            <w:lang w:val="en-GB"/>
          </w:rPr>
          <w:t>J. Biol. Regul. Homeost. Agents.</w:t>
        </w:r>
      </w:hyperlink>
      <w:r w:rsidRPr="00C42FE5">
        <w:rPr>
          <w:sz w:val="28"/>
          <w:szCs w:val="28"/>
          <w:lang w:val="en-GB"/>
        </w:rPr>
        <w:t xml:space="preserve"> – 2006. – Vol. 20</w:t>
      </w:r>
      <w:r>
        <w:rPr>
          <w:sz w:val="28"/>
          <w:szCs w:val="28"/>
          <w:lang w:val="en-GB"/>
        </w:rPr>
        <w:t>,</w:t>
      </w:r>
      <w:r w:rsidRPr="00C42FE5">
        <w:rPr>
          <w:sz w:val="28"/>
          <w:szCs w:val="28"/>
          <w:lang w:val="en-GB"/>
        </w:rPr>
        <w:t xml:space="preserve"> Suppl</w:t>
      </w:r>
      <w:r>
        <w:rPr>
          <w:sz w:val="28"/>
          <w:szCs w:val="28"/>
          <w:lang w:val="en-GB"/>
        </w:rPr>
        <w:t>.</w:t>
      </w:r>
      <w:r w:rsidRPr="00C42FE5">
        <w:rPr>
          <w:sz w:val="28"/>
          <w:szCs w:val="28"/>
          <w:lang w:val="en-GB"/>
        </w:rPr>
        <w:t xml:space="preserve"> 3–4. – P. 47–52.  </w:t>
      </w:r>
    </w:p>
    <w:p w14:paraId="79DCB5A7" w14:textId="77777777" w:rsidR="003731D3" w:rsidRPr="004C7A23" w:rsidRDefault="003731D3" w:rsidP="007E21FA">
      <w:pPr>
        <w:numPr>
          <w:ilvl w:val="0"/>
          <w:numId w:val="65"/>
        </w:numPr>
        <w:suppressAutoHyphens w:val="0"/>
        <w:spacing w:line="360" w:lineRule="auto"/>
        <w:jc w:val="both"/>
        <w:rPr>
          <w:sz w:val="28"/>
          <w:szCs w:val="28"/>
          <w:lang w:val="en-GB"/>
        </w:rPr>
      </w:pPr>
      <w:hyperlink r:id="rId162" w:history="1">
        <w:r w:rsidRPr="004C7A23">
          <w:rPr>
            <w:sz w:val="28"/>
            <w:szCs w:val="28"/>
            <w:lang w:val="en-US"/>
          </w:rPr>
          <w:t>A comparison of the effects of kaempferol and quercetin on cytokine-induced pro-inflammatory status of cultured human endothelial cells</w:t>
        </w:r>
      </w:hyperlink>
      <w:r w:rsidRPr="004C7A23">
        <w:rPr>
          <w:sz w:val="28"/>
          <w:szCs w:val="28"/>
          <w:lang w:val="en-US"/>
        </w:rPr>
        <w:t xml:space="preserve"> / I. Crespo, M.V. García-Mediavilla, B. Gutiérrez [et al.] // </w:t>
      </w:r>
      <w:r w:rsidRPr="004C7A23">
        <w:rPr>
          <w:lang w:val="en-US"/>
        </w:rPr>
        <w:t>Br. J. Nutr</w:t>
      </w:r>
      <w:r w:rsidRPr="004C7A23">
        <w:rPr>
          <w:sz w:val="28"/>
          <w:szCs w:val="28"/>
          <w:lang w:val="en-US"/>
        </w:rPr>
        <w:t xml:space="preserve">. – 2008. – Vol.100. - №5. – </w:t>
      </w:r>
      <w:r w:rsidRPr="004C7A23">
        <w:rPr>
          <w:sz w:val="28"/>
          <w:szCs w:val="28"/>
        </w:rPr>
        <w:t>Р</w:t>
      </w:r>
      <w:r w:rsidRPr="004C7A23">
        <w:rPr>
          <w:sz w:val="28"/>
          <w:szCs w:val="28"/>
          <w:lang w:val="en-US"/>
        </w:rPr>
        <w:t xml:space="preserve">.968-796. </w:t>
      </w:r>
    </w:p>
    <w:p w14:paraId="2331B225" w14:textId="77777777" w:rsidR="003731D3" w:rsidRPr="00C42FE5" w:rsidRDefault="003731D3" w:rsidP="007E21FA">
      <w:pPr>
        <w:numPr>
          <w:ilvl w:val="0"/>
          <w:numId w:val="65"/>
        </w:numPr>
        <w:suppressAutoHyphens w:val="0"/>
        <w:spacing w:line="360" w:lineRule="auto"/>
        <w:jc w:val="both"/>
        <w:rPr>
          <w:sz w:val="28"/>
          <w:szCs w:val="28"/>
          <w:lang w:val="en-US"/>
        </w:rPr>
      </w:pPr>
      <w:r w:rsidRPr="00C42FE5">
        <w:rPr>
          <w:iCs/>
          <w:sz w:val="28"/>
          <w:szCs w:val="28"/>
          <w:lang w:val="en-US"/>
        </w:rPr>
        <w:t>Alcaraz M. J. Modification of arachidonic metabolism by flavonoids / M. J.</w:t>
      </w:r>
      <w:r>
        <w:rPr>
          <w:iCs/>
          <w:sz w:val="28"/>
          <w:szCs w:val="28"/>
          <w:lang w:val="en-US"/>
        </w:rPr>
        <w:t xml:space="preserve"> </w:t>
      </w:r>
      <w:r w:rsidRPr="00C42FE5">
        <w:rPr>
          <w:iCs/>
          <w:sz w:val="28"/>
          <w:szCs w:val="28"/>
          <w:lang w:val="en-US"/>
        </w:rPr>
        <w:t>Alcaraz, M. J. Fernandez // J. Ethofarmacology. – 1987. – Vol. 21</w:t>
      </w:r>
      <w:r>
        <w:rPr>
          <w:iCs/>
          <w:sz w:val="28"/>
          <w:szCs w:val="28"/>
          <w:lang w:val="en-US"/>
        </w:rPr>
        <w:t xml:space="preserve">, </w:t>
      </w:r>
      <w:r w:rsidRPr="003E26DC">
        <w:rPr>
          <w:sz w:val="28"/>
          <w:szCs w:val="28"/>
          <w:lang w:val="en-US"/>
        </w:rPr>
        <w:t>№</w:t>
      </w:r>
      <w:r>
        <w:rPr>
          <w:iCs/>
          <w:sz w:val="28"/>
          <w:szCs w:val="28"/>
          <w:lang w:val="en-US"/>
        </w:rPr>
        <w:t xml:space="preserve"> </w:t>
      </w:r>
      <w:r w:rsidRPr="00C42FE5">
        <w:rPr>
          <w:iCs/>
          <w:sz w:val="28"/>
          <w:szCs w:val="28"/>
          <w:lang w:val="en-US"/>
        </w:rPr>
        <w:t xml:space="preserve">3. – P. 209–229. </w:t>
      </w:r>
    </w:p>
    <w:p w14:paraId="448BED43" w14:textId="77777777" w:rsidR="003731D3" w:rsidRPr="009731EB" w:rsidRDefault="003731D3" w:rsidP="007E21FA">
      <w:pPr>
        <w:numPr>
          <w:ilvl w:val="0"/>
          <w:numId w:val="65"/>
        </w:numPr>
        <w:suppressAutoHyphens w:val="0"/>
        <w:spacing w:line="360" w:lineRule="auto"/>
        <w:jc w:val="both"/>
        <w:rPr>
          <w:sz w:val="28"/>
          <w:szCs w:val="28"/>
          <w:lang w:val="en-US"/>
        </w:rPr>
      </w:pPr>
      <w:r w:rsidRPr="009731EB">
        <w:rPr>
          <w:iCs/>
          <w:sz w:val="28"/>
          <w:szCs w:val="28"/>
          <w:lang w:val="en-US"/>
        </w:rPr>
        <w:t>Hsien R. J. Relative ingibitory potencies of flavonoids on 12-lipoxygenase of fich sill / R.J.</w:t>
      </w:r>
      <w:r>
        <w:rPr>
          <w:iCs/>
          <w:sz w:val="28"/>
          <w:szCs w:val="28"/>
          <w:lang w:val="en-US"/>
        </w:rPr>
        <w:t xml:space="preserve"> </w:t>
      </w:r>
      <w:r w:rsidRPr="009731EB">
        <w:rPr>
          <w:iCs/>
          <w:sz w:val="28"/>
          <w:szCs w:val="28"/>
          <w:lang w:val="en-US"/>
        </w:rPr>
        <w:t>Hsien, J.E.</w:t>
      </w:r>
      <w:r>
        <w:rPr>
          <w:iCs/>
          <w:sz w:val="28"/>
          <w:szCs w:val="28"/>
          <w:lang w:val="en-US"/>
        </w:rPr>
        <w:t xml:space="preserve"> </w:t>
      </w:r>
      <w:r w:rsidRPr="009731EB">
        <w:rPr>
          <w:iCs/>
          <w:sz w:val="28"/>
          <w:szCs w:val="28"/>
          <w:lang w:val="en-US"/>
        </w:rPr>
        <w:t>German, J.E. Kinsella // Lipids. – 1988. – Vol. 23</w:t>
      </w:r>
      <w:r>
        <w:rPr>
          <w:iCs/>
          <w:sz w:val="28"/>
          <w:szCs w:val="28"/>
          <w:lang w:val="en-US"/>
        </w:rPr>
        <w:t xml:space="preserve">, </w:t>
      </w:r>
      <w:r w:rsidRPr="003E26DC">
        <w:rPr>
          <w:sz w:val="28"/>
          <w:szCs w:val="28"/>
          <w:lang w:val="en-US"/>
        </w:rPr>
        <w:t>№</w:t>
      </w:r>
      <w:r w:rsidRPr="009731EB">
        <w:rPr>
          <w:iCs/>
          <w:sz w:val="28"/>
          <w:szCs w:val="28"/>
          <w:lang w:val="en-US"/>
        </w:rPr>
        <w:t xml:space="preserve"> 4. – P. 322–326.</w:t>
      </w:r>
    </w:p>
    <w:p w14:paraId="471A098B" w14:textId="77777777" w:rsidR="003731D3" w:rsidRPr="009731EB" w:rsidRDefault="003731D3" w:rsidP="007E21FA">
      <w:pPr>
        <w:numPr>
          <w:ilvl w:val="0"/>
          <w:numId w:val="65"/>
        </w:numPr>
        <w:suppressAutoHyphens w:val="0"/>
        <w:spacing w:line="360" w:lineRule="auto"/>
        <w:jc w:val="both"/>
        <w:rPr>
          <w:sz w:val="28"/>
          <w:szCs w:val="28"/>
          <w:lang w:val="en-US"/>
        </w:rPr>
      </w:pPr>
      <w:hyperlink r:id="rId163" w:history="1">
        <w:r w:rsidRPr="009731EB">
          <w:rPr>
            <w:rStyle w:val="af5"/>
            <w:bCs/>
            <w:color w:val="auto"/>
            <w:sz w:val="28"/>
            <w:szCs w:val="28"/>
            <w:lang w:val="en-US"/>
          </w:rPr>
          <w:t>Olsson S</w:t>
        </w:r>
      </w:hyperlink>
      <w:r w:rsidRPr="009731EB">
        <w:rPr>
          <w:sz w:val="28"/>
          <w:szCs w:val="28"/>
          <w:lang w:val="en-US"/>
        </w:rPr>
        <w:t xml:space="preserve">. Different roles for non-receptor tyrosine kinases in arachidonate release induced by zymosan and Staphylococcus aureus in macrophages / </w:t>
      </w:r>
      <w:hyperlink r:id="rId164" w:history="1">
        <w:r w:rsidRPr="009731EB">
          <w:rPr>
            <w:rStyle w:val="af5"/>
            <w:bCs/>
            <w:color w:val="auto"/>
            <w:sz w:val="28"/>
            <w:szCs w:val="28"/>
            <w:lang w:val="en-US"/>
          </w:rPr>
          <w:t>Olsson S</w:t>
        </w:r>
      </w:hyperlink>
      <w:r w:rsidRPr="009731EB">
        <w:rPr>
          <w:sz w:val="28"/>
          <w:szCs w:val="28"/>
          <w:lang w:val="en-US"/>
        </w:rPr>
        <w:t xml:space="preserve">, </w:t>
      </w:r>
      <w:hyperlink r:id="rId165" w:history="1">
        <w:r w:rsidRPr="009731EB">
          <w:rPr>
            <w:rStyle w:val="af5"/>
            <w:bCs/>
            <w:color w:val="auto"/>
            <w:sz w:val="28"/>
            <w:szCs w:val="28"/>
            <w:lang w:val="en-US"/>
          </w:rPr>
          <w:t>Sundler R</w:t>
        </w:r>
      </w:hyperlink>
      <w:r w:rsidRPr="009731EB">
        <w:rPr>
          <w:sz w:val="28"/>
          <w:szCs w:val="28"/>
          <w:lang w:val="en-US"/>
        </w:rPr>
        <w:t xml:space="preserve">. // </w:t>
      </w:r>
      <w:hyperlink r:id="rId166" w:history="1">
        <w:r w:rsidRPr="009731EB">
          <w:rPr>
            <w:rStyle w:val="af5"/>
            <w:color w:val="auto"/>
            <w:sz w:val="28"/>
            <w:szCs w:val="28"/>
            <w:lang w:val="en-US"/>
          </w:rPr>
          <w:t>J Inflamm (Lond).</w:t>
        </w:r>
      </w:hyperlink>
      <w:r>
        <w:rPr>
          <w:sz w:val="28"/>
          <w:szCs w:val="28"/>
          <w:lang w:val="en-US"/>
        </w:rPr>
        <w:t xml:space="preserve"> –</w:t>
      </w:r>
      <w:r w:rsidRPr="009731EB">
        <w:rPr>
          <w:sz w:val="28"/>
          <w:szCs w:val="28"/>
          <w:lang w:val="en-US"/>
        </w:rPr>
        <w:t xml:space="preserve"> 2006</w:t>
      </w:r>
      <w:r>
        <w:rPr>
          <w:sz w:val="28"/>
          <w:szCs w:val="28"/>
          <w:lang w:val="en-US"/>
        </w:rPr>
        <w:t xml:space="preserve">. – Vol. </w:t>
      </w:r>
      <w:r w:rsidRPr="009731EB">
        <w:rPr>
          <w:sz w:val="28"/>
          <w:szCs w:val="28"/>
          <w:lang w:val="en-US"/>
        </w:rPr>
        <w:t>3</w:t>
      </w:r>
      <w:r>
        <w:rPr>
          <w:sz w:val="28"/>
          <w:szCs w:val="28"/>
          <w:lang w:val="en-US"/>
        </w:rPr>
        <w:t xml:space="preserve">. – P. </w:t>
      </w:r>
      <w:r w:rsidRPr="009731EB">
        <w:rPr>
          <w:sz w:val="28"/>
          <w:szCs w:val="28"/>
          <w:lang w:val="en-US"/>
        </w:rPr>
        <w:t xml:space="preserve">8. : </w:t>
      </w:r>
      <w:hyperlink r:id="rId167" w:history="1">
        <w:r w:rsidRPr="009731EB">
          <w:rPr>
            <w:sz w:val="28"/>
            <w:szCs w:val="28"/>
            <w:lang w:val="en-US"/>
          </w:rPr>
          <w:t>http://www.journal-inflammation.com/content/3/1/8</w:t>
        </w:r>
      </w:hyperlink>
    </w:p>
    <w:p w14:paraId="4CECEA0B" w14:textId="77777777" w:rsidR="003731D3" w:rsidRPr="009731EB" w:rsidRDefault="003731D3" w:rsidP="007E21FA">
      <w:pPr>
        <w:numPr>
          <w:ilvl w:val="0"/>
          <w:numId w:val="65"/>
        </w:numPr>
        <w:suppressAutoHyphens w:val="0"/>
        <w:spacing w:line="360" w:lineRule="auto"/>
        <w:jc w:val="both"/>
        <w:rPr>
          <w:sz w:val="28"/>
          <w:szCs w:val="28"/>
          <w:lang w:val="en-US"/>
        </w:rPr>
      </w:pPr>
      <w:r w:rsidRPr="009731EB">
        <w:rPr>
          <w:sz w:val="28"/>
          <w:szCs w:val="28"/>
          <w:lang w:val="en-US"/>
        </w:rPr>
        <w:lastRenderedPageBreak/>
        <w:t>Levy B</w:t>
      </w:r>
      <w:r>
        <w:rPr>
          <w:sz w:val="28"/>
          <w:szCs w:val="28"/>
          <w:lang w:val="en-US"/>
        </w:rPr>
        <w:t>.</w:t>
      </w:r>
      <w:r w:rsidRPr="009731EB">
        <w:rPr>
          <w:sz w:val="28"/>
          <w:szCs w:val="28"/>
          <w:lang w:val="en-US"/>
        </w:rPr>
        <w:t xml:space="preserve">D. </w:t>
      </w:r>
      <w:r w:rsidRPr="009731EB">
        <w:rPr>
          <w:rStyle w:val="aff0"/>
          <w:b w:val="0"/>
          <w:lang w:val="en-US"/>
        </w:rPr>
        <w:t xml:space="preserve">Lipid mediator class switching during acute inflammation: signals in resolution / </w:t>
      </w:r>
      <w:r w:rsidRPr="009731EB">
        <w:rPr>
          <w:sz w:val="28"/>
          <w:szCs w:val="28"/>
          <w:lang w:val="en-US"/>
        </w:rPr>
        <w:t>B</w:t>
      </w:r>
      <w:r>
        <w:rPr>
          <w:sz w:val="28"/>
          <w:szCs w:val="28"/>
          <w:lang w:val="en-US"/>
        </w:rPr>
        <w:t>.</w:t>
      </w:r>
      <w:r w:rsidRPr="009731EB">
        <w:rPr>
          <w:sz w:val="28"/>
          <w:szCs w:val="28"/>
          <w:lang w:val="en-US"/>
        </w:rPr>
        <w:t>D</w:t>
      </w:r>
      <w:r>
        <w:rPr>
          <w:sz w:val="28"/>
          <w:szCs w:val="28"/>
          <w:lang w:val="en-US"/>
        </w:rPr>
        <w:t>.</w:t>
      </w:r>
      <w:r w:rsidRPr="009731EB">
        <w:rPr>
          <w:sz w:val="28"/>
          <w:szCs w:val="28"/>
          <w:lang w:val="en-US"/>
        </w:rPr>
        <w:t xml:space="preserve"> Levy, C</w:t>
      </w:r>
      <w:r>
        <w:rPr>
          <w:sz w:val="28"/>
          <w:szCs w:val="28"/>
          <w:lang w:val="en-US"/>
        </w:rPr>
        <w:t>.</w:t>
      </w:r>
      <w:r w:rsidRPr="009731EB">
        <w:rPr>
          <w:sz w:val="28"/>
          <w:szCs w:val="28"/>
          <w:lang w:val="en-US"/>
        </w:rPr>
        <w:t>B</w:t>
      </w:r>
      <w:r>
        <w:rPr>
          <w:sz w:val="28"/>
          <w:szCs w:val="28"/>
          <w:lang w:val="en-US"/>
        </w:rPr>
        <w:t>.</w:t>
      </w:r>
      <w:r w:rsidRPr="009731EB">
        <w:rPr>
          <w:sz w:val="28"/>
          <w:szCs w:val="28"/>
          <w:lang w:val="en-US"/>
        </w:rPr>
        <w:t xml:space="preserve"> Clish, B</w:t>
      </w:r>
      <w:r>
        <w:rPr>
          <w:sz w:val="28"/>
          <w:szCs w:val="28"/>
          <w:lang w:val="en-US"/>
        </w:rPr>
        <w:t>.</w:t>
      </w:r>
      <w:r w:rsidRPr="009731EB">
        <w:rPr>
          <w:sz w:val="28"/>
          <w:szCs w:val="28"/>
          <w:lang w:val="en-US"/>
        </w:rPr>
        <w:t xml:space="preserve"> Schmidt</w:t>
      </w:r>
      <w:r>
        <w:rPr>
          <w:sz w:val="28"/>
          <w:szCs w:val="28"/>
          <w:lang w:val="en-US"/>
        </w:rPr>
        <w:t xml:space="preserve"> [et al.]</w:t>
      </w:r>
      <w:r w:rsidRPr="009731EB">
        <w:rPr>
          <w:rStyle w:val="aff0"/>
          <w:b w:val="0"/>
          <w:lang w:val="en-US"/>
        </w:rPr>
        <w:t xml:space="preserve"> // </w:t>
      </w:r>
      <w:r w:rsidRPr="009731EB">
        <w:rPr>
          <w:rStyle w:val="aff9"/>
          <w:i w:val="0"/>
          <w:sz w:val="28"/>
          <w:szCs w:val="28"/>
          <w:lang w:val="en-US"/>
        </w:rPr>
        <w:t>Nat Immunol</w:t>
      </w:r>
      <w:r>
        <w:rPr>
          <w:rStyle w:val="aff9"/>
          <w:i w:val="0"/>
          <w:sz w:val="28"/>
          <w:szCs w:val="28"/>
          <w:lang w:val="en-US"/>
        </w:rPr>
        <w:t>. –</w:t>
      </w:r>
      <w:r w:rsidRPr="009731EB">
        <w:rPr>
          <w:sz w:val="28"/>
          <w:szCs w:val="28"/>
          <w:lang w:val="en-US"/>
        </w:rPr>
        <w:t xml:space="preserve"> 2001</w:t>
      </w:r>
      <w:r>
        <w:rPr>
          <w:sz w:val="28"/>
          <w:szCs w:val="28"/>
          <w:lang w:val="en-US"/>
        </w:rPr>
        <w:t xml:space="preserve">. – Vol. </w:t>
      </w:r>
      <w:r w:rsidRPr="009731EB">
        <w:rPr>
          <w:rStyle w:val="aff0"/>
          <w:b w:val="0"/>
          <w:lang w:val="en-US"/>
        </w:rPr>
        <w:t>2</w:t>
      </w:r>
      <w:r>
        <w:rPr>
          <w:rStyle w:val="aff0"/>
          <w:b w:val="0"/>
          <w:lang w:val="en-US"/>
        </w:rPr>
        <w:t xml:space="preserve">. – P. </w:t>
      </w:r>
      <w:r w:rsidRPr="009731EB">
        <w:rPr>
          <w:sz w:val="28"/>
          <w:szCs w:val="28"/>
          <w:lang w:val="en-US"/>
        </w:rPr>
        <w:t xml:space="preserve">612–619.  </w:t>
      </w:r>
    </w:p>
    <w:p w14:paraId="37DB8BF4" w14:textId="77777777" w:rsidR="003731D3" w:rsidRPr="009731EB" w:rsidRDefault="003731D3" w:rsidP="007E21FA">
      <w:pPr>
        <w:numPr>
          <w:ilvl w:val="0"/>
          <w:numId w:val="65"/>
        </w:numPr>
        <w:suppressAutoHyphens w:val="0"/>
        <w:spacing w:line="360" w:lineRule="auto"/>
        <w:jc w:val="both"/>
        <w:rPr>
          <w:sz w:val="28"/>
          <w:szCs w:val="28"/>
          <w:lang w:val="en-US"/>
        </w:rPr>
      </w:pPr>
      <w:r w:rsidRPr="009731EB">
        <w:rPr>
          <w:sz w:val="28"/>
          <w:szCs w:val="28"/>
          <w:lang w:val="en-US"/>
        </w:rPr>
        <w:t xml:space="preserve"> The shunt from the cyclooxygenase to lipoxygenase pathway in human osteoarthritic subchondral osteoblasts is linked with a variable expression of the 5-lipoxygenase-activating protein /</w:t>
      </w:r>
      <w:r w:rsidRPr="00B4047E">
        <w:rPr>
          <w:sz w:val="28"/>
          <w:szCs w:val="28"/>
          <w:lang w:val="en-US"/>
        </w:rPr>
        <w:t xml:space="preserve"> </w:t>
      </w:r>
      <w:r w:rsidRPr="009731EB">
        <w:rPr>
          <w:sz w:val="28"/>
          <w:szCs w:val="28"/>
          <w:lang w:val="en-US"/>
        </w:rPr>
        <w:t>K. Maxis,</w:t>
      </w:r>
      <w:r w:rsidRPr="00B4047E">
        <w:rPr>
          <w:sz w:val="28"/>
          <w:szCs w:val="28"/>
          <w:lang w:val="en-US"/>
        </w:rPr>
        <w:t xml:space="preserve"> </w:t>
      </w:r>
      <w:r w:rsidRPr="009731EB">
        <w:rPr>
          <w:sz w:val="28"/>
          <w:szCs w:val="28"/>
          <w:lang w:val="en-US"/>
        </w:rPr>
        <w:t>A. Delalandre,</w:t>
      </w:r>
      <w:r w:rsidRPr="00B4047E">
        <w:rPr>
          <w:sz w:val="28"/>
          <w:szCs w:val="28"/>
          <w:lang w:val="en-US"/>
        </w:rPr>
        <w:t xml:space="preserve"> </w:t>
      </w:r>
      <w:r w:rsidRPr="009731EB">
        <w:rPr>
          <w:sz w:val="28"/>
          <w:szCs w:val="28"/>
          <w:lang w:val="en-US"/>
        </w:rPr>
        <w:t>J. Martel-Pelletier [et al.] // Arthritis Research &amp; Therapy</w:t>
      </w:r>
      <w:r>
        <w:rPr>
          <w:sz w:val="28"/>
          <w:szCs w:val="28"/>
          <w:lang w:val="en-US"/>
        </w:rPr>
        <w:t xml:space="preserve">. – </w:t>
      </w:r>
      <w:r w:rsidRPr="009731EB">
        <w:rPr>
          <w:sz w:val="28"/>
          <w:szCs w:val="28"/>
          <w:lang w:val="en-US"/>
        </w:rPr>
        <w:t>2006</w:t>
      </w:r>
      <w:r>
        <w:rPr>
          <w:sz w:val="28"/>
          <w:szCs w:val="28"/>
          <w:lang w:val="en-US"/>
        </w:rPr>
        <w:t>. – Vol.</w:t>
      </w:r>
      <w:r w:rsidRPr="009731EB">
        <w:rPr>
          <w:sz w:val="28"/>
          <w:szCs w:val="28"/>
          <w:lang w:val="en-US"/>
        </w:rPr>
        <w:t xml:space="preserve"> 8</w:t>
      </w:r>
      <w:r>
        <w:rPr>
          <w:sz w:val="28"/>
          <w:szCs w:val="28"/>
          <w:lang w:val="en-US"/>
        </w:rPr>
        <w:t>,</w:t>
      </w:r>
      <w:r w:rsidRPr="009731EB">
        <w:rPr>
          <w:sz w:val="28"/>
          <w:szCs w:val="28"/>
          <w:lang w:val="en-US"/>
        </w:rPr>
        <w:t xml:space="preserve"> № 6. – </w:t>
      </w:r>
      <w:r w:rsidRPr="009731EB">
        <w:rPr>
          <w:sz w:val="28"/>
          <w:szCs w:val="28"/>
        </w:rPr>
        <w:t>Р</w:t>
      </w:r>
      <w:r w:rsidRPr="009731EB">
        <w:rPr>
          <w:sz w:val="28"/>
          <w:szCs w:val="28"/>
          <w:lang w:val="en-US"/>
        </w:rPr>
        <w:t>. 181–191.</w:t>
      </w:r>
    </w:p>
    <w:p w14:paraId="7C94CEF4" w14:textId="77777777" w:rsidR="003731D3" w:rsidRDefault="003731D3" w:rsidP="007E21FA">
      <w:pPr>
        <w:numPr>
          <w:ilvl w:val="0"/>
          <w:numId w:val="65"/>
        </w:numPr>
        <w:suppressAutoHyphens w:val="0"/>
        <w:spacing w:line="360" w:lineRule="auto"/>
        <w:jc w:val="both"/>
        <w:rPr>
          <w:sz w:val="28"/>
          <w:szCs w:val="28"/>
          <w:lang w:val="en-US"/>
        </w:rPr>
      </w:pPr>
      <w:r w:rsidRPr="009731EB">
        <w:rPr>
          <w:sz w:val="28"/>
          <w:szCs w:val="28"/>
          <w:lang w:val="en-US"/>
        </w:rPr>
        <w:t>Consequences of altered eicosanoid patterns for nociceptive proce</w:t>
      </w:r>
      <w:r>
        <w:rPr>
          <w:sz w:val="28"/>
          <w:szCs w:val="28"/>
          <w:lang w:val="en-US"/>
        </w:rPr>
        <w:t>ssing in mPGES-1-deficient mice</w:t>
      </w:r>
      <w:r w:rsidRPr="009731EB">
        <w:rPr>
          <w:sz w:val="28"/>
          <w:szCs w:val="28"/>
          <w:lang w:val="en-US"/>
        </w:rPr>
        <w:t xml:space="preserve"> / </w:t>
      </w:r>
      <w:r w:rsidRPr="00B4047E">
        <w:rPr>
          <w:sz w:val="28"/>
          <w:szCs w:val="28"/>
          <w:lang w:val="en-US"/>
        </w:rPr>
        <w:t>C</w:t>
      </w:r>
      <w:r>
        <w:rPr>
          <w:sz w:val="28"/>
          <w:szCs w:val="28"/>
          <w:lang w:val="en-US"/>
        </w:rPr>
        <w:t>.</w:t>
      </w:r>
      <w:r w:rsidRPr="00B4047E">
        <w:rPr>
          <w:sz w:val="28"/>
          <w:szCs w:val="28"/>
          <w:lang w:val="en-US"/>
        </w:rPr>
        <w:t xml:space="preserve"> </w:t>
      </w:r>
      <w:hyperlink r:id="rId168" w:history="1">
        <w:r w:rsidRPr="00B4047E">
          <w:rPr>
            <w:rStyle w:val="af5"/>
            <w:bCs/>
            <w:color w:val="auto"/>
            <w:sz w:val="28"/>
            <w:szCs w:val="28"/>
            <w:lang w:val="nl-NL"/>
          </w:rPr>
          <w:t>Brenneis</w:t>
        </w:r>
      </w:hyperlink>
      <w:r w:rsidRPr="00B4047E">
        <w:rPr>
          <w:sz w:val="28"/>
          <w:szCs w:val="28"/>
          <w:lang w:val="nl-NL"/>
        </w:rPr>
        <w:t xml:space="preserve">, O. </w:t>
      </w:r>
      <w:hyperlink r:id="rId169" w:history="1">
        <w:r w:rsidRPr="00B4047E">
          <w:rPr>
            <w:rStyle w:val="af5"/>
            <w:bCs/>
            <w:color w:val="auto"/>
            <w:sz w:val="28"/>
            <w:szCs w:val="28"/>
            <w:lang w:val="nl-NL"/>
          </w:rPr>
          <w:t>Coste</w:t>
        </w:r>
      </w:hyperlink>
      <w:r w:rsidRPr="00B4047E">
        <w:rPr>
          <w:sz w:val="28"/>
          <w:szCs w:val="28"/>
          <w:lang w:val="nl-NL"/>
        </w:rPr>
        <w:t xml:space="preserve">, R. </w:t>
      </w:r>
      <w:hyperlink r:id="rId170" w:history="1">
        <w:r w:rsidRPr="00B4047E">
          <w:rPr>
            <w:rStyle w:val="af5"/>
            <w:bCs/>
            <w:color w:val="auto"/>
            <w:sz w:val="28"/>
            <w:szCs w:val="28"/>
            <w:lang w:val="en-GB"/>
          </w:rPr>
          <w:t>Schmidt</w:t>
        </w:r>
      </w:hyperlink>
      <w:r w:rsidRPr="00B4047E">
        <w:rPr>
          <w:sz w:val="28"/>
          <w:szCs w:val="28"/>
          <w:lang w:val="en-GB"/>
        </w:rPr>
        <w:t xml:space="preserve"> [et al.] // </w:t>
      </w:r>
      <w:hyperlink r:id="rId171" w:history="1">
        <w:r w:rsidRPr="00B4047E">
          <w:rPr>
            <w:rStyle w:val="af5"/>
            <w:color w:val="auto"/>
            <w:sz w:val="28"/>
            <w:szCs w:val="28"/>
            <w:lang w:val="en-GB"/>
          </w:rPr>
          <w:t>J. Cell</w:t>
        </w:r>
        <w:r>
          <w:rPr>
            <w:rStyle w:val="af5"/>
            <w:color w:val="auto"/>
            <w:sz w:val="28"/>
            <w:szCs w:val="28"/>
            <w:lang w:val="en-GB"/>
          </w:rPr>
          <w:t>.</w:t>
        </w:r>
        <w:r w:rsidRPr="00B4047E">
          <w:rPr>
            <w:rStyle w:val="af5"/>
            <w:color w:val="auto"/>
            <w:sz w:val="28"/>
            <w:szCs w:val="28"/>
            <w:lang w:val="en-GB"/>
          </w:rPr>
          <w:t xml:space="preserve"> Mol</w:t>
        </w:r>
        <w:r>
          <w:rPr>
            <w:rStyle w:val="af5"/>
            <w:color w:val="auto"/>
            <w:sz w:val="28"/>
            <w:szCs w:val="28"/>
            <w:lang w:val="en-GB"/>
          </w:rPr>
          <w:t>.</w:t>
        </w:r>
        <w:r w:rsidRPr="00B4047E">
          <w:rPr>
            <w:rStyle w:val="af5"/>
            <w:color w:val="auto"/>
            <w:sz w:val="28"/>
            <w:szCs w:val="28"/>
            <w:lang w:val="en-GB"/>
          </w:rPr>
          <w:t xml:space="preserve"> Med.</w:t>
        </w:r>
      </w:hyperlink>
      <w:r w:rsidRPr="00B4047E">
        <w:rPr>
          <w:sz w:val="28"/>
          <w:szCs w:val="28"/>
          <w:lang w:val="en-GB"/>
        </w:rPr>
        <w:t xml:space="preserve"> – 2008. – V</w:t>
      </w:r>
      <w:r>
        <w:rPr>
          <w:sz w:val="28"/>
          <w:szCs w:val="28"/>
          <w:lang w:val="en-US"/>
        </w:rPr>
        <w:t xml:space="preserve">ol. </w:t>
      </w:r>
      <w:r w:rsidRPr="009731EB">
        <w:rPr>
          <w:sz w:val="28"/>
          <w:szCs w:val="28"/>
          <w:lang w:val="en-US"/>
        </w:rPr>
        <w:t>12</w:t>
      </w:r>
      <w:r>
        <w:rPr>
          <w:sz w:val="28"/>
          <w:szCs w:val="28"/>
          <w:lang w:val="en-US"/>
        </w:rPr>
        <w:t xml:space="preserve">, </w:t>
      </w:r>
      <w:r w:rsidRPr="003E26DC">
        <w:rPr>
          <w:sz w:val="28"/>
          <w:szCs w:val="28"/>
          <w:lang w:val="en-US"/>
        </w:rPr>
        <w:t>№</w:t>
      </w:r>
      <w:r>
        <w:rPr>
          <w:sz w:val="28"/>
          <w:szCs w:val="28"/>
          <w:lang w:val="en-US"/>
        </w:rPr>
        <w:t xml:space="preserve"> </w:t>
      </w:r>
      <w:r w:rsidRPr="009731EB">
        <w:rPr>
          <w:sz w:val="28"/>
          <w:szCs w:val="28"/>
          <w:lang w:val="en-US"/>
        </w:rPr>
        <w:t>2</w:t>
      </w:r>
      <w:r>
        <w:rPr>
          <w:sz w:val="28"/>
          <w:szCs w:val="28"/>
          <w:lang w:val="en-US"/>
        </w:rPr>
        <w:t xml:space="preserve">. – P. </w:t>
      </w:r>
      <w:r w:rsidRPr="009731EB">
        <w:rPr>
          <w:sz w:val="28"/>
          <w:szCs w:val="28"/>
          <w:lang w:val="en-US"/>
        </w:rPr>
        <w:t>639–</w:t>
      </w:r>
      <w:r>
        <w:rPr>
          <w:sz w:val="28"/>
          <w:szCs w:val="28"/>
          <w:lang w:val="en-US"/>
        </w:rPr>
        <w:t>6</w:t>
      </w:r>
      <w:r w:rsidRPr="009731EB">
        <w:rPr>
          <w:sz w:val="28"/>
          <w:szCs w:val="28"/>
          <w:lang w:val="en-US"/>
        </w:rPr>
        <w:t xml:space="preserve">48.   </w:t>
      </w:r>
    </w:p>
    <w:p w14:paraId="73D45322" w14:textId="77777777" w:rsidR="003731D3" w:rsidRPr="00934BCA" w:rsidRDefault="003731D3" w:rsidP="007E21FA">
      <w:pPr>
        <w:numPr>
          <w:ilvl w:val="0"/>
          <w:numId w:val="65"/>
        </w:numPr>
        <w:suppressAutoHyphens w:val="0"/>
        <w:spacing w:line="360" w:lineRule="auto"/>
        <w:jc w:val="both"/>
        <w:rPr>
          <w:sz w:val="28"/>
          <w:szCs w:val="28"/>
          <w:lang w:val="en-US"/>
        </w:rPr>
      </w:pPr>
      <w:r w:rsidRPr="00934BCA">
        <w:rPr>
          <w:sz w:val="28"/>
          <w:szCs w:val="28"/>
          <w:lang w:val="en-US"/>
        </w:rPr>
        <w:t xml:space="preserve">Differential effects of selective cyclooxygenase (COX)-1 and COX-2 inhibitors on anorexic response and prostaglandin generation in various tissues induced by zymosan / </w:t>
      </w:r>
      <w:r w:rsidRPr="00F6111C">
        <w:rPr>
          <w:sz w:val="28"/>
          <w:szCs w:val="28"/>
          <w:lang w:val="en-US"/>
        </w:rPr>
        <w:t>K</w:t>
      </w:r>
      <w:r>
        <w:rPr>
          <w:sz w:val="28"/>
          <w:szCs w:val="28"/>
          <w:lang w:val="en-US"/>
        </w:rPr>
        <w:t>.</w:t>
      </w:r>
      <w:r w:rsidRPr="00F6111C">
        <w:rPr>
          <w:sz w:val="28"/>
          <w:szCs w:val="28"/>
          <w:lang w:val="en-US"/>
        </w:rPr>
        <w:t xml:space="preserve"> </w:t>
      </w:r>
      <w:hyperlink r:id="rId172" w:history="1">
        <w:r w:rsidRPr="00934BCA">
          <w:rPr>
            <w:rStyle w:val="af5"/>
            <w:bCs/>
            <w:color w:val="auto"/>
            <w:sz w:val="28"/>
            <w:szCs w:val="28"/>
            <w:lang w:val="en-US"/>
          </w:rPr>
          <w:t>Naoi</w:t>
        </w:r>
      </w:hyperlink>
      <w:r w:rsidRPr="00934BCA">
        <w:rPr>
          <w:sz w:val="28"/>
          <w:szCs w:val="28"/>
          <w:lang w:val="en-US"/>
        </w:rPr>
        <w:t xml:space="preserve">, </w:t>
      </w:r>
      <w:r w:rsidRPr="00F6111C">
        <w:rPr>
          <w:sz w:val="28"/>
          <w:szCs w:val="28"/>
          <w:lang w:val="en-US"/>
        </w:rPr>
        <w:t>S</w:t>
      </w:r>
      <w:r>
        <w:rPr>
          <w:sz w:val="28"/>
          <w:szCs w:val="28"/>
          <w:lang w:val="en-US"/>
        </w:rPr>
        <w:t>.</w:t>
      </w:r>
      <w:r w:rsidRPr="00F6111C">
        <w:rPr>
          <w:sz w:val="28"/>
          <w:szCs w:val="28"/>
          <w:lang w:val="en-US"/>
        </w:rPr>
        <w:t xml:space="preserve"> </w:t>
      </w:r>
      <w:hyperlink r:id="rId173" w:history="1">
        <w:r w:rsidRPr="00934BCA">
          <w:rPr>
            <w:rStyle w:val="af5"/>
            <w:bCs/>
            <w:color w:val="auto"/>
            <w:sz w:val="28"/>
            <w:szCs w:val="28"/>
            <w:lang w:val="en-US"/>
          </w:rPr>
          <w:t>Kogure</w:t>
        </w:r>
      </w:hyperlink>
      <w:r w:rsidRPr="00934BCA">
        <w:rPr>
          <w:sz w:val="28"/>
          <w:szCs w:val="28"/>
          <w:lang w:val="en-US"/>
        </w:rPr>
        <w:t xml:space="preserve">, </w:t>
      </w:r>
      <w:r w:rsidRPr="00F6111C">
        <w:rPr>
          <w:sz w:val="28"/>
          <w:szCs w:val="28"/>
          <w:lang w:val="en-US"/>
        </w:rPr>
        <w:t>M</w:t>
      </w:r>
      <w:r>
        <w:rPr>
          <w:sz w:val="28"/>
          <w:szCs w:val="28"/>
          <w:lang w:val="en-US"/>
        </w:rPr>
        <w:t>.</w:t>
      </w:r>
      <w:r w:rsidRPr="00F6111C">
        <w:rPr>
          <w:sz w:val="28"/>
          <w:szCs w:val="28"/>
          <w:lang w:val="en-US"/>
        </w:rPr>
        <w:t xml:space="preserve"> </w:t>
      </w:r>
      <w:hyperlink r:id="rId174" w:history="1">
        <w:r w:rsidRPr="00934BCA">
          <w:rPr>
            <w:rStyle w:val="af5"/>
            <w:bCs/>
            <w:color w:val="auto"/>
            <w:sz w:val="28"/>
            <w:szCs w:val="28"/>
            <w:lang w:val="en-US"/>
          </w:rPr>
          <w:t>Saito</w:t>
        </w:r>
      </w:hyperlink>
      <w:r w:rsidRPr="00934BCA">
        <w:rPr>
          <w:sz w:val="28"/>
          <w:szCs w:val="28"/>
          <w:lang w:val="en-US"/>
        </w:rPr>
        <w:t xml:space="preserve"> </w:t>
      </w:r>
      <w:r>
        <w:rPr>
          <w:sz w:val="28"/>
          <w:szCs w:val="28"/>
          <w:lang w:val="en-US"/>
        </w:rPr>
        <w:t>[et al.</w:t>
      </w:r>
      <w:r w:rsidRPr="00934BCA">
        <w:rPr>
          <w:sz w:val="28"/>
          <w:szCs w:val="28"/>
          <w:lang w:val="en-US"/>
        </w:rPr>
        <w:t>]</w:t>
      </w:r>
      <w:r>
        <w:rPr>
          <w:sz w:val="28"/>
          <w:szCs w:val="28"/>
          <w:lang w:val="en-US"/>
        </w:rPr>
        <w:t xml:space="preserve"> // </w:t>
      </w:r>
      <w:hyperlink r:id="rId175" w:history="1">
        <w:r w:rsidRPr="00934BCA">
          <w:rPr>
            <w:rStyle w:val="af5"/>
            <w:color w:val="auto"/>
            <w:sz w:val="28"/>
            <w:szCs w:val="28"/>
            <w:lang w:val="en-US"/>
          </w:rPr>
          <w:t>Biol Pharm Bull.</w:t>
        </w:r>
      </w:hyperlink>
      <w:r w:rsidRPr="00934BCA">
        <w:rPr>
          <w:sz w:val="28"/>
          <w:szCs w:val="28"/>
          <w:lang w:val="en-US"/>
        </w:rPr>
        <w:t xml:space="preserve"> </w:t>
      </w:r>
      <w:r>
        <w:rPr>
          <w:sz w:val="28"/>
          <w:szCs w:val="28"/>
          <w:lang w:val="en-US"/>
        </w:rPr>
        <w:t xml:space="preserve">– </w:t>
      </w:r>
      <w:r w:rsidRPr="00934BCA">
        <w:rPr>
          <w:sz w:val="28"/>
          <w:szCs w:val="28"/>
          <w:lang w:val="en-US"/>
        </w:rPr>
        <w:t>2006</w:t>
      </w:r>
      <w:r>
        <w:rPr>
          <w:sz w:val="28"/>
          <w:szCs w:val="28"/>
          <w:lang w:val="en-US"/>
        </w:rPr>
        <w:t>. – Vol.</w:t>
      </w:r>
      <w:r w:rsidRPr="00934BCA">
        <w:rPr>
          <w:sz w:val="28"/>
          <w:szCs w:val="28"/>
          <w:lang w:val="en-US"/>
        </w:rPr>
        <w:t xml:space="preserve"> 29</w:t>
      </w:r>
      <w:r>
        <w:rPr>
          <w:sz w:val="28"/>
          <w:szCs w:val="28"/>
          <w:lang w:val="en-US"/>
        </w:rPr>
        <w:t xml:space="preserve">, </w:t>
      </w:r>
      <w:r w:rsidRPr="003E26DC">
        <w:rPr>
          <w:sz w:val="28"/>
          <w:szCs w:val="28"/>
          <w:lang w:val="en-US"/>
        </w:rPr>
        <w:t>№</w:t>
      </w:r>
      <w:r>
        <w:rPr>
          <w:sz w:val="28"/>
          <w:szCs w:val="28"/>
          <w:lang w:val="en-US"/>
        </w:rPr>
        <w:t xml:space="preserve"> </w:t>
      </w:r>
      <w:r w:rsidRPr="00934BCA">
        <w:rPr>
          <w:sz w:val="28"/>
          <w:szCs w:val="28"/>
          <w:lang w:val="en-US"/>
        </w:rPr>
        <w:t>7</w:t>
      </w:r>
      <w:r>
        <w:rPr>
          <w:sz w:val="28"/>
          <w:szCs w:val="28"/>
          <w:lang w:val="en-US"/>
        </w:rPr>
        <w:t xml:space="preserve">. – P. </w:t>
      </w:r>
      <w:r w:rsidRPr="00934BCA">
        <w:rPr>
          <w:sz w:val="28"/>
          <w:szCs w:val="28"/>
          <w:lang w:val="en-US"/>
        </w:rPr>
        <w:t>1319–</w:t>
      </w:r>
      <w:r>
        <w:rPr>
          <w:sz w:val="28"/>
          <w:szCs w:val="28"/>
          <w:lang w:val="en-US"/>
        </w:rPr>
        <w:t>13</w:t>
      </w:r>
      <w:r w:rsidRPr="00934BCA">
        <w:rPr>
          <w:sz w:val="28"/>
          <w:szCs w:val="28"/>
          <w:lang w:val="en-US"/>
        </w:rPr>
        <w:t>24.</w:t>
      </w:r>
    </w:p>
    <w:p w14:paraId="33864028" w14:textId="77777777" w:rsidR="003731D3" w:rsidRPr="00F6111C" w:rsidRDefault="003731D3" w:rsidP="007E21FA">
      <w:pPr>
        <w:numPr>
          <w:ilvl w:val="0"/>
          <w:numId w:val="65"/>
        </w:numPr>
        <w:suppressAutoHyphens w:val="0"/>
        <w:spacing w:line="360" w:lineRule="auto"/>
        <w:jc w:val="both"/>
        <w:rPr>
          <w:sz w:val="28"/>
          <w:szCs w:val="28"/>
          <w:lang w:val="en-GB"/>
        </w:rPr>
      </w:pPr>
      <w:r w:rsidRPr="00934BCA">
        <w:rPr>
          <w:sz w:val="28"/>
          <w:szCs w:val="28"/>
          <w:lang w:val="en-US"/>
        </w:rPr>
        <w:t xml:space="preserve">Evaluation of the anti-inflammatory and analgesic activity of Me-UCH9, a dual cyclooxygenase-2/5-lipoxygenase inhibitor / </w:t>
      </w:r>
      <w:r w:rsidRPr="00F6111C">
        <w:rPr>
          <w:sz w:val="28"/>
          <w:szCs w:val="28"/>
          <w:lang w:val="en-US"/>
        </w:rPr>
        <w:t>A</w:t>
      </w:r>
      <w:r>
        <w:rPr>
          <w:sz w:val="28"/>
          <w:szCs w:val="28"/>
          <w:lang w:val="en-US"/>
        </w:rPr>
        <w:t>.</w:t>
      </w:r>
      <w:hyperlink r:id="rId176" w:history="1">
        <w:r w:rsidRPr="00F6111C">
          <w:rPr>
            <w:rStyle w:val="af5"/>
            <w:bCs/>
            <w:color w:val="auto"/>
            <w:sz w:val="28"/>
            <w:szCs w:val="28"/>
            <w:lang w:val="nl-NL"/>
          </w:rPr>
          <w:t>Araico</w:t>
        </w:r>
      </w:hyperlink>
      <w:r w:rsidRPr="00F6111C">
        <w:rPr>
          <w:sz w:val="28"/>
          <w:szCs w:val="28"/>
          <w:lang w:val="nl-NL"/>
        </w:rPr>
        <w:t xml:space="preserve">, M.C. </w:t>
      </w:r>
      <w:hyperlink r:id="rId177" w:history="1">
        <w:r w:rsidRPr="00F6111C">
          <w:rPr>
            <w:rStyle w:val="af5"/>
            <w:bCs/>
            <w:color w:val="auto"/>
            <w:sz w:val="28"/>
            <w:szCs w:val="28"/>
            <w:lang w:val="nl-NL"/>
          </w:rPr>
          <w:t>Terencio</w:t>
        </w:r>
      </w:hyperlink>
      <w:r w:rsidRPr="00F6111C">
        <w:rPr>
          <w:sz w:val="28"/>
          <w:szCs w:val="28"/>
          <w:lang w:val="nl-NL"/>
        </w:rPr>
        <w:t xml:space="preserve">, M.J. </w:t>
      </w:r>
      <w:hyperlink r:id="rId178" w:history="1">
        <w:r w:rsidRPr="00F6111C">
          <w:rPr>
            <w:rStyle w:val="af5"/>
            <w:bCs/>
            <w:color w:val="auto"/>
            <w:sz w:val="28"/>
            <w:szCs w:val="28"/>
            <w:lang w:val="en-GB"/>
          </w:rPr>
          <w:t xml:space="preserve">Alcaraz </w:t>
        </w:r>
      </w:hyperlink>
      <w:r w:rsidRPr="00F6111C">
        <w:rPr>
          <w:sz w:val="28"/>
          <w:szCs w:val="28"/>
          <w:lang w:val="en-GB"/>
        </w:rPr>
        <w:t xml:space="preserve">[et al.] // </w:t>
      </w:r>
      <w:hyperlink r:id="rId179" w:history="1">
        <w:r w:rsidRPr="00F6111C">
          <w:rPr>
            <w:rStyle w:val="af5"/>
            <w:color w:val="auto"/>
            <w:sz w:val="28"/>
            <w:szCs w:val="28"/>
            <w:lang w:val="en-GB"/>
          </w:rPr>
          <w:t>Life Sci.</w:t>
        </w:r>
      </w:hyperlink>
      <w:r w:rsidRPr="00F6111C">
        <w:rPr>
          <w:sz w:val="28"/>
          <w:szCs w:val="28"/>
          <w:lang w:val="en-GB"/>
        </w:rPr>
        <w:t xml:space="preserve"> – 2007. – Vol. 80</w:t>
      </w:r>
      <w:r>
        <w:rPr>
          <w:sz w:val="28"/>
          <w:szCs w:val="28"/>
          <w:lang w:val="en-GB"/>
        </w:rPr>
        <w:t>,</w:t>
      </w:r>
      <w:r w:rsidRPr="00F6111C">
        <w:rPr>
          <w:sz w:val="28"/>
          <w:szCs w:val="28"/>
          <w:lang w:val="en-GB"/>
        </w:rPr>
        <w:t xml:space="preserve"> № 23. – P. 2108–2117.</w:t>
      </w:r>
    </w:p>
    <w:p w14:paraId="4057FB4C" w14:textId="77777777" w:rsidR="003731D3" w:rsidRPr="00934BCA" w:rsidRDefault="003731D3" w:rsidP="007E21FA">
      <w:pPr>
        <w:numPr>
          <w:ilvl w:val="0"/>
          <w:numId w:val="65"/>
        </w:numPr>
        <w:suppressAutoHyphens w:val="0"/>
        <w:spacing w:line="360" w:lineRule="auto"/>
        <w:jc w:val="both"/>
        <w:rPr>
          <w:sz w:val="28"/>
          <w:szCs w:val="28"/>
          <w:lang w:val="en-US"/>
        </w:rPr>
      </w:pPr>
      <w:r w:rsidRPr="00934BCA">
        <w:rPr>
          <w:sz w:val="28"/>
          <w:szCs w:val="28"/>
          <w:lang w:val="en-US"/>
        </w:rPr>
        <w:t>Kazuhisa</w:t>
      </w:r>
      <w:r>
        <w:rPr>
          <w:sz w:val="28"/>
          <w:szCs w:val="28"/>
          <w:lang w:val="en-US"/>
        </w:rPr>
        <w:t xml:space="preserve"> N</w:t>
      </w:r>
      <w:r w:rsidRPr="00934BCA">
        <w:rPr>
          <w:iCs/>
          <w:sz w:val="28"/>
          <w:szCs w:val="28"/>
          <w:lang w:val="en-US"/>
        </w:rPr>
        <w:t>.</w:t>
      </w:r>
      <w:r w:rsidRPr="00934BCA">
        <w:rPr>
          <w:bCs/>
          <w:sz w:val="28"/>
          <w:szCs w:val="28"/>
          <w:lang w:val="en-US"/>
        </w:rPr>
        <w:t xml:space="preserve"> Differential Effects of Selective Cyclooxygenase (COX)-1 and COX-2 Inhibitors on Anorexic Response and Prostaglandin Generation in Various Tissues Induced by Zymosan</w:t>
      </w:r>
      <w:r>
        <w:rPr>
          <w:sz w:val="28"/>
          <w:szCs w:val="28"/>
          <w:lang w:val="en-US"/>
        </w:rPr>
        <w:t>1319 /</w:t>
      </w:r>
      <w:r w:rsidRPr="00F6111C">
        <w:rPr>
          <w:sz w:val="28"/>
          <w:szCs w:val="28"/>
          <w:lang w:val="en-US"/>
        </w:rPr>
        <w:t xml:space="preserve"> </w:t>
      </w:r>
      <w:r>
        <w:rPr>
          <w:sz w:val="28"/>
          <w:szCs w:val="28"/>
          <w:lang w:val="en-US"/>
        </w:rPr>
        <w:t>N. Kazuhisa</w:t>
      </w:r>
      <w:r w:rsidRPr="00934BCA">
        <w:rPr>
          <w:sz w:val="28"/>
          <w:szCs w:val="28"/>
          <w:lang w:val="en-US"/>
        </w:rPr>
        <w:t>,</w:t>
      </w:r>
      <w:r w:rsidRPr="00934BCA">
        <w:rPr>
          <w:iCs/>
          <w:sz w:val="28"/>
          <w:szCs w:val="28"/>
          <w:lang w:val="en-US"/>
        </w:rPr>
        <w:t xml:space="preserve"> </w:t>
      </w:r>
      <w:r w:rsidRPr="00934BCA">
        <w:rPr>
          <w:sz w:val="28"/>
          <w:szCs w:val="28"/>
          <w:lang w:val="en-US"/>
        </w:rPr>
        <w:t>K</w:t>
      </w:r>
      <w:r>
        <w:rPr>
          <w:sz w:val="28"/>
          <w:szCs w:val="28"/>
          <w:lang w:val="en-US"/>
        </w:rPr>
        <w:t>.</w:t>
      </w:r>
      <w:r w:rsidRPr="00934BCA">
        <w:rPr>
          <w:iCs/>
          <w:sz w:val="28"/>
          <w:szCs w:val="28"/>
          <w:lang w:val="en-US"/>
        </w:rPr>
        <w:t xml:space="preserve"> </w:t>
      </w:r>
      <w:r w:rsidRPr="00934BCA">
        <w:rPr>
          <w:sz w:val="28"/>
          <w:szCs w:val="28"/>
          <w:lang w:val="en-US"/>
        </w:rPr>
        <w:t>Suguru</w:t>
      </w:r>
      <w:r>
        <w:rPr>
          <w:sz w:val="28"/>
          <w:szCs w:val="28"/>
          <w:lang w:val="en-US"/>
        </w:rPr>
        <w:t>,</w:t>
      </w:r>
      <w:r w:rsidRPr="00934BCA">
        <w:rPr>
          <w:sz w:val="28"/>
          <w:szCs w:val="28"/>
          <w:lang w:val="en-US"/>
        </w:rPr>
        <w:t xml:space="preserve"> S. Masataka</w:t>
      </w:r>
      <w:r>
        <w:rPr>
          <w:sz w:val="28"/>
          <w:szCs w:val="28"/>
          <w:lang w:val="en-US"/>
        </w:rPr>
        <w:t xml:space="preserve"> // </w:t>
      </w:r>
      <w:r w:rsidRPr="00934BCA">
        <w:rPr>
          <w:iCs/>
          <w:sz w:val="28"/>
          <w:szCs w:val="28"/>
          <w:lang w:val="en-US"/>
        </w:rPr>
        <w:t xml:space="preserve">Biol. Pharm. </w:t>
      </w:r>
      <w:r>
        <w:rPr>
          <w:iCs/>
          <w:sz w:val="28"/>
          <w:szCs w:val="28"/>
          <w:lang w:val="en-US"/>
        </w:rPr>
        <w:t>– 2006. – Vol</w:t>
      </w:r>
      <w:r w:rsidRPr="00934BCA">
        <w:rPr>
          <w:iCs/>
          <w:sz w:val="28"/>
          <w:szCs w:val="28"/>
          <w:lang w:val="en-US"/>
        </w:rPr>
        <w:t xml:space="preserve">. </w:t>
      </w:r>
      <w:r w:rsidRPr="00934BCA">
        <w:rPr>
          <w:bCs/>
          <w:sz w:val="28"/>
          <w:szCs w:val="28"/>
          <w:lang w:val="en-US"/>
        </w:rPr>
        <w:t>2</w:t>
      </w:r>
      <w:r w:rsidRPr="00934BCA">
        <w:rPr>
          <w:sz w:val="28"/>
          <w:szCs w:val="28"/>
          <w:lang w:val="en-US"/>
        </w:rPr>
        <w:t>9</w:t>
      </w:r>
      <w:r>
        <w:rPr>
          <w:sz w:val="28"/>
          <w:szCs w:val="28"/>
          <w:lang w:val="en-US"/>
        </w:rPr>
        <w:t xml:space="preserve">, </w:t>
      </w:r>
      <w:r w:rsidRPr="003E26DC">
        <w:rPr>
          <w:sz w:val="28"/>
          <w:szCs w:val="28"/>
          <w:lang w:val="en-US"/>
        </w:rPr>
        <w:t>№</w:t>
      </w:r>
      <w:r>
        <w:rPr>
          <w:sz w:val="28"/>
          <w:szCs w:val="28"/>
          <w:lang w:val="en-US"/>
        </w:rPr>
        <w:t xml:space="preserve"> </w:t>
      </w:r>
      <w:r w:rsidRPr="00934BCA">
        <w:rPr>
          <w:sz w:val="28"/>
          <w:szCs w:val="28"/>
          <w:lang w:val="en-US"/>
        </w:rPr>
        <w:t>7</w:t>
      </w:r>
      <w:r>
        <w:rPr>
          <w:sz w:val="28"/>
          <w:szCs w:val="28"/>
          <w:lang w:val="en-US"/>
        </w:rPr>
        <w:t xml:space="preserve">. – P. </w:t>
      </w:r>
      <w:r w:rsidRPr="00934BCA">
        <w:rPr>
          <w:sz w:val="28"/>
          <w:szCs w:val="28"/>
          <w:lang w:val="en-US"/>
        </w:rPr>
        <w:t>1319–1324.</w:t>
      </w:r>
    </w:p>
    <w:p w14:paraId="0A50785E" w14:textId="77777777" w:rsidR="003731D3" w:rsidRPr="00752648" w:rsidRDefault="003731D3" w:rsidP="007E21FA">
      <w:pPr>
        <w:numPr>
          <w:ilvl w:val="0"/>
          <w:numId w:val="65"/>
        </w:numPr>
        <w:suppressAutoHyphens w:val="0"/>
        <w:spacing w:line="360" w:lineRule="auto"/>
        <w:jc w:val="both"/>
        <w:rPr>
          <w:sz w:val="28"/>
          <w:szCs w:val="28"/>
          <w:lang w:val="en-US"/>
        </w:rPr>
      </w:pPr>
      <w:r w:rsidRPr="00752648">
        <w:rPr>
          <w:sz w:val="28"/>
          <w:szCs w:val="28"/>
          <w:lang w:val="en-US"/>
        </w:rPr>
        <w:t xml:space="preserve">In vivo characterization of zymosan-induced mouse peritoneal inflammation / </w:t>
      </w:r>
      <w:r w:rsidRPr="00F6111C">
        <w:rPr>
          <w:sz w:val="28"/>
          <w:szCs w:val="28"/>
          <w:lang w:val="en-US"/>
        </w:rPr>
        <w:t>T.S</w:t>
      </w:r>
      <w:r>
        <w:rPr>
          <w:sz w:val="28"/>
          <w:szCs w:val="28"/>
          <w:lang w:val="en-US"/>
        </w:rPr>
        <w:t>.</w:t>
      </w:r>
      <w:r w:rsidRPr="00F6111C">
        <w:rPr>
          <w:sz w:val="28"/>
          <w:szCs w:val="28"/>
          <w:lang w:val="en-US"/>
        </w:rPr>
        <w:t xml:space="preserve"> </w:t>
      </w:r>
      <w:hyperlink r:id="rId180" w:history="1">
        <w:r w:rsidRPr="00752648">
          <w:rPr>
            <w:rStyle w:val="af5"/>
            <w:bCs/>
            <w:color w:val="auto"/>
            <w:sz w:val="28"/>
            <w:szCs w:val="28"/>
            <w:lang w:val="en-US"/>
          </w:rPr>
          <w:t>Rao</w:t>
        </w:r>
      </w:hyperlink>
      <w:r w:rsidRPr="00752648">
        <w:rPr>
          <w:sz w:val="28"/>
          <w:szCs w:val="28"/>
          <w:lang w:val="en-US"/>
        </w:rPr>
        <w:t xml:space="preserve">, </w:t>
      </w:r>
      <w:r w:rsidRPr="00F6111C">
        <w:rPr>
          <w:sz w:val="28"/>
          <w:szCs w:val="28"/>
          <w:lang w:val="en-US"/>
        </w:rPr>
        <w:t>J</w:t>
      </w:r>
      <w:r>
        <w:rPr>
          <w:sz w:val="28"/>
          <w:szCs w:val="28"/>
          <w:lang w:val="en-US"/>
        </w:rPr>
        <w:t>.</w:t>
      </w:r>
      <w:r w:rsidRPr="00F6111C">
        <w:rPr>
          <w:sz w:val="28"/>
          <w:szCs w:val="28"/>
          <w:lang w:val="en-US"/>
        </w:rPr>
        <w:t>L</w:t>
      </w:r>
      <w:r>
        <w:rPr>
          <w:sz w:val="28"/>
          <w:szCs w:val="28"/>
          <w:lang w:val="en-US"/>
        </w:rPr>
        <w:t>.</w:t>
      </w:r>
      <w:r w:rsidRPr="00F6111C">
        <w:rPr>
          <w:sz w:val="28"/>
          <w:szCs w:val="28"/>
          <w:lang w:val="en-US"/>
        </w:rPr>
        <w:t xml:space="preserve"> </w:t>
      </w:r>
      <w:hyperlink r:id="rId181" w:history="1">
        <w:r w:rsidRPr="00752648">
          <w:rPr>
            <w:rStyle w:val="af5"/>
            <w:bCs/>
            <w:color w:val="auto"/>
            <w:sz w:val="28"/>
            <w:szCs w:val="28"/>
            <w:lang w:val="en-US"/>
          </w:rPr>
          <w:t>Currie</w:t>
        </w:r>
      </w:hyperlink>
      <w:r w:rsidRPr="00752648">
        <w:rPr>
          <w:sz w:val="28"/>
          <w:szCs w:val="28"/>
          <w:lang w:val="en-US"/>
        </w:rPr>
        <w:t xml:space="preserve">, </w:t>
      </w:r>
      <w:r w:rsidRPr="00F6111C">
        <w:rPr>
          <w:sz w:val="28"/>
          <w:szCs w:val="28"/>
          <w:lang w:val="en-US"/>
        </w:rPr>
        <w:t>A</w:t>
      </w:r>
      <w:r>
        <w:rPr>
          <w:sz w:val="28"/>
          <w:szCs w:val="28"/>
          <w:lang w:val="en-US"/>
        </w:rPr>
        <w:t>.</w:t>
      </w:r>
      <w:r w:rsidRPr="00F6111C">
        <w:rPr>
          <w:sz w:val="28"/>
          <w:szCs w:val="28"/>
          <w:lang w:val="en-US"/>
        </w:rPr>
        <w:t>F</w:t>
      </w:r>
      <w:r>
        <w:rPr>
          <w:sz w:val="28"/>
          <w:szCs w:val="28"/>
          <w:lang w:val="en-US"/>
        </w:rPr>
        <w:t>.</w:t>
      </w:r>
      <w:r w:rsidRPr="00F6111C">
        <w:rPr>
          <w:sz w:val="28"/>
          <w:szCs w:val="28"/>
          <w:lang w:val="en-US"/>
        </w:rPr>
        <w:t xml:space="preserve"> </w:t>
      </w:r>
      <w:hyperlink r:id="rId182" w:history="1">
        <w:r w:rsidRPr="00752648">
          <w:rPr>
            <w:rStyle w:val="af5"/>
            <w:bCs/>
            <w:color w:val="auto"/>
            <w:sz w:val="28"/>
            <w:szCs w:val="28"/>
            <w:lang w:val="en-US"/>
          </w:rPr>
          <w:t>Shaffer</w:t>
        </w:r>
      </w:hyperlink>
      <w:r w:rsidRPr="00752648">
        <w:rPr>
          <w:sz w:val="28"/>
          <w:szCs w:val="28"/>
          <w:lang w:val="en-US"/>
        </w:rPr>
        <w:t xml:space="preserve"> </w:t>
      </w:r>
      <w:r>
        <w:rPr>
          <w:sz w:val="28"/>
          <w:szCs w:val="28"/>
          <w:lang w:val="en-US"/>
        </w:rPr>
        <w:t>[et al.]</w:t>
      </w:r>
      <w:r w:rsidRPr="00752648">
        <w:rPr>
          <w:sz w:val="28"/>
          <w:szCs w:val="28"/>
          <w:lang w:val="en-US"/>
        </w:rPr>
        <w:t xml:space="preserve"> // </w:t>
      </w:r>
      <w:hyperlink r:id="rId183" w:history="1">
        <w:r w:rsidRPr="00752648">
          <w:rPr>
            <w:rStyle w:val="af5"/>
            <w:color w:val="auto"/>
            <w:sz w:val="28"/>
            <w:szCs w:val="28"/>
            <w:lang w:val="en-US"/>
          </w:rPr>
          <w:t>J</w:t>
        </w:r>
        <w:r>
          <w:rPr>
            <w:rStyle w:val="af5"/>
            <w:color w:val="auto"/>
            <w:sz w:val="28"/>
            <w:szCs w:val="28"/>
            <w:lang w:val="en-US"/>
          </w:rPr>
          <w:t>.</w:t>
        </w:r>
        <w:r w:rsidRPr="00752648">
          <w:rPr>
            <w:rStyle w:val="af5"/>
            <w:color w:val="auto"/>
            <w:sz w:val="28"/>
            <w:szCs w:val="28"/>
            <w:lang w:val="en-US"/>
          </w:rPr>
          <w:t xml:space="preserve"> Pharmacol</w:t>
        </w:r>
        <w:r>
          <w:rPr>
            <w:rStyle w:val="af5"/>
            <w:color w:val="auto"/>
            <w:sz w:val="28"/>
            <w:szCs w:val="28"/>
            <w:lang w:val="en-US"/>
          </w:rPr>
          <w:t>.</w:t>
        </w:r>
        <w:r w:rsidRPr="00752648">
          <w:rPr>
            <w:rStyle w:val="af5"/>
            <w:color w:val="auto"/>
            <w:sz w:val="28"/>
            <w:szCs w:val="28"/>
            <w:lang w:val="en-US"/>
          </w:rPr>
          <w:t xml:space="preserve"> Exp</w:t>
        </w:r>
        <w:r>
          <w:rPr>
            <w:rStyle w:val="af5"/>
            <w:color w:val="auto"/>
            <w:sz w:val="28"/>
            <w:szCs w:val="28"/>
            <w:lang w:val="en-US"/>
          </w:rPr>
          <w:t>.</w:t>
        </w:r>
        <w:r w:rsidRPr="00752648">
          <w:rPr>
            <w:rStyle w:val="af5"/>
            <w:color w:val="auto"/>
            <w:sz w:val="28"/>
            <w:szCs w:val="28"/>
            <w:lang w:val="en-US"/>
          </w:rPr>
          <w:t xml:space="preserve"> Ther.</w:t>
        </w:r>
      </w:hyperlink>
      <w:r w:rsidRPr="00752648">
        <w:rPr>
          <w:sz w:val="28"/>
          <w:szCs w:val="28"/>
          <w:lang w:val="en-US"/>
        </w:rPr>
        <w:t xml:space="preserve"> </w:t>
      </w:r>
      <w:r>
        <w:rPr>
          <w:sz w:val="28"/>
          <w:szCs w:val="28"/>
          <w:lang w:val="en-US"/>
        </w:rPr>
        <w:t xml:space="preserve">– </w:t>
      </w:r>
      <w:r w:rsidRPr="00752648">
        <w:rPr>
          <w:sz w:val="28"/>
          <w:szCs w:val="28"/>
          <w:lang w:val="en-US"/>
        </w:rPr>
        <w:t>1994</w:t>
      </w:r>
      <w:r>
        <w:rPr>
          <w:sz w:val="28"/>
          <w:szCs w:val="28"/>
          <w:lang w:val="en-US"/>
        </w:rPr>
        <w:t xml:space="preserve">. – Vol. </w:t>
      </w:r>
      <w:r w:rsidRPr="00752648">
        <w:rPr>
          <w:sz w:val="28"/>
          <w:szCs w:val="28"/>
          <w:lang w:val="en-US"/>
        </w:rPr>
        <w:t>269</w:t>
      </w:r>
      <w:r>
        <w:rPr>
          <w:sz w:val="28"/>
          <w:szCs w:val="28"/>
          <w:lang w:val="en-US"/>
        </w:rPr>
        <w:t xml:space="preserve">, </w:t>
      </w:r>
      <w:r w:rsidRPr="003E26DC">
        <w:rPr>
          <w:sz w:val="28"/>
          <w:szCs w:val="28"/>
          <w:lang w:val="en-US"/>
        </w:rPr>
        <w:t>№</w:t>
      </w:r>
      <w:r>
        <w:rPr>
          <w:sz w:val="28"/>
          <w:szCs w:val="28"/>
          <w:lang w:val="en-US"/>
        </w:rPr>
        <w:t xml:space="preserve"> </w:t>
      </w:r>
      <w:r w:rsidRPr="00752648">
        <w:rPr>
          <w:sz w:val="28"/>
          <w:szCs w:val="28"/>
          <w:lang w:val="en-US"/>
        </w:rPr>
        <w:t>3</w:t>
      </w:r>
      <w:r>
        <w:rPr>
          <w:sz w:val="28"/>
          <w:szCs w:val="28"/>
          <w:lang w:val="en-US"/>
        </w:rPr>
        <w:t xml:space="preserve">. – P. </w:t>
      </w:r>
      <w:r w:rsidRPr="00752648">
        <w:rPr>
          <w:sz w:val="28"/>
          <w:szCs w:val="28"/>
          <w:lang w:val="en-US"/>
        </w:rPr>
        <w:t>917–</w:t>
      </w:r>
      <w:r>
        <w:rPr>
          <w:sz w:val="28"/>
          <w:szCs w:val="28"/>
          <w:lang w:val="en-US"/>
        </w:rPr>
        <w:t>9</w:t>
      </w:r>
      <w:r w:rsidRPr="00752648">
        <w:rPr>
          <w:sz w:val="28"/>
          <w:szCs w:val="28"/>
          <w:lang w:val="en-US"/>
        </w:rPr>
        <w:t>25.</w:t>
      </w:r>
    </w:p>
    <w:p w14:paraId="4C2654E3" w14:textId="77777777" w:rsidR="003731D3" w:rsidRPr="0062772B" w:rsidRDefault="003731D3" w:rsidP="007E21FA">
      <w:pPr>
        <w:numPr>
          <w:ilvl w:val="0"/>
          <w:numId w:val="65"/>
        </w:numPr>
        <w:suppressAutoHyphens w:val="0"/>
        <w:spacing w:line="360" w:lineRule="auto"/>
        <w:jc w:val="both"/>
        <w:rPr>
          <w:sz w:val="28"/>
          <w:szCs w:val="28"/>
          <w:lang w:val="en-US"/>
        </w:rPr>
      </w:pPr>
      <w:r w:rsidRPr="0062772B">
        <w:rPr>
          <w:sz w:val="28"/>
          <w:szCs w:val="28"/>
          <w:lang w:val="en-US"/>
        </w:rPr>
        <w:t>Overview of the pharmacological properties, pharmacokinetics and animal safety assessment of lornoxicam / T.P.</w:t>
      </w:r>
      <w:r>
        <w:rPr>
          <w:sz w:val="28"/>
          <w:szCs w:val="28"/>
          <w:lang w:val="en-US"/>
        </w:rPr>
        <w:t xml:space="preserve"> </w:t>
      </w:r>
      <w:r w:rsidRPr="0062772B">
        <w:rPr>
          <w:sz w:val="28"/>
          <w:szCs w:val="28"/>
          <w:lang w:val="en-US"/>
        </w:rPr>
        <w:t xml:space="preserve">Pruss, </w:t>
      </w:r>
      <w:r>
        <w:rPr>
          <w:sz w:val="28"/>
          <w:szCs w:val="28"/>
          <w:lang w:val="en-US"/>
        </w:rPr>
        <w:t xml:space="preserve">H. </w:t>
      </w:r>
      <w:r w:rsidRPr="0062772B">
        <w:rPr>
          <w:sz w:val="28"/>
          <w:szCs w:val="28"/>
          <w:lang w:val="en-US"/>
        </w:rPr>
        <w:t>Stroissnig</w:t>
      </w:r>
      <w:r>
        <w:rPr>
          <w:sz w:val="28"/>
          <w:szCs w:val="28"/>
          <w:lang w:val="en-US"/>
        </w:rPr>
        <w:t xml:space="preserve">, S. Radhofer-Welte </w:t>
      </w:r>
      <w:r w:rsidRPr="0062772B">
        <w:rPr>
          <w:sz w:val="28"/>
          <w:szCs w:val="28"/>
          <w:lang w:val="en-US"/>
        </w:rPr>
        <w:t>[et al.] // Postgrad. Med. J. – 1990. –</w:t>
      </w:r>
      <w:r>
        <w:rPr>
          <w:sz w:val="28"/>
          <w:szCs w:val="28"/>
          <w:lang w:val="en-US"/>
        </w:rPr>
        <w:t xml:space="preserve"> Vol.</w:t>
      </w:r>
      <w:r w:rsidRPr="0062772B">
        <w:rPr>
          <w:sz w:val="28"/>
          <w:szCs w:val="28"/>
          <w:lang w:val="en-US"/>
        </w:rPr>
        <w:t>66</w:t>
      </w:r>
      <w:r>
        <w:rPr>
          <w:sz w:val="28"/>
          <w:szCs w:val="28"/>
          <w:lang w:val="en-US"/>
        </w:rPr>
        <w:t>,</w:t>
      </w:r>
      <w:r w:rsidRPr="00F6111C">
        <w:rPr>
          <w:sz w:val="28"/>
          <w:szCs w:val="28"/>
          <w:lang w:val="en-US"/>
        </w:rPr>
        <w:t xml:space="preserve"> </w:t>
      </w:r>
      <w:r w:rsidRPr="0062772B">
        <w:rPr>
          <w:sz w:val="28"/>
          <w:szCs w:val="28"/>
          <w:lang w:val="en-US"/>
        </w:rPr>
        <w:t>№ 4. – P. 18–21.</w:t>
      </w:r>
    </w:p>
    <w:p w14:paraId="75935EC7" w14:textId="77777777" w:rsidR="003731D3" w:rsidRPr="00270C2C" w:rsidRDefault="003731D3" w:rsidP="007E21FA">
      <w:pPr>
        <w:numPr>
          <w:ilvl w:val="0"/>
          <w:numId w:val="65"/>
        </w:numPr>
        <w:suppressAutoHyphens w:val="0"/>
        <w:spacing w:line="360" w:lineRule="auto"/>
        <w:jc w:val="both"/>
        <w:rPr>
          <w:sz w:val="28"/>
          <w:szCs w:val="28"/>
          <w:lang w:val="en-US"/>
        </w:rPr>
      </w:pPr>
      <w:r w:rsidRPr="00270C2C">
        <w:rPr>
          <w:sz w:val="28"/>
          <w:szCs w:val="28"/>
          <w:lang w:val="en-US"/>
        </w:rPr>
        <w:t>McCormack K. The spinal actions of NSAIDs and the dissociation between their anti-inflammatory and analgesic effects / K.</w:t>
      </w:r>
      <w:r>
        <w:rPr>
          <w:sz w:val="28"/>
          <w:szCs w:val="28"/>
          <w:lang w:val="en-US"/>
        </w:rPr>
        <w:t xml:space="preserve"> </w:t>
      </w:r>
      <w:r w:rsidRPr="00270C2C">
        <w:rPr>
          <w:sz w:val="28"/>
          <w:szCs w:val="28"/>
          <w:lang w:val="en-US"/>
        </w:rPr>
        <w:t>McCormack // Drugs. – 1994. – Vol. 47</w:t>
      </w:r>
      <w:r>
        <w:rPr>
          <w:sz w:val="28"/>
          <w:szCs w:val="28"/>
          <w:lang w:val="en-US"/>
        </w:rPr>
        <w:t>,</w:t>
      </w:r>
      <w:r w:rsidRPr="00270C2C">
        <w:rPr>
          <w:sz w:val="28"/>
          <w:szCs w:val="28"/>
          <w:lang w:val="en-US"/>
        </w:rPr>
        <w:t xml:space="preserve"> № 5. – </w:t>
      </w:r>
      <w:r w:rsidRPr="00270C2C">
        <w:rPr>
          <w:sz w:val="28"/>
          <w:szCs w:val="28"/>
        </w:rPr>
        <w:t>Р</w:t>
      </w:r>
      <w:r w:rsidRPr="00270C2C">
        <w:rPr>
          <w:sz w:val="28"/>
          <w:szCs w:val="28"/>
          <w:lang w:val="en-US"/>
        </w:rPr>
        <w:t>. 28–45.</w:t>
      </w:r>
    </w:p>
    <w:p w14:paraId="31A80216" w14:textId="77777777" w:rsidR="003731D3" w:rsidRPr="00683FDC" w:rsidRDefault="003731D3" w:rsidP="007E21FA">
      <w:pPr>
        <w:numPr>
          <w:ilvl w:val="0"/>
          <w:numId w:val="65"/>
        </w:numPr>
        <w:suppressAutoHyphens w:val="0"/>
        <w:spacing w:line="360" w:lineRule="auto"/>
        <w:jc w:val="both"/>
        <w:rPr>
          <w:sz w:val="28"/>
          <w:szCs w:val="28"/>
          <w:lang w:val="en-US"/>
        </w:rPr>
      </w:pPr>
      <w:r w:rsidRPr="00DD53A2">
        <w:rPr>
          <w:sz w:val="28"/>
          <w:szCs w:val="28"/>
          <w:lang w:val="uk-UA"/>
        </w:rPr>
        <w:lastRenderedPageBreak/>
        <w:t>Antioxidant protection against oxidant-induced damage in cultured gastric mucosal cells</w:t>
      </w:r>
      <w:r w:rsidRPr="00DD53A2">
        <w:rPr>
          <w:sz w:val="28"/>
          <w:szCs w:val="28"/>
          <w:lang w:val="en-US"/>
        </w:rPr>
        <w:t xml:space="preserve"> /</w:t>
      </w:r>
      <w:r w:rsidRPr="00F6111C">
        <w:rPr>
          <w:sz w:val="28"/>
          <w:szCs w:val="28"/>
          <w:lang w:val="uk-UA"/>
        </w:rPr>
        <w:t xml:space="preserve"> </w:t>
      </w:r>
      <w:r w:rsidRPr="00DD53A2">
        <w:rPr>
          <w:sz w:val="28"/>
          <w:szCs w:val="28"/>
          <w:lang w:val="uk-UA"/>
        </w:rPr>
        <w:t>H.</w:t>
      </w:r>
      <w:r w:rsidRPr="00DD53A2">
        <w:rPr>
          <w:sz w:val="28"/>
          <w:szCs w:val="28"/>
          <w:lang w:val="en-US"/>
        </w:rPr>
        <w:t xml:space="preserve"> </w:t>
      </w:r>
      <w:r w:rsidRPr="00DD53A2">
        <w:rPr>
          <w:sz w:val="28"/>
          <w:szCs w:val="28"/>
          <w:lang w:val="uk-UA"/>
        </w:rPr>
        <w:t>Hiraishi,</w:t>
      </w:r>
      <w:r w:rsidRPr="00F6111C">
        <w:rPr>
          <w:sz w:val="28"/>
          <w:szCs w:val="28"/>
          <w:lang w:val="uk-UA"/>
        </w:rPr>
        <w:t xml:space="preserve"> </w:t>
      </w:r>
      <w:r w:rsidRPr="00DD53A2">
        <w:rPr>
          <w:sz w:val="28"/>
          <w:szCs w:val="28"/>
          <w:lang w:val="uk-UA"/>
        </w:rPr>
        <w:t>N. Yajima, N.</w:t>
      </w:r>
      <w:r>
        <w:rPr>
          <w:sz w:val="28"/>
          <w:szCs w:val="28"/>
          <w:lang w:val="en-US"/>
        </w:rPr>
        <w:t xml:space="preserve"> </w:t>
      </w:r>
      <w:r w:rsidRPr="00DD53A2">
        <w:rPr>
          <w:sz w:val="28"/>
          <w:szCs w:val="28"/>
          <w:lang w:val="uk-UA"/>
        </w:rPr>
        <w:t xml:space="preserve">Yamaguchi </w:t>
      </w:r>
      <w:r w:rsidRPr="00DD53A2">
        <w:rPr>
          <w:sz w:val="28"/>
          <w:szCs w:val="28"/>
          <w:lang w:val="en-US"/>
        </w:rPr>
        <w:t>[</w:t>
      </w:r>
      <w:r>
        <w:rPr>
          <w:sz w:val="28"/>
          <w:szCs w:val="28"/>
          <w:lang w:val="en-US"/>
        </w:rPr>
        <w:t>e</w:t>
      </w:r>
      <w:r w:rsidRPr="00DD53A2">
        <w:rPr>
          <w:sz w:val="28"/>
          <w:szCs w:val="28"/>
          <w:lang w:val="uk-UA"/>
        </w:rPr>
        <w:t>t al.</w:t>
      </w:r>
      <w:r w:rsidRPr="00DD53A2">
        <w:rPr>
          <w:sz w:val="28"/>
          <w:szCs w:val="28"/>
          <w:lang w:val="en-US"/>
        </w:rPr>
        <w:t xml:space="preserve">] </w:t>
      </w:r>
      <w:r w:rsidRPr="00DD53A2">
        <w:rPr>
          <w:sz w:val="28"/>
          <w:szCs w:val="28"/>
          <w:lang w:val="uk-UA"/>
        </w:rPr>
        <w:t>// Gastroenterol. Jpn.</w:t>
      </w:r>
      <w:r w:rsidRPr="00DD53A2">
        <w:rPr>
          <w:sz w:val="28"/>
          <w:szCs w:val="28"/>
          <w:lang w:val="en-US"/>
        </w:rPr>
        <w:t xml:space="preserve"> –</w:t>
      </w:r>
      <w:r w:rsidRPr="00DD53A2">
        <w:rPr>
          <w:sz w:val="28"/>
          <w:szCs w:val="28"/>
          <w:lang w:val="uk-UA"/>
        </w:rPr>
        <w:t xml:space="preserve"> 1993. </w:t>
      </w:r>
      <w:r w:rsidRPr="00DD53A2">
        <w:rPr>
          <w:sz w:val="28"/>
          <w:szCs w:val="28"/>
          <w:lang w:val="en-US"/>
        </w:rPr>
        <w:t>–</w:t>
      </w:r>
      <w:r w:rsidRPr="00DD53A2">
        <w:rPr>
          <w:sz w:val="28"/>
          <w:szCs w:val="28"/>
          <w:lang w:val="uk-UA"/>
        </w:rPr>
        <w:t xml:space="preserve"> Vol.</w:t>
      </w:r>
      <w:r w:rsidRPr="00DD53A2">
        <w:rPr>
          <w:sz w:val="28"/>
          <w:szCs w:val="28"/>
          <w:lang w:val="en-US"/>
        </w:rPr>
        <w:t xml:space="preserve"> </w:t>
      </w:r>
      <w:r w:rsidRPr="00DD53A2">
        <w:rPr>
          <w:sz w:val="28"/>
          <w:szCs w:val="28"/>
          <w:lang w:val="uk-UA"/>
        </w:rPr>
        <w:t>28</w:t>
      </w:r>
      <w:r>
        <w:rPr>
          <w:sz w:val="28"/>
          <w:szCs w:val="28"/>
          <w:lang w:val="en-US"/>
        </w:rPr>
        <w:t>,</w:t>
      </w:r>
      <w:r w:rsidRPr="00DD53A2">
        <w:rPr>
          <w:sz w:val="28"/>
          <w:szCs w:val="28"/>
          <w:lang w:val="uk-UA"/>
        </w:rPr>
        <w:t xml:space="preserve"> №</w:t>
      </w:r>
      <w:r w:rsidRPr="00DD53A2">
        <w:rPr>
          <w:sz w:val="28"/>
          <w:szCs w:val="28"/>
          <w:lang w:val="en-US"/>
        </w:rPr>
        <w:t xml:space="preserve"> </w:t>
      </w:r>
      <w:r w:rsidRPr="00DD53A2">
        <w:rPr>
          <w:sz w:val="28"/>
          <w:szCs w:val="28"/>
          <w:lang w:val="uk-UA"/>
        </w:rPr>
        <w:t xml:space="preserve">5. </w:t>
      </w:r>
      <w:r w:rsidRPr="00DD53A2">
        <w:rPr>
          <w:sz w:val="28"/>
          <w:szCs w:val="28"/>
          <w:lang w:val="en-US"/>
        </w:rPr>
        <w:t>–</w:t>
      </w:r>
      <w:r w:rsidRPr="00DD53A2">
        <w:rPr>
          <w:sz w:val="28"/>
          <w:szCs w:val="28"/>
          <w:lang w:val="uk-UA"/>
        </w:rPr>
        <w:t xml:space="preserve"> Р.</w:t>
      </w:r>
      <w:r w:rsidRPr="00DD53A2">
        <w:rPr>
          <w:sz w:val="28"/>
          <w:szCs w:val="28"/>
          <w:lang w:val="en-US"/>
        </w:rPr>
        <w:t xml:space="preserve"> </w:t>
      </w:r>
      <w:r w:rsidRPr="00DD53A2">
        <w:rPr>
          <w:sz w:val="28"/>
          <w:szCs w:val="28"/>
          <w:lang w:val="uk-UA"/>
        </w:rPr>
        <w:t>132</w:t>
      </w:r>
      <w:r w:rsidRPr="00DD53A2">
        <w:rPr>
          <w:sz w:val="28"/>
          <w:szCs w:val="28"/>
          <w:lang w:val="en-US"/>
        </w:rPr>
        <w:t>–</w:t>
      </w:r>
      <w:r w:rsidRPr="00DD53A2">
        <w:rPr>
          <w:sz w:val="28"/>
          <w:szCs w:val="28"/>
          <w:lang w:val="uk-UA"/>
        </w:rPr>
        <w:t>138</w:t>
      </w:r>
      <w:r w:rsidRPr="00DD53A2">
        <w:rPr>
          <w:sz w:val="28"/>
          <w:szCs w:val="28"/>
          <w:lang w:val="en-US"/>
        </w:rPr>
        <w:t>.</w:t>
      </w:r>
    </w:p>
    <w:p w14:paraId="1564E155" w14:textId="77777777" w:rsidR="003731D3" w:rsidRPr="00683FDC" w:rsidRDefault="003731D3" w:rsidP="007E21FA">
      <w:pPr>
        <w:numPr>
          <w:ilvl w:val="0"/>
          <w:numId w:val="65"/>
        </w:numPr>
        <w:suppressAutoHyphens w:val="0"/>
        <w:spacing w:line="360" w:lineRule="auto"/>
        <w:jc w:val="both"/>
        <w:rPr>
          <w:sz w:val="28"/>
          <w:szCs w:val="28"/>
          <w:lang w:val="en-US"/>
        </w:rPr>
      </w:pPr>
      <w:r w:rsidRPr="00683FDC">
        <w:rPr>
          <w:sz w:val="28"/>
          <w:szCs w:val="28"/>
          <w:lang w:val="en-US"/>
        </w:rPr>
        <w:t xml:space="preserve">Brater D.C. </w:t>
      </w:r>
      <w:hyperlink r:id="rId184" w:history="1">
        <w:r w:rsidRPr="00683FDC">
          <w:rPr>
            <w:sz w:val="28"/>
            <w:szCs w:val="28"/>
            <w:lang w:val="en-US"/>
          </w:rPr>
          <w:t>Anti-inflammatory agents and renal function</w:t>
        </w:r>
      </w:hyperlink>
      <w:r w:rsidRPr="00683FDC">
        <w:rPr>
          <w:sz w:val="28"/>
          <w:szCs w:val="28"/>
          <w:lang w:val="en-US"/>
        </w:rPr>
        <w:t xml:space="preserve"> //</w:t>
      </w:r>
      <w:r w:rsidRPr="00683FDC">
        <w:rPr>
          <w:lang w:val="en-US"/>
        </w:rPr>
        <w:t xml:space="preserve"> Semin. Arthritis Rheum</w:t>
      </w:r>
      <w:r w:rsidRPr="00683FDC">
        <w:rPr>
          <w:sz w:val="28"/>
          <w:szCs w:val="28"/>
          <w:lang w:val="en-US"/>
        </w:rPr>
        <w:t xml:space="preserve">. – 2002. – Vol.32. - №3. – </w:t>
      </w:r>
      <w:r w:rsidRPr="00683FDC">
        <w:rPr>
          <w:sz w:val="28"/>
          <w:szCs w:val="28"/>
        </w:rPr>
        <w:t>Р</w:t>
      </w:r>
      <w:r w:rsidRPr="00683FDC">
        <w:rPr>
          <w:sz w:val="28"/>
          <w:szCs w:val="28"/>
          <w:lang w:val="en-US"/>
        </w:rPr>
        <w:t>.33-42.</w:t>
      </w:r>
    </w:p>
    <w:p w14:paraId="5A253D77" w14:textId="77777777" w:rsidR="003731D3" w:rsidRDefault="003731D3" w:rsidP="007E21FA">
      <w:pPr>
        <w:numPr>
          <w:ilvl w:val="0"/>
          <w:numId w:val="65"/>
        </w:numPr>
        <w:suppressAutoHyphens w:val="0"/>
        <w:spacing w:line="360" w:lineRule="auto"/>
        <w:jc w:val="both"/>
        <w:rPr>
          <w:rStyle w:val="rvts6"/>
          <w:sz w:val="28"/>
          <w:szCs w:val="28"/>
        </w:rPr>
      </w:pPr>
      <w:r w:rsidRPr="003E26DC">
        <w:rPr>
          <w:rStyle w:val="rvts6"/>
          <w:sz w:val="28"/>
          <w:szCs w:val="28"/>
        </w:rPr>
        <w:t>Нефротоксичность</w:t>
      </w:r>
      <w:r w:rsidRPr="00DD53A2">
        <w:rPr>
          <w:rStyle w:val="rvts6"/>
          <w:sz w:val="28"/>
          <w:szCs w:val="28"/>
        </w:rPr>
        <w:t xml:space="preserve"> </w:t>
      </w:r>
      <w:r w:rsidRPr="003E26DC">
        <w:rPr>
          <w:rStyle w:val="rvts6"/>
          <w:sz w:val="28"/>
          <w:szCs w:val="28"/>
        </w:rPr>
        <w:t>нестероидных противовоспалительных средств и ее коррекция триметазидином</w:t>
      </w:r>
      <w:r w:rsidRPr="003E26DC">
        <w:rPr>
          <w:rStyle w:val="rvts6"/>
          <w:sz w:val="28"/>
          <w:szCs w:val="28"/>
          <w:lang w:val="uk-UA"/>
        </w:rPr>
        <w:t xml:space="preserve"> –</w:t>
      </w:r>
      <w:r w:rsidRPr="003E26DC">
        <w:rPr>
          <w:rStyle w:val="rvts6"/>
          <w:sz w:val="28"/>
          <w:szCs w:val="28"/>
        </w:rPr>
        <w:t xml:space="preserve"> </w:t>
      </w:r>
      <w:r w:rsidRPr="003E26DC">
        <w:rPr>
          <w:rStyle w:val="rvts6"/>
          <w:sz w:val="28"/>
          <w:szCs w:val="28"/>
          <w:lang w:val="uk-UA"/>
        </w:rPr>
        <w:t>р</w:t>
      </w:r>
      <w:r w:rsidRPr="003E26DC">
        <w:rPr>
          <w:rStyle w:val="rvts6"/>
          <w:sz w:val="28"/>
          <w:szCs w:val="28"/>
        </w:rPr>
        <w:t>укопис</w:t>
      </w:r>
      <w:r w:rsidRPr="003E26DC">
        <w:rPr>
          <w:rStyle w:val="rvts6"/>
          <w:sz w:val="28"/>
          <w:szCs w:val="28"/>
          <w:lang w:val="uk-UA"/>
        </w:rPr>
        <w:t>ь :</w:t>
      </w:r>
      <w:r w:rsidRPr="003E26DC">
        <w:rPr>
          <w:rStyle w:val="rvts6"/>
          <w:sz w:val="28"/>
          <w:szCs w:val="28"/>
        </w:rPr>
        <w:t xml:space="preserve"> </w:t>
      </w:r>
      <w:r w:rsidRPr="003E26DC">
        <w:rPr>
          <w:rStyle w:val="rvts6"/>
          <w:sz w:val="28"/>
          <w:szCs w:val="28"/>
          <w:lang w:val="uk-UA"/>
        </w:rPr>
        <w:t>д</w:t>
      </w:r>
      <w:r w:rsidRPr="003E26DC">
        <w:rPr>
          <w:rStyle w:val="rvts6"/>
          <w:sz w:val="28"/>
          <w:szCs w:val="28"/>
        </w:rPr>
        <w:t>ис</w:t>
      </w:r>
      <w:r w:rsidRPr="00F6111C">
        <w:rPr>
          <w:rStyle w:val="rvts6"/>
          <w:sz w:val="28"/>
          <w:szCs w:val="28"/>
        </w:rPr>
        <w:t>.</w:t>
      </w:r>
      <w:r w:rsidRPr="003E26DC">
        <w:rPr>
          <w:rStyle w:val="rvts6"/>
          <w:sz w:val="28"/>
          <w:szCs w:val="28"/>
        </w:rPr>
        <w:t xml:space="preserve"> </w:t>
      </w:r>
      <w:r>
        <w:rPr>
          <w:rStyle w:val="rvts6"/>
          <w:sz w:val="28"/>
          <w:szCs w:val="28"/>
        </w:rPr>
        <w:t>…</w:t>
      </w:r>
      <w:r w:rsidRPr="003E26DC">
        <w:rPr>
          <w:rStyle w:val="rvts6"/>
          <w:sz w:val="28"/>
          <w:szCs w:val="28"/>
        </w:rPr>
        <w:t xml:space="preserve"> канд</w:t>
      </w:r>
      <w:r w:rsidRPr="00F6111C">
        <w:rPr>
          <w:rStyle w:val="rvts6"/>
          <w:sz w:val="28"/>
          <w:szCs w:val="28"/>
        </w:rPr>
        <w:t>.</w:t>
      </w:r>
      <w:r w:rsidRPr="003E26DC">
        <w:rPr>
          <w:rStyle w:val="rvts6"/>
          <w:sz w:val="28"/>
          <w:szCs w:val="28"/>
        </w:rPr>
        <w:t xml:space="preserve"> </w:t>
      </w:r>
      <w:r>
        <w:rPr>
          <w:rStyle w:val="rvts6"/>
          <w:sz w:val="28"/>
          <w:szCs w:val="28"/>
          <w:lang w:val="uk-UA"/>
        </w:rPr>
        <w:t>м</w:t>
      </w:r>
      <w:r w:rsidRPr="003E26DC">
        <w:rPr>
          <w:rStyle w:val="rvts6"/>
          <w:sz w:val="28"/>
          <w:szCs w:val="28"/>
        </w:rPr>
        <w:t>ед</w:t>
      </w:r>
      <w:r w:rsidRPr="00F6111C">
        <w:rPr>
          <w:rStyle w:val="rvts6"/>
          <w:sz w:val="28"/>
          <w:szCs w:val="28"/>
        </w:rPr>
        <w:t>.</w:t>
      </w:r>
      <w:r w:rsidRPr="003E26DC">
        <w:rPr>
          <w:rStyle w:val="rvts6"/>
          <w:sz w:val="28"/>
          <w:szCs w:val="28"/>
        </w:rPr>
        <w:t xml:space="preserve"> </w:t>
      </w:r>
      <w:r>
        <w:rPr>
          <w:rStyle w:val="rvts6"/>
          <w:sz w:val="28"/>
          <w:szCs w:val="28"/>
          <w:lang w:val="uk-UA"/>
        </w:rPr>
        <w:t>н</w:t>
      </w:r>
      <w:r w:rsidRPr="00F6111C">
        <w:rPr>
          <w:rStyle w:val="rvts6"/>
          <w:sz w:val="28"/>
          <w:szCs w:val="28"/>
        </w:rPr>
        <w:t>.</w:t>
      </w:r>
      <w:r w:rsidRPr="003E26DC">
        <w:rPr>
          <w:rStyle w:val="rvts6"/>
          <w:sz w:val="28"/>
          <w:szCs w:val="28"/>
          <w:lang w:val="uk-UA"/>
        </w:rPr>
        <w:t xml:space="preserve">: </w:t>
      </w:r>
      <w:r w:rsidRPr="003E26DC">
        <w:rPr>
          <w:rStyle w:val="rvts6"/>
          <w:sz w:val="28"/>
          <w:szCs w:val="28"/>
        </w:rPr>
        <w:t xml:space="preserve">14.01.28 </w:t>
      </w:r>
      <w:r w:rsidRPr="003E26DC">
        <w:rPr>
          <w:rStyle w:val="rvts6"/>
          <w:sz w:val="28"/>
          <w:szCs w:val="28"/>
          <w:lang w:val="uk-UA"/>
        </w:rPr>
        <w:t xml:space="preserve">/ </w:t>
      </w:r>
      <w:r w:rsidRPr="003E26DC">
        <w:rPr>
          <w:rStyle w:val="rvts6"/>
          <w:sz w:val="28"/>
          <w:szCs w:val="28"/>
        </w:rPr>
        <w:t>Пентюк Н. А.</w:t>
      </w:r>
      <w:r w:rsidRPr="003E26DC">
        <w:rPr>
          <w:rStyle w:val="rvts6"/>
          <w:sz w:val="28"/>
          <w:szCs w:val="28"/>
          <w:lang w:val="uk-UA"/>
        </w:rPr>
        <w:t xml:space="preserve"> –</w:t>
      </w:r>
      <w:r w:rsidRPr="003E26DC">
        <w:rPr>
          <w:rStyle w:val="rvts6"/>
          <w:sz w:val="28"/>
          <w:szCs w:val="28"/>
        </w:rPr>
        <w:t xml:space="preserve"> </w:t>
      </w:r>
      <w:r w:rsidRPr="003E26DC">
        <w:rPr>
          <w:rStyle w:val="rvts6"/>
          <w:sz w:val="28"/>
          <w:szCs w:val="28"/>
          <w:lang w:val="uk-UA"/>
        </w:rPr>
        <w:t>К</w:t>
      </w:r>
      <w:r w:rsidRPr="003E26DC">
        <w:rPr>
          <w:rStyle w:val="rvts6"/>
          <w:sz w:val="28"/>
          <w:szCs w:val="28"/>
        </w:rPr>
        <w:t>линическая фармакология. Институт фармакологии и токсикологии АМН Украины</w:t>
      </w:r>
      <w:r>
        <w:rPr>
          <w:rStyle w:val="rvts6"/>
          <w:sz w:val="28"/>
          <w:szCs w:val="28"/>
          <w:lang w:val="uk-UA"/>
        </w:rPr>
        <w:t xml:space="preserve">. - </w:t>
      </w:r>
      <w:r w:rsidRPr="003E26DC">
        <w:rPr>
          <w:rStyle w:val="rvts6"/>
          <w:sz w:val="28"/>
          <w:szCs w:val="28"/>
        </w:rPr>
        <w:t xml:space="preserve"> Киев, 2001</w:t>
      </w:r>
      <w:r w:rsidRPr="003E26DC">
        <w:rPr>
          <w:rStyle w:val="rvts6"/>
          <w:sz w:val="28"/>
          <w:szCs w:val="28"/>
          <w:lang w:val="uk-UA"/>
        </w:rPr>
        <w:t>.</w:t>
      </w:r>
    </w:p>
    <w:p w14:paraId="61B3D1EC" w14:textId="77777777" w:rsidR="003731D3" w:rsidRPr="00C15E01" w:rsidRDefault="003731D3" w:rsidP="007E21FA">
      <w:pPr>
        <w:numPr>
          <w:ilvl w:val="0"/>
          <w:numId w:val="65"/>
        </w:numPr>
        <w:suppressAutoHyphens w:val="0"/>
        <w:spacing w:line="360" w:lineRule="auto"/>
        <w:jc w:val="both"/>
        <w:rPr>
          <w:sz w:val="28"/>
          <w:szCs w:val="28"/>
          <w:lang w:val="en-GB"/>
        </w:rPr>
      </w:pPr>
      <w:r w:rsidRPr="00C63006">
        <w:rPr>
          <w:sz w:val="28"/>
          <w:szCs w:val="28"/>
          <w:lang w:val="en-US"/>
        </w:rPr>
        <w:t>Brater</w:t>
      </w:r>
      <w:r w:rsidRPr="00F6111C">
        <w:rPr>
          <w:sz w:val="28"/>
          <w:szCs w:val="28"/>
          <w:lang w:val="en-GB"/>
        </w:rPr>
        <w:t xml:space="preserve"> </w:t>
      </w:r>
      <w:r w:rsidRPr="00C63006">
        <w:rPr>
          <w:sz w:val="28"/>
          <w:szCs w:val="28"/>
          <w:lang w:val="en-US"/>
        </w:rPr>
        <w:t>D</w:t>
      </w:r>
      <w:r>
        <w:rPr>
          <w:sz w:val="28"/>
          <w:szCs w:val="28"/>
          <w:lang w:val="en-US"/>
        </w:rPr>
        <w:t>.</w:t>
      </w:r>
      <w:r w:rsidRPr="00C63006">
        <w:rPr>
          <w:sz w:val="28"/>
          <w:szCs w:val="28"/>
          <w:lang w:val="en-US"/>
        </w:rPr>
        <w:t>C</w:t>
      </w:r>
      <w:r>
        <w:rPr>
          <w:sz w:val="28"/>
          <w:szCs w:val="28"/>
          <w:lang w:val="en-US"/>
        </w:rPr>
        <w:t>.</w:t>
      </w:r>
      <w:r w:rsidRPr="00F6111C">
        <w:rPr>
          <w:sz w:val="28"/>
          <w:szCs w:val="28"/>
          <w:lang w:val="en-GB"/>
        </w:rPr>
        <w:t xml:space="preserve"> </w:t>
      </w:r>
      <w:r w:rsidRPr="00C63006">
        <w:rPr>
          <w:sz w:val="28"/>
          <w:szCs w:val="28"/>
          <w:lang w:val="en-US"/>
        </w:rPr>
        <w:t>Effects</w:t>
      </w:r>
      <w:r w:rsidRPr="00F6111C">
        <w:rPr>
          <w:sz w:val="28"/>
          <w:szCs w:val="28"/>
          <w:lang w:val="en-GB"/>
        </w:rPr>
        <w:t xml:space="preserve"> </w:t>
      </w:r>
      <w:r w:rsidRPr="00C63006">
        <w:rPr>
          <w:sz w:val="28"/>
          <w:szCs w:val="28"/>
          <w:lang w:val="en-US"/>
        </w:rPr>
        <w:t>of</w:t>
      </w:r>
      <w:r w:rsidRPr="00F6111C">
        <w:rPr>
          <w:sz w:val="28"/>
          <w:szCs w:val="28"/>
          <w:lang w:val="en-GB"/>
        </w:rPr>
        <w:t xml:space="preserve"> </w:t>
      </w:r>
      <w:r w:rsidRPr="00C63006">
        <w:rPr>
          <w:sz w:val="28"/>
          <w:szCs w:val="28"/>
          <w:lang w:val="en-US"/>
        </w:rPr>
        <w:t>nonsteroidal</w:t>
      </w:r>
      <w:r w:rsidRPr="00F6111C">
        <w:rPr>
          <w:sz w:val="28"/>
          <w:szCs w:val="28"/>
          <w:lang w:val="en-GB"/>
        </w:rPr>
        <w:t xml:space="preserve"> </w:t>
      </w:r>
      <w:r w:rsidRPr="00C63006">
        <w:rPr>
          <w:sz w:val="28"/>
          <w:szCs w:val="28"/>
          <w:lang w:val="en-US"/>
        </w:rPr>
        <w:t>anti</w:t>
      </w:r>
      <w:r w:rsidRPr="00F6111C">
        <w:rPr>
          <w:sz w:val="28"/>
          <w:szCs w:val="28"/>
          <w:lang w:val="en-GB"/>
        </w:rPr>
        <w:t>-</w:t>
      </w:r>
      <w:r w:rsidRPr="00C63006">
        <w:rPr>
          <w:sz w:val="28"/>
          <w:szCs w:val="28"/>
          <w:lang w:val="en-US"/>
        </w:rPr>
        <w:t>inflammatory</w:t>
      </w:r>
      <w:r w:rsidRPr="00F6111C">
        <w:rPr>
          <w:sz w:val="28"/>
          <w:szCs w:val="28"/>
          <w:lang w:val="en-GB"/>
        </w:rPr>
        <w:t xml:space="preserve"> </w:t>
      </w:r>
      <w:r w:rsidRPr="00C63006">
        <w:rPr>
          <w:sz w:val="28"/>
          <w:szCs w:val="28"/>
          <w:lang w:val="en-US"/>
        </w:rPr>
        <w:t>drugs</w:t>
      </w:r>
      <w:r w:rsidRPr="00F6111C">
        <w:rPr>
          <w:sz w:val="28"/>
          <w:szCs w:val="28"/>
          <w:lang w:val="en-GB"/>
        </w:rPr>
        <w:t xml:space="preserve"> </w:t>
      </w:r>
      <w:r w:rsidRPr="00C63006">
        <w:rPr>
          <w:sz w:val="28"/>
          <w:szCs w:val="28"/>
          <w:lang w:val="en-US"/>
        </w:rPr>
        <w:t>on</w:t>
      </w:r>
      <w:r w:rsidRPr="00F6111C">
        <w:rPr>
          <w:sz w:val="28"/>
          <w:szCs w:val="28"/>
          <w:lang w:val="en-GB"/>
        </w:rPr>
        <w:t xml:space="preserve"> </w:t>
      </w:r>
      <w:r w:rsidRPr="00C63006">
        <w:rPr>
          <w:sz w:val="28"/>
          <w:szCs w:val="28"/>
          <w:lang w:val="en-US"/>
        </w:rPr>
        <w:t>renal</w:t>
      </w:r>
      <w:r w:rsidRPr="00F6111C">
        <w:rPr>
          <w:sz w:val="28"/>
          <w:szCs w:val="28"/>
          <w:lang w:val="en-GB"/>
        </w:rPr>
        <w:t xml:space="preserve"> </w:t>
      </w:r>
      <w:r w:rsidRPr="00C63006">
        <w:rPr>
          <w:sz w:val="28"/>
          <w:szCs w:val="28"/>
          <w:lang w:val="en-US"/>
        </w:rPr>
        <w:t>function</w:t>
      </w:r>
      <w:r w:rsidRPr="00F6111C">
        <w:rPr>
          <w:sz w:val="28"/>
          <w:szCs w:val="28"/>
          <w:lang w:val="en-GB"/>
        </w:rPr>
        <w:t xml:space="preserve">: </w:t>
      </w:r>
      <w:r w:rsidRPr="00C63006">
        <w:rPr>
          <w:sz w:val="28"/>
          <w:szCs w:val="28"/>
          <w:lang w:val="en-US"/>
        </w:rPr>
        <w:t>focus</w:t>
      </w:r>
      <w:r w:rsidRPr="00F6111C">
        <w:rPr>
          <w:sz w:val="28"/>
          <w:szCs w:val="28"/>
          <w:lang w:val="en-GB"/>
        </w:rPr>
        <w:t xml:space="preserve"> </w:t>
      </w:r>
      <w:r w:rsidRPr="00C63006">
        <w:rPr>
          <w:sz w:val="28"/>
          <w:szCs w:val="28"/>
          <w:lang w:val="en-US"/>
        </w:rPr>
        <w:t>on</w:t>
      </w:r>
      <w:r w:rsidRPr="00F6111C">
        <w:rPr>
          <w:sz w:val="28"/>
          <w:szCs w:val="28"/>
          <w:lang w:val="en-GB"/>
        </w:rPr>
        <w:t xml:space="preserve"> </w:t>
      </w:r>
      <w:r w:rsidRPr="00C63006">
        <w:rPr>
          <w:sz w:val="28"/>
          <w:szCs w:val="28"/>
          <w:lang w:val="en-US"/>
        </w:rPr>
        <w:t>cyclooxygenase</w:t>
      </w:r>
      <w:r w:rsidRPr="00F6111C">
        <w:rPr>
          <w:sz w:val="28"/>
          <w:szCs w:val="28"/>
          <w:lang w:val="en-GB"/>
        </w:rPr>
        <w:t>-2-</w:t>
      </w:r>
      <w:r w:rsidRPr="00C63006">
        <w:rPr>
          <w:sz w:val="28"/>
          <w:szCs w:val="28"/>
          <w:lang w:val="en-US"/>
        </w:rPr>
        <w:t>selective</w:t>
      </w:r>
      <w:r w:rsidRPr="00F6111C">
        <w:rPr>
          <w:sz w:val="28"/>
          <w:szCs w:val="28"/>
          <w:lang w:val="en-GB"/>
        </w:rPr>
        <w:t xml:space="preserve"> </w:t>
      </w:r>
      <w:r w:rsidRPr="00C63006">
        <w:rPr>
          <w:sz w:val="28"/>
          <w:szCs w:val="28"/>
          <w:lang w:val="en-US"/>
        </w:rPr>
        <w:t>inhibition</w:t>
      </w:r>
      <w:r>
        <w:rPr>
          <w:sz w:val="28"/>
          <w:szCs w:val="28"/>
          <w:lang w:val="en-US"/>
        </w:rPr>
        <w:t xml:space="preserve"> / </w:t>
      </w:r>
      <w:r w:rsidRPr="00C63006">
        <w:rPr>
          <w:sz w:val="28"/>
          <w:szCs w:val="28"/>
          <w:lang w:val="en-US"/>
        </w:rPr>
        <w:t>D</w:t>
      </w:r>
      <w:r>
        <w:rPr>
          <w:sz w:val="28"/>
          <w:szCs w:val="28"/>
          <w:lang w:val="en-US"/>
        </w:rPr>
        <w:t>.</w:t>
      </w:r>
      <w:r w:rsidRPr="00C63006">
        <w:rPr>
          <w:sz w:val="28"/>
          <w:szCs w:val="28"/>
          <w:lang w:val="en-US"/>
        </w:rPr>
        <w:t>C</w:t>
      </w:r>
      <w:r>
        <w:rPr>
          <w:sz w:val="28"/>
          <w:szCs w:val="28"/>
          <w:lang w:val="en-US"/>
        </w:rPr>
        <w:t>.</w:t>
      </w:r>
      <w:r w:rsidRPr="00F6111C">
        <w:rPr>
          <w:sz w:val="28"/>
          <w:szCs w:val="28"/>
          <w:lang w:val="en-GB"/>
        </w:rPr>
        <w:t xml:space="preserve">  </w:t>
      </w:r>
      <w:r w:rsidRPr="00C63006">
        <w:rPr>
          <w:sz w:val="28"/>
          <w:szCs w:val="28"/>
          <w:lang w:val="en-US"/>
        </w:rPr>
        <w:t>Brater</w:t>
      </w:r>
      <w:r w:rsidRPr="00F6111C">
        <w:rPr>
          <w:sz w:val="28"/>
          <w:szCs w:val="28"/>
          <w:lang w:val="en-GB"/>
        </w:rPr>
        <w:t xml:space="preserve"> // </w:t>
      </w:r>
      <w:r w:rsidRPr="00C63006">
        <w:rPr>
          <w:sz w:val="28"/>
          <w:szCs w:val="28"/>
          <w:lang w:val="en-US"/>
        </w:rPr>
        <w:t>Am. J. Med. —1999. —</w:t>
      </w:r>
      <w:r>
        <w:rPr>
          <w:sz w:val="28"/>
          <w:szCs w:val="28"/>
          <w:lang w:val="en-US"/>
        </w:rPr>
        <w:t xml:space="preserve"> Vol.</w:t>
      </w:r>
      <w:r w:rsidRPr="00C63006">
        <w:rPr>
          <w:sz w:val="28"/>
          <w:szCs w:val="28"/>
          <w:lang w:val="en-US"/>
        </w:rPr>
        <w:t>107</w:t>
      </w:r>
      <w:r>
        <w:rPr>
          <w:sz w:val="28"/>
          <w:szCs w:val="28"/>
          <w:lang w:val="en-US"/>
        </w:rPr>
        <w:t xml:space="preserve">, </w:t>
      </w:r>
      <w:r>
        <w:rPr>
          <w:sz w:val="28"/>
          <w:szCs w:val="28"/>
          <w:lang w:val="uk-UA"/>
        </w:rPr>
        <w:t>№</w:t>
      </w:r>
      <w:r w:rsidRPr="00C63006">
        <w:rPr>
          <w:sz w:val="28"/>
          <w:szCs w:val="28"/>
          <w:lang w:val="en-US"/>
        </w:rPr>
        <w:t>13. —</w:t>
      </w:r>
      <w:r w:rsidRPr="00164DCF">
        <w:rPr>
          <w:sz w:val="28"/>
          <w:szCs w:val="28"/>
          <w:lang w:val="en-GB"/>
        </w:rPr>
        <w:t xml:space="preserve"> </w:t>
      </w:r>
      <w:r w:rsidRPr="00C63006">
        <w:rPr>
          <w:sz w:val="28"/>
          <w:szCs w:val="28"/>
        </w:rPr>
        <w:t>Р</w:t>
      </w:r>
      <w:r w:rsidRPr="00C63006">
        <w:rPr>
          <w:sz w:val="28"/>
          <w:szCs w:val="28"/>
          <w:lang w:val="en-US"/>
        </w:rPr>
        <w:t>. 65-70.</w:t>
      </w:r>
    </w:p>
    <w:p w14:paraId="4A8946D1" w14:textId="77777777" w:rsidR="003731D3" w:rsidRPr="00C15E01" w:rsidRDefault="003731D3" w:rsidP="007E21FA">
      <w:pPr>
        <w:numPr>
          <w:ilvl w:val="0"/>
          <w:numId w:val="65"/>
        </w:numPr>
        <w:suppressAutoHyphens w:val="0"/>
        <w:spacing w:line="360" w:lineRule="auto"/>
        <w:jc w:val="both"/>
        <w:rPr>
          <w:sz w:val="28"/>
          <w:szCs w:val="28"/>
          <w:lang w:val="en-GB"/>
        </w:rPr>
      </w:pPr>
      <w:r w:rsidRPr="00C63006">
        <w:rPr>
          <w:sz w:val="28"/>
          <w:szCs w:val="28"/>
          <w:lang w:val="en-US"/>
        </w:rPr>
        <w:t>Deray G. Renal tolerance of selective inhibitors of cyclooxygenase type 2</w:t>
      </w:r>
      <w:r>
        <w:rPr>
          <w:sz w:val="28"/>
          <w:szCs w:val="28"/>
          <w:lang w:val="uk-UA"/>
        </w:rPr>
        <w:t xml:space="preserve"> </w:t>
      </w:r>
      <w:r>
        <w:rPr>
          <w:sz w:val="28"/>
          <w:szCs w:val="28"/>
          <w:lang w:val="en-US"/>
        </w:rPr>
        <w:t xml:space="preserve">/ </w:t>
      </w:r>
      <w:r w:rsidRPr="00C63006">
        <w:rPr>
          <w:sz w:val="28"/>
          <w:szCs w:val="28"/>
          <w:lang w:val="en-US"/>
        </w:rPr>
        <w:t>G. Deray // Presse Med. —2001</w:t>
      </w:r>
      <w:r w:rsidRPr="00DE7D5E">
        <w:rPr>
          <w:sz w:val="28"/>
          <w:szCs w:val="28"/>
          <w:lang w:val="en-GB"/>
        </w:rPr>
        <w:t>.</w:t>
      </w:r>
      <w:r w:rsidRPr="00C63006">
        <w:rPr>
          <w:sz w:val="28"/>
          <w:szCs w:val="28"/>
          <w:lang w:val="en-US"/>
        </w:rPr>
        <w:t xml:space="preserve"> —</w:t>
      </w:r>
      <w:r w:rsidRPr="00191958">
        <w:rPr>
          <w:sz w:val="28"/>
          <w:szCs w:val="28"/>
          <w:lang w:val="en-GB"/>
        </w:rPr>
        <w:t xml:space="preserve"> </w:t>
      </w:r>
      <w:r>
        <w:rPr>
          <w:sz w:val="28"/>
          <w:szCs w:val="28"/>
          <w:lang w:val="uk-UA"/>
        </w:rPr>
        <w:t>№</w:t>
      </w:r>
      <w:r w:rsidRPr="00C63006">
        <w:rPr>
          <w:sz w:val="28"/>
          <w:szCs w:val="28"/>
          <w:lang w:val="en-US"/>
        </w:rPr>
        <w:t>30</w:t>
      </w:r>
      <w:r>
        <w:rPr>
          <w:sz w:val="28"/>
          <w:szCs w:val="28"/>
          <w:lang w:val="en-GB"/>
        </w:rPr>
        <w:t xml:space="preserve">. </w:t>
      </w:r>
      <w:r w:rsidRPr="00C63006">
        <w:rPr>
          <w:sz w:val="28"/>
          <w:szCs w:val="28"/>
          <w:lang w:val="en-US"/>
        </w:rPr>
        <w:t>—</w:t>
      </w:r>
      <w:r w:rsidRPr="00C63006">
        <w:rPr>
          <w:sz w:val="28"/>
          <w:szCs w:val="28"/>
        </w:rPr>
        <w:t>Р</w:t>
      </w:r>
      <w:r w:rsidRPr="00C63006">
        <w:rPr>
          <w:sz w:val="28"/>
          <w:szCs w:val="28"/>
          <w:lang w:val="en-US"/>
        </w:rPr>
        <w:t>. 1507-12.</w:t>
      </w:r>
    </w:p>
    <w:p w14:paraId="0F6E91FA" w14:textId="77777777" w:rsidR="003731D3" w:rsidRPr="00C15E01" w:rsidRDefault="003731D3" w:rsidP="007E21FA">
      <w:pPr>
        <w:numPr>
          <w:ilvl w:val="0"/>
          <w:numId w:val="65"/>
        </w:numPr>
        <w:suppressAutoHyphens w:val="0"/>
        <w:spacing w:line="360" w:lineRule="auto"/>
        <w:jc w:val="both"/>
        <w:rPr>
          <w:bCs/>
          <w:sz w:val="28"/>
          <w:szCs w:val="28"/>
          <w:lang w:val="en-GB"/>
        </w:rPr>
      </w:pPr>
      <w:r w:rsidRPr="00C63006">
        <w:rPr>
          <w:sz w:val="28"/>
          <w:szCs w:val="28"/>
          <w:lang w:val="en-US"/>
        </w:rPr>
        <w:t>M</w:t>
      </w:r>
      <w:r w:rsidRPr="009107D1">
        <w:rPr>
          <w:sz w:val="28"/>
          <w:szCs w:val="28"/>
          <w:highlight w:val="green"/>
          <w:lang w:val="en-US"/>
        </w:rPr>
        <w:t>urray</w:t>
      </w:r>
      <w:r w:rsidRPr="00C63006">
        <w:rPr>
          <w:sz w:val="28"/>
          <w:szCs w:val="28"/>
          <w:lang w:val="en-US"/>
        </w:rPr>
        <w:t xml:space="preserve"> M</w:t>
      </w:r>
      <w:r>
        <w:rPr>
          <w:sz w:val="28"/>
          <w:szCs w:val="28"/>
          <w:lang w:val="en-US"/>
        </w:rPr>
        <w:t>.</w:t>
      </w:r>
      <w:r w:rsidRPr="00C63006">
        <w:rPr>
          <w:sz w:val="28"/>
          <w:szCs w:val="28"/>
          <w:lang w:val="en-US"/>
        </w:rPr>
        <w:t>D</w:t>
      </w:r>
      <w:r>
        <w:rPr>
          <w:sz w:val="28"/>
          <w:szCs w:val="28"/>
          <w:lang w:val="en-US"/>
        </w:rPr>
        <w:t xml:space="preserve">. </w:t>
      </w:r>
      <w:r w:rsidRPr="00C63006">
        <w:rPr>
          <w:sz w:val="28"/>
          <w:szCs w:val="28"/>
          <w:lang w:val="en-US"/>
        </w:rPr>
        <w:t xml:space="preserve">Renal toxicity of the nonsteroidal anti-inflammatory drugs </w:t>
      </w:r>
      <w:r>
        <w:rPr>
          <w:sz w:val="28"/>
          <w:szCs w:val="28"/>
          <w:lang w:val="en-US"/>
        </w:rPr>
        <w:t xml:space="preserve">/ </w:t>
      </w:r>
      <w:r w:rsidRPr="00C63006">
        <w:rPr>
          <w:sz w:val="28"/>
          <w:szCs w:val="28"/>
          <w:lang w:val="en-US"/>
        </w:rPr>
        <w:t>M</w:t>
      </w:r>
      <w:r>
        <w:rPr>
          <w:sz w:val="28"/>
          <w:szCs w:val="28"/>
          <w:lang w:val="en-US"/>
        </w:rPr>
        <w:t>.</w:t>
      </w:r>
      <w:r w:rsidRPr="00C63006">
        <w:rPr>
          <w:sz w:val="28"/>
          <w:szCs w:val="28"/>
          <w:lang w:val="en-US"/>
        </w:rPr>
        <w:t>D</w:t>
      </w:r>
      <w:r>
        <w:rPr>
          <w:sz w:val="28"/>
          <w:szCs w:val="28"/>
          <w:lang w:val="en-US"/>
        </w:rPr>
        <w:t>.</w:t>
      </w:r>
      <w:r w:rsidRPr="00C63006">
        <w:rPr>
          <w:sz w:val="28"/>
          <w:szCs w:val="28"/>
          <w:lang w:val="en-US"/>
        </w:rPr>
        <w:t xml:space="preserve"> Murray, D</w:t>
      </w:r>
      <w:r>
        <w:rPr>
          <w:sz w:val="28"/>
          <w:szCs w:val="28"/>
          <w:lang w:val="en-US"/>
        </w:rPr>
        <w:t>.</w:t>
      </w:r>
      <w:r w:rsidRPr="00C63006">
        <w:rPr>
          <w:sz w:val="28"/>
          <w:szCs w:val="28"/>
          <w:lang w:val="en-US"/>
        </w:rPr>
        <w:t>C</w:t>
      </w:r>
      <w:r>
        <w:rPr>
          <w:sz w:val="28"/>
          <w:szCs w:val="28"/>
          <w:lang w:val="en-US"/>
        </w:rPr>
        <w:t>.</w:t>
      </w:r>
      <w:r w:rsidRPr="00C63006">
        <w:rPr>
          <w:sz w:val="28"/>
          <w:szCs w:val="28"/>
          <w:lang w:val="en-US"/>
        </w:rPr>
        <w:t xml:space="preserve"> Brater // Annu. </w:t>
      </w:r>
      <w:r w:rsidRPr="00C15E01">
        <w:rPr>
          <w:sz w:val="28"/>
          <w:szCs w:val="28"/>
          <w:lang w:val="en-GB"/>
        </w:rPr>
        <w:t>Rev. Pharmacol. Toxicol. —1993. —</w:t>
      </w:r>
      <w:r>
        <w:rPr>
          <w:sz w:val="28"/>
          <w:szCs w:val="28"/>
          <w:lang w:val="uk-UA"/>
        </w:rPr>
        <w:t>№</w:t>
      </w:r>
      <w:r>
        <w:rPr>
          <w:sz w:val="28"/>
          <w:szCs w:val="28"/>
          <w:lang w:val="en-US"/>
        </w:rPr>
        <w:t xml:space="preserve"> </w:t>
      </w:r>
      <w:r w:rsidRPr="00C15E01">
        <w:rPr>
          <w:sz w:val="28"/>
          <w:szCs w:val="28"/>
          <w:lang w:val="en-GB"/>
        </w:rPr>
        <w:t>33. —</w:t>
      </w:r>
      <w:r w:rsidRPr="00C63006">
        <w:rPr>
          <w:sz w:val="28"/>
          <w:szCs w:val="28"/>
        </w:rPr>
        <w:t>Р</w:t>
      </w:r>
      <w:r w:rsidRPr="00C15E01">
        <w:rPr>
          <w:sz w:val="28"/>
          <w:szCs w:val="28"/>
          <w:lang w:val="en-GB"/>
        </w:rPr>
        <w:t>. 435-465.</w:t>
      </w:r>
    </w:p>
    <w:p w14:paraId="1FE2D354" w14:textId="77777777" w:rsidR="003731D3" w:rsidRPr="00C2489F" w:rsidRDefault="003731D3" w:rsidP="007E21FA">
      <w:pPr>
        <w:numPr>
          <w:ilvl w:val="0"/>
          <w:numId w:val="65"/>
        </w:numPr>
        <w:suppressAutoHyphens w:val="0"/>
        <w:spacing w:line="360" w:lineRule="auto"/>
        <w:jc w:val="both"/>
        <w:rPr>
          <w:bCs/>
          <w:sz w:val="28"/>
          <w:szCs w:val="28"/>
          <w:lang w:val="nl-NL"/>
        </w:rPr>
      </w:pPr>
      <w:r w:rsidRPr="00C15E01">
        <w:rPr>
          <w:sz w:val="28"/>
          <w:szCs w:val="28"/>
          <w:lang w:val="en-GB"/>
        </w:rPr>
        <w:t xml:space="preserve">Probenecid inhibits the glucuronidation of indomethacin and O-desmethyl-indomethacin in humans. </w:t>
      </w:r>
      <w:r w:rsidRPr="00DB115C">
        <w:rPr>
          <w:sz w:val="28"/>
          <w:szCs w:val="28"/>
          <w:lang w:val="nl-NL"/>
        </w:rPr>
        <w:t>A</w:t>
      </w:r>
      <w:r w:rsidRPr="00C15E01">
        <w:rPr>
          <w:sz w:val="28"/>
          <w:szCs w:val="28"/>
          <w:lang w:val="nl-NL"/>
        </w:rPr>
        <w:t xml:space="preserve"> </w:t>
      </w:r>
      <w:r w:rsidRPr="00DB115C">
        <w:rPr>
          <w:sz w:val="28"/>
          <w:szCs w:val="28"/>
          <w:lang w:val="nl-NL"/>
        </w:rPr>
        <w:t>pilot</w:t>
      </w:r>
      <w:r w:rsidRPr="00C15E01">
        <w:rPr>
          <w:sz w:val="28"/>
          <w:szCs w:val="28"/>
          <w:lang w:val="nl-NL"/>
        </w:rPr>
        <w:t xml:space="preserve"> </w:t>
      </w:r>
      <w:r w:rsidRPr="00DB115C">
        <w:rPr>
          <w:sz w:val="28"/>
          <w:szCs w:val="28"/>
          <w:lang w:val="nl-NL"/>
        </w:rPr>
        <w:t>experiment / T.B.Vree, M.van den Biggelaar</w:t>
      </w:r>
      <w:r>
        <w:rPr>
          <w:sz w:val="28"/>
          <w:szCs w:val="28"/>
          <w:lang w:val="nl-NL"/>
        </w:rPr>
        <w:t xml:space="preserve">-Martea, C.P.Verwey-van Wissen [et al.] </w:t>
      </w:r>
      <w:r w:rsidRPr="00DB115C">
        <w:rPr>
          <w:sz w:val="28"/>
          <w:szCs w:val="28"/>
          <w:lang w:val="nl-NL"/>
        </w:rPr>
        <w:t xml:space="preserve">// Pharm. </w:t>
      </w:r>
      <w:r w:rsidRPr="00C2489F">
        <w:rPr>
          <w:sz w:val="28"/>
          <w:szCs w:val="28"/>
          <w:lang w:val="nl-NL"/>
        </w:rPr>
        <w:t>World Sci. —1994. —Vol. 16</w:t>
      </w:r>
      <w:r>
        <w:rPr>
          <w:sz w:val="28"/>
          <w:szCs w:val="28"/>
          <w:lang w:val="nl-NL"/>
        </w:rPr>
        <w:t>,</w:t>
      </w:r>
      <w:r w:rsidRPr="00C2489F">
        <w:rPr>
          <w:sz w:val="28"/>
          <w:szCs w:val="28"/>
          <w:lang w:val="nl-NL"/>
        </w:rPr>
        <w:t xml:space="preserve">  № 1. —</w:t>
      </w:r>
      <w:r w:rsidRPr="00DB115C">
        <w:rPr>
          <w:sz w:val="28"/>
          <w:szCs w:val="28"/>
        </w:rPr>
        <w:t>Р</w:t>
      </w:r>
      <w:r w:rsidRPr="00C2489F">
        <w:rPr>
          <w:sz w:val="28"/>
          <w:szCs w:val="28"/>
          <w:lang w:val="nl-NL"/>
        </w:rPr>
        <w:t>. 22-26.</w:t>
      </w:r>
    </w:p>
    <w:p w14:paraId="5BD1F722" w14:textId="77777777" w:rsidR="003731D3" w:rsidRPr="00DD53A2" w:rsidRDefault="003731D3" w:rsidP="007E21FA">
      <w:pPr>
        <w:numPr>
          <w:ilvl w:val="0"/>
          <w:numId w:val="65"/>
        </w:numPr>
        <w:suppressAutoHyphens w:val="0"/>
        <w:spacing w:line="360" w:lineRule="auto"/>
        <w:jc w:val="both"/>
        <w:rPr>
          <w:sz w:val="28"/>
          <w:szCs w:val="28"/>
          <w:lang w:val="en-US"/>
        </w:rPr>
      </w:pPr>
      <w:r w:rsidRPr="00DD53A2">
        <w:rPr>
          <w:sz w:val="28"/>
          <w:szCs w:val="28"/>
          <w:lang w:val="en-US"/>
        </w:rPr>
        <w:t xml:space="preserve">Whelton A. Renal and related cardiovascular effects of conventional and COX –2-specific NSAIDs and non-NSAID analgesics / A. Whelton // Am. J. Ther. – 2000. – Vol. 7. – P. 63–74.        </w:t>
      </w:r>
    </w:p>
    <w:p w14:paraId="2102C758" w14:textId="77777777" w:rsidR="003731D3" w:rsidRPr="00DD53A2" w:rsidRDefault="003731D3" w:rsidP="007E21FA">
      <w:pPr>
        <w:numPr>
          <w:ilvl w:val="0"/>
          <w:numId w:val="65"/>
        </w:numPr>
        <w:suppressAutoHyphens w:val="0"/>
        <w:spacing w:line="360" w:lineRule="auto"/>
        <w:jc w:val="both"/>
        <w:rPr>
          <w:sz w:val="28"/>
          <w:szCs w:val="28"/>
          <w:lang w:val="en-US"/>
        </w:rPr>
      </w:pPr>
      <w:r w:rsidRPr="003E26DC">
        <w:rPr>
          <w:color w:val="00B0F0"/>
          <w:sz w:val="28"/>
          <w:szCs w:val="28"/>
          <w:lang w:val="en-US"/>
        </w:rPr>
        <w:t xml:space="preserve"> </w:t>
      </w:r>
      <w:r w:rsidRPr="00DD53A2">
        <w:rPr>
          <w:sz w:val="28"/>
          <w:szCs w:val="28"/>
          <w:lang w:val="en-US"/>
        </w:rPr>
        <w:t>Sandler D</w:t>
      </w:r>
      <w:r>
        <w:rPr>
          <w:sz w:val="28"/>
          <w:szCs w:val="28"/>
          <w:lang w:val="en-US"/>
        </w:rPr>
        <w:t>.</w:t>
      </w:r>
      <w:r w:rsidRPr="00DD53A2">
        <w:rPr>
          <w:sz w:val="28"/>
          <w:szCs w:val="28"/>
          <w:lang w:val="en-US"/>
        </w:rPr>
        <w:t>P. Nonsteroidal anti – inflammatory drugs and the risk for chronic renal disease / D</w:t>
      </w:r>
      <w:r>
        <w:rPr>
          <w:sz w:val="28"/>
          <w:szCs w:val="28"/>
          <w:lang w:val="en-US"/>
        </w:rPr>
        <w:t>.</w:t>
      </w:r>
      <w:r w:rsidRPr="00DD53A2">
        <w:rPr>
          <w:sz w:val="28"/>
          <w:szCs w:val="28"/>
          <w:lang w:val="en-US"/>
        </w:rPr>
        <w:t>P</w:t>
      </w:r>
      <w:r>
        <w:rPr>
          <w:sz w:val="28"/>
          <w:szCs w:val="28"/>
          <w:lang w:val="en-US"/>
        </w:rPr>
        <w:t>.</w:t>
      </w:r>
      <w:r w:rsidRPr="00DD53A2">
        <w:rPr>
          <w:sz w:val="28"/>
          <w:szCs w:val="28"/>
          <w:lang w:val="en-US"/>
        </w:rPr>
        <w:t xml:space="preserve"> Sandler, F</w:t>
      </w:r>
      <w:r>
        <w:rPr>
          <w:sz w:val="28"/>
          <w:szCs w:val="28"/>
          <w:lang w:val="en-US"/>
        </w:rPr>
        <w:t>.</w:t>
      </w:r>
      <w:r w:rsidRPr="00DD53A2">
        <w:rPr>
          <w:sz w:val="28"/>
          <w:szCs w:val="28"/>
          <w:lang w:val="en-US"/>
        </w:rPr>
        <w:t>R</w:t>
      </w:r>
      <w:r>
        <w:rPr>
          <w:sz w:val="28"/>
          <w:szCs w:val="28"/>
          <w:lang w:val="en-US"/>
        </w:rPr>
        <w:t>.</w:t>
      </w:r>
      <w:r w:rsidRPr="00DD53A2">
        <w:rPr>
          <w:sz w:val="28"/>
          <w:szCs w:val="28"/>
          <w:lang w:val="en-US"/>
        </w:rPr>
        <w:t xml:space="preserve"> Burr, C</w:t>
      </w:r>
      <w:r>
        <w:rPr>
          <w:sz w:val="28"/>
          <w:szCs w:val="28"/>
          <w:lang w:val="en-US"/>
        </w:rPr>
        <w:t>.</w:t>
      </w:r>
      <w:r w:rsidRPr="00DD53A2">
        <w:rPr>
          <w:sz w:val="28"/>
          <w:szCs w:val="28"/>
          <w:lang w:val="en-US"/>
        </w:rPr>
        <w:t>R</w:t>
      </w:r>
      <w:r>
        <w:rPr>
          <w:sz w:val="28"/>
          <w:szCs w:val="28"/>
          <w:lang w:val="en-US"/>
        </w:rPr>
        <w:t>.</w:t>
      </w:r>
      <w:r w:rsidRPr="00DD53A2">
        <w:rPr>
          <w:sz w:val="28"/>
          <w:szCs w:val="28"/>
          <w:lang w:val="en-US"/>
        </w:rPr>
        <w:t xml:space="preserve"> Weinberg</w:t>
      </w:r>
      <w:r>
        <w:rPr>
          <w:sz w:val="28"/>
          <w:szCs w:val="28"/>
          <w:lang w:val="en-US"/>
        </w:rPr>
        <w:t xml:space="preserve"> //</w:t>
      </w:r>
      <w:r w:rsidRPr="00DD53A2">
        <w:rPr>
          <w:sz w:val="28"/>
          <w:szCs w:val="28"/>
          <w:lang w:val="en-US"/>
        </w:rPr>
        <w:t xml:space="preserve"> </w:t>
      </w:r>
      <w:r>
        <w:rPr>
          <w:sz w:val="28"/>
          <w:szCs w:val="28"/>
          <w:lang w:val="en-US"/>
        </w:rPr>
        <w:t xml:space="preserve">An. Intern. Med. – </w:t>
      </w:r>
      <w:r w:rsidRPr="00DD53A2">
        <w:rPr>
          <w:sz w:val="28"/>
          <w:szCs w:val="28"/>
          <w:lang w:val="en-US"/>
        </w:rPr>
        <w:t>1991</w:t>
      </w:r>
      <w:r>
        <w:rPr>
          <w:sz w:val="28"/>
          <w:szCs w:val="28"/>
          <w:lang w:val="en-US"/>
        </w:rPr>
        <w:t xml:space="preserve">. – Vol. </w:t>
      </w:r>
      <w:r w:rsidRPr="00DD53A2">
        <w:rPr>
          <w:sz w:val="28"/>
          <w:szCs w:val="28"/>
          <w:lang w:val="en-US"/>
        </w:rPr>
        <w:t>115</w:t>
      </w:r>
      <w:r>
        <w:rPr>
          <w:sz w:val="28"/>
          <w:szCs w:val="28"/>
          <w:lang w:val="en-US"/>
        </w:rPr>
        <w:t xml:space="preserve">. – P. </w:t>
      </w:r>
      <w:r w:rsidRPr="00DD53A2">
        <w:rPr>
          <w:sz w:val="28"/>
          <w:szCs w:val="28"/>
          <w:lang w:val="en-US"/>
        </w:rPr>
        <w:t xml:space="preserve">165–172.       </w:t>
      </w:r>
    </w:p>
    <w:p w14:paraId="02A63558" w14:textId="77777777" w:rsidR="003731D3" w:rsidRPr="00DD53A2" w:rsidRDefault="003731D3" w:rsidP="007E21FA">
      <w:pPr>
        <w:numPr>
          <w:ilvl w:val="0"/>
          <w:numId w:val="65"/>
        </w:numPr>
        <w:suppressAutoHyphens w:val="0"/>
        <w:spacing w:line="360" w:lineRule="auto"/>
        <w:jc w:val="both"/>
        <w:rPr>
          <w:sz w:val="28"/>
          <w:szCs w:val="28"/>
          <w:lang w:val="en-US"/>
        </w:rPr>
      </w:pPr>
      <w:r w:rsidRPr="00DD53A2">
        <w:rPr>
          <w:sz w:val="28"/>
          <w:szCs w:val="28"/>
          <w:lang w:val="en-US"/>
        </w:rPr>
        <w:t>Whelton A. Nonsteroidal anti – inflammatory drugs; effects on kidney function / A</w:t>
      </w:r>
      <w:r>
        <w:rPr>
          <w:sz w:val="28"/>
          <w:szCs w:val="28"/>
          <w:lang w:val="en-US"/>
        </w:rPr>
        <w:t>.</w:t>
      </w:r>
      <w:r w:rsidRPr="00DD53A2">
        <w:rPr>
          <w:sz w:val="28"/>
          <w:szCs w:val="28"/>
          <w:lang w:val="en-US"/>
        </w:rPr>
        <w:t xml:space="preserve"> Whelton, C</w:t>
      </w:r>
      <w:r>
        <w:rPr>
          <w:sz w:val="28"/>
          <w:szCs w:val="28"/>
          <w:lang w:val="en-US"/>
        </w:rPr>
        <w:t>.</w:t>
      </w:r>
      <w:r w:rsidRPr="00DD53A2">
        <w:rPr>
          <w:sz w:val="28"/>
          <w:szCs w:val="28"/>
          <w:lang w:val="en-US"/>
        </w:rPr>
        <w:t>W</w:t>
      </w:r>
      <w:r>
        <w:rPr>
          <w:sz w:val="28"/>
          <w:szCs w:val="28"/>
          <w:lang w:val="en-US"/>
        </w:rPr>
        <w:t>.</w:t>
      </w:r>
      <w:r w:rsidRPr="00DD53A2">
        <w:rPr>
          <w:sz w:val="28"/>
          <w:szCs w:val="28"/>
          <w:lang w:val="en-US"/>
        </w:rPr>
        <w:t xml:space="preserve"> Hamilton </w:t>
      </w:r>
      <w:r>
        <w:rPr>
          <w:sz w:val="28"/>
          <w:szCs w:val="28"/>
          <w:lang w:val="en-US"/>
        </w:rPr>
        <w:t>//</w:t>
      </w:r>
      <w:r w:rsidRPr="00DD53A2">
        <w:rPr>
          <w:sz w:val="28"/>
          <w:szCs w:val="28"/>
          <w:lang w:val="en-US"/>
        </w:rPr>
        <w:t xml:space="preserve"> J</w:t>
      </w:r>
      <w:r>
        <w:rPr>
          <w:sz w:val="28"/>
          <w:szCs w:val="28"/>
          <w:lang w:val="en-US"/>
        </w:rPr>
        <w:t>.</w:t>
      </w:r>
      <w:r w:rsidRPr="00DD53A2">
        <w:rPr>
          <w:sz w:val="28"/>
          <w:szCs w:val="28"/>
          <w:lang w:val="en-US"/>
        </w:rPr>
        <w:t xml:space="preserve"> Clin</w:t>
      </w:r>
      <w:r>
        <w:rPr>
          <w:sz w:val="28"/>
          <w:szCs w:val="28"/>
          <w:lang w:val="en-US"/>
        </w:rPr>
        <w:t>.</w:t>
      </w:r>
      <w:r w:rsidRPr="00DD53A2">
        <w:rPr>
          <w:sz w:val="28"/>
          <w:szCs w:val="28"/>
          <w:lang w:val="en-US"/>
        </w:rPr>
        <w:t xml:space="preserve"> Pharmacol</w:t>
      </w:r>
      <w:r>
        <w:rPr>
          <w:sz w:val="28"/>
          <w:szCs w:val="28"/>
          <w:lang w:val="en-US"/>
        </w:rPr>
        <w:t xml:space="preserve">. – 1991. – Vol. </w:t>
      </w:r>
      <w:r w:rsidRPr="00DD53A2">
        <w:rPr>
          <w:sz w:val="28"/>
          <w:szCs w:val="28"/>
          <w:lang w:val="en-US"/>
        </w:rPr>
        <w:t>31</w:t>
      </w:r>
      <w:r>
        <w:rPr>
          <w:sz w:val="28"/>
          <w:szCs w:val="28"/>
          <w:lang w:val="en-US"/>
        </w:rPr>
        <w:t xml:space="preserve">. – P. </w:t>
      </w:r>
      <w:r w:rsidRPr="00DD53A2">
        <w:rPr>
          <w:sz w:val="28"/>
          <w:szCs w:val="28"/>
          <w:lang w:val="en-US"/>
        </w:rPr>
        <w:t>588–598.</w:t>
      </w:r>
    </w:p>
    <w:p w14:paraId="3D591130" w14:textId="77777777" w:rsidR="003731D3" w:rsidRPr="00C15E01" w:rsidRDefault="003731D3" w:rsidP="007E21FA">
      <w:pPr>
        <w:numPr>
          <w:ilvl w:val="0"/>
          <w:numId w:val="65"/>
        </w:numPr>
        <w:suppressAutoHyphens w:val="0"/>
        <w:spacing w:line="360" w:lineRule="auto"/>
        <w:jc w:val="both"/>
        <w:rPr>
          <w:sz w:val="28"/>
          <w:szCs w:val="28"/>
          <w:lang w:val="en-US"/>
        </w:rPr>
      </w:pPr>
      <w:r w:rsidRPr="00DD53A2">
        <w:rPr>
          <w:sz w:val="28"/>
          <w:szCs w:val="28"/>
          <w:lang w:val="en-US"/>
        </w:rPr>
        <w:lastRenderedPageBreak/>
        <w:t>Interspecies differences in renal localization of cyclooxygenase isoforms; implications in nonsteroidal anti – inflammatory drugs-related nephrotoxicity / K</w:t>
      </w:r>
      <w:r>
        <w:rPr>
          <w:sz w:val="28"/>
          <w:szCs w:val="28"/>
          <w:lang w:val="en-US"/>
        </w:rPr>
        <w:t>.</w:t>
      </w:r>
      <w:r w:rsidRPr="00DD53A2">
        <w:rPr>
          <w:sz w:val="28"/>
          <w:szCs w:val="28"/>
          <w:lang w:val="en-US"/>
        </w:rPr>
        <w:t>N</w:t>
      </w:r>
      <w:r>
        <w:rPr>
          <w:sz w:val="28"/>
          <w:szCs w:val="28"/>
          <w:lang w:val="en-US"/>
        </w:rPr>
        <w:t>.</w:t>
      </w:r>
      <w:r w:rsidRPr="00DD53A2">
        <w:rPr>
          <w:sz w:val="28"/>
          <w:szCs w:val="28"/>
          <w:lang w:val="en-US"/>
        </w:rPr>
        <w:t>M</w:t>
      </w:r>
      <w:r>
        <w:rPr>
          <w:sz w:val="28"/>
          <w:szCs w:val="28"/>
          <w:lang w:val="en-US"/>
        </w:rPr>
        <w:t>.</w:t>
      </w:r>
      <w:r w:rsidRPr="00DD53A2">
        <w:rPr>
          <w:sz w:val="28"/>
          <w:szCs w:val="28"/>
          <w:lang w:val="en-US"/>
        </w:rPr>
        <w:t xml:space="preserve"> Khan, C</w:t>
      </w:r>
      <w:r>
        <w:rPr>
          <w:sz w:val="28"/>
          <w:szCs w:val="28"/>
          <w:lang w:val="en-US"/>
        </w:rPr>
        <w:t>.</w:t>
      </w:r>
      <w:r w:rsidRPr="00DD53A2">
        <w:rPr>
          <w:sz w:val="28"/>
          <w:szCs w:val="28"/>
          <w:lang w:val="en-US"/>
        </w:rPr>
        <w:t>M</w:t>
      </w:r>
      <w:r>
        <w:rPr>
          <w:sz w:val="28"/>
          <w:szCs w:val="28"/>
          <w:lang w:val="en-US"/>
        </w:rPr>
        <w:t>.</w:t>
      </w:r>
      <w:r w:rsidRPr="00DD53A2">
        <w:rPr>
          <w:sz w:val="28"/>
          <w:szCs w:val="28"/>
          <w:lang w:val="en-US"/>
        </w:rPr>
        <w:t xml:space="preserve"> Venturini, R</w:t>
      </w:r>
      <w:r>
        <w:rPr>
          <w:sz w:val="28"/>
          <w:szCs w:val="28"/>
          <w:lang w:val="en-US"/>
        </w:rPr>
        <w:t>.</w:t>
      </w:r>
      <w:r w:rsidRPr="00DD53A2">
        <w:rPr>
          <w:sz w:val="28"/>
          <w:szCs w:val="28"/>
          <w:lang w:val="en-US"/>
        </w:rPr>
        <w:t>T</w:t>
      </w:r>
      <w:r>
        <w:rPr>
          <w:sz w:val="28"/>
          <w:szCs w:val="28"/>
          <w:lang w:val="en-US"/>
        </w:rPr>
        <w:t>.</w:t>
      </w:r>
      <w:r w:rsidRPr="00DD53A2">
        <w:rPr>
          <w:sz w:val="28"/>
          <w:szCs w:val="28"/>
          <w:lang w:val="en-US"/>
        </w:rPr>
        <w:t xml:space="preserve"> Bunch [et al.]</w:t>
      </w:r>
      <w:r>
        <w:rPr>
          <w:sz w:val="28"/>
          <w:szCs w:val="28"/>
          <w:lang w:val="en-US"/>
        </w:rPr>
        <w:t xml:space="preserve"> // </w:t>
      </w:r>
      <w:r w:rsidRPr="00DD53A2">
        <w:rPr>
          <w:sz w:val="28"/>
          <w:szCs w:val="28"/>
          <w:lang w:val="en-US"/>
        </w:rPr>
        <w:t>Toxicol</w:t>
      </w:r>
      <w:r>
        <w:rPr>
          <w:sz w:val="28"/>
          <w:szCs w:val="28"/>
          <w:lang w:val="en-US"/>
        </w:rPr>
        <w:t>.</w:t>
      </w:r>
      <w:r w:rsidRPr="00DD53A2">
        <w:rPr>
          <w:sz w:val="28"/>
          <w:szCs w:val="28"/>
          <w:lang w:val="en-US"/>
        </w:rPr>
        <w:t xml:space="preserve"> Path</w:t>
      </w:r>
      <w:r>
        <w:rPr>
          <w:sz w:val="28"/>
          <w:szCs w:val="28"/>
          <w:lang w:val="en-US"/>
        </w:rPr>
        <w:t xml:space="preserve">. – </w:t>
      </w:r>
      <w:r w:rsidRPr="00DD53A2">
        <w:rPr>
          <w:sz w:val="28"/>
          <w:szCs w:val="28"/>
          <w:lang w:val="en-US"/>
        </w:rPr>
        <w:t>1998</w:t>
      </w:r>
      <w:r>
        <w:rPr>
          <w:sz w:val="28"/>
          <w:szCs w:val="28"/>
          <w:lang w:val="en-US"/>
        </w:rPr>
        <w:t>. – Vol.</w:t>
      </w:r>
      <w:r w:rsidRPr="00DD53A2">
        <w:rPr>
          <w:sz w:val="28"/>
          <w:szCs w:val="28"/>
          <w:lang w:val="en-US"/>
        </w:rPr>
        <w:t xml:space="preserve"> 26</w:t>
      </w:r>
      <w:r>
        <w:rPr>
          <w:sz w:val="28"/>
          <w:szCs w:val="28"/>
          <w:lang w:val="en-US"/>
        </w:rPr>
        <w:t>. – P.</w:t>
      </w:r>
      <w:r w:rsidRPr="00DD53A2">
        <w:rPr>
          <w:sz w:val="28"/>
          <w:szCs w:val="28"/>
          <w:lang w:val="en-US"/>
        </w:rPr>
        <w:t xml:space="preserve"> 612–620.</w:t>
      </w:r>
    </w:p>
    <w:p w14:paraId="1CF53C54" w14:textId="77777777" w:rsidR="003731D3" w:rsidRPr="00C15E01" w:rsidRDefault="003731D3" w:rsidP="007E21FA">
      <w:pPr>
        <w:numPr>
          <w:ilvl w:val="0"/>
          <w:numId w:val="65"/>
        </w:numPr>
        <w:suppressAutoHyphens w:val="0"/>
        <w:spacing w:line="360" w:lineRule="auto"/>
        <w:jc w:val="both"/>
        <w:rPr>
          <w:sz w:val="28"/>
          <w:szCs w:val="28"/>
          <w:lang w:val="en-US"/>
        </w:rPr>
      </w:pPr>
      <w:r w:rsidRPr="00C15E01">
        <w:rPr>
          <w:sz w:val="28"/>
          <w:szCs w:val="28"/>
          <w:lang w:val="en-US"/>
        </w:rPr>
        <w:t xml:space="preserve">Nonsteroidal antiinflammatori drags and uncoupling mitochondrial oxidative phosphorylation </w:t>
      </w:r>
      <w:r>
        <w:rPr>
          <w:sz w:val="28"/>
          <w:szCs w:val="28"/>
          <w:lang w:val="en-US"/>
        </w:rPr>
        <w:t xml:space="preserve">/ T. </w:t>
      </w:r>
      <w:r w:rsidRPr="00C15E01">
        <w:rPr>
          <w:sz w:val="28"/>
          <w:szCs w:val="28"/>
          <w:lang w:val="en-US"/>
        </w:rPr>
        <w:t>M</w:t>
      </w:r>
      <w:r>
        <w:rPr>
          <w:sz w:val="28"/>
          <w:szCs w:val="28"/>
          <w:lang w:val="en-US"/>
        </w:rPr>
        <w:t>ahmud, S.S. Rafi, D.L. Scott [et al.]</w:t>
      </w:r>
      <w:r w:rsidRPr="00C15E01">
        <w:rPr>
          <w:sz w:val="28"/>
          <w:szCs w:val="28"/>
          <w:lang w:val="en-US"/>
        </w:rPr>
        <w:t xml:space="preserve"> // Arthritis a. Rheumatism. —1996. —V.39, </w:t>
      </w:r>
      <w:r>
        <w:rPr>
          <w:sz w:val="28"/>
          <w:szCs w:val="28"/>
          <w:lang w:val="uk-UA"/>
        </w:rPr>
        <w:t>№</w:t>
      </w:r>
      <w:r w:rsidRPr="00C15E01">
        <w:rPr>
          <w:sz w:val="28"/>
          <w:szCs w:val="28"/>
          <w:lang w:val="en-US"/>
        </w:rPr>
        <w:t>12. —P.1998–2003.</w:t>
      </w:r>
    </w:p>
    <w:p w14:paraId="07181D7D" w14:textId="77777777" w:rsidR="003731D3" w:rsidRDefault="003731D3" w:rsidP="007E21FA">
      <w:pPr>
        <w:numPr>
          <w:ilvl w:val="0"/>
          <w:numId w:val="65"/>
        </w:numPr>
        <w:suppressAutoHyphens w:val="0"/>
        <w:spacing w:line="360" w:lineRule="auto"/>
        <w:jc w:val="both"/>
        <w:rPr>
          <w:sz w:val="28"/>
          <w:szCs w:val="28"/>
          <w:lang w:val="en-US"/>
        </w:rPr>
      </w:pPr>
      <w:r w:rsidRPr="00C15E01">
        <w:rPr>
          <w:sz w:val="28"/>
          <w:szCs w:val="28"/>
          <w:lang w:val="en-US"/>
        </w:rPr>
        <w:t xml:space="preserve">Influence of nonsteroidal anti-inflammatory drugs on calcium efflux in isolated rat renal cortex mitochondria and aspects of the mechanisms involved </w:t>
      </w:r>
      <w:r>
        <w:rPr>
          <w:sz w:val="28"/>
          <w:szCs w:val="28"/>
          <w:lang w:val="en-US"/>
        </w:rPr>
        <w:t xml:space="preserve">/ </w:t>
      </w:r>
      <w:r w:rsidRPr="00C15E01">
        <w:rPr>
          <w:sz w:val="28"/>
          <w:szCs w:val="28"/>
          <w:lang w:val="en-US"/>
        </w:rPr>
        <w:t>A</w:t>
      </w:r>
      <w:r>
        <w:rPr>
          <w:sz w:val="28"/>
          <w:szCs w:val="28"/>
          <w:lang w:val="en-US"/>
        </w:rPr>
        <w:t>.</w:t>
      </w:r>
      <w:r w:rsidRPr="00C15E01">
        <w:rPr>
          <w:sz w:val="28"/>
          <w:szCs w:val="28"/>
          <w:lang w:val="en-US"/>
        </w:rPr>
        <w:t>A</w:t>
      </w:r>
      <w:r>
        <w:rPr>
          <w:sz w:val="28"/>
          <w:szCs w:val="28"/>
          <w:lang w:val="en-US"/>
        </w:rPr>
        <w:t>.</w:t>
      </w:r>
      <w:r w:rsidRPr="00C15E01">
        <w:rPr>
          <w:sz w:val="28"/>
          <w:szCs w:val="28"/>
          <w:lang w:val="en-US"/>
        </w:rPr>
        <w:t xml:space="preserve"> Pigoso, S</w:t>
      </w:r>
      <w:r>
        <w:rPr>
          <w:sz w:val="28"/>
          <w:szCs w:val="28"/>
          <w:lang w:val="en-US"/>
        </w:rPr>
        <w:t>.</w:t>
      </w:r>
      <w:r w:rsidRPr="00C15E01">
        <w:rPr>
          <w:sz w:val="28"/>
          <w:szCs w:val="28"/>
          <w:lang w:val="en-US"/>
        </w:rPr>
        <w:t>A</w:t>
      </w:r>
      <w:r>
        <w:rPr>
          <w:sz w:val="28"/>
          <w:szCs w:val="28"/>
          <w:lang w:val="en-US"/>
        </w:rPr>
        <w:t xml:space="preserve">. </w:t>
      </w:r>
      <w:r w:rsidRPr="00C15E01">
        <w:rPr>
          <w:sz w:val="28"/>
          <w:szCs w:val="28"/>
          <w:lang w:val="en-US"/>
        </w:rPr>
        <w:t>Uyemura, A</w:t>
      </w:r>
      <w:r>
        <w:rPr>
          <w:sz w:val="28"/>
          <w:szCs w:val="28"/>
          <w:lang w:val="en-US"/>
        </w:rPr>
        <w:t>.</w:t>
      </w:r>
      <w:r w:rsidRPr="00C15E01">
        <w:rPr>
          <w:sz w:val="28"/>
          <w:szCs w:val="28"/>
          <w:lang w:val="en-US"/>
        </w:rPr>
        <w:t>C</w:t>
      </w:r>
      <w:r>
        <w:rPr>
          <w:sz w:val="28"/>
          <w:szCs w:val="28"/>
          <w:lang w:val="en-US"/>
        </w:rPr>
        <w:t>.</w:t>
      </w:r>
      <w:r w:rsidRPr="00C15E01">
        <w:rPr>
          <w:sz w:val="28"/>
          <w:szCs w:val="28"/>
          <w:lang w:val="en-US"/>
        </w:rPr>
        <w:t xml:space="preserve"> Santos </w:t>
      </w:r>
      <w:r>
        <w:rPr>
          <w:sz w:val="28"/>
          <w:szCs w:val="28"/>
          <w:lang w:val="en-US"/>
        </w:rPr>
        <w:t xml:space="preserve">[et al.] </w:t>
      </w:r>
      <w:r w:rsidRPr="00C15E01">
        <w:rPr>
          <w:sz w:val="28"/>
          <w:szCs w:val="28"/>
          <w:lang w:val="en-US"/>
        </w:rPr>
        <w:t>// Int. J. Biochem. Cell. Biol. —1998. —</w:t>
      </w:r>
      <w:r>
        <w:rPr>
          <w:sz w:val="28"/>
          <w:szCs w:val="28"/>
          <w:lang w:val="en-US"/>
        </w:rPr>
        <w:t xml:space="preserve"> Vol.</w:t>
      </w:r>
      <w:r w:rsidRPr="00C15E01">
        <w:rPr>
          <w:sz w:val="28"/>
          <w:szCs w:val="28"/>
          <w:lang w:val="en-US"/>
        </w:rPr>
        <w:t>30</w:t>
      </w:r>
      <w:r>
        <w:rPr>
          <w:sz w:val="28"/>
          <w:szCs w:val="28"/>
          <w:lang w:val="en-US"/>
        </w:rPr>
        <w:t xml:space="preserve">, </w:t>
      </w:r>
      <w:r>
        <w:rPr>
          <w:sz w:val="28"/>
          <w:szCs w:val="28"/>
          <w:lang w:val="uk-UA"/>
        </w:rPr>
        <w:t>№</w:t>
      </w:r>
      <w:r>
        <w:rPr>
          <w:sz w:val="28"/>
          <w:szCs w:val="28"/>
          <w:lang w:val="en-US"/>
        </w:rPr>
        <w:t>9</w:t>
      </w:r>
      <w:r w:rsidRPr="00C15E01">
        <w:rPr>
          <w:sz w:val="28"/>
          <w:szCs w:val="28"/>
          <w:lang w:val="en-US"/>
        </w:rPr>
        <w:t>. —Р. 961-965.</w:t>
      </w:r>
    </w:p>
    <w:p w14:paraId="432FF603" w14:textId="77777777" w:rsidR="003731D3" w:rsidRDefault="003731D3" w:rsidP="007E21FA">
      <w:pPr>
        <w:numPr>
          <w:ilvl w:val="0"/>
          <w:numId w:val="65"/>
        </w:numPr>
        <w:suppressAutoHyphens w:val="0"/>
        <w:spacing w:line="360" w:lineRule="auto"/>
        <w:jc w:val="both"/>
        <w:rPr>
          <w:sz w:val="28"/>
          <w:szCs w:val="28"/>
          <w:lang w:val="en-US"/>
        </w:rPr>
      </w:pPr>
      <w:r>
        <w:rPr>
          <w:sz w:val="28"/>
          <w:szCs w:val="28"/>
          <w:lang w:val="en-US"/>
        </w:rPr>
        <w:t>Takeda M.</w:t>
      </w:r>
      <w:r w:rsidRPr="00C15E01">
        <w:rPr>
          <w:sz w:val="28"/>
          <w:szCs w:val="28"/>
          <w:lang w:val="en-US"/>
        </w:rPr>
        <w:t xml:space="preserve"> Drug-induced nephrotoxicity</w:t>
      </w:r>
      <w:r>
        <w:rPr>
          <w:sz w:val="28"/>
          <w:szCs w:val="28"/>
          <w:lang w:val="en-US"/>
        </w:rPr>
        <w:t xml:space="preserve"> /</w:t>
      </w:r>
      <w:r w:rsidRPr="00C15E01">
        <w:rPr>
          <w:sz w:val="28"/>
          <w:szCs w:val="28"/>
          <w:lang w:val="en-US"/>
        </w:rPr>
        <w:t xml:space="preserve"> M</w:t>
      </w:r>
      <w:r>
        <w:rPr>
          <w:sz w:val="28"/>
          <w:szCs w:val="28"/>
          <w:lang w:val="en-US"/>
        </w:rPr>
        <w:t>.</w:t>
      </w:r>
      <w:r w:rsidRPr="00C15E01">
        <w:rPr>
          <w:sz w:val="28"/>
          <w:szCs w:val="28"/>
          <w:lang w:val="en-US"/>
        </w:rPr>
        <w:t xml:space="preserve"> Takeda, H</w:t>
      </w:r>
      <w:r>
        <w:rPr>
          <w:sz w:val="28"/>
          <w:szCs w:val="28"/>
          <w:lang w:val="en-US"/>
        </w:rPr>
        <w:t>.</w:t>
      </w:r>
      <w:r w:rsidRPr="00C15E01">
        <w:rPr>
          <w:sz w:val="28"/>
          <w:szCs w:val="28"/>
          <w:lang w:val="en-US"/>
        </w:rPr>
        <w:t xml:space="preserve"> Endou // Nippon Yakurigaku Zasshi. —1996. —</w:t>
      </w:r>
      <w:r>
        <w:rPr>
          <w:sz w:val="28"/>
          <w:szCs w:val="28"/>
          <w:lang w:val="en-US"/>
        </w:rPr>
        <w:t xml:space="preserve"> Vol.</w:t>
      </w:r>
      <w:r w:rsidRPr="00C15E01">
        <w:rPr>
          <w:sz w:val="28"/>
          <w:szCs w:val="28"/>
          <w:lang w:val="en-US"/>
        </w:rPr>
        <w:t>107</w:t>
      </w:r>
      <w:r>
        <w:rPr>
          <w:sz w:val="28"/>
          <w:szCs w:val="28"/>
          <w:lang w:val="en-US"/>
        </w:rPr>
        <w:t xml:space="preserve">, </w:t>
      </w:r>
      <w:r>
        <w:rPr>
          <w:sz w:val="28"/>
          <w:szCs w:val="28"/>
          <w:lang w:val="uk-UA"/>
        </w:rPr>
        <w:t>№</w:t>
      </w:r>
      <w:r w:rsidRPr="00C15E01">
        <w:rPr>
          <w:sz w:val="28"/>
          <w:szCs w:val="28"/>
          <w:lang w:val="en-US"/>
        </w:rPr>
        <w:t xml:space="preserve"> 1. —Р. 1-8.</w:t>
      </w:r>
    </w:p>
    <w:p w14:paraId="21FDB45F" w14:textId="77777777" w:rsidR="003731D3" w:rsidRDefault="003731D3" w:rsidP="007E21FA">
      <w:pPr>
        <w:numPr>
          <w:ilvl w:val="0"/>
          <w:numId w:val="65"/>
        </w:numPr>
        <w:suppressAutoHyphens w:val="0"/>
        <w:spacing w:line="360" w:lineRule="auto"/>
        <w:jc w:val="both"/>
        <w:rPr>
          <w:sz w:val="28"/>
          <w:szCs w:val="28"/>
          <w:lang w:val="en-US"/>
        </w:rPr>
      </w:pPr>
      <w:r w:rsidRPr="00C2489F">
        <w:rPr>
          <w:sz w:val="28"/>
          <w:szCs w:val="28"/>
          <w:lang w:val="en-GB"/>
        </w:rPr>
        <w:t xml:space="preserve"> Miyamoto G. </w:t>
      </w:r>
      <w:r w:rsidRPr="00C15E01">
        <w:rPr>
          <w:sz w:val="28"/>
          <w:szCs w:val="28"/>
          <w:lang w:val="en-US"/>
        </w:rPr>
        <w:t>Oxidation of diclofenac to reactive intermediates by neutrophils, myeloperoxidase, and hypochlorous acid</w:t>
      </w:r>
      <w:r>
        <w:rPr>
          <w:sz w:val="28"/>
          <w:szCs w:val="28"/>
          <w:lang w:val="en-US"/>
        </w:rPr>
        <w:t xml:space="preserve"> /</w:t>
      </w:r>
      <w:r w:rsidRPr="00C15E01">
        <w:rPr>
          <w:sz w:val="28"/>
          <w:szCs w:val="28"/>
          <w:lang w:val="en-US"/>
        </w:rPr>
        <w:t xml:space="preserve"> </w:t>
      </w:r>
      <w:r w:rsidRPr="00C2489F">
        <w:rPr>
          <w:sz w:val="28"/>
          <w:szCs w:val="28"/>
          <w:lang w:val="en-GB"/>
        </w:rPr>
        <w:t>G</w:t>
      </w:r>
      <w:r>
        <w:rPr>
          <w:sz w:val="28"/>
          <w:szCs w:val="28"/>
          <w:lang w:val="en-GB"/>
        </w:rPr>
        <w:t>.</w:t>
      </w:r>
      <w:r w:rsidRPr="00C2489F">
        <w:rPr>
          <w:sz w:val="28"/>
          <w:szCs w:val="28"/>
          <w:lang w:val="en-GB"/>
        </w:rPr>
        <w:t xml:space="preserve"> Miyamoto, N</w:t>
      </w:r>
      <w:r>
        <w:rPr>
          <w:sz w:val="28"/>
          <w:szCs w:val="28"/>
          <w:lang w:val="en-GB"/>
        </w:rPr>
        <w:t>.</w:t>
      </w:r>
      <w:r w:rsidRPr="00C2489F">
        <w:rPr>
          <w:sz w:val="28"/>
          <w:szCs w:val="28"/>
          <w:lang w:val="en-GB"/>
        </w:rPr>
        <w:t xml:space="preserve"> Zahid, J</w:t>
      </w:r>
      <w:r>
        <w:rPr>
          <w:sz w:val="28"/>
          <w:szCs w:val="28"/>
          <w:lang w:val="en-GB"/>
        </w:rPr>
        <w:t>.</w:t>
      </w:r>
      <w:r w:rsidRPr="00C2489F">
        <w:rPr>
          <w:sz w:val="28"/>
          <w:szCs w:val="28"/>
          <w:lang w:val="en-GB"/>
        </w:rPr>
        <w:t>P</w:t>
      </w:r>
      <w:r>
        <w:rPr>
          <w:sz w:val="28"/>
          <w:szCs w:val="28"/>
          <w:lang w:val="en-GB"/>
        </w:rPr>
        <w:t>.</w:t>
      </w:r>
      <w:r w:rsidRPr="00C2489F">
        <w:rPr>
          <w:sz w:val="28"/>
          <w:szCs w:val="28"/>
          <w:lang w:val="en-GB"/>
        </w:rPr>
        <w:t xml:space="preserve"> Uetrecht </w:t>
      </w:r>
      <w:r w:rsidRPr="00C15E01">
        <w:rPr>
          <w:sz w:val="28"/>
          <w:szCs w:val="28"/>
          <w:lang w:val="en-US"/>
        </w:rPr>
        <w:t>// Chem. Res. Toxicol. —1997. —</w:t>
      </w:r>
      <w:r>
        <w:rPr>
          <w:sz w:val="28"/>
          <w:szCs w:val="28"/>
          <w:lang w:val="en-US"/>
        </w:rPr>
        <w:t xml:space="preserve"> Vol.</w:t>
      </w:r>
      <w:r w:rsidRPr="00C15E01">
        <w:rPr>
          <w:sz w:val="28"/>
          <w:szCs w:val="28"/>
          <w:lang w:val="en-US"/>
        </w:rPr>
        <w:t>10</w:t>
      </w:r>
      <w:r>
        <w:rPr>
          <w:sz w:val="28"/>
          <w:szCs w:val="28"/>
          <w:lang w:val="en-US"/>
        </w:rPr>
        <w:t xml:space="preserve">, </w:t>
      </w:r>
      <w:r>
        <w:rPr>
          <w:sz w:val="28"/>
          <w:szCs w:val="28"/>
          <w:lang w:val="uk-UA"/>
        </w:rPr>
        <w:t>№</w:t>
      </w:r>
      <w:r w:rsidRPr="00C15E01">
        <w:rPr>
          <w:sz w:val="28"/>
          <w:szCs w:val="28"/>
          <w:lang w:val="en-US"/>
        </w:rPr>
        <w:t>4. —Р. 414-419.</w:t>
      </w:r>
    </w:p>
    <w:p w14:paraId="1CFD6DD7" w14:textId="77777777" w:rsidR="003731D3" w:rsidRPr="001212A4" w:rsidRDefault="003731D3" w:rsidP="007E21FA">
      <w:pPr>
        <w:numPr>
          <w:ilvl w:val="0"/>
          <w:numId w:val="65"/>
        </w:numPr>
        <w:suppressAutoHyphens w:val="0"/>
        <w:spacing w:line="360" w:lineRule="auto"/>
        <w:jc w:val="both"/>
        <w:rPr>
          <w:sz w:val="28"/>
          <w:szCs w:val="28"/>
          <w:lang w:val="en-US"/>
        </w:rPr>
      </w:pPr>
      <w:r w:rsidRPr="001212A4">
        <w:rPr>
          <w:sz w:val="28"/>
          <w:szCs w:val="28"/>
          <w:lang w:val="en-US"/>
        </w:rPr>
        <w:t xml:space="preserve">Chaussade S. </w:t>
      </w:r>
      <w:hyperlink r:id="rId185" w:history="1">
        <w:r w:rsidRPr="001212A4">
          <w:rPr>
            <w:sz w:val="28"/>
            <w:szCs w:val="28"/>
            <w:lang w:val="en-US"/>
          </w:rPr>
          <w:t>What is the impact of cardiovascular and renal complications on the benefit/risk ratio of the NSAIDs?</w:t>
        </w:r>
      </w:hyperlink>
      <w:r w:rsidRPr="001212A4">
        <w:rPr>
          <w:sz w:val="28"/>
          <w:szCs w:val="28"/>
          <w:lang w:val="en-US"/>
        </w:rPr>
        <w:t xml:space="preserve"> / S. Chaussade, B. Avouac, E.Vicaut // </w:t>
      </w:r>
      <w:r w:rsidRPr="001212A4">
        <w:rPr>
          <w:lang w:val="en-US"/>
        </w:rPr>
        <w:t>Presse Med</w:t>
      </w:r>
      <w:r w:rsidRPr="001212A4">
        <w:rPr>
          <w:sz w:val="28"/>
          <w:szCs w:val="28"/>
          <w:lang w:val="en-US"/>
        </w:rPr>
        <w:t>. – 2006. – Vol.35,  Suppl 1. – P.61-68.</w:t>
      </w:r>
    </w:p>
    <w:p w14:paraId="416B95F7" w14:textId="77777777" w:rsidR="003731D3" w:rsidRPr="00C15E01" w:rsidRDefault="003731D3" w:rsidP="007E21FA">
      <w:pPr>
        <w:numPr>
          <w:ilvl w:val="0"/>
          <w:numId w:val="65"/>
        </w:numPr>
        <w:suppressAutoHyphens w:val="0"/>
        <w:spacing w:line="360" w:lineRule="auto"/>
        <w:jc w:val="both"/>
        <w:rPr>
          <w:sz w:val="28"/>
          <w:szCs w:val="28"/>
          <w:lang w:val="en-US"/>
        </w:rPr>
      </w:pPr>
      <w:r>
        <w:rPr>
          <w:sz w:val="28"/>
          <w:szCs w:val="28"/>
          <w:lang w:val="en-US"/>
        </w:rPr>
        <w:t xml:space="preserve">Coppola S. </w:t>
      </w:r>
      <w:r w:rsidRPr="00C15E01">
        <w:rPr>
          <w:sz w:val="28"/>
          <w:szCs w:val="28"/>
          <w:lang w:val="en-US"/>
        </w:rPr>
        <w:t xml:space="preserve">GSH extrusion and and the mitochondrial pathway of apoptotic signalling </w:t>
      </w:r>
      <w:r>
        <w:rPr>
          <w:sz w:val="28"/>
          <w:szCs w:val="28"/>
          <w:lang w:val="en-US"/>
        </w:rPr>
        <w:t xml:space="preserve">/ </w:t>
      </w:r>
      <w:r w:rsidRPr="00C15E01">
        <w:rPr>
          <w:sz w:val="28"/>
          <w:szCs w:val="28"/>
          <w:lang w:val="en-US"/>
        </w:rPr>
        <w:t>S</w:t>
      </w:r>
      <w:r>
        <w:rPr>
          <w:sz w:val="28"/>
          <w:szCs w:val="28"/>
          <w:lang w:val="en-US"/>
        </w:rPr>
        <w:t>.</w:t>
      </w:r>
      <w:r w:rsidRPr="00C15E01">
        <w:rPr>
          <w:sz w:val="28"/>
          <w:szCs w:val="28"/>
          <w:lang w:val="en-US"/>
        </w:rPr>
        <w:t xml:space="preserve"> Coppola, L</w:t>
      </w:r>
      <w:r>
        <w:rPr>
          <w:sz w:val="28"/>
          <w:szCs w:val="28"/>
          <w:lang w:val="en-US"/>
        </w:rPr>
        <w:t>.</w:t>
      </w:r>
      <w:r w:rsidRPr="00C15E01">
        <w:rPr>
          <w:sz w:val="28"/>
          <w:szCs w:val="28"/>
          <w:lang w:val="en-US"/>
        </w:rPr>
        <w:t xml:space="preserve"> Ghibelli // Biochem. Soc. Trans. —2000. —</w:t>
      </w:r>
      <w:r>
        <w:rPr>
          <w:sz w:val="28"/>
          <w:szCs w:val="28"/>
          <w:lang w:val="en-US"/>
        </w:rPr>
        <w:t xml:space="preserve"> Vol.</w:t>
      </w:r>
      <w:r w:rsidRPr="00C15E01">
        <w:rPr>
          <w:sz w:val="28"/>
          <w:szCs w:val="28"/>
          <w:lang w:val="en-US"/>
        </w:rPr>
        <w:t>28</w:t>
      </w:r>
      <w:r>
        <w:rPr>
          <w:sz w:val="28"/>
          <w:szCs w:val="28"/>
          <w:lang w:val="en-US"/>
        </w:rPr>
        <w:t xml:space="preserve">, </w:t>
      </w:r>
      <w:r>
        <w:rPr>
          <w:sz w:val="28"/>
          <w:szCs w:val="28"/>
          <w:lang w:val="uk-UA"/>
        </w:rPr>
        <w:t>№</w:t>
      </w:r>
      <w:r w:rsidRPr="00C15E01">
        <w:rPr>
          <w:sz w:val="28"/>
          <w:szCs w:val="28"/>
          <w:lang w:val="en-US"/>
        </w:rPr>
        <w:t>2. —Р. 56-61.</w:t>
      </w:r>
    </w:p>
    <w:p w14:paraId="5764FBCC"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Кольтовер</w:t>
      </w:r>
      <w:r w:rsidRPr="009107D1">
        <w:rPr>
          <w:sz w:val="28"/>
          <w:szCs w:val="28"/>
          <w:lang w:val="en-US"/>
        </w:rPr>
        <w:t xml:space="preserve"> </w:t>
      </w:r>
      <w:r w:rsidRPr="003E26DC">
        <w:rPr>
          <w:sz w:val="28"/>
          <w:szCs w:val="28"/>
        </w:rPr>
        <w:t>В</w:t>
      </w:r>
      <w:r w:rsidRPr="009107D1">
        <w:rPr>
          <w:sz w:val="28"/>
          <w:szCs w:val="28"/>
          <w:lang w:val="en-US"/>
        </w:rPr>
        <w:t>.</w:t>
      </w:r>
      <w:r w:rsidRPr="003E26DC">
        <w:rPr>
          <w:sz w:val="28"/>
          <w:szCs w:val="28"/>
          <w:lang w:val="uk-UA"/>
        </w:rPr>
        <w:t xml:space="preserve"> </w:t>
      </w:r>
      <w:r w:rsidRPr="003E26DC">
        <w:rPr>
          <w:sz w:val="28"/>
          <w:szCs w:val="28"/>
        </w:rPr>
        <w:t>К</w:t>
      </w:r>
      <w:r w:rsidRPr="009107D1">
        <w:rPr>
          <w:sz w:val="28"/>
          <w:szCs w:val="28"/>
          <w:lang w:val="en-US"/>
        </w:rPr>
        <w:t xml:space="preserve">. </w:t>
      </w:r>
      <w:r w:rsidRPr="003E26DC">
        <w:rPr>
          <w:sz w:val="28"/>
          <w:szCs w:val="28"/>
        </w:rPr>
        <w:t>Свободнорадикальная</w:t>
      </w:r>
      <w:r w:rsidRPr="009107D1">
        <w:rPr>
          <w:sz w:val="28"/>
          <w:szCs w:val="28"/>
          <w:lang w:val="en-US"/>
        </w:rPr>
        <w:t xml:space="preserve"> </w:t>
      </w:r>
      <w:r w:rsidRPr="003E26DC">
        <w:rPr>
          <w:sz w:val="28"/>
          <w:szCs w:val="28"/>
        </w:rPr>
        <w:t>теория</w:t>
      </w:r>
      <w:r w:rsidRPr="009107D1">
        <w:rPr>
          <w:sz w:val="28"/>
          <w:szCs w:val="28"/>
          <w:lang w:val="en-US"/>
        </w:rPr>
        <w:t xml:space="preserve"> </w:t>
      </w:r>
      <w:r w:rsidRPr="003E26DC">
        <w:rPr>
          <w:sz w:val="28"/>
          <w:szCs w:val="28"/>
        </w:rPr>
        <w:t>старения</w:t>
      </w:r>
      <w:r w:rsidRPr="009107D1">
        <w:rPr>
          <w:sz w:val="28"/>
          <w:szCs w:val="28"/>
          <w:lang w:val="en-US"/>
        </w:rPr>
        <w:t xml:space="preserve">: </w:t>
      </w:r>
      <w:r w:rsidRPr="003E26DC">
        <w:rPr>
          <w:sz w:val="28"/>
          <w:szCs w:val="28"/>
        </w:rPr>
        <w:t>совреме</w:t>
      </w:r>
      <w:r w:rsidRPr="003E26DC">
        <w:rPr>
          <w:sz w:val="28"/>
          <w:szCs w:val="28"/>
        </w:rPr>
        <w:t>н</w:t>
      </w:r>
      <w:r w:rsidRPr="003E26DC">
        <w:rPr>
          <w:sz w:val="28"/>
          <w:szCs w:val="28"/>
        </w:rPr>
        <w:t>ное</w:t>
      </w:r>
      <w:r w:rsidRPr="009107D1">
        <w:rPr>
          <w:sz w:val="28"/>
          <w:szCs w:val="28"/>
          <w:lang w:val="en-US"/>
        </w:rPr>
        <w:t xml:space="preserve"> </w:t>
      </w:r>
      <w:r w:rsidRPr="003E26DC">
        <w:rPr>
          <w:sz w:val="28"/>
          <w:szCs w:val="28"/>
        </w:rPr>
        <w:t>состояние</w:t>
      </w:r>
      <w:r w:rsidRPr="009107D1">
        <w:rPr>
          <w:sz w:val="28"/>
          <w:szCs w:val="28"/>
          <w:lang w:val="en-US"/>
        </w:rPr>
        <w:t xml:space="preserve"> </w:t>
      </w:r>
      <w:r w:rsidRPr="003E26DC">
        <w:rPr>
          <w:sz w:val="28"/>
          <w:szCs w:val="28"/>
        </w:rPr>
        <w:t>и</w:t>
      </w:r>
      <w:r w:rsidRPr="009107D1">
        <w:rPr>
          <w:sz w:val="28"/>
          <w:szCs w:val="28"/>
          <w:lang w:val="en-US"/>
        </w:rPr>
        <w:t xml:space="preserve"> </w:t>
      </w:r>
      <w:r w:rsidRPr="003E26DC">
        <w:rPr>
          <w:sz w:val="28"/>
          <w:szCs w:val="28"/>
        </w:rPr>
        <w:t>перспективы</w:t>
      </w:r>
      <w:r w:rsidRPr="003E26DC">
        <w:rPr>
          <w:sz w:val="28"/>
          <w:szCs w:val="28"/>
          <w:lang w:val="uk-UA"/>
        </w:rPr>
        <w:t xml:space="preserve"> / </w:t>
      </w:r>
      <w:r w:rsidRPr="003E26DC">
        <w:rPr>
          <w:sz w:val="28"/>
          <w:szCs w:val="28"/>
        </w:rPr>
        <w:t>В</w:t>
      </w:r>
      <w:r w:rsidRPr="009107D1">
        <w:rPr>
          <w:sz w:val="28"/>
          <w:szCs w:val="28"/>
          <w:lang w:val="en-US"/>
        </w:rPr>
        <w:t>.</w:t>
      </w:r>
      <w:r w:rsidRPr="003E26DC">
        <w:rPr>
          <w:sz w:val="28"/>
          <w:szCs w:val="28"/>
          <w:lang w:val="uk-UA"/>
        </w:rPr>
        <w:t xml:space="preserve"> </w:t>
      </w:r>
      <w:r w:rsidRPr="003E26DC">
        <w:rPr>
          <w:sz w:val="28"/>
          <w:szCs w:val="28"/>
        </w:rPr>
        <w:t>К</w:t>
      </w:r>
      <w:r w:rsidRPr="009107D1">
        <w:rPr>
          <w:sz w:val="28"/>
          <w:szCs w:val="28"/>
          <w:lang w:val="en-US"/>
        </w:rPr>
        <w:t xml:space="preserve">. </w:t>
      </w:r>
      <w:r w:rsidRPr="003E26DC">
        <w:rPr>
          <w:sz w:val="28"/>
          <w:szCs w:val="28"/>
        </w:rPr>
        <w:t>Кольтовер</w:t>
      </w:r>
      <w:r w:rsidRPr="009107D1">
        <w:rPr>
          <w:sz w:val="28"/>
          <w:szCs w:val="28"/>
          <w:lang w:val="en-US"/>
        </w:rPr>
        <w:t xml:space="preserve"> //</w:t>
      </w:r>
      <w:r w:rsidRPr="003E26DC">
        <w:rPr>
          <w:sz w:val="28"/>
          <w:szCs w:val="28"/>
          <w:lang w:val="uk-UA"/>
        </w:rPr>
        <w:t xml:space="preserve"> </w:t>
      </w:r>
      <w:r w:rsidRPr="003E26DC">
        <w:rPr>
          <w:sz w:val="28"/>
          <w:szCs w:val="28"/>
        </w:rPr>
        <w:t>Успехи</w:t>
      </w:r>
      <w:r w:rsidRPr="009107D1">
        <w:rPr>
          <w:sz w:val="28"/>
          <w:szCs w:val="28"/>
          <w:lang w:val="en-US"/>
        </w:rPr>
        <w:t xml:space="preserve"> </w:t>
      </w:r>
      <w:r w:rsidRPr="003E26DC">
        <w:rPr>
          <w:sz w:val="28"/>
          <w:szCs w:val="28"/>
        </w:rPr>
        <w:t xml:space="preserve">геронтологии. </w:t>
      </w:r>
      <w:r w:rsidRPr="003E26DC">
        <w:rPr>
          <w:sz w:val="28"/>
          <w:szCs w:val="28"/>
          <w:lang w:val="uk-UA"/>
        </w:rPr>
        <w:t>–</w:t>
      </w:r>
      <w:r w:rsidRPr="003E26DC">
        <w:rPr>
          <w:sz w:val="28"/>
          <w:szCs w:val="28"/>
        </w:rPr>
        <w:t xml:space="preserve"> 1998. </w:t>
      </w:r>
      <w:r w:rsidRPr="003E26DC">
        <w:rPr>
          <w:sz w:val="28"/>
          <w:szCs w:val="28"/>
          <w:lang w:val="uk-UA"/>
        </w:rPr>
        <w:t>–</w:t>
      </w:r>
      <w:r w:rsidRPr="003E26DC">
        <w:rPr>
          <w:sz w:val="28"/>
          <w:szCs w:val="28"/>
        </w:rPr>
        <w:t xml:space="preserve"> </w:t>
      </w:r>
      <w:r w:rsidRPr="003E26DC">
        <w:rPr>
          <w:sz w:val="28"/>
          <w:szCs w:val="28"/>
          <w:lang w:val="uk-UA"/>
        </w:rPr>
        <w:t>№</w:t>
      </w:r>
      <w:r w:rsidRPr="003E26DC">
        <w:rPr>
          <w:sz w:val="28"/>
          <w:szCs w:val="28"/>
        </w:rPr>
        <w:t xml:space="preserve"> 2. </w:t>
      </w:r>
      <w:r w:rsidRPr="003E26DC">
        <w:rPr>
          <w:sz w:val="28"/>
          <w:szCs w:val="28"/>
          <w:lang w:val="uk-UA"/>
        </w:rPr>
        <w:t>–</w:t>
      </w:r>
      <w:r w:rsidRPr="003E26DC">
        <w:rPr>
          <w:sz w:val="28"/>
          <w:szCs w:val="28"/>
        </w:rPr>
        <w:t xml:space="preserve"> C. 37</w:t>
      </w:r>
      <w:r w:rsidRPr="003E26DC">
        <w:rPr>
          <w:sz w:val="28"/>
          <w:szCs w:val="28"/>
          <w:lang w:val="uk-UA"/>
        </w:rPr>
        <w:t>–</w:t>
      </w:r>
      <w:r w:rsidRPr="003E26DC">
        <w:rPr>
          <w:sz w:val="28"/>
          <w:szCs w:val="28"/>
        </w:rPr>
        <w:t xml:space="preserve">42.  </w:t>
      </w:r>
    </w:p>
    <w:p w14:paraId="581C9D7F" w14:textId="77777777" w:rsidR="003731D3" w:rsidRPr="00790B60" w:rsidRDefault="003731D3" w:rsidP="007E21FA">
      <w:pPr>
        <w:numPr>
          <w:ilvl w:val="0"/>
          <w:numId w:val="65"/>
        </w:numPr>
        <w:suppressAutoHyphens w:val="0"/>
        <w:spacing w:line="360" w:lineRule="auto"/>
        <w:jc w:val="both"/>
        <w:rPr>
          <w:sz w:val="28"/>
          <w:szCs w:val="28"/>
        </w:rPr>
      </w:pPr>
      <w:r w:rsidRPr="00790B60">
        <w:rPr>
          <w:sz w:val="28"/>
          <w:szCs w:val="28"/>
        </w:rPr>
        <w:t>С</w:t>
      </w:r>
      <w:r w:rsidRPr="00790B60">
        <w:rPr>
          <w:sz w:val="28"/>
          <w:szCs w:val="28"/>
        </w:rPr>
        <w:t>о</w:t>
      </w:r>
      <w:r w:rsidRPr="00790B60">
        <w:rPr>
          <w:sz w:val="28"/>
          <w:szCs w:val="28"/>
        </w:rPr>
        <w:t>стояние перекисного окисления липидов и перспективы применения антиоксидантов у больных кардиомиопатиями / Ю. И.</w:t>
      </w:r>
      <w:r>
        <w:rPr>
          <w:sz w:val="28"/>
          <w:szCs w:val="28"/>
        </w:rPr>
        <w:t xml:space="preserve"> </w:t>
      </w:r>
      <w:r w:rsidRPr="00790B60">
        <w:rPr>
          <w:sz w:val="28"/>
          <w:szCs w:val="28"/>
        </w:rPr>
        <w:t xml:space="preserve">Жданюк, </w:t>
      </w:r>
      <w:r>
        <w:rPr>
          <w:sz w:val="28"/>
          <w:szCs w:val="28"/>
        </w:rPr>
        <w:t>А.Г.</w:t>
      </w:r>
      <w:r w:rsidRPr="00790B60">
        <w:rPr>
          <w:sz w:val="28"/>
          <w:szCs w:val="28"/>
        </w:rPr>
        <w:t>Г</w:t>
      </w:r>
      <w:r>
        <w:rPr>
          <w:sz w:val="28"/>
          <w:szCs w:val="28"/>
        </w:rPr>
        <w:t>угнин, Е.А.</w:t>
      </w:r>
      <w:r w:rsidRPr="009107D1">
        <w:rPr>
          <w:sz w:val="28"/>
          <w:szCs w:val="28"/>
        </w:rPr>
        <w:t xml:space="preserve"> </w:t>
      </w:r>
      <w:r>
        <w:rPr>
          <w:sz w:val="28"/>
          <w:szCs w:val="28"/>
        </w:rPr>
        <w:t xml:space="preserve">Губергриц  </w:t>
      </w:r>
      <w:r w:rsidRPr="009107D1">
        <w:rPr>
          <w:sz w:val="28"/>
          <w:szCs w:val="28"/>
        </w:rPr>
        <w:t>[</w:t>
      </w:r>
      <w:r>
        <w:rPr>
          <w:sz w:val="28"/>
          <w:szCs w:val="28"/>
        </w:rPr>
        <w:t>и др.</w:t>
      </w:r>
      <w:r w:rsidRPr="009107D1">
        <w:rPr>
          <w:sz w:val="28"/>
          <w:szCs w:val="28"/>
        </w:rPr>
        <w:t>]</w:t>
      </w:r>
      <w:r>
        <w:rPr>
          <w:sz w:val="28"/>
          <w:szCs w:val="28"/>
        </w:rPr>
        <w:t xml:space="preserve"> </w:t>
      </w:r>
      <w:r w:rsidRPr="00790B60">
        <w:rPr>
          <w:sz w:val="28"/>
          <w:szCs w:val="28"/>
        </w:rPr>
        <w:t>// Вопросы кардиол</w:t>
      </w:r>
      <w:r w:rsidRPr="00790B60">
        <w:rPr>
          <w:sz w:val="28"/>
          <w:szCs w:val="28"/>
        </w:rPr>
        <w:t>о</w:t>
      </w:r>
      <w:r w:rsidRPr="00790B60">
        <w:rPr>
          <w:sz w:val="28"/>
          <w:szCs w:val="28"/>
        </w:rPr>
        <w:t>гии: Тез. докл. I съезда кардиологов Казахстана: Алма-Ата. – 1991. – Т</w:t>
      </w:r>
      <w:r>
        <w:rPr>
          <w:sz w:val="28"/>
          <w:szCs w:val="28"/>
        </w:rPr>
        <w:t>.</w:t>
      </w:r>
      <w:r w:rsidRPr="00790B60">
        <w:rPr>
          <w:sz w:val="28"/>
          <w:szCs w:val="28"/>
        </w:rPr>
        <w:t xml:space="preserve"> 2. – С.</w:t>
      </w:r>
      <w:r w:rsidRPr="009107D1">
        <w:rPr>
          <w:sz w:val="28"/>
          <w:szCs w:val="28"/>
        </w:rPr>
        <w:t xml:space="preserve"> </w:t>
      </w:r>
      <w:r w:rsidRPr="00790B60">
        <w:rPr>
          <w:sz w:val="28"/>
          <w:szCs w:val="28"/>
        </w:rPr>
        <w:t>58.</w:t>
      </w:r>
    </w:p>
    <w:p w14:paraId="5CD2E98D"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 xml:space="preserve">Вернигора А.Н. Влияние внутрибрюшинного раствора на поведение крыс в тесте «открытое поле» и активность ферментов, участвующих в обмене </w:t>
      </w:r>
      <w:r w:rsidRPr="003E26DC">
        <w:rPr>
          <w:sz w:val="28"/>
          <w:szCs w:val="28"/>
        </w:rPr>
        <w:lastRenderedPageBreak/>
        <w:t>нейропептидов</w:t>
      </w:r>
      <w:r w:rsidRPr="003E26DC">
        <w:rPr>
          <w:sz w:val="28"/>
          <w:szCs w:val="28"/>
          <w:lang w:val="uk-UA"/>
        </w:rPr>
        <w:t xml:space="preserve"> / </w:t>
      </w:r>
      <w:r w:rsidRPr="003E26DC">
        <w:rPr>
          <w:sz w:val="28"/>
          <w:szCs w:val="28"/>
        </w:rPr>
        <w:t>А.Н.</w:t>
      </w:r>
      <w:r w:rsidRPr="003E26DC">
        <w:rPr>
          <w:sz w:val="28"/>
          <w:szCs w:val="28"/>
          <w:lang w:val="uk-UA"/>
        </w:rPr>
        <w:t xml:space="preserve"> </w:t>
      </w:r>
      <w:r w:rsidRPr="003E26DC">
        <w:rPr>
          <w:sz w:val="28"/>
          <w:szCs w:val="28"/>
        </w:rPr>
        <w:t>Вернигора, Н.Н.</w:t>
      </w:r>
      <w:r w:rsidRPr="003E26DC">
        <w:rPr>
          <w:sz w:val="28"/>
          <w:szCs w:val="28"/>
          <w:lang w:val="uk-UA"/>
        </w:rPr>
        <w:t xml:space="preserve"> </w:t>
      </w:r>
      <w:r w:rsidRPr="003E26DC">
        <w:rPr>
          <w:sz w:val="28"/>
          <w:szCs w:val="28"/>
        </w:rPr>
        <w:t>Никишин, М.Т. Генгин //</w:t>
      </w:r>
      <w:r w:rsidRPr="003E26DC">
        <w:rPr>
          <w:sz w:val="28"/>
          <w:szCs w:val="28"/>
          <w:lang w:val="uk-UA"/>
        </w:rPr>
        <w:t xml:space="preserve"> </w:t>
      </w:r>
      <w:r w:rsidRPr="003E26DC">
        <w:rPr>
          <w:sz w:val="28"/>
          <w:szCs w:val="28"/>
        </w:rPr>
        <w:t xml:space="preserve">Физиологический журнал им. Сеченова И.М. – 1995. </w:t>
      </w:r>
      <w:r w:rsidRPr="003E26DC">
        <w:rPr>
          <w:sz w:val="28"/>
          <w:szCs w:val="28"/>
          <w:lang w:val="uk-UA"/>
        </w:rPr>
        <w:t>–</w:t>
      </w:r>
      <w:r w:rsidRPr="003E26DC">
        <w:rPr>
          <w:sz w:val="28"/>
          <w:szCs w:val="28"/>
        </w:rPr>
        <w:t xml:space="preserve"> №</w:t>
      </w:r>
      <w:r w:rsidRPr="003E26DC">
        <w:rPr>
          <w:sz w:val="28"/>
          <w:szCs w:val="28"/>
          <w:lang w:val="uk-UA"/>
        </w:rPr>
        <w:t xml:space="preserve"> </w:t>
      </w:r>
      <w:r w:rsidRPr="003E26DC">
        <w:rPr>
          <w:sz w:val="28"/>
          <w:szCs w:val="28"/>
        </w:rPr>
        <w:t>12. – С.</w:t>
      </w:r>
      <w:r w:rsidRPr="003E26DC">
        <w:rPr>
          <w:sz w:val="28"/>
          <w:szCs w:val="28"/>
          <w:lang w:val="uk-UA"/>
        </w:rPr>
        <w:t xml:space="preserve"> </w:t>
      </w:r>
      <w:r w:rsidRPr="003E26DC">
        <w:rPr>
          <w:sz w:val="28"/>
          <w:szCs w:val="28"/>
        </w:rPr>
        <w:t>121</w:t>
      </w:r>
      <w:r w:rsidRPr="003E26DC">
        <w:rPr>
          <w:sz w:val="28"/>
          <w:szCs w:val="28"/>
          <w:lang w:val="uk-UA"/>
        </w:rPr>
        <w:t>–</w:t>
      </w:r>
      <w:r w:rsidRPr="003E26DC">
        <w:rPr>
          <w:sz w:val="28"/>
          <w:szCs w:val="28"/>
        </w:rPr>
        <w:t>125</w:t>
      </w:r>
      <w:r w:rsidRPr="003E26DC">
        <w:rPr>
          <w:sz w:val="28"/>
          <w:szCs w:val="28"/>
          <w:lang w:val="uk-UA"/>
        </w:rPr>
        <w:t>.</w:t>
      </w:r>
    </w:p>
    <w:p w14:paraId="2256ACF4"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Саркисов К.</w:t>
      </w:r>
      <w:r w:rsidRPr="003E26DC">
        <w:rPr>
          <w:sz w:val="28"/>
          <w:szCs w:val="28"/>
          <w:lang w:val="uk-UA"/>
        </w:rPr>
        <w:t xml:space="preserve"> </w:t>
      </w:r>
      <w:r w:rsidRPr="003E26DC">
        <w:rPr>
          <w:sz w:val="28"/>
          <w:szCs w:val="28"/>
        </w:rPr>
        <w:t>Ю. Влияние субстанции Р на поведенческие показатели в тестах «открытое поле» и «вынужденного плавания» у крыс с разным типом поведения</w:t>
      </w:r>
      <w:r w:rsidRPr="003E26DC">
        <w:rPr>
          <w:sz w:val="28"/>
          <w:szCs w:val="28"/>
          <w:lang w:val="uk-UA"/>
        </w:rPr>
        <w:t xml:space="preserve"> / </w:t>
      </w:r>
      <w:r w:rsidRPr="003E26DC">
        <w:rPr>
          <w:sz w:val="28"/>
          <w:szCs w:val="28"/>
        </w:rPr>
        <w:t>К.</w:t>
      </w:r>
      <w:r w:rsidRPr="003E26DC">
        <w:rPr>
          <w:sz w:val="28"/>
          <w:szCs w:val="28"/>
          <w:lang w:val="uk-UA"/>
        </w:rPr>
        <w:t xml:space="preserve"> </w:t>
      </w:r>
      <w:r w:rsidRPr="003E26DC">
        <w:rPr>
          <w:sz w:val="28"/>
          <w:szCs w:val="28"/>
        </w:rPr>
        <w:t>Ю.</w:t>
      </w:r>
      <w:r w:rsidRPr="003E26DC">
        <w:rPr>
          <w:sz w:val="28"/>
          <w:szCs w:val="28"/>
          <w:lang w:val="uk-UA"/>
        </w:rPr>
        <w:t xml:space="preserve"> </w:t>
      </w:r>
      <w:r w:rsidRPr="003E26DC">
        <w:rPr>
          <w:sz w:val="28"/>
          <w:szCs w:val="28"/>
        </w:rPr>
        <w:t>Саркисов, М.</w:t>
      </w:r>
      <w:r w:rsidRPr="003E26DC">
        <w:rPr>
          <w:sz w:val="28"/>
          <w:szCs w:val="28"/>
          <w:lang w:val="uk-UA"/>
        </w:rPr>
        <w:t xml:space="preserve"> </w:t>
      </w:r>
      <w:r w:rsidRPr="003E26DC">
        <w:rPr>
          <w:sz w:val="28"/>
          <w:szCs w:val="28"/>
        </w:rPr>
        <w:t>А.</w:t>
      </w:r>
      <w:r w:rsidRPr="003E26DC">
        <w:rPr>
          <w:sz w:val="28"/>
          <w:szCs w:val="28"/>
          <w:lang w:val="uk-UA"/>
        </w:rPr>
        <w:t xml:space="preserve"> </w:t>
      </w:r>
      <w:r w:rsidRPr="003E26DC">
        <w:rPr>
          <w:sz w:val="28"/>
          <w:szCs w:val="28"/>
        </w:rPr>
        <w:t>Куликов, И.</w:t>
      </w:r>
      <w:r w:rsidRPr="003E26DC">
        <w:rPr>
          <w:sz w:val="28"/>
          <w:szCs w:val="28"/>
          <w:lang w:val="uk-UA"/>
        </w:rPr>
        <w:t xml:space="preserve"> </w:t>
      </w:r>
      <w:r w:rsidRPr="003E26DC">
        <w:rPr>
          <w:sz w:val="28"/>
          <w:szCs w:val="28"/>
        </w:rPr>
        <w:t>А.</w:t>
      </w:r>
      <w:r w:rsidRPr="003E26DC">
        <w:rPr>
          <w:sz w:val="28"/>
          <w:szCs w:val="28"/>
          <w:lang w:val="uk-UA"/>
        </w:rPr>
        <w:t xml:space="preserve"> </w:t>
      </w:r>
      <w:r w:rsidRPr="003E26DC">
        <w:rPr>
          <w:sz w:val="28"/>
          <w:szCs w:val="28"/>
        </w:rPr>
        <w:t xml:space="preserve">Коломейцева // Бюл. эксперим. биол. и мед. – 1996. </w:t>
      </w:r>
      <w:r w:rsidRPr="003E26DC">
        <w:rPr>
          <w:sz w:val="28"/>
          <w:szCs w:val="28"/>
          <w:lang w:val="uk-UA"/>
        </w:rPr>
        <w:t>–</w:t>
      </w:r>
      <w:r w:rsidRPr="003E26DC">
        <w:rPr>
          <w:sz w:val="28"/>
          <w:szCs w:val="28"/>
        </w:rPr>
        <w:t xml:space="preserve"> №</w:t>
      </w:r>
      <w:r w:rsidRPr="003E26DC">
        <w:rPr>
          <w:sz w:val="28"/>
          <w:szCs w:val="28"/>
          <w:lang w:val="uk-UA"/>
        </w:rPr>
        <w:t xml:space="preserve"> </w:t>
      </w:r>
      <w:r w:rsidRPr="003E26DC">
        <w:rPr>
          <w:sz w:val="28"/>
          <w:szCs w:val="28"/>
        </w:rPr>
        <w:t>3. – С.</w:t>
      </w:r>
      <w:r w:rsidRPr="003E26DC">
        <w:rPr>
          <w:sz w:val="28"/>
          <w:szCs w:val="28"/>
          <w:lang w:val="uk-UA"/>
        </w:rPr>
        <w:t xml:space="preserve"> </w:t>
      </w:r>
      <w:r w:rsidRPr="003E26DC">
        <w:rPr>
          <w:sz w:val="28"/>
          <w:szCs w:val="28"/>
        </w:rPr>
        <w:t>244</w:t>
      </w:r>
      <w:r w:rsidRPr="003E26DC">
        <w:rPr>
          <w:sz w:val="28"/>
          <w:szCs w:val="28"/>
          <w:lang w:val="uk-UA"/>
        </w:rPr>
        <w:t>–</w:t>
      </w:r>
      <w:r w:rsidRPr="003E26DC">
        <w:rPr>
          <w:sz w:val="28"/>
          <w:szCs w:val="28"/>
        </w:rPr>
        <w:t>247</w:t>
      </w:r>
      <w:r w:rsidRPr="003E26DC">
        <w:rPr>
          <w:sz w:val="28"/>
          <w:szCs w:val="28"/>
          <w:lang w:val="uk-UA"/>
        </w:rPr>
        <w:t>.</w:t>
      </w:r>
    </w:p>
    <w:p w14:paraId="7235C13D" w14:textId="77777777" w:rsidR="003731D3" w:rsidRPr="00D514B2" w:rsidRDefault="003731D3" w:rsidP="007E21FA">
      <w:pPr>
        <w:numPr>
          <w:ilvl w:val="0"/>
          <w:numId w:val="65"/>
        </w:numPr>
        <w:suppressAutoHyphens w:val="0"/>
        <w:spacing w:line="360" w:lineRule="auto"/>
        <w:jc w:val="both"/>
        <w:rPr>
          <w:sz w:val="28"/>
          <w:szCs w:val="28"/>
          <w:lang w:val="en-US"/>
        </w:rPr>
      </w:pPr>
      <w:r w:rsidRPr="00FF4E6A">
        <w:rPr>
          <w:sz w:val="28"/>
          <w:szCs w:val="28"/>
          <w:lang w:val="en-US"/>
        </w:rPr>
        <w:t>Kidd B.L. Pathofisiology of joint pain / B.L.</w:t>
      </w:r>
      <w:r w:rsidRPr="009107D1">
        <w:rPr>
          <w:sz w:val="28"/>
          <w:szCs w:val="28"/>
          <w:lang w:val="en-GB"/>
        </w:rPr>
        <w:t xml:space="preserve"> </w:t>
      </w:r>
      <w:r w:rsidRPr="00FF4E6A">
        <w:rPr>
          <w:sz w:val="28"/>
          <w:szCs w:val="28"/>
          <w:lang w:val="en-US"/>
        </w:rPr>
        <w:t>Kidd, L.</w:t>
      </w:r>
      <w:r w:rsidRPr="009107D1">
        <w:rPr>
          <w:sz w:val="28"/>
          <w:szCs w:val="28"/>
          <w:lang w:val="en-GB"/>
        </w:rPr>
        <w:t xml:space="preserve"> </w:t>
      </w:r>
      <w:r w:rsidRPr="00FF4E6A">
        <w:rPr>
          <w:sz w:val="28"/>
          <w:szCs w:val="28"/>
          <w:lang w:val="en-US"/>
        </w:rPr>
        <w:t xml:space="preserve">Urban </w:t>
      </w:r>
      <w:r>
        <w:rPr>
          <w:sz w:val="28"/>
          <w:szCs w:val="28"/>
          <w:lang w:val="en-US"/>
        </w:rPr>
        <w:t>//</w:t>
      </w:r>
      <w:r w:rsidRPr="00FF4E6A">
        <w:rPr>
          <w:sz w:val="28"/>
          <w:szCs w:val="28"/>
          <w:lang w:val="en-US"/>
        </w:rPr>
        <w:t xml:space="preserve"> Ann. Rheum</w:t>
      </w:r>
      <w:r w:rsidRPr="009107D1">
        <w:rPr>
          <w:sz w:val="28"/>
          <w:szCs w:val="28"/>
          <w:lang w:val="en-GB"/>
        </w:rPr>
        <w:t>. Dis. – 1996. – Vol. 55. –P. 276–283.</w:t>
      </w:r>
    </w:p>
    <w:p w14:paraId="13432EA2" w14:textId="77777777" w:rsidR="003731D3" w:rsidRPr="00FF4E6A" w:rsidRDefault="003731D3" w:rsidP="007E21FA">
      <w:pPr>
        <w:numPr>
          <w:ilvl w:val="0"/>
          <w:numId w:val="65"/>
        </w:numPr>
        <w:suppressAutoHyphens w:val="0"/>
        <w:spacing w:line="360" w:lineRule="auto"/>
        <w:jc w:val="both"/>
        <w:rPr>
          <w:sz w:val="28"/>
          <w:szCs w:val="28"/>
          <w:lang w:val="en-US"/>
        </w:rPr>
      </w:pPr>
      <w:r w:rsidRPr="00FF4E6A">
        <w:rPr>
          <w:sz w:val="28"/>
          <w:szCs w:val="28"/>
          <w:lang w:val="en-US"/>
        </w:rPr>
        <w:t xml:space="preserve">Peripheral and spinal neural mechanisms in arthritis, with particular reference to treatment of inflammation and pain / </w:t>
      </w:r>
      <w:r w:rsidRPr="00D3707F">
        <w:rPr>
          <w:sz w:val="28"/>
          <w:szCs w:val="28"/>
          <w:lang w:val="en-GB"/>
        </w:rPr>
        <w:t>Y.T.</w:t>
      </w:r>
      <w:r>
        <w:rPr>
          <w:sz w:val="28"/>
          <w:szCs w:val="28"/>
          <w:lang w:val="en-GB"/>
        </w:rPr>
        <w:t xml:space="preserve"> </w:t>
      </w:r>
      <w:r w:rsidRPr="00D3707F">
        <w:rPr>
          <w:sz w:val="28"/>
          <w:szCs w:val="28"/>
          <w:lang w:val="en-GB"/>
        </w:rPr>
        <w:t>Konttinen, P.</w:t>
      </w:r>
      <w:r>
        <w:rPr>
          <w:sz w:val="28"/>
          <w:szCs w:val="28"/>
          <w:lang w:val="en-GB"/>
        </w:rPr>
        <w:t xml:space="preserve"> </w:t>
      </w:r>
      <w:r w:rsidRPr="00D3707F">
        <w:rPr>
          <w:sz w:val="28"/>
          <w:szCs w:val="28"/>
          <w:lang w:val="en-GB"/>
        </w:rPr>
        <w:t>Kemppinen, M.</w:t>
      </w:r>
      <w:r>
        <w:rPr>
          <w:sz w:val="28"/>
          <w:szCs w:val="28"/>
          <w:lang w:val="en-GB"/>
        </w:rPr>
        <w:t xml:space="preserve"> </w:t>
      </w:r>
      <w:r w:rsidRPr="00D3707F">
        <w:rPr>
          <w:sz w:val="28"/>
          <w:szCs w:val="28"/>
          <w:lang w:val="en-GB"/>
        </w:rPr>
        <w:t xml:space="preserve">Segerberg </w:t>
      </w:r>
      <w:r w:rsidRPr="00FF4E6A">
        <w:rPr>
          <w:sz w:val="28"/>
          <w:szCs w:val="28"/>
          <w:lang w:val="en-US"/>
        </w:rPr>
        <w:t>[</w:t>
      </w:r>
      <w:r w:rsidRPr="00D3707F">
        <w:rPr>
          <w:sz w:val="28"/>
          <w:szCs w:val="28"/>
          <w:lang w:val="en-GB"/>
        </w:rPr>
        <w:t>et al.</w:t>
      </w:r>
      <w:r w:rsidRPr="00FF4E6A">
        <w:rPr>
          <w:sz w:val="28"/>
          <w:szCs w:val="28"/>
          <w:lang w:val="en-US"/>
        </w:rPr>
        <w:t>]</w:t>
      </w:r>
      <w:r>
        <w:rPr>
          <w:sz w:val="28"/>
          <w:szCs w:val="28"/>
          <w:lang w:val="en-US"/>
        </w:rPr>
        <w:t xml:space="preserve"> // </w:t>
      </w:r>
      <w:r w:rsidRPr="00FF4E6A">
        <w:rPr>
          <w:sz w:val="28"/>
          <w:szCs w:val="28"/>
          <w:lang w:val="en-US"/>
        </w:rPr>
        <w:t>Arthritis Rheum.</w:t>
      </w:r>
      <w:r>
        <w:rPr>
          <w:sz w:val="28"/>
          <w:szCs w:val="28"/>
          <w:lang w:val="en-US"/>
        </w:rPr>
        <w:t xml:space="preserve"> –</w:t>
      </w:r>
      <w:r w:rsidRPr="00FF4E6A">
        <w:rPr>
          <w:sz w:val="28"/>
          <w:szCs w:val="28"/>
          <w:lang w:val="en-US"/>
        </w:rPr>
        <w:t xml:space="preserve"> 1994</w:t>
      </w:r>
      <w:r>
        <w:rPr>
          <w:sz w:val="28"/>
          <w:szCs w:val="28"/>
          <w:lang w:val="en-US"/>
        </w:rPr>
        <w:t>. –</w:t>
      </w:r>
      <w:r w:rsidRPr="00FF4E6A">
        <w:rPr>
          <w:sz w:val="28"/>
          <w:szCs w:val="28"/>
          <w:lang w:val="en-US"/>
        </w:rPr>
        <w:t xml:space="preserve"> </w:t>
      </w:r>
      <w:r>
        <w:rPr>
          <w:sz w:val="28"/>
          <w:szCs w:val="28"/>
          <w:lang w:val="en-US"/>
        </w:rPr>
        <w:t xml:space="preserve">Vol. </w:t>
      </w:r>
      <w:r w:rsidRPr="00FF4E6A">
        <w:rPr>
          <w:sz w:val="28"/>
          <w:szCs w:val="28"/>
          <w:lang w:val="en-US"/>
        </w:rPr>
        <w:t>37</w:t>
      </w:r>
      <w:r>
        <w:rPr>
          <w:sz w:val="28"/>
          <w:szCs w:val="28"/>
          <w:lang w:val="en-US"/>
        </w:rPr>
        <w:t xml:space="preserve">. – P. </w:t>
      </w:r>
      <w:r w:rsidRPr="00FF4E6A">
        <w:rPr>
          <w:sz w:val="28"/>
          <w:szCs w:val="28"/>
          <w:lang w:val="en-US"/>
        </w:rPr>
        <w:t>956–982.</w:t>
      </w:r>
    </w:p>
    <w:p w14:paraId="1360BEDE" w14:textId="77777777" w:rsidR="003731D3" w:rsidRPr="001C6E0E" w:rsidRDefault="003731D3" w:rsidP="007E21FA">
      <w:pPr>
        <w:numPr>
          <w:ilvl w:val="0"/>
          <w:numId w:val="65"/>
        </w:numPr>
        <w:suppressAutoHyphens w:val="0"/>
        <w:spacing w:line="360" w:lineRule="auto"/>
        <w:jc w:val="both"/>
        <w:rPr>
          <w:sz w:val="28"/>
          <w:szCs w:val="28"/>
          <w:lang w:val="en-US"/>
        </w:rPr>
      </w:pPr>
      <w:r w:rsidRPr="001C6E0E">
        <w:rPr>
          <w:sz w:val="28"/>
          <w:szCs w:val="28"/>
          <w:lang w:val="en-US"/>
        </w:rPr>
        <w:t xml:space="preserve">Immune-neuroendocrine interactions and autoimmune diseases / </w:t>
      </w:r>
      <w:r w:rsidRPr="002D3FB5">
        <w:rPr>
          <w:sz w:val="28"/>
          <w:szCs w:val="28"/>
          <w:lang w:val="en-US"/>
        </w:rPr>
        <w:t>L</w:t>
      </w:r>
      <w:r>
        <w:rPr>
          <w:sz w:val="28"/>
          <w:szCs w:val="28"/>
          <w:lang w:val="en-US"/>
        </w:rPr>
        <w:t>.</w:t>
      </w:r>
      <w:r w:rsidRPr="002D3FB5">
        <w:rPr>
          <w:sz w:val="28"/>
          <w:szCs w:val="28"/>
          <w:lang w:val="en-US"/>
        </w:rPr>
        <w:t>J</w:t>
      </w:r>
      <w:r>
        <w:rPr>
          <w:sz w:val="28"/>
          <w:szCs w:val="28"/>
          <w:lang w:val="en-US"/>
        </w:rPr>
        <w:t>.</w:t>
      </w:r>
      <w:r w:rsidRPr="002D3FB5">
        <w:rPr>
          <w:sz w:val="28"/>
          <w:szCs w:val="28"/>
          <w:lang w:val="en-US"/>
        </w:rPr>
        <w:t xml:space="preserve"> </w:t>
      </w:r>
      <w:hyperlink r:id="rId186" w:history="1">
        <w:r w:rsidRPr="001C6E0E">
          <w:rPr>
            <w:rStyle w:val="af5"/>
            <w:bCs/>
            <w:color w:val="auto"/>
            <w:sz w:val="28"/>
            <w:szCs w:val="28"/>
            <w:lang w:val="en-US"/>
          </w:rPr>
          <w:t>Jara</w:t>
        </w:r>
      </w:hyperlink>
      <w:r w:rsidRPr="001C6E0E">
        <w:rPr>
          <w:sz w:val="28"/>
          <w:szCs w:val="28"/>
          <w:lang w:val="en-US"/>
        </w:rPr>
        <w:t xml:space="preserve">, </w:t>
      </w:r>
      <w:r w:rsidRPr="002D3FB5">
        <w:rPr>
          <w:sz w:val="28"/>
          <w:szCs w:val="28"/>
          <w:lang w:val="en-US"/>
        </w:rPr>
        <w:t>C</w:t>
      </w:r>
      <w:r>
        <w:rPr>
          <w:sz w:val="28"/>
          <w:szCs w:val="28"/>
          <w:lang w:val="en-US"/>
        </w:rPr>
        <w:t>.</w:t>
      </w:r>
      <w:r w:rsidRPr="002D3FB5">
        <w:rPr>
          <w:sz w:val="28"/>
          <w:szCs w:val="28"/>
          <w:lang w:val="en-US"/>
        </w:rPr>
        <w:t xml:space="preserve"> </w:t>
      </w:r>
      <w:hyperlink r:id="rId187" w:history="1">
        <w:r w:rsidRPr="001C6E0E">
          <w:rPr>
            <w:rStyle w:val="af5"/>
            <w:bCs/>
            <w:color w:val="auto"/>
            <w:sz w:val="28"/>
            <w:szCs w:val="28"/>
            <w:lang w:val="en-US"/>
          </w:rPr>
          <w:t>Navarro</w:t>
        </w:r>
      </w:hyperlink>
      <w:r w:rsidRPr="001C6E0E">
        <w:rPr>
          <w:sz w:val="28"/>
          <w:szCs w:val="28"/>
          <w:lang w:val="en-US"/>
        </w:rPr>
        <w:t xml:space="preserve">, </w:t>
      </w:r>
      <w:r w:rsidRPr="002D3FB5">
        <w:rPr>
          <w:sz w:val="28"/>
          <w:szCs w:val="28"/>
          <w:lang w:val="en-US"/>
        </w:rPr>
        <w:t>G</w:t>
      </w:r>
      <w:r>
        <w:rPr>
          <w:sz w:val="28"/>
          <w:szCs w:val="28"/>
          <w:lang w:val="en-US"/>
        </w:rPr>
        <w:t>.</w:t>
      </w:r>
      <w:r w:rsidRPr="002D3FB5">
        <w:rPr>
          <w:sz w:val="28"/>
          <w:szCs w:val="28"/>
          <w:lang w:val="en-US"/>
        </w:rPr>
        <w:t xml:space="preserve"> </w:t>
      </w:r>
      <w:hyperlink r:id="rId188" w:history="1">
        <w:r w:rsidRPr="001C6E0E">
          <w:rPr>
            <w:rStyle w:val="af5"/>
            <w:bCs/>
            <w:color w:val="auto"/>
            <w:sz w:val="28"/>
            <w:szCs w:val="28"/>
            <w:lang w:val="en-US"/>
          </w:rPr>
          <w:t>Medina</w:t>
        </w:r>
      </w:hyperlink>
      <w:r w:rsidRPr="001C6E0E">
        <w:rPr>
          <w:sz w:val="28"/>
          <w:szCs w:val="28"/>
          <w:lang w:val="en-US"/>
        </w:rPr>
        <w:t xml:space="preserve"> </w:t>
      </w:r>
      <w:r>
        <w:rPr>
          <w:sz w:val="28"/>
          <w:szCs w:val="28"/>
          <w:lang w:val="en-US"/>
        </w:rPr>
        <w:t>[et al.]</w:t>
      </w:r>
      <w:r w:rsidRPr="001C6E0E">
        <w:rPr>
          <w:sz w:val="28"/>
          <w:szCs w:val="28"/>
          <w:lang w:val="en-US"/>
        </w:rPr>
        <w:t xml:space="preserve"> // </w:t>
      </w:r>
      <w:hyperlink r:id="rId189" w:history="1">
        <w:r w:rsidRPr="001C6E0E">
          <w:rPr>
            <w:rStyle w:val="af5"/>
            <w:color w:val="auto"/>
            <w:sz w:val="28"/>
            <w:szCs w:val="28"/>
            <w:lang w:val="en-US"/>
          </w:rPr>
          <w:t>Clin Dev Immunol.</w:t>
        </w:r>
      </w:hyperlink>
      <w:r w:rsidRPr="001C6E0E">
        <w:rPr>
          <w:sz w:val="28"/>
          <w:szCs w:val="28"/>
          <w:lang w:val="en-US"/>
        </w:rPr>
        <w:t xml:space="preserve"> </w:t>
      </w:r>
      <w:r>
        <w:rPr>
          <w:sz w:val="28"/>
          <w:szCs w:val="28"/>
          <w:lang w:val="en-US"/>
        </w:rPr>
        <w:t xml:space="preserve">– </w:t>
      </w:r>
      <w:r w:rsidRPr="001C6E0E">
        <w:rPr>
          <w:sz w:val="28"/>
          <w:szCs w:val="28"/>
          <w:lang w:val="en-US"/>
        </w:rPr>
        <w:t>2006</w:t>
      </w:r>
      <w:r>
        <w:rPr>
          <w:sz w:val="28"/>
          <w:szCs w:val="28"/>
          <w:lang w:val="en-US"/>
        </w:rPr>
        <w:t xml:space="preserve">. – Vol. </w:t>
      </w:r>
      <w:r w:rsidRPr="001C6E0E">
        <w:rPr>
          <w:sz w:val="28"/>
          <w:szCs w:val="28"/>
          <w:lang w:val="en-US"/>
        </w:rPr>
        <w:t>13</w:t>
      </w:r>
      <w:r>
        <w:rPr>
          <w:sz w:val="28"/>
          <w:szCs w:val="28"/>
          <w:lang w:val="en-US"/>
        </w:rPr>
        <w:t xml:space="preserve">, </w:t>
      </w:r>
      <w:r w:rsidRPr="003E26DC">
        <w:rPr>
          <w:sz w:val="28"/>
          <w:szCs w:val="28"/>
          <w:lang w:val="en-US"/>
        </w:rPr>
        <w:t>№</w:t>
      </w:r>
      <w:r>
        <w:rPr>
          <w:sz w:val="28"/>
          <w:szCs w:val="28"/>
          <w:lang w:val="en-US"/>
        </w:rPr>
        <w:t xml:space="preserve"> </w:t>
      </w:r>
      <w:r w:rsidRPr="001C6E0E">
        <w:rPr>
          <w:sz w:val="28"/>
          <w:szCs w:val="28"/>
          <w:lang w:val="en-US"/>
        </w:rPr>
        <w:t>2–4</w:t>
      </w:r>
      <w:r>
        <w:rPr>
          <w:sz w:val="28"/>
          <w:szCs w:val="28"/>
          <w:lang w:val="en-US"/>
        </w:rPr>
        <w:t xml:space="preserve">. – P. </w:t>
      </w:r>
      <w:r w:rsidRPr="001C6E0E">
        <w:rPr>
          <w:sz w:val="28"/>
          <w:szCs w:val="28"/>
          <w:lang w:val="en-US"/>
        </w:rPr>
        <w:t>109–</w:t>
      </w:r>
      <w:r>
        <w:rPr>
          <w:sz w:val="28"/>
          <w:szCs w:val="28"/>
          <w:lang w:val="en-US"/>
        </w:rPr>
        <w:t>1</w:t>
      </w:r>
      <w:r w:rsidRPr="001C6E0E">
        <w:rPr>
          <w:sz w:val="28"/>
          <w:szCs w:val="28"/>
          <w:lang w:val="en-US"/>
        </w:rPr>
        <w:t>23.</w:t>
      </w:r>
    </w:p>
    <w:p w14:paraId="0186FF1A" w14:textId="77777777" w:rsidR="003731D3" w:rsidRPr="000B0920" w:rsidRDefault="003731D3" w:rsidP="007E21FA">
      <w:pPr>
        <w:numPr>
          <w:ilvl w:val="0"/>
          <w:numId w:val="65"/>
        </w:numPr>
        <w:suppressAutoHyphens w:val="0"/>
        <w:spacing w:line="360" w:lineRule="auto"/>
        <w:jc w:val="both"/>
        <w:rPr>
          <w:sz w:val="28"/>
          <w:szCs w:val="28"/>
          <w:lang w:val="en-US"/>
        </w:rPr>
      </w:pPr>
      <w:r w:rsidRPr="000B0920">
        <w:rPr>
          <w:sz w:val="28"/>
          <w:szCs w:val="28"/>
          <w:lang w:val="en-US"/>
        </w:rPr>
        <w:t>Involvement of corticotropin-releasing hormone- and interleukin (IL)-6-dependent proopiomelanocortin induction in the anterior pituitaryduring hypothalamic-pituitary-adrenal axis activation by IL-1alpha / D</w:t>
      </w:r>
      <w:r>
        <w:rPr>
          <w:sz w:val="28"/>
          <w:szCs w:val="28"/>
          <w:lang w:val="en-US"/>
        </w:rPr>
        <w:t>.</w:t>
      </w:r>
      <w:r w:rsidRPr="000B0920">
        <w:rPr>
          <w:sz w:val="28"/>
          <w:szCs w:val="28"/>
          <w:lang w:val="en-US"/>
        </w:rPr>
        <w:t xml:space="preserve"> Chida, T</w:t>
      </w:r>
      <w:r>
        <w:rPr>
          <w:sz w:val="28"/>
          <w:szCs w:val="28"/>
          <w:lang w:val="en-US"/>
        </w:rPr>
        <w:t>.</w:t>
      </w:r>
      <w:r w:rsidRPr="000B0920">
        <w:rPr>
          <w:sz w:val="28"/>
          <w:szCs w:val="28"/>
          <w:lang w:val="en-US"/>
        </w:rPr>
        <w:t xml:space="preserve"> Imaki, T</w:t>
      </w:r>
      <w:r>
        <w:rPr>
          <w:sz w:val="28"/>
          <w:szCs w:val="28"/>
          <w:lang w:val="en-US"/>
        </w:rPr>
        <w:t>.</w:t>
      </w:r>
      <w:r w:rsidRPr="000B0920">
        <w:rPr>
          <w:sz w:val="28"/>
          <w:szCs w:val="28"/>
          <w:lang w:val="en-US"/>
        </w:rPr>
        <w:t xml:space="preserve"> Suda</w:t>
      </w:r>
      <w:r>
        <w:rPr>
          <w:sz w:val="28"/>
          <w:szCs w:val="28"/>
          <w:lang w:val="en-US"/>
        </w:rPr>
        <w:t xml:space="preserve"> [et al.] // Endocrinology. – 2005. – Vol. </w:t>
      </w:r>
      <w:r w:rsidRPr="000B0920">
        <w:rPr>
          <w:sz w:val="28"/>
          <w:szCs w:val="28"/>
          <w:lang w:val="en-US"/>
        </w:rPr>
        <w:t>146</w:t>
      </w:r>
      <w:r>
        <w:rPr>
          <w:sz w:val="28"/>
          <w:szCs w:val="28"/>
          <w:lang w:val="en-US"/>
        </w:rPr>
        <w:t xml:space="preserve">. – P. </w:t>
      </w:r>
      <w:r w:rsidRPr="000B0920">
        <w:rPr>
          <w:sz w:val="28"/>
          <w:szCs w:val="28"/>
          <w:lang w:val="en-US"/>
        </w:rPr>
        <w:t>5496–5502.</w:t>
      </w:r>
    </w:p>
    <w:p w14:paraId="32F5419E"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Зозуля</w:t>
      </w:r>
      <w:r w:rsidRPr="002D3FB5">
        <w:rPr>
          <w:sz w:val="28"/>
          <w:szCs w:val="28"/>
        </w:rPr>
        <w:t xml:space="preserve"> </w:t>
      </w:r>
      <w:r w:rsidRPr="003E26DC">
        <w:rPr>
          <w:sz w:val="28"/>
          <w:szCs w:val="28"/>
        </w:rPr>
        <w:t>Ю</w:t>
      </w:r>
      <w:r w:rsidRPr="002D3FB5">
        <w:rPr>
          <w:sz w:val="28"/>
          <w:szCs w:val="28"/>
        </w:rPr>
        <w:t>.</w:t>
      </w:r>
      <w:r w:rsidRPr="003E26DC">
        <w:rPr>
          <w:sz w:val="28"/>
          <w:szCs w:val="28"/>
        </w:rPr>
        <w:t>А</w:t>
      </w:r>
      <w:r w:rsidRPr="002D3FB5">
        <w:rPr>
          <w:sz w:val="28"/>
          <w:szCs w:val="28"/>
        </w:rPr>
        <w:t xml:space="preserve">. </w:t>
      </w:r>
      <w:r w:rsidRPr="003E26DC">
        <w:rPr>
          <w:sz w:val="28"/>
          <w:szCs w:val="28"/>
        </w:rPr>
        <w:t>Свободнорадикальное</w:t>
      </w:r>
      <w:r w:rsidRPr="002D3FB5">
        <w:rPr>
          <w:sz w:val="28"/>
          <w:szCs w:val="28"/>
        </w:rPr>
        <w:t xml:space="preserve"> </w:t>
      </w:r>
      <w:r w:rsidRPr="003E26DC">
        <w:rPr>
          <w:sz w:val="28"/>
          <w:szCs w:val="28"/>
        </w:rPr>
        <w:t>окисление</w:t>
      </w:r>
      <w:r w:rsidRPr="002D3FB5">
        <w:rPr>
          <w:sz w:val="28"/>
          <w:szCs w:val="28"/>
        </w:rPr>
        <w:t xml:space="preserve"> </w:t>
      </w:r>
      <w:r w:rsidRPr="003E26DC">
        <w:rPr>
          <w:sz w:val="28"/>
          <w:szCs w:val="28"/>
        </w:rPr>
        <w:t>и</w:t>
      </w:r>
      <w:r w:rsidRPr="002D3FB5">
        <w:rPr>
          <w:sz w:val="28"/>
          <w:szCs w:val="28"/>
        </w:rPr>
        <w:t xml:space="preserve"> </w:t>
      </w:r>
      <w:r w:rsidRPr="003E26DC">
        <w:rPr>
          <w:sz w:val="28"/>
          <w:szCs w:val="28"/>
        </w:rPr>
        <w:t>антиоксидантная</w:t>
      </w:r>
      <w:r w:rsidRPr="002D3FB5">
        <w:rPr>
          <w:sz w:val="28"/>
          <w:szCs w:val="28"/>
        </w:rPr>
        <w:t xml:space="preserve"> </w:t>
      </w:r>
      <w:r w:rsidRPr="003E26DC">
        <w:rPr>
          <w:sz w:val="28"/>
          <w:szCs w:val="28"/>
        </w:rPr>
        <w:t>защита</w:t>
      </w:r>
      <w:r w:rsidRPr="002D3FB5">
        <w:rPr>
          <w:sz w:val="28"/>
          <w:szCs w:val="28"/>
        </w:rPr>
        <w:t xml:space="preserve"> </w:t>
      </w:r>
      <w:r w:rsidRPr="003E26DC">
        <w:rPr>
          <w:sz w:val="28"/>
          <w:szCs w:val="28"/>
        </w:rPr>
        <w:t>при</w:t>
      </w:r>
      <w:r w:rsidRPr="002D3FB5">
        <w:rPr>
          <w:sz w:val="28"/>
          <w:szCs w:val="28"/>
        </w:rPr>
        <w:t xml:space="preserve"> </w:t>
      </w:r>
      <w:r w:rsidRPr="003E26DC">
        <w:rPr>
          <w:sz w:val="28"/>
          <w:szCs w:val="28"/>
        </w:rPr>
        <w:t>патологии</w:t>
      </w:r>
      <w:r w:rsidRPr="002D3FB5">
        <w:rPr>
          <w:sz w:val="28"/>
          <w:szCs w:val="28"/>
        </w:rPr>
        <w:t xml:space="preserve"> </w:t>
      </w:r>
      <w:r w:rsidRPr="003E26DC">
        <w:rPr>
          <w:sz w:val="28"/>
          <w:szCs w:val="28"/>
        </w:rPr>
        <w:t>головного</w:t>
      </w:r>
      <w:r w:rsidRPr="002D3FB5">
        <w:rPr>
          <w:sz w:val="28"/>
          <w:szCs w:val="28"/>
        </w:rPr>
        <w:t xml:space="preserve"> </w:t>
      </w:r>
      <w:r w:rsidRPr="003E26DC">
        <w:rPr>
          <w:sz w:val="28"/>
          <w:szCs w:val="28"/>
        </w:rPr>
        <w:t>мозга</w:t>
      </w:r>
      <w:r w:rsidRPr="003E26DC">
        <w:rPr>
          <w:sz w:val="28"/>
          <w:szCs w:val="28"/>
          <w:lang w:val="uk-UA"/>
        </w:rPr>
        <w:t xml:space="preserve"> / </w:t>
      </w:r>
      <w:r w:rsidRPr="003E26DC">
        <w:rPr>
          <w:sz w:val="28"/>
          <w:szCs w:val="28"/>
        </w:rPr>
        <w:t>Зозуля</w:t>
      </w:r>
      <w:r w:rsidRPr="002D3FB5">
        <w:rPr>
          <w:sz w:val="28"/>
          <w:szCs w:val="28"/>
        </w:rPr>
        <w:t xml:space="preserve"> </w:t>
      </w:r>
      <w:r w:rsidRPr="003E26DC">
        <w:rPr>
          <w:sz w:val="28"/>
          <w:szCs w:val="28"/>
        </w:rPr>
        <w:t>Ю</w:t>
      </w:r>
      <w:r w:rsidRPr="002D3FB5">
        <w:rPr>
          <w:sz w:val="28"/>
          <w:szCs w:val="28"/>
        </w:rPr>
        <w:t>.</w:t>
      </w:r>
      <w:r w:rsidRPr="003E26DC">
        <w:rPr>
          <w:sz w:val="28"/>
          <w:szCs w:val="28"/>
        </w:rPr>
        <w:t>А</w:t>
      </w:r>
      <w:r w:rsidRPr="002D3FB5">
        <w:rPr>
          <w:sz w:val="28"/>
          <w:szCs w:val="28"/>
        </w:rPr>
        <w:t xml:space="preserve">., </w:t>
      </w:r>
      <w:r w:rsidRPr="003E26DC">
        <w:rPr>
          <w:sz w:val="28"/>
          <w:szCs w:val="28"/>
        </w:rPr>
        <w:t>Барабой</w:t>
      </w:r>
      <w:r w:rsidRPr="002D3FB5">
        <w:rPr>
          <w:sz w:val="28"/>
          <w:szCs w:val="28"/>
        </w:rPr>
        <w:t xml:space="preserve"> </w:t>
      </w:r>
      <w:r w:rsidRPr="003E26DC">
        <w:rPr>
          <w:sz w:val="28"/>
          <w:szCs w:val="28"/>
        </w:rPr>
        <w:t>В</w:t>
      </w:r>
      <w:r w:rsidRPr="002D3FB5">
        <w:rPr>
          <w:sz w:val="28"/>
          <w:szCs w:val="28"/>
        </w:rPr>
        <w:t>.</w:t>
      </w:r>
      <w:r w:rsidRPr="003E26DC">
        <w:rPr>
          <w:sz w:val="28"/>
          <w:szCs w:val="28"/>
        </w:rPr>
        <w:t>А</w:t>
      </w:r>
      <w:r w:rsidRPr="002D3FB5">
        <w:rPr>
          <w:sz w:val="28"/>
          <w:szCs w:val="28"/>
        </w:rPr>
        <w:t>.</w:t>
      </w:r>
      <w:r w:rsidRPr="003E26DC">
        <w:rPr>
          <w:sz w:val="28"/>
          <w:szCs w:val="28"/>
        </w:rPr>
        <w:t>, Сутковой Д.А. – М</w:t>
      </w:r>
      <w:r w:rsidRPr="003E26DC">
        <w:rPr>
          <w:sz w:val="28"/>
          <w:szCs w:val="28"/>
          <w:lang w:val="uk-UA"/>
        </w:rPr>
        <w:t xml:space="preserve">. </w:t>
      </w:r>
      <w:r w:rsidRPr="003E26DC">
        <w:rPr>
          <w:sz w:val="28"/>
          <w:szCs w:val="28"/>
        </w:rPr>
        <w:t>: Знание-М, 2000. – 344</w:t>
      </w:r>
      <w:r w:rsidRPr="003E26DC">
        <w:rPr>
          <w:sz w:val="28"/>
          <w:szCs w:val="28"/>
          <w:lang w:val="uk-UA"/>
        </w:rPr>
        <w:t xml:space="preserve"> </w:t>
      </w:r>
      <w:r w:rsidRPr="003E26DC">
        <w:rPr>
          <w:sz w:val="28"/>
          <w:szCs w:val="28"/>
        </w:rPr>
        <w:t>с.</w:t>
      </w:r>
    </w:p>
    <w:p w14:paraId="05E31495"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Гуляева Н.</w:t>
      </w:r>
      <w:r w:rsidRPr="003E26DC">
        <w:rPr>
          <w:sz w:val="28"/>
          <w:szCs w:val="28"/>
          <w:lang w:val="uk-UA"/>
        </w:rPr>
        <w:t xml:space="preserve"> </w:t>
      </w:r>
      <w:r w:rsidRPr="003E26DC">
        <w:rPr>
          <w:sz w:val="28"/>
          <w:szCs w:val="28"/>
        </w:rPr>
        <w:t>В. Характеристики свободнорадикального окисления и антирадикальной защиты мозга при адаптации к хроническому стрессу</w:t>
      </w:r>
      <w:r w:rsidRPr="003E26DC">
        <w:rPr>
          <w:sz w:val="28"/>
          <w:szCs w:val="28"/>
          <w:lang w:val="uk-UA"/>
        </w:rPr>
        <w:t xml:space="preserve"> / </w:t>
      </w:r>
      <w:r w:rsidRPr="003E26DC">
        <w:rPr>
          <w:sz w:val="28"/>
          <w:szCs w:val="28"/>
        </w:rPr>
        <w:t>Н.</w:t>
      </w:r>
      <w:r w:rsidRPr="003E26DC">
        <w:rPr>
          <w:sz w:val="28"/>
          <w:szCs w:val="28"/>
          <w:lang w:val="uk-UA"/>
        </w:rPr>
        <w:t xml:space="preserve"> </w:t>
      </w:r>
      <w:r w:rsidRPr="003E26DC">
        <w:rPr>
          <w:sz w:val="28"/>
          <w:szCs w:val="28"/>
        </w:rPr>
        <w:t>В.</w:t>
      </w:r>
      <w:r w:rsidRPr="003E26DC">
        <w:rPr>
          <w:sz w:val="28"/>
          <w:szCs w:val="28"/>
          <w:lang w:val="uk-UA"/>
        </w:rPr>
        <w:t xml:space="preserve"> </w:t>
      </w:r>
      <w:r w:rsidRPr="003E26DC">
        <w:rPr>
          <w:sz w:val="28"/>
          <w:szCs w:val="28"/>
        </w:rPr>
        <w:t>Гуляева, И.</w:t>
      </w:r>
      <w:r w:rsidRPr="003E26DC">
        <w:rPr>
          <w:sz w:val="28"/>
          <w:szCs w:val="28"/>
          <w:lang w:val="uk-UA"/>
        </w:rPr>
        <w:t xml:space="preserve"> </w:t>
      </w:r>
      <w:r w:rsidRPr="003E26DC">
        <w:rPr>
          <w:sz w:val="28"/>
          <w:szCs w:val="28"/>
        </w:rPr>
        <w:t>П.</w:t>
      </w:r>
      <w:r w:rsidRPr="003E26DC">
        <w:rPr>
          <w:sz w:val="28"/>
          <w:szCs w:val="28"/>
          <w:lang w:val="uk-UA"/>
        </w:rPr>
        <w:t xml:space="preserve"> </w:t>
      </w:r>
      <w:r w:rsidRPr="003E26DC">
        <w:rPr>
          <w:sz w:val="28"/>
          <w:szCs w:val="28"/>
        </w:rPr>
        <w:t>Левшина //</w:t>
      </w:r>
      <w:r w:rsidRPr="003E26DC">
        <w:rPr>
          <w:sz w:val="28"/>
          <w:szCs w:val="28"/>
          <w:lang w:val="uk-UA"/>
        </w:rPr>
        <w:t xml:space="preserve"> </w:t>
      </w:r>
      <w:r w:rsidRPr="003E26DC">
        <w:rPr>
          <w:sz w:val="28"/>
          <w:szCs w:val="28"/>
        </w:rPr>
        <w:t>Бюл.экспер.биол. и мед. – 1988. – Т.</w:t>
      </w:r>
      <w:r w:rsidRPr="003E26DC">
        <w:rPr>
          <w:sz w:val="28"/>
          <w:szCs w:val="28"/>
          <w:lang w:val="uk-UA"/>
        </w:rPr>
        <w:t xml:space="preserve"> </w:t>
      </w:r>
      <w:r>
        <w:rPr>
          <w:sz w:val="28"/>
          <w:szCs w:val="28"/>
        </w:rPr>
        <w:t>106</w:t>
      </w:r>
      <w:r w:rsidRPr="002D3FB5">
        <w:rPr>
          <w:sz w:val="28"/>
          <w:szCs w:val="28"/>
        </w:rPr>
        <w:t>,</w:t>
      </w:r>
      <w:r w:rsidRPr="003E26DC">
        <w:rPr>
          <w:sz w:val="28"/>
          <w:szCs w:val="28"/>
        </w:rPr>
        <w:t xml:space="preserve"> №</w:t>
      </w:r>
      <w:r w:rsidRPr="003E26DC">
        <w:rPr>
          <w:sz w:val="28"/>
          <w:szCs w:val="28"/>
          <w:lang w:val="uk-UA"/>
        </w:rPr>
        <w:t xml:space="preserve"> </w:t>
      </w:r>
      <w:r w:rsidRPr="003E26DC">
        <w:rPr>
          <w:sz w:val="28"/>
          <w:szCs w:val="28"/>
        </w:rPr>
        <w:t>8. – С.</w:t>
      </w:r>
      <w:r w:rsidRPr="003E26DC">
        <w:rPr>
          <w:sz w:val="28"/>
          <w:szCs w:val="28"/>
          <w:lang w:val="uk-UA"/>
        </w:rPr>
        <w:t xml:space="preserve"> </w:t>
      </w:r>
      <w:r w:rsidRPr="003E26DC">
        <w:rPr>
          <w:sz w:val="28"/>
          <w:szCs w:val="28"/>
        </w:rPr>
        <w:t>153</w:t>
      </w:r>
      <w:r w:rsidRPr="003E26DC">
        <w:rPr>
          <w:sz w:val="28"/>
          <w:szCs w:val="28"/>
          <w:lang w:val="uk-UA"/>
        </w:rPr>
        <w:t>–</w:t>
      </w:r>
      <w:r w:rsidRPr="003E26DC">
        <w:rPr>
          <w:sz w:val="28"/>
          <w:szCs w:val="28"/>
        </w:rPr>
        <w:t>156</w:t>
      </w:r>
      <w:r w:rsidRPr="003E26DC">
        <w:rPr>
          <w:sz w:val="28"/>
          <w:szCs w:val="28"/>
          <w:lang w:val="uk-UA"/>
        </w:rPr>
        <w:t>.</w:t>
      </w:r>
    </w:p>
    <w:p w14:paraId="7399505C"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Молекулярный механизм энерготропного и антиоксидантного действия тиотриазолина</w:t>
      </w:r>
      <w:r w:rsidRPr="003E26DC">
        <w:rPr>
          <w:sz w:val="28"/>
          <w:szCs w:val="28"/>
          <w:lang w:val="uk-UA"/>
        </w:rPr>
        <w:t xml:space="preserve"> / </w:t>
      </w:r>
      <w:r w:rsidRPr="003E26DC">
        <w:rPr>
          <w:sz w:val="28"/>
          <w:szCs w:val="28"/>
        </w:rPr>
        <w:t>И.Ф.</w:t>
      </w:r>
      <w:r w:rsidRPr="002D3FB5">
        <w:rPr>
          <w:sz w:val="28"/>
          <w:szCs w:val="28"/>
        </w:rPr>
        <w:t xml:space="preserve"> </w:t>
      </w:r>
      <w:r w:rsidRPr="003E26DC">
        <w:rPr>
          <w:sz w:val="28"/>
          <w:szCs w:val="28"/>
        </w:rPr>
        <w:t>Беленичев, И.А.Мазур, И.С. Чекман [и др.] //</w:t>
      </w:r>
      <w:r w:rsidRPr="003E26DC">
        <w:rPr>
          <w:sz w:val="28"/>
          <w:szCs w:val="28"/>
          <w:lang w:val="uk-UA"/>
        </w:rPr>
        <w:t xml:space="preserve"> Ліки. – 2006. </w:t>
      </w:r>
      <w:r w:rsidRPr="003E26DC">
        <w:rPr>
          <w:sz w:val="28"/>
          <w:szCs w:val="28"/>
        </w:rPr>
        <w:t>–</w:t>
      </w:r>
      <w:r w:rsidRPr="003E26DC">
        <w:rPr>
          <w:sz w:val="28"/>
          <w:szCs w:val="28"/>
          <w:lang w:val="uk-UA"/>
        </w:rPr>
        <w:t xml:space="preserve"> №</w:t>
      </w:r>
      <w:r w:rsidRPr="003E26DC">
        <w:rPr>
          <w:sz w:val="28"/>
          <w:szCs w:val="28"/>
        </w:rPr>
        <w:t xml:space="preserve"> </w:t>
      </w:r>
      <w:r w:rsidRPr="003E26DC">
        <w:rPr>
          <w:sz w:val="28"/>
          <w:szCs w:val="28"/>
          <w:lang w:val="uk-UA"/>
        </w:rPr>
        <w:t>3</w:t>
      </w:r>
      <w:r w:rsidRPr="003E26DC">
        <w:rPr>
          <w:sz w:val="28"/>
          <w:szCs w:val="28"/>
        </w:rPr>
        <w:t>–</w:t>
      </w:r>
      <w:r w:rsidRPr="003E26DC">
        <w:rPr>
          <w:sz w:val="28"/>
          <w:szCs w:val="28"/>
          <w:lang w:val="uk-UA"/>
        </w:rPr>
        <w:t>4. – С.</w:t>
      </w:r>
      <w:r w:rsidRPr="003E26DC">
        <w:rPr>
          <w:sz w:val="28"/>
          <w:szCs w:val="28"/>
        </w:rPr>
        <w:t xml:space="preserve"> </w:t>
      </w:r>
      <w:r w:rsidRPr="003E26DC">
        <w:rPr>
          <w:sz w:val="28"/>
          <w:szCs w:val="28"/>
          <w:lang w:val="uk-UA"/>
        </w:rPr>
        <w:t>12</w:t>
      </w:r>
      <w:r w:rsidRPr="003E26DC">
        <w:rPr>
          <w:sz w:val="28"/>
          <w:szCs w:val="28"/>
        </w:rPr>
        <w:t>–</w:t>
      </w:r>
      <w:r w:rsidRPr="003E26DC">
        <w:rPr>
          <w:sz w:val="28"/>
          <w:szCs w:val="28"/>
          <w:lang w:val="uk-UA"/>
        </w:rPr>
        <w:t>16</w:t>
      </w:r>
      <w:r w:rsidRPr="003E26DC">
        <w:rPr>
          <w:sz w:val="28"/>
          <w:szCs w:val="28"/>
        </w:rPr>
        <w:t>.</w:t>
      </w:r>
    </w:p>
    <w:p w14:paraId="5BACD2C4" w14:textId="77777777" w:rsidR="003731D3" w:rsidRPr="003E26DC" w:rsidRDefault="003731D3" w:rsidP="007E21FA">
      <w:pPr>
        <w:numPr>
          <w:ilvl w:val="0"/>
          <w:numId w:val="65"/>
        </w:numPr>
        <w:suppressAutoHyphens w:val="0"/>
        <w:spacing w:line="360" w:lineRule="auto"/>
        <w:jc w:val="both"/>
        <w:rPr>
          <w:sz w:val="28"/>
          <w:szCs w:val="28"/>
        </w:rPr>
      </w:pPr>
      <w:r>
        <w:rPr>
          <w:sz w:val="28"/>
          <w:szCs w:val="28"/>
        </w:rPr>
        <w:t>Дюмаев К.</w:t>
      </w:r>
      <w:r w:rsidRPr="003E26DC">
        <w:rPr>
          <w:sz w:val="28"/>
          <w:szCs w:val="28"/>
        </w:rPr>
        <w:t>М. Антиоксиданты в профилактике и те</w:t>
      </w:r>
      <w:r>
        <w:rPr>
          <w:sz w:val="28"/>
          <w:szCs w:val="28"/>
        </w:rPr>
        <w:t>рапии патологий ЦНС / Дюмаев К.М., Воронина Т.А., Смирнов Л.</w:t>
      </w:r>
      <w:r w:rsidRPr="003E26DC">
        <w:rPr>
          <w:sz w:val="28"/>
          <w:szCs w:val="28"/>
        </w:rPr>
        <w:t>Д. – М.: Изд-во ин-та Биомедицинской химии РАМН, 1995. – 270 с.</w:t>
      </w:r>
    </w:p>
    <w:p w14:paraId="101E9CAC" w14:textId="77777777" w:rsidR="003731D3" w:rsidRPr="00B93705" w:rsidRDefault="003731D3" w:rsidP="007E21FA">
      <w:pPr>
        <w:numPr>
          <w:ilvl w:val="0"/>
          <w:numId w:val="65"/>
        </w:numPr>
        <w:suppressAutoHyphens w:val="0"/>
        <w:spacing w:line="360" w:lineRule="auto"/>
        <w:jc w:val="both"/>
        <w:rPr>
          <w:sz w:val="28"/>
          <w:szCs w:val="28"/>
          <w:lang w:val="en-US"/>
        </w:rPr>
      </w:pPr>
      <w:r w:rsidRPr="00D3707F">
        <w:rPr>
          <w:sz w:val="28"/>
          <w:szCs w:val="28"/>
        </w:rPr>
        <w:lastRenderedPageBreak/>
        <w:t xml:space="preserve"> </w:t>
      </w:r>
      <w:r w:rsidRPr="00B93705">
        <w:rPr>
          <w:sz w:val="28"/>
          <w:szCs w:val="28"/>
          <w:lang w:val="en-US"/>
        </w:rPr>
        <w:t>Prasad K</w:t>
      </w:r>
      <w:r w:rsidRPr="00B93705">
        <w:rPr>
          <w:sz w:val="28"/>
          <w:szCs w:val="28"/>
          <w:lang w:val="uk-UA"/>
        </w:rPr>
        <w:t xml:space="preserve">. Hydroxyl radical – scavening property of indomethacin </w:t>
      </w:r>
      <w:r w:rsidRPr="00B93705">
        <w:rPr>
          <w:sz w:val="28"/>
          <w:szCs w:val="28"/>
          <w:lang w:val="en-US"/>
        </w:rPr>
        <w:t>/ K</w:t>
      </w:r>
      <w:r w:rsidRPr="00B93705">
        <w:rPr>
          <w:sz w:val="28"/>
          <w:szCs w:val="28"/>
          <w:lang w:val="uk-UA"/>
        </w:rPr>
        <w:t>.</w:t>
      </w:r>
      <w:r>
        <w:rPr>
          <w:sz w:val="28"/>
          <w:szCs w:val="28"/>
          <w:lang w:val="en-US"/>
        </w:rPr>
        <w:t xml:space="preserve"> </w:t>
      </w:r>
      <w:r w:rsidRPr="00B93705">
        <w:rPr>
          <w:sz w:val="28"/>
          <w:szCs w:val="28"/>
          <w:lang w:val="en-US"/>
        </w:rPr>
        <w:t>Prasad</w:t>
      </w:r>
      <w:r w:rsidRPr="00B93705">
        <w:rPr>
          <w:sz w:val="28"/>
          <w:szCs w:val="28"/>
          <w:lang w:val="uk-UA"/>
        </w:rPr>
        <w:t>, V.A.</w:t>
      </w:r>
      <w:r>
        <w:rPr>
          <w:sz w:val="28"/>
          <w:szCs w:val="28"/>
          <w:lang w:val="en-US"/>
        </w:rPr>
        <w:t xml:space="preserve"> </w:t>
      </w:r>
      <w:r w:rsidRPr="00B93705">
        <w:rPr>
          <w:sz w:val="28"/>
          <w:szCs w:val="28"/>
          <w:lang w:val="uk-UA"/>
        </w:rPr>
        <w:t xml:space="preserve">Laxdal // Molecular &amp; Cellular Biochemistry. </w:t>
      </w:r>
      <w:r w:rsidRPr="00B93705">
        <w:rPr>
          <w:sz w:val="28"/>
          <w:szCs w:val="28"/>
          <w:lang w:val="en-US"/>
        </w:rPr>
        <w:t>–</w:t>
      </w:r>
      <w:r w:rsidRPr="00B93705">
        <w:rPr>
          <w:sz w:val="28"/>
          <w:szCs w:val="28"/>
          <w:lang w:val="uk-UA"/>
        </w:rPr>
        <w:t xml:space="preserve"> 1994. </w:t>
      </w:r>
      <w:r w:rsidRPr="00B93705">
        <w:rPr>
          <w:sz w:val="28"/>
          <w:szCs w:val="28"/>
          <w:lang w:val="en-US"/>
        </w:rPr>
        <w:t>–</w:t>
      </w:r>
      <w:r w:rsidRPr="00B93705">
        <w:rPr>
          <w:sz w:val="28"/>
          <w:szCs w:val="28"/>
          <w:lang w:val="uk-UA"/>
        </w:rPr>
        <w:t xml:space="preserve"> Vol. 136</w:t>
      </w:r>
      <w:r>
        <w:rPr>
          <w:sz w:val="28"/>
          <w:szCs w:val="28"/>
          <w:lang w:val="en-US"/>
        </w:rPr>
        <w:t>,</w:t>
      </w:r>
      <w:r w:rsidRPr="00B93705">
        <w:rPr>
          <w:sz w:val="28"/>
          <w:szCs w:val="28"/>
          <w:lang w:val="en-US"/>
        </w:rPr>
        <w:t xml:space="preserve"> </w:t>
      </w:r>
      <w:r w:rsidRPr="00B93705">
        <w:rPr>
          <w:sz w:val="28"/>
          <w:szCs w:val="28"/>
          <w:lang w:val="uk-UA"/>
        </w:rPr>
        <w:t xml:space="preserve">№ </w:t>
      </w:r>
      <w:r w:rsidRPr="00B93705">
        <w:rPr>
          <w:sz w:val="28"/>
          <w:szCs w:val="28"/>
          <w:lang w:val="en-US"/>
        </w:rPr>
        <w:t xml:space="preserve">2. – </w:t>
      </w:r>
      <w:r w:rsidRPr="00B93705">
        <w:rPr>
          <w:sz w:val="28"/>
          <w:szCs w:val="28"/>
        </w:rPr>
        <w:t>Р</w:t>
      </w:r>
      <w:r w:rsidRPr="00B93705">
        <w:rPr>
          <w:sz w:val="28"/>
          <w:szCs w:val="28"/>
          <w:lang w:val="en-US"/>
        </w:rPr>
        <w:t>. 139–144.</w:t>
      </w:r>
    </w:p>
    <w:p w14:paraId="016D2271" w14:textId="77777777" w:rsidR="003731D3" w:rsidRPr="00B93705" w:rsidRDefault="003731D3" w:rsidP="007E21FA">
      <w:pPr>
        <w:numPr>
          <w:ilvl w:val="0"/>
          <w:numId w:val="65"/>
        </w:numPr>
        <w:suppressAutoHyphens w:val="0"/>
        <w:spacing w:line="360" w:lineRule="auto"/>
        <w:jc w:val="both"/>
        <w:rPr>
          <w:sz w:val="28"/>
          <w:szCs w:val="28"/>
          <w:lang w:val="en-US"/>
        </w:rPr>
      </w:pPr>
      <w:r w:rsidRPr="00B93705">
        <w:rPr>
          <w:sz w:val="28"/>
          <w:szCs w:val="28"/>
          <w:lang w:val="en-US"/>
        </w:rPr>
        <w:t xml:space="preserve">In vitro scavenging activity for reactive oxygen and nitrogen species by nonsteroidal anti-inflammatory indole, pyrrole, and oxazole derivative drugs / </w:t>
      </w:r>
      <w:r w:rsidRPr="002D3FB5">
        <w:rPr>
          <w:sz w:val="28"/>
          <w:szCs w:val="28"/>
          <w:lang w:val="en-US"/>
        </w:rPr>
        <w:t>E</w:t>
      </w:r>
      <w:r>
        <w:rPr>
          <w:sz w:val="28"/>
          <w:szCs w:val="28"/>
          <w:lang w:val="en-US"/>
        </w:rPr>
        <w:t>.</w:t>
      </w:r>
      <w:r w:rsidRPr="002D3FB5">
        <w:rPr>
          <w:sz w:val="28"/>
          <w:szCs w:val="28"/>
          <w:lang w:val="en-US"/>
        </w:rPr>
        <w:t xml:space="preserve"> </w:t>
      </w:r>
      <w:hyperlink r:id="rId190" w:history="1">
        <w:r w:rsidRPr="00B93705">
          <w:rPr>
            <w:rStyle w:val="af5"/>
            <w:bCs/>
            <w:color w:val="auto"/>
            <w:sz w:val="28"/>
            <w:szCs w:val="28"/>
            <w:lang w:val="en-US"/>
          </w:rPr>
          <w:t>Fernandes</w:t>
        </w:r>
      </w:hyperlink>
      <w:r w:rsidRPr="00B93705">
        <w:rPr>
          <w:sz w:val="28"/>
          <w:szCs w:val="28"/>
          <w:lang w:val="en-US"/>
        </w:rPr>
        <w:t xml:space="preserve">, </w:t>
      </w:r>
      <w:r w:rsidRPr="002D3FB5">
        <w:rPr>
          <w:sz w:val="28"/>
          <w:szCs w:val="28"/>
          <w:lang w:val="en-US"/>
        </w:rPr>
        <w:t>D</w:t>
      </w:r>
      <w:r>
        <w:rPr>
          <w:sz w:val="28"/>
          <w:szCs w:val="28"/>
          <w:lang w:val="en-US"/>
        </w:rPr>
        <w:t>.</w:t>
      </w:r>
      <w:r w:rsidRPr="002D3FB5">
        <w:rPr>
          <w:sz w:val="28"/>
          <w:szCs w:val="28"/>
          <w:lang w:val="en-US"/>
        </w:rPr>
        <w:t xml:space="preserve"> </w:t>
      </w:r>
      <w:hyperlink r:id="rId191" w:history="1">
        <w:r w:rsidRPr="00B93705">
          <w:rPr>
            <w:rStyle w:val="af5"/>
            <w:bCs/>
            <w:color w:val="auto"/>
            <w:sz w:val="28"/>
            <w:szCs w:val="28"/>
            <w:lang w:val="en-US"/>
          </w:rPr>
          <w:t>Costa</w:t>
        </w:r>
      </w:hyperlink>
      <w:r w:rsidRPr="00B93705">
        <w:rPr>
          <w:sz w:val="28"/>
          <w:szCs w:val="28"/>
          <w:lang w:val="en-US"/>
        </w:rPr>
        <w:t xml:space="preserve">, </w:t>
      </w:r>
      <w:r w:rsidRPr="002D3FB5">
        <w:rPr>
          <w:sz w:val="28"/>
          <w:szCs w:val="28"/>
          <w:lang w:val="en-US"/>
        </w:rPr>
        <w:t>S</w:t>
      </w:r>
      <w:r>
        <w:rPr>
          <w:sz w:val="28"/>
          <w:szCs w:val="28"/>
          <w:lang w:val="en-US"/>
        </w:rPr>
        <w:t>.</w:t>
      </w:r>
      <w:r w:rsidRPr="002D3FB5">
        <w:rPr>
          <w:sz w:val="28"/>
          <w:szCs w:val="28"/>
          <w:lang w:val="en-US"/>
        </w:rPr>
        <w:t>A</w:t>
      </w:r>
      <w:r>
        <w:rPr>
          <w:sz w:val="28"/>
          <w:szCs w:val="28"/>
          <w:lang w:val="en-US"/>
        </w:rPr>
        <w:t>.</w:t>
      </w:r>
      <w:r w:rsidRPr="002D3FB5">
        <w:rPr>
          <w:sz w:val="28"/>
          <w:szCs w:val="28"/>
          <w:lang w:val="en-US"/>
        </w:rPr>
        <w:t xml:space="preserve"> </w:t>
      </w:r>
      <w:hyperlink r:id="rId192" w:history="1">
        <w:r w:rsidRPr="00B93705">
          <w:rPr>
            <w:rStyle w:val="af5"/>
            <w:bCs/>
            <w:color w:val="auto"/>
            <w:sz w:val="28"/>
            <w:szCs w:val="28"/>
            <w:lang w:val="en-US"/>
          </w:rPr>
          <w:t>Toste</w:t>
        </w:r>
      </w:hyperlink>
      <w:r w:rsidRPr="00B93705">
        <w:rPr>
          <w:sz w:val="28"/>
          <w:szCs w:val="28"/>
          <w:lang w:val="en-US"/>
        </w:rPr>
        <w:t xml:space="preserve"> </w:t>
      </w:r>
      <w:r>
        <w:rPr>
          <w:sz w:val="28"/>
          <w:szCs w:val="28"/>
          <w:lang w:val="en-US"/>
        </w:rPr>
        <w:t>[et al.]</w:t>
      </w:r>
      <w:r w:rsidRPr="00B93705">
        <w:rPr>
          <w:sz w:val="28"/>
          <w:szCs w:val="28"/>
          <w:lang w:val="en-US"/>
        </w:rPr>
        <w:t xml:space="preserve"> // </w:t>
      </w:r>
      <w:hyperlink r:id="rId193" w:history="1">
        <w:r w:rsidRPr="00B93705">
          <w:rPr>
            <w:rStyle w:val="af5"/>
            <w:color w:val="auto"/>
            <w:sz w:val="28"/>
            <w:szCs w:val="28"/>
            <w:lang w:val="en-US"/>
          </w:rPr>
          <w:t>Free Radic</w:t>
        </w:r>
        <w:r>
          <w:rPr>
            <w:rStyle w:val="af5"/>
            <w:color w:val="auto"/>
            <w:sz w:val="28"/>
            <w:szCs w:val="28"/>
            <w:lang w:val="en-US"/>
          </w:rPr>
          <w:t>.</w:t>
        </w:r>
        <w:r w:rsidRPr="00B93705">
          <w:rPr>
            <w:rStyle w:val="af5"/>
            <w:color w:val="auto"/>
            <w:sz w:val="28"/>
            <w:szCs w:val="28"/>
            <w:lang w:val="en-US"/>
          </w:rPr>
          <w:t xml:space="preserve"> Biol</w:t>
        </w:r>
        <w:r>
          <w:rPr>
            <w:rStyle w:val="af5"/>
            <w:color w:val="auto"/>
            <w:sz w:val="28"/>
            <w:szCs w:val="28"/>
            <w:lang w:val="en-US"/>
          </w:rPr>
          <w:t>.</w:t>
        </w:r>
        <w:r w:rsidRPr="00B93705">
          <w:rPr>
            <w:rStyle w:val="af5"/>
            <w:color w:val="auto"/>
            <w:sz w:val="28"/>
            <w:szCs w:val="28"/>
            <w:lang w:val="en-US"/>
          </w:rPr>
          <w:t xml:space="preserve"> Med.</w:t>
        </w:r>
      </w:hyperlink>
      <w:r w:rsidRPr="00B93705">
        <w:rPr>
          <w:sz w:val="28"/>
          <w:szCs w:val="28"/>
          <w:lang w:val="en-US"/>
        </w:rPr>
        <w:t xml:space="preserve"> </w:t>
      </w:r>
      <w:r>
        <w:rPr>
          <w:sz w:val="28"/>
          <w:szCs w:val="28"/>
          <w:lang w:val="en-US"/>
        </w:rPr>
        <w:t xml:space="preserve">– </w:t>
      </w:r>
      <w:r w:rsidRPr="00B93705">
        <w:rPr>
          <w:sz w:val="28"/>
          <w:szCs w:val="28"/>
          <w:lang w:val="en-US"/>
        </w:rPr>
        <w:t>2004</w:t>
      </w:r>
      <w:r>
        <w:rPr>
          <w:sz w:val="28"/>
          <w:szCs w:val="28"/>
          <w:lang w:val="en-US"/>
        </w:rPr>
        <w:t xml:space="preserve">. – Vol. </w:t>
      </w:r>
      <w:r w:rsidRPr="00B93705">
        <w:rPr>
          <w:sz w:val="28"/>
          <w:szCs w:val="28"/>
          <w:lang w:val="en-US"/>
        </w:rPr>
        <w:t>37</w:t>
      </w:r>
      <w:r>
        <w:rPr>
          <w:sz w:val="28"/>
          <w:szCs w:val="28"/>
          <w:lang w:val="en-US"/>
        </w:rPr>
        <w:t xml:space="preserve">, </w:t>
      </w:r>
      <w:r w:rsidRPr="003E26DC">
        <w:rPr>
          <w:sz w:val="28"/>
          <w:szCs w:val="28"/>
          <w:lang w:val="en-US"/>
        </w:rPr>
        <w:t>№</w:t>
      </w:r>
      <w:r>
        <w:rPr>
          <w:sz w:val="28"/>
          <w:szCs w:val="28"/>
          <w:lang w:val="en-US"/>
        </w:rPr>
        <w:t xml:space="preserve"> </w:t>
      </w:r>
      <w:r w:rsidRPr="00B93705">
        <w:rPr>
          <w:sz w:val="28"/>
          <w:szCs w:val="28"/>
          <w:lang w:val="en-US"/>
        </w:rPr>
        <w:t>11</w:t>
      </w:r>
      <w:r>
        <w:rPr>
          <w:sz w:val="28"/>
          <w:szCs w:val="28"/>
          <w:lang w:val="en-US"/>
        </w:rPr>
        <w:t xml:space="preserve">. – P. </w:t>
      </w:r>
      <w:r w:rsidRPr="00B93705">
        <w:rPr>
          <w:sz w:val="28"/>
          <w:szCs w:val="28"/>
          <w:lang w:val="en-US"/>
        </w:rPr>
        <w:t>1895–</w:t>
      </w:r>
      <w:r>
        <w:rPr>
          <w:sz w:val="28"/>
          <w:szCs w:val="28"/>
          <w:lang w:val="en-US"/>
        </w:rPr>
        <w:t>1</w:t>
      </w:r>
      <w:r w:rsidRPr="00B93705">
        <w:rPr>
          <w:sz w:val="28"/>
          <w:szCs w:val="28"/>
          <w:lang w:val="en-US"/>
        </w:rPr>
        <w:t xml:space="preserve">905. </w:t>
      </w:r>
    </w:p>
    <w:p w14:paraId="52CF061E" w14:textId="77777777" w:rsidR="003731D3" w:rsidRPr="004B118A" w:rsidRDefault="003731D3" w:rsidP="007E21FA">
      <w:pPr>
        <w:numPr>
          <w:ilvl w:val="0"/>
          <w:numId w:val="65"/>
        </w:numPr>
        <w:suppressAutoHyphens w:val="0"/>
        <w:spacing w:line="360" w:lineRule="auto"/>
        <w:jc w:val="both"/>
        <w:rPr>
          <w:sz w:val="28"/>
          <w:szCs w:val="28"/>
          <w:lang w:val="en-US"/>
        </w:rPr>
      </w:pPr>
      <w:r w:rsidRPr="004B118A">
        <w:rPr>
          <w:sz w:val="28"/>
          <w:szCs w:val="28"/>
          <w:lang w:val="en-US"/>
        </w:rPr>
        <w:t xml:space="preserve"> </w:t>
      </w:r>
      <w:hyperlink r:id="rId194" w:history="1">
        <w:r w:rsidRPr="004B118A">
          <w:rPr>
            <w:rStyle w:val="af5"/>
            <w:bCs/>
            <w:color w:val="auto"/>
            <w:sz w:val="28"/>
            <w:szCs w:val="28"/>
            <w:lang w:val="en-US"/>
          </w:rPr>
          <w:t>Van Antwerpen P</w:t>
        </w:r>
      </w:hyperlink>
      <w:r w:rsidRPr="004B118A">
        <w:rPr>
          <w:sz w:val="28"/>
          <w:szCs w:val="28"/>
          <w:lang w:val="en-US"/>
        </w:rPr>
        <w:t xml:space="preserve">. In vitro comparative assessment of the scavenging activity against three reactive oxygen species of non-steroidal anti-inflammatory drugs from the oxicam and sulfoanilide families / </w:t>
      </w:r>
      <w:r w:rsidRPr="002D3FB5">
        <w:rPr>
          <w:sz w:val="28"/>
          <w:szCs w:val="28"/>
          <w:lang w:val="en-US"/>
        </w:rPr>
        <w:t>P</w:t>
      </w:r>
      <w:r>
        <w:rPr>
          <w:sz w:val="28"/>
          <w:szCs w:val="28"/>
          <w:lang w:val="en-US"/>
        </w:rPr>
        <w:t>.</w:t>
      </w:r>
      <w:r w:rsidRPr="002D3FB5">
        <w:rPr>
          <w:sz w:val="28"/>
          <w:szCs w:val="28"/>
          <w:lang w:val="en-US"/>
        </w:rPr>
        <w:t xml:space="preserve"> </w:t>
      </w:r>
      <w:hyperlink r:id="rId195" w:history="1">
        <w:r w:rsidRPr="004B118A">
          <w:rPr>
            <w:rStyle w:val="af5"/>
            <w:bCs/>
            <w:color w:val="auto"/>
            <w:sz w:val="28"/>
            <w:szCs w:val="28"/>
            <w:lang w:val="en-US"/>
          </w:rPr>
          <w:t>Van Antwerpen</w:t>
        </w:r>
      </w:hyperlink>
      <w:r w:rsidRPr="004B118A">
        <w:rPr>
          <w:sz w:val="28"/>
          <w:szCs w:val="28"/>
          <w:lang w:val="en-US"/>
        </w:rPr>
        <w:t xml:space="preserve">, </w:t>
      </w:r>
      <w:r w:rsidRPr="002D3FB5">
        <w:rPr>
          <w:sz w:val="28"/>
          <w:szCs w:val="28"/>
          <w:lang w:val="en-US"/>
        </w:rPr>
        <w:t>J</w:t>
      </w:r>
      <w:r>
        <w:rPr>
          <w:sz w:val="28"/>
          <w:szCs w:val="28"/>
          <w:lang w:val="en-US"/>
        </w:rPr>
        <w:t>.</w:t>
      </w:r>
      <w:r w:rsidRPr="002D3FB5">
        <w:rPr>
          <w:sz w:val="28"/>
          <w:szCs w:val="28"/>
          <w:lang w:val="en-US"/>
        </w:rPr>
        <w:t xml:space="preserve"> </w:t>
      </w:r>
      <w:hyperlink r:id="rId196" w:history="1">
        <w:r w:rsidRPr="004B118A">
          <w:rPr>
            <w:rStyle w:val="af5"/>
            <w:bCs/>
            <w:color w:val="auto"/>
            <w:sz w:val="28"/>
            <w:szCs w:val="28"/>
            <w:lang w:val="en-US"/>
          </w:rPr>
          <w:t>Nève</w:t>
        </w:r>
      </w:hyperlink>
      <w:r w:rsidRPr="004B118A">
        <w:rPr>
          <w:sz w:val="28"/>
          <w:szCs w:val="28"/>
          <w:lang w:val="en-US"/>
        </w:rPr>
        <w:t xml:space="preserve"> // </w:t>
      </w:r>
      <w:hyperlink r:id="rId197" w:history="1">
        <w:r w:rsidRPr="004B118A">
          <w:rPr>
            <w:rStyle w:val="af5"/>
            <w:color w:val="auto"/>
            <w:sz w:val="28"/>
            <w:szCs w:val="28"/>
            <w:lang w:val="en-US"/>
          </w:rPr>
          <w:t>Eur J Pharmacol.</w:t>
        </w:r>
      </w:hyperlink>
      <w:r>
        <w:rPr>
          <w:sz w:val="28"/>
          <w:szCs w:val="28"/>
          <w:lang w:val="en-US"/>
        </w:rPr>
        <w:t xml:space="preserve"> –</w:t>
      </w:r>
      <w:r w:rsidRPr="004B118A">
        <w:rPr>
          <w:sz w:val="28"/>
          <w:szCs w:val="28"/>
          <w:lang w:val="en-US"/>
        </w:rPr>
        <w:t xml:space="preserve"> 2004</w:t>
      </w:r>
      <w:r>
        <w:rPr>
          <w:sz w:val="28"/>
          <w:szCs w:val="28"/>
          <w:lang w:val="en-US"/>
        </w:rPr>
        <w:t xml:space="preserve">. – Vol. </w:t>
      </w:r>
      <w:r w:rsidRPr="004B118A">
        <w:rPr>
          <w:sz w:val="28"/>
          <w:szCs w:val="28"/>
          <w:lang w:val="en-US"/>
        </w:rPr>
        <w:t>496</w:t>
      </w:r>
      <w:r>
        <w:rPr>
          <w:sz w:val="28"/>
          <w:szCs w:val="28"/>
          <w:lang w:val="en-US"/>
        </w:rPr>
        <w:t xml:space="preserve">, </w:t>
      </w:r>
      <w:r w:rsidRPr="003E26DC">
        <w:rPr>
          <w:sz w:val="28"/>
          <w:szCs w:val="28"/>
          <w:lang w:val="en-US"/>
        </w:rPr>
        <w:t>№</w:t>
      </w:r>
      <w:r>
        <w:rPr>
          <w:sz w:val="28"/>
          <w:szCs w:val="28"/>
          <w:lang w:val="en-US"/>
        </w:rPr>
        <w:t xml:space="preserve"> </w:t>
      </w:r>
      <w:r w:rsidRPr="004B118A">
        <w:rPr>
          <w:sz w:val="28"/>
          <w:szCs w:val="28"/>
          <w:lang w:val="en-US"/>
        </w:rPr>
        <w:t>1–3</w:t>
      </w:r>
      <w:r>
        <w:rPr>
          <w:sz w:val="28"/>
          <w:szCs w:val="28"/>
          <w:lang w:val="en-US"/>
        </w:rPr>
        <w:t xml:space="preserve">. – P. </w:t>
      </w:r>
      <w:r w:rsidRPr="004B118A">
        <w:rPr>
          <w:sz w:val="28"/>
          <w:szCs w:val="28"/>
          <w:lang w:val="en-US"/>
        </w:rPr>
        <w:t>55–61.</w:t>
      </w:r>
    </w:p>
    <w:p w14:paraId="6B2A8829" w14:textId="77777777" w:rsidR="003731D3" w:rsidRPr="00282E1D" w:rsidRDefault="003731D3" w:rsidP="007E21FA">
      <w:pPr>
        <w:numPr>
          <w:ilvl w:val="0"/>
          <w:numId w:val="65"/>
        </w:numPr>
        <w:suppressAutoHyphens w:val="0"/>
        <w:spacing w:line="360" w:lineRule="auto"/>
        <w:jc w:val="both"/>
        <w:rPr>
          <w:sz w:val="28"/>
          <w:szCs w:val="28"/>
          <w:lang w:val="en-US"/>
        </w:rPr>
      </w:pPr>
      <w:r w:rsidRPr="00282E1D">
        <w:rPr>
          <w:sz w:val="28"/>
          <w:szCs w:val="28"/>
          <w:lang w:val="en-US"/>
        </w:rPr>
        <w:t xml:space="preserve">Hydrogen peroxide scavenging activity by non-steroidal anti-inflammatory drugs /  </w:t>
      </w:r>
      <w:r w:rsidRPr="002D3FB5">
        <w:rPr>
          <w:sz w:val="28"/>
          <w:szCs w:val="28"/>
          <w:lang w:val="en-US"/>
        </w:rPr>
        <w:t>D</w:t>
      </w:r>
      <w:r>
        <w:rPr>
          <w:sz w:val="28"/>
          <w:szCs w:val="28"/>
          <w:lang w:val="en-US"/>
        </w:rPr>
        <w:t>.</w:t>
      </w:r>
      <w:r w:rsidRPr="002D3FB5">
        <w:rPr>
          <w:sz w:val="28"/>
          <w:szCs w:val="28"/>
          <w:lang w:val="en-US"/>
        </w:rPr>
        <w:t xml:space="preserve"> </w:t>
      </w:r>
      <w:hyperlink r:id="rId198" w:history="1">
        <w:r w:rsidRPr="00282E1D">
          <w:rPr>
            <w:rStyle w:val="af5"/>
            <w:bCs/>
            <w:color w:val="auto"/>
            <w:sz w:val="28"/>
            <w:szCs w:val="28"/>
            <w:lang w:val="en-US"/>
          </w:rPr>
          <w:t>Costa</w:t>
        </w:r>
      </w:hyperlink>
      <w:r w:rsidRPr="00282E1D">
        <w:rPr>
          <w:sz w:val="28"/>
          <w:szCs w:val="28"/>
          <w:lang w:val="en-US"/>
        </w:rPr>
        <w:t xml:space="preserve">, </w:t>
      </w:r>
      <w:r w:rsidRPr="002D3FB5">
        <w:rPr>
          <w:sz w:val="28"/>
          <w:szCs w:val="28"/>
          <w:lang w:val="en-US"/>
        </w:rPr>
        <w:t>A</w:t>
      </w:r>
      <w:r>
        <w:rPr>
          <w:sz w:val="28"/>
          <w:szCs w:val="28"/>
          <w:lang w:val="en-US"/>
        </w:rPr>
        <w:t>.</w:t>
      </w:r>
      <w:r w:rsidRPr="002D3FB5">
        <w:rPr>
          <w:sz w:val="28"/>
          <w:szCs w:val="28"/>
          <w:lang w:val="en-US"/>
        </w:rPr>
        <w:t xml:space="preserve"> </w:t>
      </w:r>
      <w:hyperlink r:id="rId199" w:history="1">
        <w:r w:rsidRPr="00282E1D">
          <w:rPr>
            <w:rStyle w:val="af5"/>
            <w:bCs/>
            <w:color w:val="auto"/>
            <w:sz w:val="28"/>
            <w:szCs w:val="28"/>
            <w:lang w:val="en-US"/>
          </w:rPr>
          <w:t>Gomes</w:t>
        </w:r>
      </w:hyperlink>
      <w:r w:rsidRPr="00282E1D">
        <w:rPr>
          <w:sz w:val="28"/>
          <w:szCs w:val="28"/>
          <w:lang w:val="en-US"/>
        </w:rPr>
        <w:t xml:space="preserve">, </w:t>
      </w:r>
      <w:r w:rsidRPr="002D3FB5">
        <w:rPr>
          <w:sz w:val="28"/>
          <w:szCs w:val="28"/>
          <w:lang w:val="en-US"/>
        </w:rPr>
        <w:t>S</w:t>
      </w:r>
      <w:r>
        <w:rPr>
          <w:sz w:val="28"/>
          <w:szCs w:val="28"/>
          <w:lang w:val="en-US"/>
        </w:rPr>
        <w:t>.</w:t>
      </w:r>
      <w:r w:rsidRPr="002D3FB5">
        <w:rPr>
          <w:sz w:val="28"/>
          <w:szCs w:val="28"/>
          <w:lang w:val="en-US"/>
        </w:rPr>
        <w:t xml:space="preserve"> </w:t>
      </w:r>
      <w:hyperlink r:id="rId200" w:history="1">
        <w:r w:rsidRPr="00282E1D">
          <w:rPr>
            <w:rStyle w:val="af5"/>
            <w:bCs/>
            <w:color w:val="auto"/>
            <w:sz w:val="28"/>
            <w:szCs w:val="28"/>
            <w:lang w:val="en-US"/>
          </w:rPr>
          <w:t>Reis</w:t>
        </w:r>
      </w:hyperlink>
      <w:r w:rsidRPr="00282E1D">
        <w:rPr>
          <w:sz w:val="28"/>
          <w:szCs w:val="28"/>
          <w:lang w:val="en-US"/>
        </w:rPr>
        <w:t xml:space="preserve"> </w:t>
      </w:r>
      <w:r>
        <w:rPr>
          <w:sz w:val="28"/>
          <w:szCs w:val="28"/>
          <w:lang w:val="en-US"/>
        </w:rPr>
        <w:t>[et al.]</w:t>
      </w:r>
      <w:r w:rsidRPr="00282E1D">
        <w:rPr>
          <w:sz w:val="28"/>
          <w:szCs w:val="28"/>
          <w:lang w:val="en-US"/>
        </w:rPr>
        <w:t xml:space="preserve"> // </w:t>
      </w:r>
      <w:hyperlink r:id="rId201" w:history="1">
        <w:r w:rsidRPr="00282E1D">
          <w:rPr>
            <w:rStyle w:val="af5"/>
            <w:color w:val="auto"/>
            <w:sz w:val="28"/>
            <w:szCs w:val="28"/>
            <w:lang w:val="en-US"/>
          </w:rPr>
          <w:t>Life Sci.</w:t>
        </w:r>
      </w:hyperlink>
      <w:r>
        <w:rPr>
          <w:sz w:val="28"/>
          <w:szCs w:val="28"/>
          <w:lang w:val="en-US"/>
        </w:rPr>
        <w:t xml:space="preserve"> –</w:t>
      </w:r>
      <w:r w:rsidRPr="00282E1D">
        <w:rPr>
          <w:sz w:val="28"/>
          <w:szCs w:val="28"/>
          <w:lang w:val="en-US"/>
        </w:rPr>
        <w:t xml:space="preserve"> 2005</w:t>
      </w:r>
      <w:r>
        <w:rPr>
          <w:sz w:val="28"/>
          <w:szCs w:val="28"/>
          <w:lang w:val="en-US"/>
        </w:rPr>
        <w:t xml:space="preserve">. – Vol. </w:t>
      </w:r>
      <w:r w:rsidRPr="00282E1D">
        <w:rPr>
          <w:sz w:val="28"/>
          <w:szCs w:val="28"/>
          <w:lang w:val="en-US"/>
        </w:rPr>
        <w:t>76</w:t>
      </w:r>
      <w:r>
        <w:rPr>
          <w:sz w:val="28"/>
          <w:szCs w:val="28"/>
          <w:lang w:val="en-US"/>
        </w:rPr>
        <w:t xml:space="preserve">, </w:t>
      </w:r>
      <w:r w:rsidRPr="003E26DC">
        <w:rPr>
          <w:sz w:val="28"/>
          <w:szCs w:val="28"/>
          <w:lang w:val="en-US"/>
        </w:rPr>
        <w:t>№</w:t>
      </w:r>
      <w:r>
        <w:rPr>
          <w:sz w:val="28"/>
          <w:szCs w:val="28"/>
          <w:lang w:val="en-US"/>
        </w:rPr>
        <w:t xml:space="preserve"> </w:t>
      </w:r>
      <w:r w:rsidRPr="00282E1D">
        <w:rPr>
          <w:sz w:val="28"/>
          <w:szCs w:val="28"/>
          <w:lang w:val="en-US"/>
        </w:rPr>
        <w:t>24</w:t>
      </w:r>
      <w:r>
        <w:rPr>
          <w:sz w:val="28"/>
          <w:szCs w:val="28"/>
          <w:lang w:val="en-US"/>
        </w:rPr>
        <w:t xml:space="preserve">. – P. </w:t>
      </w:r>
      <w:r w:rsidRPr="00282E1D">
        <w:rPr>
          <w:sz w:val="28"/>
          <w:szCs w:val="28"/>
          <w:lang w:val="en-US"/>
        </w:rPr>
        <w:t>2841-</w:t>
      </w:r>
      <w:r>
        <w:rPr>
          <w:sz w:val="28"/>
          <w:szCs w:val="28"/>
          <w:lang w:val="en-US"/>
        </w:rPr>
        <w:t>284</w:t>
      </w:r>
      <w:r w:rsidRPr="00282E1D">
        <w:rPr>
          <w:sz w:val="28"/>
          <w:szCs w:val="28"/>
          <w:lang w:val="en-US"/>
        </w:rPr>
        <w:t xml:space="preserve">8. </w:t>
      </w:r>
    </w:p>
    <w:p w14:paraId="59B67B56" w14:textId="77777777" w:rsidR="003731D3" w:rsidRPr="00992A40" w:rsidRDefault="003731D3" w:rsidP="007E21FA">
      <w:pPr>
        <w:numPr>
          <w:ilvl w:val="0"/>
          <w:numId w:val="65"/>
        </w:numPr>
        <w:suppressAutoHyphens w:val="0"/>
        <w:spacing w:line="360" w:lineRule="auto"/>
        <w:jc w:val="both"/>
        <w:rPr>
          <w:sz w:val="28"/>
          <w:szCs w:val="28"/>
          <w:lang w:val="en-US"/>
        </w:rPr>
      </w:pPr>
      <w:r w:rsidRPr="00992A40">
        <w:rPr>
          <w:sz w:val="28"/>
          <w:szCs w:val="28"/>
          <w:lang w:val="en-US"/>
        </w:rPr>
        <w:t xml:space="preserve">Singlet oxygen scavenging activity of non-steroidal anti-inflammatory drugs / </w:t>
      </w:r>
      <w:r w:rsidRPr="002D3FB5">
        <w:rPr>
          <w:sz w:val="28"/>
          <w:szCs w:val="28"/>
          <w:lang w:val="en-US"/>
        </w:rPr>
        <w:t>D</w:t>
      </w:r>
      <w:r>
        <w:rPr>
          <w:sz w:val="28"/>
          <w:szCs w:val="28"/>
          <w:lang w:val="en-US"/>
        </w:rPr>
        <w:t>.</w:t>
      </w:r>
      <w:r w:rsidRPr="002D3FB5">
        <w:rPr>
          <w:sz w:val="28"/>
          <w:szCs w:val="28"/>
          <w:lang w:val="en-US"/>
        </w:rPr>
        <w:t xml:space="preserve"> </w:t>
      </w:r>
      <w:hyperlink r:id="rId202" w:history="1">
        <w:r w:rsidRPr="00992A40">
          <w:rPr>
            <w:rStyle w:val="af5"/>
            <w:bCs/>
            <w:color w:val="auto"/>
            <w:sz w:val="28"/>
            <w:szCs w:val="28"/>
            <w:lang w:val="en-US"/>
          </w:rPr>
          <w:t>Costa</w:t>
        </w:r>
      </w:hyperlink>
      <w:r w:rsidRPr="00992A40">
        <w:rPr>
          <w:sz w:val="28"/>
          <w:szCs w:val="28"/>
          <w:lang w:val="en-US"/>
        </w:rPr>
        <w:t xml:space="preserve">, </w:t>
      </w:r>
      <w:r w:rsidRPr="002D3FB5">
        <w:rPr>
          <w:sz w:val="28"/>
          <w:szCs w:val="28"/>
          <w:lang w:val="en-US"/>
        </w:rPr>
        <w:t>A</w:t>
      </w:r>
      <w:r>
        <w:rPr>
          <w:sz w:val="28"/>
          <w:szCs w:val="28"/>
          <w:lang w:val="en-US"/>
        </w:rPr>
        <w:t xml:space="preserve">. </w:t>
      </w:r>
      <w:hyperlink r:id="rId203" w:history="1">
        <w:r w:rsidRPr="00992A40">
          <w:rPr>
            <w:rStyle w:val="af5"/>
            <w:bCs/>
            <w:color w:val="auto"/>
            <w:sz w:val="28"/>
            <w:szCs w:val="28"/>
            <w:lang w:val="en-US"/>
          </w:rPr>
          <w:t>Gomes</w:t>
        </w:r>
      </w:hyperlink>
      <w:r w:rsidRPr="00992A40">
        <w:rPr>
          <w:sz w:val="28"/>
          <w:szCs w:val="28"/>
          <w:lang w:val="en-US"/>
        </w:rPr>
        <w:t xml:space="preserve">, </w:t>
      </w:r>
      <w:r w:rsidRPr="002D3FB5">
        <w:rPr>
          <w:sz w:val="28"/>
          <w:szCs w:val="28"/>
          <w:lang w:val="en-US"/>
        </w:rPr>
        <w:t>J</w:t>
      </w:r>
      <w:r>
        <w:rPr>
          <w:sz w:val="28"/>
          <w:szCs w:val="28"/>
          <w:lang w:val="en-US"/>
        </w:rPr>
        <w:t>.</w:t>
      </w:r>
      <w:r w:rsidRPr="002D3FB5">
        <w:rPr>
          <w:sz w:val="28"/>
          <w:szCs w:val="28"/>
          <w:lang w:val="en-US"/>
        </w:rPr>
        <w:t>L</w:t>
      </w:r>
      <w:r>
        <w:rPr>
          <w:sz w:val="28"/>
          <w:szCs w:val="28"/>
          <w:lang w:val="en-US"/>
        </w:rPr>
        <w:t>.</w:t>
      </w:r>
      <w:r w:rsidRPr="002D3FB5">
        <w:rPr>
          <w:sz w:val="28"/>
          <w:szCs w:val="28"/>
          <w:lang w:val="en-US"/>
        </w:rPr>
        <w:t xml:space="preserve"> </w:t>
      </w:r>
      <w:hyperlink r:id="rId204" w:history="1">
        <w:r w:rsidRPr="00992A40">
          <w:rPr>
            <w:rStyle w:val="af5"/>
            <w:bCs/>
            <w:color w:val="auto"/>
            <w:sz w:val="28"/>
            <w:szCs w:val="28"/>
            <w:lang w:val="en-US"/>
          </w:rPr>
          <w:t>Lima</w:t>
        </w:r>
      </w:hyperlink>
      <w:r>
        <w:rPr>
          <w:sz w:val="28"/>
          <w:szCs w:val="28"/>
          <w:lang w:val="en-US"/>
        </w:rPr>
        <w:t xml:space="preserve"> [et al.] //</w:t>
      </w:r>
      <w:r w:rsidRPr="00992A40">
        <w:rPr>
          <w:sz w:val="28"/>
          <w:szCs w:val="28"/>
          <w:lang w:val="en-US"/>
        </w:rPr>
        <w:t xml:space="preserve"> </w:t>
      </w:r>
      <w:hyperlink r:id="rId205" w:history="1">
        <w:r w:rsidRPr="00992A40">
          <w:rPr>
            <w:rStyle w:val="af5"/>
            <w:color w:val="auto"/>
            <w:sz w:val="28"/>
            <w:szCs w:val="28"/>
            <w:lang w:val="en-US"/>
          </w:rPr>
          <w:t>Redox</w:t>
        </w:r>
        <w:r>
          <w:rPr>
            <w:rStyle w:val="af5"/>
            <w:color w:val="auto"/>
            <w:sz w:val="28"/>
            <w:szCs w:val="28"/>
            <w:lang w:val="en-US"/>
          </w:rPr>
          <w:t>.</w:t>
        </w:r>
        <w:r w:rsidRPr="00992A40">
          <w:rPr>
            <w:rStyle w:val="af5"/>
            <w:color w:val="auto"/>
            <w:sz w:val="28"/>
            <w:szCs w:val="28"/>
            <w:lang w:val="en-US"/>
          </w:rPr>
          <w:t xml:space="preserve"> Rep.</w:t>
        </w:r>
      </w:hyperlink>
      <w:r w:rsidRPr="00992A40">
        <w:rPr>
          <w:sz w:val="28"/>
          <w:szCs w:val="28"/>
          <w:lang w:val="en-US"/>
        </w:rPr>
        <w:t xml:space="preserve"> </w:t>
      </w:r>
      <w:r>
        <w:rPr>
          <w:sz w:val="28"/>
          <w:szCs w:val="28"/>
          <w:lang w:val="en-US"/>
        </w:rPr>
        <w:t xml:space="preserve">– </w:t>
      </w:r>
      <w:r w:rsidRPr="00992A40">
        <w:rPr>
          <w:sz w:val="28"/>
          <w:szCs w:val="28"/>
          <w:lang w:val="en-US"/>
        </w:rPr>
        <w:t>2008</w:t>
      </w:r>
      <w:r>
        <w:rPr>
          <w:sz w:val="28"/>
          <w:szCs w:val="28"/>
          <w:lang w:val="en-US"/>
        </w:rPr>
        <w:t xml:space="preserve">. – Vol. </w:t>
      </w:r>
      <w:r w:rsidRPr="00992A40">
        <w:rPr>
          <w:sz w:val="28"/>
          <w:szCs w:val="28"/>
          <w:lang w:val="en-US"/>
        </w:rPr>
        <w:t>13</w:t>
      </w:r>
      <w:r>
        <w:rPr>
          <w:sz w:val="28"/>
          <w:szCs w:val="28"/>
          <w:lang w:val="en-US"/>
        </w:rPr>
        <w:t xml:space="preserve">, </w:t>
      </w:r>
      <w:r w:rsidRPr="003E26DC">
        <w:rPr>
          <w:sz w:val="28"/>
          <w:szCs w:val="28"/>
          <w:lang w:val="en-US"/>
        </w:rPr>
        <w:t>№</w:t>
      </w:r>
      <w:r>
        <w:rPr>
          <w:sz w:val="28"/>
          <w:szCs w:val="28"/>
          <w:lang w:val="en-US"/>
        </w:rPr>
        <w:t xml:space="preserve"> </w:t>
      </w:r>
      <w:r w:rsidRPr="00992A40">
        <w:rPr>
          <w:sz w:val="28"/>
          <w:szCs w:val="28"/>
          <w:lang w:val="en-US"/>
        </w:rPr>
        <w:t>4</w:t>
      </w:r>
      <w:r>
        <w:rPr>
          <w:sz w:val="28"/>
          <w:szCs w:val="28"/>
          <w:lang w:val="en-US"/>
        </w:rPr>
        <w:t xml:space="preserve">. – P. </w:t>
      </w:r>
      <w:r w:rsidRPr="00992A40">
        <w:rPr>
          <w:sz w:val="28"/>
          <w:szCs w:val="28"/>
          <w:lang w:val="en-US"/>
        </w:rPr>
        <w:t>153-</w:t>
      </w:r>
      <w:r>
        <w:rPr>
          <w:sz w:val="28"/>
          <w:szCs w:val="28"/>
          <w:lang w:val="en-US"/>
        </w:rPr>
        <w:t>1</w:t>
      </w:r>
      <w:r w:rsidRPr="00992A40">
        <w:rPr>
          <w:sz w:val="28"/>
          <w:szCs w:val="28"/>
          <w:lang w:val="en-US"/>
        </w:rPr>
        <w:t>60.</w:t>
      </w:r>
    </w:p>
    <w:p w14:paraId="48A6888E" w14:textId="77777777" w:rsidR="003731D3" w:rsidRPr="003A6DE0" w:rsidRDefault="003731D3" w:rsidP="007E21FA">
      <w:pPr>
        <w:numPr>
          <w:ilvl w:val="0"/>
          <w:numId w:val="65"/>
        </w:numPr>
        <w:suppressAutoHyphens w:val="0"/>
        <w:spacing w:line="360" w:lineRule="auto"/>
        <w:jc w:val="both"/>
        <w:rPr>
          <w:sz w:val="28"/>
          <w:szCs w:val="28"/>
          <w:lang w:val="en-US"/>
        </w:rPr>
      </w:pPr>
      <w:r w:rsidRPr="003A6DE0">
        <w:rPr>
          <w:sz w:val="28"/>
          <w:szCs w:val="28"/>
          <w:lang w:val="en-US"/>
        </w:rPr>
        <w:t xml:space="preserve">Antioxidant activity and inhibition of human neutrophil oxidative burst mediated by arylpropionic acid non-steroidal anti-inflammatory drugs / </w:t>
      </w:r>
      <w:r w:rsidRPr="002D3FB5">
        <w:rPr>
          <w:sz w:val="28"/>
          <w:szCs w:val="28"/>
          <w:lang w:val="en-US"/>
        </w:rPr>
        <w:t>D</w:t>
      </w:r>
      <w:r>
        <w:rPr>
          <w:sz w:val="28"/>
          <w:szCs w:val="28"/>
          <w:lang w:val="en-US"/>
        </w:rPr>
        <w:t>.</w:t>
      </w:r>
      <w:r w:rsidRPr="002D3FB5">
        <w:rPr>
          <w:sz w:val="28"/>
          <w:szCs w:val="28"/>
          <w:lang w:val="en-US"/>
        </w:rPr>
        <w:t xml:space="preserve"> </w:t>
      </w:r>
      <w:hyperlink r:id="rId206" w:history="1">
        <w:r w:rsidRPr="003A6DE0">
          <w:rPr>
            <w:rStyle w:val="af5"/>
            <w:bCs/>
            <w:color w:val="auto"/>
            <w:sz w:val="28"/>
            <w:szCs w:val="28"/>
            <w:lang w:val="en-US"/>
          </w:rPr>
          <w:t>Costa</w:t>
        </w:r>
      </w:hyperlink>
      <w:r w:rsidRPr="003A6DE0">
        <w:rPr>
          <w:sz w:val="28"/>
          <w:szCs w:val="28"/>
          <w:lang w:val="en-US"/>
        </w:rPr>
        <w:t xml:space="preserve">, </w:t>
      </w:r>
      <w:r w:rsidRPr="002D3FB5">
        <w:rPr>
          <w:sz w:val="28"/>
          <w:szCs w:val="28"/>
          <w:lang w:val="en-US"/>
        </w:rPr>
        <w:t>L</w:t>
      </w:r>
      <w:r>
        <w:rPr>
          <w:sz w:val="28"/>
          <w:szCs w:val="28"/>
          <w:lang w:val="en-US"/>
        </w:rPr>
        <w:t>.</w:t>
      </w:r>
      <w:r w:rsidRPr="002D3FB5">
        <w:rPr>
          <w:sz w:val="28"/>
          <w:szCs w:val="28"/>
          <w:lang w:val="en-US"/>
        </w:rPr>
        <w:t xml:space="preserve"> </w:t>
      </w:r>
      <w:hyperlink r:id="rId207" w:history="1">
        <w:r w:rsidRPr="003A6DE0">
          <w:rPr>
            <w:rStyle w:val="af5"/>
            <w:bCs/>
            <w:color w:val="auto"/>
            <w:sz w:val="28"/>
            <w:szCs w:val="28"/>
            <w:lang w:val="en-US"/>
          </w:rPr>
          <w:t>Moutinho</w:t>
        </w:r>
      </w:hyperlink>
      <w:r w:rsidRPr="003A6DE0">
        <w:rPr>
          <w:sz w:val="28"/>
          <w:szCs w:val="28"/>
          <w:lang w:val="en-US"/>
        </w:rPr>
        <w:t xml:space="preserve">, </w:t>
      </w:r>
      <w:r w:rsidRPr="002D3FB5">
        <w:rPr>
          <w:sz w:val="28"/>
          <w:szCs w:val="28"/>
          <w:lang w:val="en-US"/>
        </w:rPr>
        <w:t>J</w:t>
      </w:r>
      <w:r>
        <w:rPr>
          <w:sz w:val="28"/>
          <w:szCs w:val="28"/>
          <w:lang w:val="en-US"/>
        </w:rPr>
        <w:t>.</w:t>
      </w:r>
      <w:r w:rsidRPr="002D3FB5">
        <w:rPr>
          <w:sz w:val="28"/>
          <w:szCs w:val="28"/>
          <w:lang w:val="en-US"/>
        </w:rPr>
        <w:t>L</w:t>
      </w:r>
      <w:r>
        <w:rPr>
          <w:sz w:val="28"/>
          <w:szCs w:val="28"/>
          <w:lang w:val="en-US"/>
        </w:rPr>
        <w:t>.</w:t>
      </w:r>
      <w:r w:rsidRPr="002D3FB5">
        <w:rPr>
          <w:sz w:val="28"/>
          <w:szCs w:val="28"/>
          <w:lang w:val="en-US"/>
        </w:rPr>
        <w:t xml:space="preserve"> </w:t>
      </w:r>
      <w:hyperlink r:id="rId208" w:history="1">
        <w:r w:rsidRPr="003A6DE0">
          <w:rPr>
            <w:rStyle w:val="af5"/>
            <w:bCs/>
            <w:color w:val="auto"/>
            <w:sz w:val="28"/>
            <w:szCs w:val="28"/>
            <w:lang w:val="en-US"/>
          </w:rPr>
          <w:t>Lima</w:t>
        </w:r>
      </w:hyperlink>
      <w:r>
        <w:rPr>
          <w:sz w:val="28"/>
          <w:szCs w:val="28"/>
          <w:lang w:val="en-US"/>
        </w:rPr>
        <w:t xml:space="preserve"> [et al.]</w:t>
      </w:r>
      <w:r w:rsidRPr="003A6DE0">
        <w:rPr>
          <w:sz w:val="28"/>
          <w:szCs w:val="28"/>
          <w:lang w:val="en-US"/>
        </w:rPr>
        <w:t xml:space="preserve"> // </w:t>
      </w:r>
      <w:hyperlink r:id="rId209" w:history="1">
        <w:r w:rsidRPr="003A6DE0">
          <w:rPr>
            <w:rStyle w:val="af5"/>
            <w:color w:val="auto"/>
            <w:sz w:val="28"/>
            <w:szCs w:val="28"/>
            <w:lang w:val="en-US"/>
          </w:rPr>
          <w:t>Biol</w:t>
        </w:r>
        <w:r>
          <w:rPr>
            <w:rStyle w:val="af5"/>
            <w:color w:val="auto"/>
            <w:sz w:val="28"/>
            <w:szCs w:val="28"/>
            <w:lang w:val="en-US"/>
          </w:rPr>
          <w:t>.</w:t>
        </w:r>
        <w:r w:rsidRPr="003A6DE0">
          <w:rPr>
            <w:rStyle w:val="af5"/>
            <w:color w:val="auto"/>
            <w:sz w:val="28"/>
            <w:szCs w:val="28"/>
            <w:lang w:val="en-US"/>
          </w:rPr>
          <w:t xml:space="preserve"> Pharm</w:t>
        </w:r>
        <w:r>
          <w:rPr>
            <w:rStyle w:val="af5"/>
            <w:color w:val="auto"/>
            <w:sz w:val="28"/>
            <w:szCs w:val="28"/>
            <w:lang w:val="en-US"/>
          </w:rPr>
          <w:t>.</w:t>
        </w:r>
        <w:r w:rsidRPr="003A6DE0">
          <w:rPr>
            <w:rStyle w:val="af5"/>
            <w:color w:val="auto"/>
            <w:sz w:val="28"/>
            <w:szCs w:val="28"/>
            <w:lang w:val="en-US"/>
          </w:rPr>
          <w:t xml:space="preserve"> Bull.</w:t>
        </w:r>
      </w:hyperlink>
      <w:r w:rsidRPr="003A6DE0">
        <w:rPr>
          <w:sz w:val="28"/>
          <w:szCs w:val="28"/>
          <w:lang w:val="en-US"/>
        </w:rPr>
        <w:t xml:space="preserve"> </w:t>
      </w:r>
      <w:r>
        <w:rPr>
          <w:sz w:val="28"/>
          <w:szCs w:val="28"/>
          <w:lang w:val="en-US"/>
        </w:rPr>
        <w:t xml:space="preserve">– </w:t>
      </w:r>
      <w:r w:rsidRPr="003A6DE0">
        <w:rPr>
          <w:sz w:val="28"/>
          <w:szCs w:val="28"/>
          <w:lang w:val="en-US"/>
        </w:rPr>
        <w:t>2006</w:t>
      </w:r>
      <w:r>
        <w:rPr>
          <w:sz w:val="28"/>
          <w:szCs w:val="28"/>
          <w:lang w:val="en-US"/>
        </w:rPr>
        <w:t>. – Vol. 2</w:t>
      </w:r>
      <w:r w:rsidRPr="003A6DE0">
        <w:rPr>
          <w:sz w:val="28"/>
          <w:szCs w:val="28"/>
          <w:lang w:val="en-US"/>
        </w:rPr>
        <w:t>9</w:t>
      </w:r>
      <w:r>
        <w:rPr>
          <w:sz w:val="28"/>
          <w:szCs w:val="28"/>
          <w:lang w:val="en-US"/>
        </w:rPr>
        <w:t xml:space="preserve">, </w:t>
      </w:r>
      <w:r w:rsidRPr="003E26DC">
        <w:rPr>
          <w:sz w:val="28"/>
          <w:szCs w:val="28"/>
          <w:lang w:val="en-US"/>
        </w:rPr>
        <w:t>№</w:t>
      </w:r>
      <w:r>
        <w:rPr>
          <w:sz w:val="28"/>
          <w:szCs w:val="28"/>
          <w:lang w:val="en-US"/>
        </w:rPr>
        <w:t xml:space="preserve"> </w:t>
      </w:r>
      <w:r w:rsidRPr="003A6DE0">
        <w:rPr>
          <w:sz w:val="28"/>
          <w:szCs w:val="28"/>
          <w:lang w:val="en-US"/>
        </w:rPr>
        <w:t>8</w:t>
      </w:r>
      <w:r>
        <w:rPr>
          <w:sz w:val="28"/>
          <w:szCs w:val="28"/>
          <w:lang w:val="en-US"/>
        </w:rPr>
        <w:t xml:space="preserve">. – P. </w:t>
      </w:r>
      <w:r w:rsidRPr="003A6DE0">
        <w:rPr>
          <w:sz w:val="28"/>
          <w:szCs w:val="28"/>
          <w:lang w:val="en-US"/>
        </w:rPr>
        <w:t>1659-</w:t>
      </w:r>
      <w:r>
        <w:rPr>
          <w:sz w:val="28"/>
          <w:szCs w:val="28"/>
          <w:lang w:val="en-US"/>
        </w:rPr>
        <w:t>16</w:t>
      </w:r>
      <w:r w:rsidRPr="003A6DE0">
        <w:rPr>
          <w:sz w:val="28"/>
          <w:szCs w:val="28"/>
          <w:lang w:val="en-US"/>
        </w:rPr>
        <w:t>70.</w:t>
      </w:r>
    </w:p>
    <w:p w14:paraId="37D18228" w14:textId="77777777" w:rsidR="003731D3" w:rsidRPr="002D3FB5" w:rsidRDefault="003731D3" w:rsidP="007E21FA">
      <w:pPr>
        <w:numPr>
          <w:ilvl w:val="0"/>
          <w:numId w:val="65"/>
        </w:numPr>
        <w:suppressAutoHyphens w:val="0"/>
        <w:spacing w:line="360" w:lineRule="auto"/>
        <w:jc w:val="both"/>
        <w:rPr>
          <w:sz w:val="28"/>
          <w:szCs w:val="28"/>
        </w:rPr>
      </w:pPr>
      <w:r w:rsidRPr="003A6DE0">
        <w:rPr>
          <w:sz w:val="28"/>
          <w:szCs w:val="28"/>
          <w:lang w:val="en-US"/>
        </w:rPr>
        <w:t xml:space="preserve">Cyclooxygenases 1 and 2 contribute to peroxynitrite-mediated inflammatory pain hypersensitivity / </w:t>
      </w:r>
      <w:r w:rsidRPr="002D3FB5">
        <w:rPr>
          <w:sz w:val="28"/>
          <w:szCs w:val="28"/>
          <w:lang w:val="en-US"/>
        </w:rPr>
        <w:t>M</w:t>
      </w:r>
      <w:r>
        <w:rPr>
          <w:sz w:val="28"/>
          <w:szCs w:val="28"/>
          <w:lang w:val="en-US"/>
        </w:rPr>
        <w:t>,</w:t>
      </w:r>
      <w:r w:rsidRPr="002D3FB5">
        <w:rPr>
          <w:sz w:val="28"/>
          <w:szCs w:val="28"/>
          <w:lang w:val="en-US"/>
        </w:rPr>
        <w:t>M</w:t>
      </w:r>
      <w:r>
        <w:rPr>
          <w:sz w:val="28"/>
          <w:szCs w:val="28"/>
          <w:lang w:val="en-US"/>
        </w:rPr>
        <w:t>,</w:t>
      </w:r>
      <w:r w:rsidRPr="002D3FB5">
        <w:rPr>
          <w:sz w:val="28"/>
          <w:szCs w:val="28"/>
          <w:lang w:val="en-US"/>
        </w:rPr>
        <w:t xml:space="preserve"> </w:t>
      </w:r>
      <w:hyperlink r:id="rId210" w:history="1">
        <w:r w:rsidRPr="003A6DE0">
          <w:rPr>
            <w:rStyle w:val="af5"/>
            <w:bCs/>
            <w:color w:val="auto"/>
            <w:sz w:val="28"/>
            <w:szCs w:val="28"/>
            <w:lang w:val="en-US"/>
          </w:rPr>
          <w:t>Ndengele</w:t>
        </w:r>
      </w:hyperlink>
      <w:r w:rsidRPr="003A6DE0">
        <w:rPr>
          <w:sz w:val="28"/>
          <w:szCs w:val="28"/>
          <w:lang w:val="en-US"/>
        </w:rPr>
        <w:t xml:space="preserve">, </w:t>
      </w:r>
      <w:r w:rsidRPr="002D3FB5">
        <w:rPr>
          <w:sz w:val="28"/>
          <w:szCs w:val="28"/>
          <w:lang w:val="en-US"/>
        </w:rPr>
        <w:t>S</w:t>
      </w:r>
      <w:r>
        <w:rPr>
          <w:sz w:val="28"/>
          <w:szCs w:val="28"/>
          <w:lang w:val="en-US"/>
        </w:rPr>
        <w:t>.</w:t>
      </w:r>
      <w:r w:rsidRPr="002D3FB5">
        <w:rPr>
          <w:sz w:val="28"/>
          <w:szCs w:val="28"/>
          <w:lang w:val="en-US"/>
        </w:rPr>
        <w:t xml:space="preserve"> </w:t>
      </w:r>
      <w:hyperlink r:id="rId211" w:history="1">
        <w:r w:rsidRPr="003A6DE0">
          <w:rPr>
            <w:rStyle w:val="af5"/>
            <w:bCs/>
            <w:color w:val="auto"/>
            <w:sz w:val="28"/>
            <w:szCs w:val="28"/>
            <w:lang w:val="en-US"/>
          </w:rPr>
          <w:t>Cuzzocrea</w:t>
        </w:r>
      </w:hyperlink>
      <w:r w:rsidRPr="003A6DE0">
        <w:rPr>
          <w:sz w:val="28"/>
          <w:szCs w:val="28"/>
          <w:lang w:val="en-US"/>
        </w:rPr>
        <w:t xml:space="preserve">, </w:t>
      </w:r>
      <w:r w:rsidRPr="002D3FB5">
        <w:rPr>
          <w:sz w:val="28"/>
          <w:szCs w:val="28"/>
          <w:lang w:val="en-US"/>
        </w:rPr>
        <w:t>E</w:t>
      </w:r>
      <w:r>
        <w:rPr>
          <w:sz w:val="28"/>
          <w:szCs w:val="28"/>
          <w:lang w:val="en-US"/>
        </w:rPr>
        <w:t>.</w:t>
      </w:r>
      <w:r w:rsidRPr="002D3FB5">
        <w:rPr>
          <w:sz w:val="28"/>
          <w:szCs w:val="28"/>
          <w:lang w:val="en-US"/>
        </w:rPr>
        <w:t xml:space="preserve"> </w:t>
      </w:r>
      <w:hyperlink r:id="rId212" w:history="1">
        <w:r w:rsidRPr="003A6DE0">
          <w:rPr>
            <w:rStyle w:val="af5"/>
            <w:bCs/>
            <w:color w:val="auto"/>
            <w:sz w:val="28"/>
            <w:szCs w:val="28"/>
            <w:lang w:val="en-US"/>
          </w:rPr>
          <w:t>Esposito</w:t>
        </w:r>
        <w:r w:rsidRPr="002D3FB5">
          <w:rPr>
            <w:rStyle w:val="af5"/>
            <w:bCs/>
            <w:color w:val="auto"/>
            <w:sz w:val="28"/>
            <w:szCs w:val="28"/>
            <w:lang w:val="en-GB"/>
          </w:rPr>
          <w:t xml:space="preserve"> </w:t>
        </w:r>
      </w:hyperlink>
      <w:r w:rsidRPr="002D3FB5">
        <w:rPr>
          <w:sz w:val="28"/>
          <w:szCs w:val="28"/>
          <w:lang w:val="en-GB"/>
        </w:rPr>
        <w:t>[</w:t>
      </w:r>
      <w:r w:rsidRPr="003A6DE0">
        <w:rPr>
          <w:sz w:val="28"/>
          <w:szCs w:val="28"/>
          <w:lang w:val="en-US"/>
        </w:rPr>
        <w:t>et</w:t>
      </w:r>
      <w:r w:rsidRPr="002D3FB5">
        <w:rPr>
          <w:sz w:val="28"/>
          <w:szCs w:val="28"/>
          <w:lang w:val="en-GB"/>
        </w:rPr>
        <w:t xml:space="preserve"> </w:t>
      </w:r>
      <w:r w:rsidRPr="003A6DE0">
        <w:rPr>
          <w:sz w:val="28"/>
          <w:szCs w:val="28"/>
          <w:lang w:val="en-US"/>
        </w:rPr>
        <w:t>al</w:t>
      </w:r>
      <w:r w:rsidRPr="002D3FB5">
        <w:rPr>
          <w:sz w:val="28"/>
          <w:szCs w:val="28"/>
          <w:lang w:val="en-GB"/>
        </w:rPr>
        <w:t xml:space="preserve">.] // </w:t>
      </w:r>
      <w:hyperlink r:id="rId213" w:history="1">
        <w:r w:rsidRPr="003A6DE0">
          <w:rPr>
            <w:rStyle w:val="af5"/>
            <w:color w:val="auto"/>
            <w:sz w:val="28"/>
            <w:szCs w:val="28"/>
            <w:lang w:val="en-US"/>
          </w:rPr>
          <w:t>FASEB</w:t>
        </w:r>
        <w:r w:rsidRPr="002D3FB5">
          <w:rPr>
            <w:rStyle w:val="af5"/>
            <w:color w:val="auto"/>
            <w:sz w:val="28"/>
            <w:szCs w:val="28"/>
            <w:lang w:val="en-GB"/>
          </w:rPr>
          <w:t xml:space="preserve"> </w:t>
        </w:r>
        <w:r w:rsidRPr="003A6DE0">
          <w:rPr>
            <w:rStyle w:val="af5"/>
            <w:color w:val="auto"/>
            <w:sz w:val="28"/>
            <w:szCs w:val="28"/>
            <w:lang w:val="en-US"/>
          </w:rPr>
          <w:t>J</w:t>
        </w:r>
        <w:r w:rsidRPr="002D3FB5">
          <w:rPr>
            <w:rStyle w:val="af5"/>
            <w:color w:val="auto"/>
            <w:sz w:val="28"/>
            <w:szCs w:val="28"/>
            <w:lang w:val="en-GB"/>
          </w:rPr>
          <w:t>.</w:t>
        </w:r>
      </w:hyperlink>
      <w:r>
        <w:rPr>
          <w:sz w:val="28"/>
          <w:szCs w:val="28"/>
          <w:lang w:val="en-US"/>
        </w:rPr>
        <w:t xml:space="preserve"> -</w:t>
      </w:r>
      <w:r w:rsidRPr="002D3FB5">
        <w:rPr>
          <w:sz w:val="28"/>
          <w:szCs w:val="28"/>
          <w:lang w:val="en-GB"/>
        </w:rPr>
        <w:t xml:space="preserve"> 2008 </w:t>
      </w:r>
      <w:r w:rsidRPr="003A6DE0">
        <w:rPr>
          <w:sz w:val="28"/>
          <w:szCs w:val="28"/>
          <w:lang w:val="en-US"/>
        </w:rPr>
        <w:t>May</w:t>
      </w:r>
      <w:r w:rsidRPr="002D3FB5">
        <w:rPr>
          <w:sz w:val="28"/>
          <w:szCs w:val="28"/>
          <w:lang w:val="en-GB"/>
        </w:rPr>
        <w:t xml:space="preserve"> 22.</w:t>
      </w:r>
      <w:r>
        <w:rPr>
          <w:sz w:val="28"/>
          <w:szCs w:val="28"/>
          <w:lang w:val="en-GB"/>
        </w:rPr>
        <w:t xml:space="preserve"> </w:t>
      </w:r>
      <w:r>
        <w:rPr>
          <w:sz w:val="28"/>
          <w:szCs w:val="28"/>
          <w:lang w:val="uk-UA"/>
        </w:rPr>
        <w:t>Режим доступу до статті</w:t>
      </w:r>
      <w:r w:rsidRPr="002D3FB5">
        <w:rPr>
          <w:sz w:val="28"/>
          <w:szCs w:val="28"/>
        </w:rPr>
        <w:t xml:space="preserve"> : </w:t>
      </w:r>
      <w:hyperlink r:id="rId214" w:history="1">
        <w:r w:rsidRPr="003A6DE0">
          <w:rPr>
            <w:rStyle w:val="af5"/>
            <w:color w:val="auto"/>
            <w:sz w:val="28"/>
            <w:szCs w:val="28"/>
            <w:lang w:val="en-US"/>
          </w:rPr>
          <w:t>http</w:t>
        </w:r>
        <w:r w:rsidRPr="002D3FB5">
          <w:rPr>
            <w:rStyle w:val="af5"/>
            <w:color w:val="auto"/>
            <w:sz w:val="28"/>
            <w:szCs w:val="28"/>
          </w:rPr>
          <w:t>://</w:t>
        </w:r>
        <w:r w:rsidRPr="003A6DE0">
          <w:rPr>
            <w:rStyle w:val="af5"/>
            <w:color w:val="auto"/>
            <w:sz w:val="28"/>
            <w:szCs w:val="28"/>
            <w:lang w:val="en-US"/>
          </w:rPr>
          <w:t>www</w:t>
        </w:r>
        <w:r w:rsidRPr="002D3FB5">
          <w:rPr>
            <w:rStyle w:val="af5"/>
            <w:color w:val="auto"/>
            <w:sz w:val="28"/>
            <w:szCs w:val="28"/>
          </w:rPr>
          <w:t>.</w:t>
        </w:r>
        <w:r w:rsidRPr="003A6DE0">
          <w:rPr>
            <w:rStyle w:val="af5"/>
            <w:color w:val="auto"/>
            <w:sz w:val="28"/>
            <w:szCs w:val="28"/>
            <w:lang w:val="en-US"/>
          </w:rPr>
          <w:t>ncbi</w:t>
        </w:r>
        <w:r w:rsidRPr="002D3FB5">
          <w:rPr>
            <w:rStyle w:val="af5"/>
            <w:color w:val="auto"/>
            <w:sz w:val="28"/>
            <w:szCs w:val="28"/>
          </w:rPr>
          <w:t>.</w:t>
        </w:r>
        <w:r w:rsidRPr="003A6DE0">
          <w:rPr>
            <w:rStyle w:val="af5"/>
            <w:color w:val="auto"/>
            <w:sz w:val="28"/>
            <w:szCs w:val="28"/>
            <w:lang w:val="en-US"/>
          </w:rPr>
          <w:t>nlm</w:t>
        </w:r>
        <w:r w:rsidRPr="002D3FB5">
          <w:rPr>
            <w:rStyle w:val="af5"/>
            <w:color w:val="auto"/>
            <w:sz w:val="28"/>
            <w:szCs w:val="28"/>
          </w:rPr>
          <w:t>.</w:t>
        </w:r>
        <w:r w:rsidRPr="003A6DE0">
          <w:rPr>
            <w:rStyle w:val="af5"/>
            <w:color w:val="auto"/>
            <w:sz w:val="28"/>
            <w:szCs w:val="28"/>
            <w:lang w:val="en-US"/>
          </w:rPr>
          <w:t>nih</w:t>
        </w:r>
        <w:r w:rsidRPr="002D3FB5">
          <w:rPr>
            <w:rStyle w:val="af5"/>
            <w:color w:val="auto"/>
            <w:sz w:val="28"/>
            <w:szCs w:val="28"/>
          </w:rPr>
          <w:t>.</w:t>
        </w:r>
        <w:r w:rsidRPr="003A6DE0">
          <w:rPr>
            <w:rStyle w:val="af5"/>
            <w:color w:val="auto"/>
            <w:sz w:val="28"/>
            <w:szCs w:val="28"/>
            <w:lang w:val="en-US"/>
          </w:rPr>
          <w:t>gov</w:t>
        </w:r>
        <w:r w:rsidRPr="002D3FB5">
          <w:rPr>
            <w:rStyle w:val="af5"/>
            <w:color w:val="auto"/>
            <w:sz w:val="28"/>
            <w:szCs w:val="28"/>
          </w:rPr>
          <w:t>/</w:t>
        </w:r>
        <w:r w:rsidRPr="003A6DE0">
          <w:rPr>
            <w:rStyle w:val="af5"/>
            <w:color w:val="auto"/>
            <w:sz w:val="28"/>
            <w:szCs w:val="28"/>
            <w:lang w:val="en-US"/>
          </w:rPr>
          <w:t>pubmed</w:t>
        </w:r>
        <w:r w:rsidRPr="002D3FB5">
          <w:rPr>
            <w:rStyle w:val="af5"/>
            <w:color w:val="auto"/>
            <w:sz w:val="28"/>
            <w:szCs w:val="28"/>
          </w:rPr>
          <w:t>/18497304?</w:t>
        </w:r>
        <w:r w:rsidRPr="003A6DE0">
          <w:rPr>
            <w:rStyle w:val="af5"/>
            <w:color w:val="auto"/>
            <w:sz w:val="28"/>
            <w:szCs w:val="28"/>
            <w:lang w:val="en-US"/>
          </w:rPr>
          <w:t>ordinalpos</w:t>
        </w:r>
        <w:r w:rsidRPr="002D3FB5">
          <w:rPr>
            <w:rStyle w:val="af5"/>
            <w:color w:val="auto"/>
            <w:sz w:val="28"/>
            <w:szCs w:val="28"/>
          </w:rPr>
          <w:t>=1&amp;</w:t>
        </w:r>
        <w:r w:rsidRPr="003A6DE0">
          <w:rPr>
            <w:rStyle w:val="af5"/>
            <w:color w:val="auto"/>
            <w:sz w:val="28"/>
            <w:szCs w:val="28"/>
            <w:lang w:val="en-US"/>
          </w:rPr>
          <w:t>itool</w:t>
        </w:r>
        <w:r w:rsidRPr="002D3FB5">
          <w:rPr>
            <w:rStyle w:val="af5"/>
            <w:color w:val="auto"/>
            <w:sz w:val="28"/>
            <w:szCs w:val="28"/>
          </w:rPr>
          <w:t>=</w:t>
        </w:r>
        <w:r w:rsidRPr="003A6DE0">
          <w:rPr>
            <w:rStyle w:val="af5"/>
            <w:color w:val="auto"/>
            <w:sz w:val="28"/>
            <w:szCs w:val="28"/>
            <w:lang w:val="en-US"/>
          </w:rPr>
          <w:t>EntrezSystem</w:t>
        </w:r>
        <w:r w:rsidRPr="002D3FB5">
          <w:rPr>
            <w:rStyle w:val="af5"/>
            <w:color w:val="auto"/>
            <w:sz w:val="28"/>
            <w:szCs w:val="28"/>
          </w:rPr>
          <w:t>2.</w:t>
        </w:r>
        <w:r w:rsidRPr="003A6DE0">
          <w:rPr>
            <w:rStyle w:val="af5"/>
            <w:color w:val="auto"/>
            <w:sz w:val="28"/>
            <w:szCs w:val="28"/>
            <w:lang w:val="en-US"/>
          </w:rPr>
          <w:t>PEntrez</w:t>
        </w:r>
        <w:r w:rsidRPr="002D3FB5">
          <w:rPr>
            <w:rStyle w:val="af5"/>
            <w:color w:val="auto"/>
            <w:sz w:val="28"/>
            <w:szCs w:val="28"/>
          </w:rPr>
          <w:t>.</w:t>
        </w:r>
        <w:r w:rsidRPr="003A6DE0">
          <w:rPr>
            <w:rStyle w:val="af5"/>
            <w:color w:val="auto"/>
            <w:sz w:val="28"/>
            <w:szCs w:val="28"/>
            <w:lang w:val="en-US"/>
          </w:rPr>
          <w:t>Pubmed</w:t>
        </w:r>
        <w:r w:rsidRPr="002D3FB5">
          <w:rPr>
            <w:rStyle w:val="af5"/>
            <w:color w:val="auto"/>
            <w:sz w:val="28"/>
            <w:szCs w:val="28"/>
          </w:rPr>
          <w:t>.</w:t>
        </w:r>
        <w:r w:rsidRPr="003A6DE0">
          <w:rPr>
            <w:rStyle w:val="af5"/>
            <w:color w:val="auto"/>
            <w:sz w:val="28"/>
            <w:szCs w:val="28"/>
            <w:lang w:val="en-US"/>
          </w:rPr>
          <w:t>Pubmed</w:t>
        </w:r>
        <w:r w:rsidRPr="002D3FB5">
          <w:rPr>
            <w:rStyle w:val="af5"/>
            <w:color w:val="auto"/>
            <w:sz w:val="28"/>
            <w:szCs w:val="28"/>
          </w:rPr>
          <w:t>_</w:t>
        </w:r>
        <w:r w:rsidRPr="003A6DE0">
          <w:rPr>
            <w:rStyle w:val="af5"/>
            <w:color w:val="auto"/>
            <w:sz w:val="28"/>
            <w:szCs w:val="28"/>
            <w:lang w:val="en-US"/>
          </w:rPr>
          <w:t>ResultsPanel</w:t>
        </w:r>
        <w:r w:rsidRPr="002D3FB5">
          <w:rPr>
            <w:rStyle w:val="af5"/>
            <w:color w:val="auto"/>
            <w:sz w:val="28"/>
            <w:szCs w:val="28"/>
          </w:rPr>
          <w:t>.</w:t>
        </w:r>
        <w:r w:rsidRPr="003A6DE0">
          <w:rPr>
            <w:rStyle w:val="af5"/>
            <w:color w:val="auto"/>
            <w:sz w:val="28"/>
            <w:szCs w:val="28"/>
            <w:lang w:val="en-US"/>
          </w:rPr>
          <w:t>Pubmed</w:t>
        </w:r>
        <w:r w:rsidRPr="002D3FB5">
          <w:rPr>
            <w:rStyle w:val="af5"/>
            <w:color w:val="auto"/>
            <w:sz w:val="28"/>
            <w:szCs w:val="28"/>
          </w:rPr>
          <w:t>_</w:t>
        </w:r>
        <w:r w:rsidRPr="003A6DE0">
          <w:rPr>
            <w:rStyle w:val="af5"/>
            <w:color w:val="auto"/>
            <w:sz w:val="28"/>
            <w:szCs w:val="28"/>
            <w:lang w:val="en-US"/>
          </w:rPr>
          <w:t>RVDocSum</w:t>
        </w:r>
      </w:hyperlink>
      <w:r w:rsidRPr="002D3FB5">
        <w:rPr>
          <w:sz w:val="28"/>
          <w:szCs w:val="28"/>
        </w:rPr>
        <w:t>.</w:t>
      </w:r>
    </w:p>
    <w:p w14:paraId="7B7B18D0" w14:textId="77777777" w:rsidR="003731D3" w:rsidRPr="003E26DC" w:rsidRDefault="003731D3" w:rsidP="007E21FA">
      <w:pPr>
        <w:numPr>
          <w:ilvl w:val="0"/>
          <w:numId w:val="65"/>
        </w:numPr>
        <w:suppressAutoHyphens w:val="0"/>
        <w:spacing w:line="360" w:lineRule="auto"/>
        <w:jc w:val="both"/>
        <w:rPr>
          <w:sz w:val="28"/>
          <w:szCs w:val="28"/>
        </w:rPr>
      </w:pPr>
      <w:r w:rsidRPr="003E26DC">
        <w:rPr>
          <w:snapToGrid w:val="0"/>
          <w:sz w:val="28"/>
          <w:szCs w:val="28"/>
        </w:rPr>
        <w:t>Девяткин</w:t>
      </w:r>
      <w:r w:rsidRPr="003E26DC">
        <w:rPr>
          <w:snapToGrid w:val="0"/>
          <w:sz w:val="28"/>
          <w:szCs w:val="28"/>
          <w:lang w:val="en-US"/>
        </w:rPr>
        <w:t>a</w:t>
      </w:r>
      <w:r>
        <w:rPr>
          <w:snapToGrid w:val="0"/>
          <w:sz w:val="28"/>
          <w:szCs w:val="28"/>
        </w:rPr>
        <w:t xml:space="preserve"> Т.</w:t>
      </w:r>
      <w:r w:rsidRPr="003E26DC">
        <w:rPr>
          <w:snapToGrid w:val="0"/>
          <w:sz w:val="28"/>
          <w:szCs w:val="28"/>
        </w:rPr>
        <w:t xml:space="preserve">А. Антиоксидантная система при стрессе и изыскание новых антистрессорных средств: </w:t>
      </w:r>
      <w:r w:rsidRPr="003E26DC">
        <w:rPr>
          <w:snapToGrid w:val="0"/>
          <w:sz w:val="28"/>
          <w:szCs w:val="28"/>
          <w:lang w:val="uk-UA"/>
        </w:rPr>
        <w:t>д</w:t>
      </w:r>
      <w:r w:rsidRPr="003E26DC">
        <w:rPr>
          <w:snapToGrid w:val="0"/>
          <w:sz w:val="28"/>
          <w:szCs w:val="28"/>
        </w:rPr>
        <w:t>ис</w:t>
      </w:r>
      <w:r w:rsidRPr="00370128">
        <w:rPr>
          <w:snapToGrid w:val="0"/>
          <w:sz w:val="28"/>
          <w:szCs w:val="28"/>
        </w:rPr>
        <w:t>.</w:t>
      </w:r>
      <w:r w:rsidRPr="00370128">
        <w:rPr>
          <w:snapToGrid w:val="0"/>
          <w:sz w:val="28"/>
          <w:szCs w:val="28"/>
          <w:lang w:val="uk-UA"/>
        </w:rPr>
        <w:t xml:space="preserve"> </w:t>
      </w:r>
      <w:r w:rsidRPr="00370128">
        <w:rPr>
          <w:snapToGrid w:val="0"/>
          <w:sz w:val="28"/>
          <w:szCs w:val="28"/>
        </w:rPr>
        <w:t>...</w:t>
      </w:r>
      <w:r w:rsidRPr="003E26DC">
        <w:rPr>
          <w:snapToGrid w:val="0"/>
          <w:sz w:val="28"/>
          <w:szCs w:val="28"/>
        </w:rPr>
        <w:t xml:space="preserve"> докт. мед. наук</w:t>
      </w:r>
      <w:r w:rsidRPr="001A3895">
        <w:rPr>
          <w:snapToGrid w:val="0"/>
          <w:sz w:val="28"/>
          <w:szCs w:val="28"/>
        </w:rPr>
        <w:t xml:space="preserve"> </w:t>
      </w:r>
      <w:r w:rsidRPr="003E26DC">
        <w:rPr>
          <w:snapToGrid w:val="0"/>
          <w:sz w:val="28"/>
          <w:szCs w:val="28"/>
          <w:lang w:val="uk-UA"/>
        </w:rPr>
        <w:t xml:space="preserve">/ </w:t>
      </w:r>
      <w:r w:rsidRPr="003E26DC">
        <w:rPr>
          <w:snapToGrid w:val="0"/>
          <w:sz w:val="28"/>
          <w:szCs w:val="28"/>
        </w:rPr>
        <w:t xml:space="preserve"> Девяткин</w:t>
      </w:r>
      <w:r w:rsidRPr="003E26DC">
        <w:rPr>
          <w:snapToGrid w:val="0"/>
          <w:sz w:val="28"/>
          <w:szCs w:val="28"/>
          <w:lang w:val="en-US"/>
        </w:rPr>
        <w:t>a</w:t>
      </w:r>
      <w:r w:rsidRPr="003E26DC">
        <w:rPr>
          <w:snapToGrid w:val="0"/>
          <w:sz w:val="28"/>
          <w:szCs w:val="28"/>
        </w:rPr>
        <w:t xml:space="preserve"> </w:t>
      </w:r>
      <w:r>
        <w:rPr>
          <w:snapToGrid w:val="0"/>
          <w:sz w:val="28"/>
          <w:szCs w:val="28"/>
        </w:rPr>
        <w:t>Татьяна Алексеевна</w:t>
      </w:r>
      <w:r w:rsidRPr="003E26DC">
        <w:rPr>
          <w:snapToGrid w:val="0"/>
          <w:sz w:val="28"/>
          <w:szCs w:val="28"/>
        </w:rPr>
        <w:t xml:space="preserve"> - Полтава, 1990. – 288 с.</w:t>
      </w:r>
      <w:r w:rsidRPr="003E26DC">
        <w:rPr>
          <w:sz w:val="28"/>
          <w:szCs w:val="28"/>
        </w:rPr>
        <w:t xml:space="preserve"> </w:t>
      </w:r>
    </w:p>
    <w:p w14:paraId="3C73CD10"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lastRenderedPageBreak/>
        <w:t xml:space="preserve">Стадия ингибирования перекисного окисления при стрессе </w:t>
      </w:r>
      <w:r w:rsidRPr="003E26DC">
        <w:rPr>
          <w:sz w:val="28"/>
          <w:szCs w:val="28"/>
          <w:lang w:val="uk-UA"/>
        </w:rPr>
        <w:t xml:space="preserve">/ </w:t>
      </w:r>
      <w:r w:rsidRPr="003E26DC">
        <w:rPr>
          <w:sz w:val="28"/>
          <w:szCs w:val="28"/>
        </w:rPr>
        <w:t>Н.</w:t>
      </w:r>
      <w:r w:rsidRPr="003E26DC">
        <w:rPr>
          <w:sz w:val="28"/>
          <w:szCs w:val="28"/>
          <w:lang w:val="uk-UA"/>
        </w:rPr>
        <w:t xml:space="preserve"> </w:t>
      </w:r>
      <w:r w:rsidRPr="003E26DC">
        <w:rPr>
          <w:sz w:val="28"/>
          <w:szCs w:val="28"/>
        </w:rPr>
        <w:t>В.</w:t>
      </w:r>
      <w:r w:rsidRPr="003E26DC">
        <w:rPr>
          <w:sz w:val="28"/>
          <w:szCs w:val="28"/>
          <w:lang w:val="uk-UA"/>
        </w:rPr>
        <w:t xml:space="preserve"> </w:t>
      </w:r>
      <w:r w:rsidRPr="003E26DC">
        <w:rPr>
          <w:sz w:val="28"/>
          <w:szCs w:val="28"/>
        </w:rPr>
        <w:t>Гуляева, Н.</w:t>
      </w:r>
      <w:r w:rsidRPr="003E26DC">
        <w:rPr>
          <w:sz w:val="28"/>
          <w:szCs w:val="28"/>
          <w:lang w:val="uk-UA"/>
        </w:rPr>
        <w:t xml:space="preserve"> </w:t>
      </w:r>
      <w:r w:rsidRPr="003E26DC">
        <w:rPr>
          <w:sz w:val="28"/>
          <w:szCs w:val="28"/>
        </w:rPr>
        <w:t>Л.</w:t>
      </w:r>
      <w:r w:rsidRPr="003E26DC">
        <w:rPr>
          <w:sz w:val="28"/>
          <w:szCs w:val="28"/>
          <w:lang w:val="uk-UA"/>
        </w:rPr>
        <w:t xml:space="preserve"> </w:t>
      </w:r>
      <w:r w:rsidRPr="003E26DC">
        <w:rPr>
          <w:sz w:val="28"/>
          <w:szCs w:val="28"/>
        </w:rPr>
        <w:t>Лузина, И.</w:t>
      </w:r>
      <w:r w:rsidRPr="003E26DC">
        <w:rPr>
          <w:sz w:val="28"/>
          <w:szCs w:val="28"/>
          <w:lang w:val="uk-UA"/>
        </w:rPr>
        <w:t xml:space="preserve"> </w:t>
      </w:r>
      <w:r w:rsidRPr="003E26DC">
        <w:rPr>
          <w:sz w:val="28"/>
          <w:szCs w:val="28"/>
        </w:rPr>
        <w:t>П.</w:t>
      </w:r>
      <w:r w:rsidRPr="003E26DC">
        <w:rPr>
          <w:sz w:val="28"/>
          <w:szCs w:val="28"/>
          <w:lang w:val="uk-UA"/>
        </w:rPr>
        <w:t xml:space="preserve"> </w:t>
      </w:r>
      <w:r w:rsidRPr="003E26DC">
        <w:rPr>
          <w:sz w:val="28"/>
          <w:szCs w:val="28"/>
        </w:rPr>
        <w:t xml:space="preserve">Левшина </w:t>
      </w:r>
      <w:r w:rsidRPr="002D3FB5">
        <w:rPr>
          <w:sz w:val="28"/>
          <w:szCs w:val="28"/>
        </w:rPr>
        <w:t>[</w:t>
      </w:r>
      <w:r>
        <w:rPr>
          <w:sz w:val="28"/>
          <w:szCs w:val="28"/>
        </w:rPr>
        <w:t>и др.</w:t>
      </w:r>
      <w:r w:rsidRPr="002D3FB5">
        <w:rPr>
          <w:sz w:val="28"/>
          <w:szCs w:val="28"/>
        </w:rPr>
        <w:t>]</w:t>
      </w:r>
      <w:r w:rsidRPr="003E26DC">
        <w:rPr>
          <w:sz w:val="28"/>
          <w:szCs w:val="28"/>
        </w:rPr>
        <w:t xml:space="preserve"> // Бюлл. эксп. биол. и мед. </w:t>
      </w:r>
      <w:r w:rsidRPr="003E26DC">
        <w:rPr>
          <w:sz w:val="28"/>
          <w:szCs w:val="28"/>
          <w:lang w:val="uk-UA"/>
        </w:rPr>
        <w:t>–</w:t>
      </w:r>
      <w:r w:rsidRPr="003E26DC">
        <w:rPr>
          <w:sz w:val="28"/>
          <w:szCs w:val="28"/>
        </w:rPr>
        <w:t xml:space="preserve"> 1988. </w:t>
      </w:r>
      <w:r w:rsidRPr="003E26DC">
        <w:rPr>
          <w:sz w:val="28"/>
          <w:szCs w:val="28"/>
          <w:lang w:val="uk-UA"/>
        </w:rPr>
        <w:t>–</w:t>
      </w:r>
      <w:r w:rsidRPr="003E26DC">
        <w:rPr>
          <w:sz w:val="28"/>
          <w:szCs w:val="28"/>
        </w:rPr>
        <w:t xml:space="preserve"> Т. 106</w:t>
      </w:r>
      <w:r w:rsidRPr="002D3FB5">
        <w:rPr>
          <w:sz w:val="28"/>
          <w:szCs w:val="28"/>
        </w:rPr>
        <w:t>,</w:t>
      </w:r>
      <w:r w:rsidRPr="003E26DC">
        <w:rPr>
          <w:sz w:val="28"/>
          <w:szCs w:val="28"/>
        </w:rPr>
        <w:t xml:space="preserve"> № 12. </w:t>
      </w:r>
      <w:r w:rsidRPr="003E26DC">
        <w:rPr>
          <w:sz w:val="28"/>
          <w:szCs w:val="28"/>
          <w:lang w:val="uk-UA"/>
        </w:rPr>
        <w:t xml:space="preserve">– </w:t>
      </w:r>
      <w:r w:rsidRPr="003E26DC">
        <w:rPr>
          <w:sz w:val="28"/>
          <w:szCs w:val="28"/>
        </w:rPr>
        <w:t>С. 660</w:t>
      </w:r>
      <w:r w:rsidRPr="003E26DC">
        <w:rPr>
          <w:sz w:val="28"/>
          <w:szCs w:val="28"/>
          <w:lang w:val="uk-UA"/>
        </w:rPr>
        <w:t>–</w:t>
      </w:r>
      <w:r w:rsidRPr="003E26DC">
        <w:rPr>
          <w:sz w:val="28"/>
          <w:szCs w:val="28"/>
        </w:rPr>
        <w:t>663.</w:t>
      </w:r>
    </w:p>
    <w:p w14:paraId="418EAF10"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 xml:space="preserve"> Сутковой Д.</w:t>
      </w:r>
      <w:r w:rsidRPr="003E26DC">
        <w:rPr>
          <w:sz w:val="28"/>
          <w:szCs w:val="28"/>
          <w:lang w:val="uk-UA"/>
        </w:rPr>
        <w:t xml:space="preserve"> </w:t>
      </w:r>
      <w:r w:rsidRPr="003E26DC">
        <w:rPr>
          <w:sz w:val="28"/>
          <w:szCs w:val="28"/>
        </w:rPr>
        <w:t xml:space="preserve">А. Роль активации перекисного окисления липидов тканей в реакции организма на ноцицептивные стимулы </w:t>
      </w:r>
      <w:r w:rsidRPr="003E26DC">
        <w:rPr>
          <w:sz w:val="28"/>
          <w:szCs w:val="28"/>
          <w:lang w:val="uk-UA"/>
        </w:rPr>
        <w:t xml:space="preserve">/ </w:t>
      </w:r>
      <w:r w:rsidRPr="003E26DC">
        <w:rPr>
          <w:sz w:val="28"/>
          <w:szCs w:val="28"/>
        </w:rPr>
        <w:t>Д.</w:t>
      </w:r>
      <w:r w:rsidRPr="003E26DC">
        <w:rPr>
          <w:sz w:val="28"/>
          <w:szCs w:val="28"/>
          <w:lang w:val="uk-UA"/>
        </w:rPr>
        <w:t xml:space="preserve"> </w:t>
      </w:r>
      <w:r w:rsidRPr="003E26DC">
        <w:rPr>
          <w:sz w:val="28"/>
          <w:szCs w:val="28"/>
        </w:rPr>
        <w:t xml:space="preserve">А. Сутковой // Журнал невропатологии и психиатрии им. С.С. Корсакова. </w:t>
      </w:r>
      <w:r w:rsidRPr="003E26DC">
        <w:rPr>
          <w:sz w:val="28"/>
          <w:szCs w:val="28"/>
          <w:lang w:val="uk-UA"/>
        </w:rPr>
        <w:t>–</w:t>
      </w:r>
      <w:r w:rsidRPr="003E26DC">
        <w:rPr>
          <w:sz w:val="28"/>
          <w:szCs w:val="28"/>
        </w:rPr>
        <w:t xml:space="preserve"> 1991. </w:t>
      </w:r>
      <w:r w:rsidRPr="003E26DC">
        <w:rPr>
          <w:sz w:val="28"/>
          <w:szCs w:val="28"/>
          <w:lang w:val="uk-UA"/>
        </w:rPr>
        <w:t>–</w:t>
      </w:r>
      <w:r w:rsidRPr="003E26DC">
        <w:rPr>
          <w:sz w:val="28"/>
          <w:szCs w:val="28"/>
        </w:rPr>
        <w:t xml:space="preserve">  Т. 91</w:t>
      </w:r>
      <w:r>
        <w:rPr>
          <w:sz w:val="28"/>
          <w:szCs w:val="28"/>
          <w:lang w:val="en-US"/>
        </w:rPr>
        <w:t>,</w:t>
      </w:r>
      <w:r w:rsidRPr="003E26DC">
        <w:rPr>
          <w:sz w:val="28"/>
          <w:szCs w:val="28"/>
        </w:rPr>
        <w:t xml:space="preserve"> № 12. </w:t>
      </w:r>
      <w:r w:rsidRPr="003E26DC">
        <w:rPr>
          <w:sz w:val="28"/>
          <w:szCs w:val="28"/>
          <w:lang w:val="uk-UA"/>
        </w:rPr>
        <w:t xml:space="preserve">– </w:t>
      </w:r>
      <w:r w:rsidRPr="003E26DC">
        <w:rPr>
          <w:sz w:val="28"/>
          <w:szCs w:val="28"/>
        </w:rPr>
        <w:t>С. 43</w:t>
      </w:r>
      <w:r w:rsidRPr="003E26DC">
        <w:rPr>
          <w:sz w:val="28"/>
          <w:szCs w:val="28"/>
          <w:lang w:val="uk-UA"/>
        </w:rPr>
        <w:t>–</w:t>
      </w:r>
      <w:r w:rsidRPr="003E26DC">
        <w:rPr>
          <w:sz w:val="28"/>
          <w:szCs w:val="28"/>
        </w:rPr>
        <w:t>46.</w:t>
      </w:r>
    </w:p>
    <w:p w14:paraId="19DEC0E5" w14:textId="77777777" w:rsidR="003731D3" w:rsidRPr="00A35C66" w:rsidRDefault="003731D3" w:rsidP="007E21FA">
      <w:pPr>
        <w:numPr>
          <w:ilvl w:val="0"/>
          <w:numId w:val="65"/>
        </w:numPr>
        <w:suppressAutoHyphens w:val="0"/>
        <w:spacing w:line="360" w:lineRule="auto"/>
        <w:jc w:val="both"/>
        <w:rPr>
          <w:sz w:val="28"/>
          <w:szCs w:val="28"/>
        </w:rPr>
      </w:pPr>
      <w:r w:rsidRPr="00A35C66">
        <w:rPr>
          <w:snapToGrid w:val="0"/>
          <w:sz w:val="28"/>
          <w:szCs w:val="28"/>
        </w:rPr>
        <w:t>Данилов</w:t>
      </w:r>
      <w:r w:rsidRPr="00A35C66">
        <w:rPr>
          <w:snapToGrid w:val="0"/>
          <w:sz w:val="28"/>
          <w:szCs w:val="28"/>
          <w:lang w:val="en-US"/>
        </w:rPr>
        <w:t>a</w:t>
      </w:r>
      <w:r w:rsidRPr="00A35C66">
        <w:rPr>
          <w:snapToGrid w:val="0"/>
          <w:sz w:val="28"/>
          <w:szCs w:val="28"/>
        </w:rPr>
        <w:t xml:space="preserve">  Е.</w:t>
      </w:r>
      <w:r w:rsidRPr="00A35C66">
        <w:rPr>
          <w:snapToGrid w:val="0"/>
          <w:sz w:val="28"/>
          <w:szCs w:val="28"/>
          <w:lang w:val="uk-UA"/>
        </w:rPr>
        <w:t xml:space="preserve"> </w:t>
      </w:r>
      <w:r w:rsidRPr="00A35C66">
        <w:rPr>
          <w:snapToGrid w:val="0"/>
          <w:sz w:val="28"/>
          <w:szCs w:val="28"/>
        </w:rPr>
        <w:t>И.</w:t>
      </w:r>
      <w:r w:rsidRPr="00A35C66">
        <w:rPr>
          <w:snapToGrid w:val="0"/>
          <w:sz w:val="28"/>
          <w:szCs w:val="28"/>
          <w:lang w:val="uk-UA"/>
        </w:rPr>
        <w:t xml:space="preserve"> </w:t>
      </w:r>
      <w:r w:rsidRPr="00A35C66">
        <w:rPr>
          <w:snapToGrid w:val="0"/>
          <w:sz w:val="28"/>
          <w:szCs w:val="28"/>
        </w:rPr>
        <w:t xml:space="preserve">Эффекты  альфа-токоферола  при  нейропатическом болевом синдроме </w:t>
      </w:r>
      <w:r w:rsidRPr="00A35C66">
        <w:rPr>
          <w:snapToGrid w:val="0"/>
          <w:sz w:val="28"/>
          <w:szCs w:val="28"/>
          <w:lang w:val="uk-UA"/>
        </w:rPr>
        <w:t xml:space="preserve">/ </w:t>
      </w:r>
      <w:r w:rsidRPr="00A35C66">
        <w:rPr>
          <w:snapToGrid w:val="0"/>
          <w:sz w:val="28"/>
          <w:szCs w:val="28"/>
        </w:rPr>
        <w:t>Е.</w:t>
      </w:r>
      <w:r w:rsidRPr="00A35C66">
        <w:rPr>
          <w:snapToGrid w:val="0"/>
          <w:sz w:val="28"/>
          <w:szCs w:val="28"/>
          <w:lang w:val="uk-UA"/>
        </w:rPr>
        <w:t xml:space="preserve"> </w:t>
      </w:r>
      <w:r w:rsidRPr="00A35C66">
        <w:rPr>
          <w:snapToGrid w:val="0"/>
          <w:sz w:val="28"/>
          <w:szCs w:val="28"/>
        </w:rPr>
        <w:t>И.</w:t>
      </w:r>
      <w:r w:rsidRPr="00A35C66">
        <w:rPr>
          <w:snapToGrid w:val="0"/>
          <w:sz w:val="28"/>
          <w:szCs w:val="28"/>
          <w:lang w:val="uk-UA"/>
        </w:rPr>
        <w:t xml:space="preserve"> </w:t>
      </w:r>
      <w:r w:rsidRPr="00A35C66">
        <w:rPr>
          <w:snapToGrid w:val="0"/>
          <w:sz w:val="28"/>
          <w:szCs w:val="28"/>
        </w:rPr>
        <w:t>Данилов</w:t>
      </w:r>
      <w:r w:rsidRPr="00A35C66">
        <w:rPr>
          <w:snapToGrid w:val="0"/>
          <w:sz w:val="28"/>
          <w:szCs w:val="28"/>
          <w:lang w:val="en-US"/>
        </w:rPr>
        <w:t>a</w:t>
      </w:r>
      <w:r w:rsidRPr="00A35C66">
        <w:rPr>
          <w:snapToGrid w:val="0"/>
          <w:sz w:val="28"/>
          <w:szCs w:val="28"/>
        </w:rPr>
        <w:t>, В.</w:t>
      </w:r>
      <w:r w:rsidRPr="00A35C66">
        <w:rPr>
          <w:snapToGrid w:val="0"/>
          <w:sz w:val="28"/>
          <w:szCs w:val="28"/>
          <w:lang w:val="uk-UA"/>
        </w:rPr>
        <w:t xml:space="preserve"> </w:t>
      </w:r>
      <w:r w:rsidRPr="00A35C66">
        <w:rPr>
          <w:snapToGrid w:val="0"/>
          <w:sz w:val="28"/>
          <w:szCs w:val="28"/>
        </w:rPr>
        <w:t>Н.</w:t>
      </w:r>
      <w:r w:rsidRPr="00A35C66">
        <w:rPr>
          <w:snapToGrid w:val="0"/>
          <w:sz w:val="28"/>
          <w:szCs w:val="28"/>
          <w:lang w:val="uk-UA"/>
        </w:rPr>
        <w:t xml:space="preserve"> </w:t>
      </w:r>
      <w:r w:rsidRPr="00A35C66">
        <w:rPr>
          <w:snapToGrid w:val="0"/>
          <w:sz w:val="28"/>
          <w:szCs w:val="28"/>
        </w:rPr>
        <w:t>Графова, В.</w:t>
      </w:r>
      <w:r w:rsidRPr="00A35C66">
        <w:rPr>
          <w:snapToGrid w:val="0"/>
          <w:sz w:val="28"/>
          <w:szCs w:val="28"/>
          <w:lang w:val="uk-UA"/>
        </w:rPr>
        <w:t xml:space="preserve"> </w:t>
      </w:r>
      <w:r w:rsidRPr="00A35C66">
        <w:rPr>
          <w:snapToGrid w:val="0"/>
          <w:sz w:val="28"/>
          <w:szCs w:val="28"/>
        </w:rPr>
        <w:t>К.</w:t>
      </w:r>
      <w:r w:rsidRPr="00A35C66">
        <w:rPr>
          <w:snapToGrid w:val="0"/>
          <w:sz w:val="28"/>
          <w:szCs w:val="28"/>
          <w:lang w:val="uk-UA"/>
        </w:rPr>
        <w:t xml:space="preserve"> </w:t>
      </w:r>
      <w:r w:rsidRPr="00A35C66">
        <w:rPr>
          <w:snapToGrid w:val="0"/>
          <w:sz w:val="28"/>
          <w:szCs w:val="28"/>
        </w:rPr>
        <w:t xml:space="preserve">Решетняк // Бюлл.  эксп.  биол.  и  мед. </w:t>
      </w:r>
      <w:r w:rsidRPr="00A35C66">
        <w:rPr>
          <w:snapToGrid w:val="0"/>
          <w:sz w:val="28"/>
          <w:szCs w:val="28"/>
          <w:lang w:val="uk-UA"/>
        </w:rPr>
        <w:t>–</w:t>
      </w:r>
      <w:r w:rsidRPr="00A35C66">
        <w:rPr>
          <w:snapToGrid w:val="0"/>
          <w:sz w:val="28"/>
          <w:szCs w:val="28"/>
        </w:rPr>
        <w:t xml:space="preserve"> 1994. </w:t>
      </w:r>
      <w:r w:rsidRPr="00A35C66">
        <w:rPr>
          <w:snapToGrid w:val="0"/>
          <w:sz w:val="28"/>
          <w:szCs w:val="28"/>
          <w:lang w:val="uk-UA"/>
        </w:rPr>
        <w:t>–</w:t>
      </w:r>
      <w:r w:rsidRPr="00A35C66">
        <w:rPr>
          <w:snapToGrid w:val="0"/>
          <w:sz w:val="28"/>
          <w:szCs w:val="28"/>
        </w:rPr>
        <w:t xml:space="preserve"> № 8. </w:t>
      </w:r>
      <w:r w:rsidRPr="00A35C66">
        <w:rPr>
          <w:snapToGrid w:val="0"/>
          <w:sz w:val="28"/>
          <w:szCs w:val="28"/>
          <w:lang w:val="uk-UA"/>
        </w:rPr>
        <w:t>–</w:t>
      </w:r>
      <w:r w:rsidRPr="00A35C66">
        <w:rPr>
          <w:snapToGrid w:val="0"/>
          <w:sz w:val="28"/>
          <w:szCs w:val="28"/>
        </w:rPr>
        <w:t xml:space="preserve"> С. 123</w:t>
      </w:r>
      <w:r w:rsidRPr="00A35C66">
        <w:rPr>
          <w:snapToGrid w:val="0"/>
          <w:sz w:val="28"/>
          <w:szCs w:val="28"/>
          <w:lang w:val="uk-UA"/>
        </w:rPr>
        <w:t>–</w:t>
      </w:r>
      <w:r w:rsidRPr="00A35C66">
        <w:rPr>
          <w:snapToGrid w:val="0"/>
          <w:sz w:val="28"/>
          <w:szCs w:val="28"/>
        </w:rPr>
        <w:t>126.</w:t>
      </w:r>
      <w:r w:rsidRPr="00A35C66">
        <w:rPr>
          <w:sz w:val="28"/>
          <w:szCs w:val="28"/>
        </w:rPr>
        <w:t xml:space="preserve"> </w:t>
      </w:r>
    </w:p>
    <w:p w14:paraId="119AE0FE" w14:textId="77777777" w:rsidR="003731D3" w:rsidRPr="00E43D20" w:rsidRDefault="003731D3" w:rsidP="007E21FA">
      <w:pPr>
        <w:numPr>
          <w:ilvl w:val="0"/>
          <w:numId w:val="65"/>
        </w:numPr>
        <w:suppressAutoHyphens w:val="0"/>
        <w:spacing w:line="360" w:lineRule="auto"/>
        <w:jc w:val="both"/>
        <w:rPr>
          <w:sz w:val="28"/>
          <w:szCs w:val="28"/>
        </w:rPr>
      </w:pPr>
      <w:r>
        <w:rPr>
          <w:sz w:val="28"/>
        </w:rPr>
        <w:t>Крыжановский Г.Н.</w:t>
      </w:r>
      <w:r w:rsidRPr="00E43D20">
        <w:rPr>
          <w:sz w:val="28"/>
        </w:rPr>
        <w:t xml:space="preserve"> </w:t>
      </w:r>
      <w:r>
        <w:rPr>
          <w:sz w:val="28"/>
        </w:rPr>
        <w:t xml:space="preserve">Альфа-токоферол – индуцированная активация эндогенной опиоидной системы </w:t>
      </w:r>
      <w:r w:rsidRPr="00E43D20">
        <w:rPr>
          <w:sz w:val="28"/>
        </w:rPr>
        <w:t xml:space="preserve">/ </w:t>
      </w:r>
      <w:r>
        <w:rPr>
          <w:sz w:val="28"/>
        </w:rPr>
        <w:t>Г.Н.</w:t>
      </w:r>
      <w:r w:rsidRPr="00E43D20">
        <w:rPr>
          <w:sz w:val="28"/>
        </w:rPr>
        <w:t xml:space="preserve"> </w:t>
      </w:r>
      <w:r>
        <w:rPr>
          <w:sz w:val="28"/>
        </w:rPr>
        <w:t>Крыжановский, Н.Л.</w:t>
      </w:r>
      <w:r w:rsidRPr="00E43D20">
        <w:rPr>
          <w:sz w:val="28"/>
        </w:rPr>
        <w:t xml:space="preserve"> </w:t>
      </w:r>
      <w:r>
        <w:rPr>
          <w:sz w:val="28"/>
        </w:rPr>
        <w:t>Лузина, К.Н. Ярыгин // Бюл. эксп. б</w:t>
      </w:r>
      <w:r w:rsidRPr="00E43D20">
        <w:rPr>
          <w:sz w:val="28"/>
        </w:rPr>
        <w:t>иол.и мед. - 1999. - Т.108</w:t>
      </w:r>
      <w:r>
        <w:rPr>
          <w:sz w:val="28"/>
        </w:rPr>
        <w:t>,</w:t>
      </w:r>
      <w:r w:rsidRPr="00E43D20">
        <w:rPr>
          <w:sz w:val="28"/>
        </w:rPr>
        <w:t xml:space="preserve"> № 11. - С. 566-567.</w:t>
      </w:r>
    </w:p>
    <w:p w14:paraId="7DB634E8" w14:textId="77777777" w:rsidR="003731D3" w:rsidRPr="003E26DC" w:rsidRDefault="003731D3" w:rsidP="007E21FA">
      <w:pPr>
        <w:numPr>
          <w:ilvl w:val="0"/>
          <w:numId w:val="65"/>
        </w:numPr>
        <w:suppressAutoHyphens w:val="0"/>
        <w:spacing w:line="360" w:lineRule="auto"/>
        <w:jc w:val="both"/>
        <w:rPr>
          <w:sz w:val="28"/>
          <w:szCs w:val="28"/>
        </w:rPr>
      </w:pPr>
      <w:r w:rsidRPr="003E26DC">
        <w:rPr>
          <w:snapToGrid w:val="0"/>
          <w:sz w:val="28"/>
          <w:szCs w:val="28"/>
        </w:rPr>
        <w:t>Богданов Е.</w:t>
      </w:r>
      <w:r w:rsidRPr="003E26DC">
        <w:rPr>
          <w:snapToGrid w:val="0"/>
          <w:sz w:val="28"/>
          <w:szCs w:val="28"/>
          <w:lang w:val="uk-UA"/>
        </w:rPr>
        <w:t xml:space="preserve"> </w:t>
      </w:r>
      <w:r w:rsidRPr="003E26DC">
        <w:rPr>
          <w:snapToGrid w:val="0"/>
          <w:sz w:val="28"/>
          <w:szCs w:val="28"/>
        </w:rPr>
        <w:t>Г. Интенсивность ПОЛ как критерий оценки антиноцицептивного действия нейротропных средств</w:t>
      </w:r>
      <w:r w:rsidRPr="003E26DC">
        <w:rPr>
          <w:snapToGrid w:val="0"/>
          <w:sz w:val="28"/>
          <w:szCs w:val="28"/>
          <w:lang w:val="uk-UA"/>
        </w:rPr>
        <w:t xml:space="preserve"> / </w:t>
      </w:r>
      <w:r w:rsidRPr="003E26DC">
        <w:rPr>
          <w:snapToGrid w:val="0"/>
          <w:sz w:val="28"/>
          <w:szCs w:val="28"/>
        </w:rPr>
        <w:t>Е.</w:t>
      </w:r>
      <w:r w:rsidRPr="003E26DC">
        <w:rPr>
          <w:snapToGrid w:val="0"/>
          <w:sz w:val="28"/>
          <w:szCs w:val="28"/>
          <w:lang w:val="uk-UA"/>
        </w:rPr>
        <w:t xml:space="preserve"> </w:t>
      </w:r>
      <w:r w:rsidRPr="003E26DC">
        <w:rPr>
          <w:snapToGrid w:val="0"/>
          <w:sz w:val="28"/>
          <w:szCs w:val="28"/>
        </w:rPr>
        <w:t xml:space="preserve">Г. Богданов // Тез. докл. Всесоюзн. конф. </w:t>
      </w:r>
      <w:r w:rsidRPr="003E26DC">
        <w:rPr>
          <w:snapToGrid w:val="0"/>
          <w:sz w:val="28"/>
          <w:szCs w:val="28"/>
          <w:lang w:val="uk-UA"/>
        </w:rPr>
        <w:t>“</w:t>
      </w:r>
      <w:r w:rsidRPr="003E26DC">
        <w:rPr>
          <w:snapToGrid w:val="0"/>
          <w:sz w:val="28"/>
          <w:szCs w:val="28"/>
        </w:rPr>
        <w:t>Фармакологические  спекты обезболивания</w:t>
      </w:r>
      <w:r w:rsidRPr="003E26DC">
        <w:rPr>
          <w:snapToGrid w:val="0"/>
          <w:sz w:val="28"/>
          <w:szCs w:val="28"/>
          <w:lang w:val="uk-UA"/>
        </w:rPr>
        <w:t>”</w:t>
      </w:r>
      <w:r w:rsidRPr="003E26DC">
        <w:rPr>
          <w:snapToGrid w:val="0"/>
          <w:sz w:val="28"/>
          <w:szCs w:val="28"/>
        </w:rPr>
        <w:t xml:space="preserve"> </w:t>
      </w:r>
      <w:r w:rsidRPr="003E26DC">
        <w:rPr>
          <w:snapToGrid w:val="0"/>
          <w:sz w:val="28"/>
          <w:szCs w:val="28"/>
          <w:lang w:val="uk-UA"/>
        </w:rPr>
        <w:t>–</w:t>
      </w:r>
      <w:r w:rsidRPr="003E26DC">
        <w:rPr>
          <w:snapToGrid w:val="0"/>
          <w:sz w:val="28"/>
          <w:szCs w:val="28"/>
        </w:rPr>
        <w:t xml:space="preserve"> Л., 1983. </w:t>
      </w:r>
      <w:r w:rsidRPr="003E26DC">
        <w:rPr>
          <w:snapToGrid w:val="0"/>
          <w:sz w:val="28"/>
          <w:szCs w:val="28"/>
          <w:lang w:val="uk-UA"/>
        </w:rPr>
        <w:t>–</w:t>
      </w:r>
      <w:r w:rsidRPr="003E26DC">
        <w:rPr>
          <w:snapToGrid w:val="0"/>
          <w:sz w:val="28"/>
          <w:szCs w:val="28"/>
        </w:rPr>
        <w:t xml:space="preserve"> С. 58</w:t>
      </w:r>
      <w:r w:rsidRPr="003E26DC">
        <w:rPr>
          <w:snapToGrid w:val="0"/>
          <w:sz w:val="28"/>
          <w:szCs w:val="28"/>
          <w:lang w:val="uk-UA"/>
        </w:rPr>
        <w:t>–</w:t>
      </w:r>
      <w:r w:rsidRPr="003E26DC">
        <w:rPr>
          <w:snapToGrid w:val="0"/>
          <w:sz w:val="28"/>
          <w:szCs w:val="28"/>
        </w:rPr>
        <w:t>60.</w:t>
      </w:r>
    </w:p>
    <w:p w14:paraId="521890CE" w14:textId="77777777" w:rsidR="003731D3" w:rsidRPr="003E26DC" w:rsidRDefault="003731D3" w:rsidP="007E21FA">
      <w:pPr>
        <w:numPr>
          <w:ilvl w:val="0"/>
          <w:numId w:val="65"/>
        </w:numPr>
        <w:suppressAutoHyphens w:val="0"/>
        <w:spacing w:line="360" w:lineRule="auto"/>
        <w:jc w:val="both"/>
        <w:rPr>
          <w:sz w:val="28"/>
          <w:szCs w:val="28"/>
        </w:rPr>
      </w:pPr>
      <w:r w:rsidRPr="00EF7AFB">
        <w:rPr>
          <w:sz w:val="28"/>
          <w:szCs w:val="28"/>
        </w:rPr>
        <w:t xml:space="preserve">Подплетня </w:t>
      </w:r>
      <w:r w:rsidRPr="00EF7AFB">
        <w:rPr>
          <w:sz w:val="28"/>
          <w:szCs w:val="28"/>
          <w:lang w:val="uk-UA"/>
        </w:rPr>
        <w:t>О</w:t>
      </w:r>
      <w:r w:rsidRPr="00EF7AFB">
        <w:rPr>
          <w:sz w:val="28"/>
          <w:szCs w:val="28"/>
        </w:rPr>
        <w:t xml:space="preserve">.А. </w:t>
      </w:r>
      <w:r>
        <w:rPr>
          <w:sz w:val="28"/>
          <w:szCs w:val="28"/>
          <w:lang w:val="uk-UA"/>
        </w:rPr>
        <w:t>Прогностичне значення показників інтенсивності перекисного окислення ліпідів в утвореннях головного мозку щурів для оцінки характеру електрошкірного подразнення / О.А. Подплетня // Вісник проблем біології і медицини. – 1999. - №13. – С.140-145.</w:t>
      </w:r>
    </w:p>
    <w:p w14:paraId="137817AA" w14:textId="77777777" w:rsidR="003731D3" w:rsidRPr="00A552D6" w:rsidRDefault="003731D3" w:rsidP="007E21FA">
      <w:pPr>
        <w:numPr>
          <w:ilvl w:val="0"/>
          <w:numId w:val="65"/>
        </w:numPr>
        <w:suppressAutoHyphens w:val="0"/>
        <w:spacing w:line="360" w:lineRule="auto"/>
        <w:jc w:val="both"/>
        <w:rPr>
          <w:sz w:val="28"/>
          <w:szCs w:val="28"/>
          <w:lang w:val="en-US"/>
        </w:rPr>
      </w:pPr>
      <w:r w:rsidRPr="00A552D6">
        <w:rPr>
          <w:sz w:val="28"/>
          <w:szCs w:val="28"/>
          <w:lang w:val="en-US"/>
        </w:rPr>
        <w:t>Glutathione redox cycle enzymes and selenium in severe rheumatoid arthritis: lack of antioxidative response to selenium supplementation in polymorphonuclear leucocytes / U</w:t>
      </w:r>
      <w:r>
        <w:rPr>
          <w:sz w:val="28"/>
          <w:szCs w:val="28"/>
          <w:lang w:val="en-US"/>
        </w:rPr>
        <w:t>.</w:t>
      </w:r>
      <w:r w:rsidRPr="00A552D6">
        <w:rPr>
          <w:sz w:val="28"/>
          <w:szCs w:val="28"/>
          <w:lang w:val="en-US"/>
        </w:rPr>
        <w:t xml:space="preserve"> Tarp, K</w:t>
      </w:r>
      <w:r>
        <w:rPr>
          <w:sz w:val="28"/>
          <w:szCs w:val="28"/>
          <w:lang w:val="en-US"/>
        </w:rPr>
        <w:t>.</w:t>
      </w:r>
      <w:r w:rsidRPr="00A552D6">
        <w:rPr>
          <w:sz w:val="28"/>
          <w:szCs w:val="28"/>
          <w:lang w:val="en-US"/>
        </w:rPr>
        <w:t xml:space="preserve"> Stengaard-Pedersen, J</w:t>
      </w:r>
      <w:r>
        <w:rPr>
          <w:sz w:val="28"/>
          <w:szCs w:val="28"/>
          <w:lang w:val="en-US"/>
        </w:rPr>
        <w:t>.</w:t>
      </w:r>
      <w:r w:rsidRPr="00A552D6">
        <w:rPr>
          <w:sz w:val="28"/>
          <w:szCs w:val="28"/>
          <w:lang w:val="en-US"/>
        </w:rPr>
        <w:t>C</w:t>
      </w:r>
      <w:r>
        <w:rPr>
          <w:sz w:val="28"/>
          <w:szCs w:val="28"/>
          <w:lang w:val="en-US"/>
        </w:rPr>
        <w:t>.</w:t>
      </w:r>
      <w:r w:rsidRPr="00A552D6">
        <w:rPr>
          <w:sz w:val="28"/>
          <w:szCs w:val="28"/>
          <w:lang w:val="en-US"/>
        </w:rPr>
        <w:t xml:space="preserve"> Hansen </w:t>
      </w:r>
      <w:r>
        <w:rPr>
          <w:sz w:val="28"/>
          <w:szCs w:val="28"/>
          <w:lang w:val="en-US"/>
        </w:rPr>
        <w:t>[et al.]</w:t>
      </w:r>
      <w:r w:rsidRPr="00A552D6">
        <w:rPr>
          <w:sz w:val="28"/>
          <w:szCs w:val="28"/>
          <w:lang w:val="en-US"/>
        </w:rPr>
        <w:t xml:space="preserve"> // Ann Rheum Dis. – 1992. – Vol 51</w:t>
      </w:r>
      <w:r>
        <w:rPr>
          <w:sz w:val="28"/>
          <w:szCs w:val="28"/>
          <w:lang w:val="en-US"/>
        </w:rPr>
        <w:t>,</w:t>
      </w:r>
      <w:r w:rsidRPr="00A552D6">
        <w:rPr>
          <w:sz w:val="28"/>
          <w:szCs w:val="28"/>
          <w:lang w:val="en-US"/>
        </w:rPr>
        <w:t xml:space="preserve"> № 9. – </w:t>
      </w:r>
      <w:r w:rsidRPr="00A552D6">
        <w:rPr>
          <w:sz w:val="28"/>
          <w:szCs w:val="28"/>
        </w:rPr>
        <w:t>Р</w:t>
      </w:r>
      <w:r w:rsidRPr="00A552D6">
        <w:rPr>
          <w:sz w:val="28"/>
          <w:szCs w:val="28"/>
          <w:lang w:val="en-US"/>
        </w:rPr>
        <w:t xml:space="preserve">. 1044–1049.  </w:t>
      </w:r>
    </w:p>
    <w:p w14:paraId="01308CA9" w14:textId="77777777" w:rsidR="003731D3" w:rsidRPr="00A57F7A" w:rsidRDefault="003731D3" w:rsidP="007E21FA">
      <w:pPr>
        <w:numPr>
          <w:ilvl w:val="0"/>
          <w:numId w:val="65"/>
        </w:numPr>
        <w:suppressAutoHyphens w:val="0"/>
        <w:spacing w:line="360" w:lineRule="auto"/>
        <w:jc w:val="both"/>
        <w:rPr>
          <w:sz w:val="28"/>
          <w:szCs w:val="28"/>
          <w:lang w:val="nl-NL"/>
        </w:rPr>
      </w:pPr>
      <w:r w:rsidRPr="00A03CF1">
        <w:rPr>
          <w:sz w:val="28"/>
          <w:szCs w:val="28"/>
          <w:lang w:val="en-US"/>
        </w:rPr>
        <w:t xml:space="preserve">Lipid, protein, DNA oxidation and antioxidant status in rheumatoid arthritis / </w:t>
      </w:r>
      <w:r w:rsidRPr="00A57F7A">
        <w:rPr>
          <w:sz w:val="28"/>
          <w:szCs w:val="28"/>
          <w:lang w:val="en-US"/>
        </w:rPr>
        <w:t>A</w:t>
      </w:r>
      <w:r>
        <w:rPr>
          <w:sz w:val="28"/>
          <w:szCs w:val="28"/>
          <w:lang w:val="en-US"/>
        </w:rPr>
        <w:t>.</w:t>
      </w:r>
      <w:r w:rsidRPr="00A57F7A">
        <w:rPr>
          <w:sz w:val="28"/>
          <w:szCs w:val="28"/>
          <w:lang w:val="en-US"/>
        </w:rPr>
        <w:t xml:space="preserve"> </w:t>
      </w:r>
      <w:hyperlink r:id="rId215" w:history="1">
        <w:r w:rsidRPr="00A57F7A">
          <w:rPr>
            <w:rStyle w:val="af5"/>
            <w:bCs/>
            <w:color w:val="auto"/>
            <w:sz w:val="28"/>
            <w:szCs w:val="28"/>
            <w:lang w:val="nl-NL"/>
          </w:rPr>
          <w:t>Seven</w:t>
        </w:r>
      </w:hyperlink>
      <w:r w:rsidRPr="00A57F7A">
        <w:rPr>
          <w:sz w:val="28"/>
          <w:szCs w:val="28"/>
          <w:lang w:val="nl-NL"/>
        </w:rPr>
        <w:t xml:space="preserve">, S. </w:t>
      </w:r>
      <w:hyperlink r:id="rId216" w:history="1">
        <w:r w:rsidRPr="00A57F7A">
          <w:rPr>
            <w:rStyle w:val="af5"/>
            <w:bCs/>
            <w:color w:val="auto"/>
            <w:sz w:val="28"/>
            <w:szCs w:val="28"/>
            <w:lang w:val="nl-NL"/>
          </w:rPr>
          <w:t>Güzel</w:t>
        </w:r>
      </w:hyperlink>
      <w:r w:rsidRPr="00A57F7A">
        <w:rPr>
          <w:sz w:val="28"/>
          <w:szCs w:val="28"/>
          <w:lang w:val="nl-NL"/>
        </w:rPr>
        <w:t>, M</w:t>
      </w:r>
      <w:r>
        <w:rPr>
          <w:sz w:val="28"/>
          <w:szCs w:val="28"/>
          <w:lang w:val="nl-NL"/>
        </w:rPr>
        <w:t>.</w:t>
      </w:r>
      <w:r w:rsidRPr="00A57F7A">
        <w:rPr>
          <w:sz w:val="28"/>
          <w:szCs w:val="28"/>
          <w:lang w:val="nl-NL"/>
        </w:rPr>
        <w:t xml:space="preserve"> </w:t>
      </w:r>
      <w:hyperlink r:id="rId217" w:history="1">
        <w:r w:rsidRPr="00A57F7A">
          <w:rPr>
            <w:rStyle w:val="af5"/>
            <w:bCs/>
            <w:color w:val="auto"/>
            <w:sz w:val="28"/>
            <w:szCs w:val="28"/>
            <w:lang w:val="nl-NL"/>
          </w:rPr>
          <w:t xml:space="preserve">Aslan </w:t>
        </w:r>
      </w:hyperlink>
      <w:r w:rsidRPr="00A57F7A">
        <w:rPr>
          <w:sz w:val="28"/>
          <w:szCs w:val="28"/>
          <w:lang w:val="nl-NL"/>
        </w:rPr>
        <w:t xml:space="preserve"> [et al.] // </w:t>
      </w:r>
      <w:hyperlink r:id="rId218" w:history="1">
        <w:r w:rsidRPr="00A57F7A">
          <w:rPr>
            <w:rStyle w:val="af5"/>
            <w:color w:val="auto"/>
            <w:sz w:val="28"/>
            <w:szCs w:val="28"/>
            <w:lang w:val="nl-NL"/>
          </w:rPr>
          <w:t>Clin Biochem.</w:t>
        </w:r>
      </w:hyperlink>
      <w:r w:rsidRPr="00A57F7A">
        <w:rPr>
          <w:sz w:val="28"/>
          <w:szCs w:val="28"/>
          <w:lang w:val="nl-NL"/>
        </w:rPr>
        <w:t xml:space="preserve"> – 2008. – Vol. 41</w:t>
      </w:r>
      <w:r>
        <w:rPr>
          <w:sz w:val="28"/>
          <w:szCs w:val="28"/>
          <w:lang w:val="nl-NL"/>
        </w:rPr>
        <w:t>,</w:t>
      </w:r>
      <w:r w:rsidRPr="00A57F7A">
        <w:rPr>
          <w:sz w:val="28"/>
          <w:szCs w:val="28"/>
          <w:lang w:val="nl-NL"/>
        </w:rPr>
        <w:t xml:space="preserve"> № 7–8. – P. 538–543.</w:t>
      </w:r>
    </w:p>
    <w:p w14:paraId="3E90CFD7" w14:textId="77777777" w:rsidR="003731D3" w:rsidRPr="00A03CF1" w:rsidRDefault="003731D3" w:rsidP="007E21FA">
      <w:pPr>
        <w:numPr>
          <w:ilvl w:val="0"/>
          <w:numId w:val="65"/>
        </w:numPr>
        <w:suppressAutoHyphens w:val="0"/>
        <w:spacing w:line="360" w:lineRule="auto"/>
        <w:jc w:val="both"/>
        <w:rPr>
          <w:sz w:val="28"/>
          <w:szCs w:val="28"/>
          <w:lang w:val="en-US"/>
        </w:rPr>
      </w:pPr>
      <w:hyperlink r:id="rId219" w:history="1">
        <w:r w:rsidRPr="00A03CF1">
          <w:rPr>
            <w:rStyle w:val="af5"/>
            <w:bCs/>
            <w:color w:val="auto"/>
            <w:sz w:val="28"/>
            <w:szCs w:val="28"/>
            <w:lang w:val="en-US"/>
          </w:rPr>
          <w:t>Kurien B</w:t>
        </w:r>
        <w:r>
          <w:rPr>
            <w:rStyle w:val="af5"/>
            <w:bCs/>
            <w:color w:val="auto"/>
            <w:sz w:val="28"/>
            <w:szCs w:val="28"/>
            <w:lang w:val="en-US"/>
          </w:rPr>
          <w:t>.</w:t>
        </w:r>
        <w:r w:rsidRPr="00A03CF1">
          <w:rPr>
            <w:rStyle w:val="af5"/>
            <w:bCs/>
            <w:color w:val="auto"/>
            <w:sz w:val="28"/>
            <w:szCs w:val="28"/>
            <w:lang w:val="en-US"/>
          </w:rPr>
          <w:t>T</w:t>
        </w:r>
      </w:hyperlink>
      <w:r w:rsidRPr="00A03CF1">
        <w:rPr>
          <w:sz w:val="28"/>
          <w:szCs w:val="28"/>
          <w:lang w:val="en-US"/>
        </w:rPr>
        <w:t xml:space="preserve">. Free radical mediated peroxidative damage in systemic lupus erythematosus / </w:t>
      </w:r>
      <w:r w:rsidRPr="00A57F7A">
        <w:rPr>
          <w:sz w:val="28"/>
          <w:szCs w:val="28"/>
          <w:lang w:val="en-US"/>
        </w:rPr>
        <w:t>B</w:t>
      </w:r>
      <w:r>
        <w:rPr>
          <w:sz w:val="28"/>
          <w:szCs w:val="28"/>
          <w:lang w:val="en-US"/>
        </w:rPr>
        <w:t>.</w:t>
      </w:r>
      <w:r w:rsidRPr="00A57F7A">
        <w:rPr>
          <w:sz w:val="28"/>
          <w:szCs w:val="28"/>
          <w:lang w:val="en-US"/>
        </w:rPr>
        <w:t>T</w:t>
      </w:r>
      <w:r>
        <w:rPr>
          <w:sz w:val="28"/>
          <w:szCs w:val="28"/>
          <w:lang w:val="en-US"/>
        </w:rPr>
        <w:t>.</w:t>
      </w:r>
      <w:r w:rsidRPr="00A57F7A">
        <w:rPr>
          <w:sz w:val="28"/>
          <w:szCs w:val="28"/>
          <w:lang w:val="en-US"/>
        </w:rPr>
        <w:t xml:space="preserve"> </w:t>
      </w:r>
      <w:hyperlink r:id="rId220" w:history="1">
        <w:r w:rsidRPr="00A03CF1">
          <w:rPr>
            <w:rStyle w:val="af5"/>
            <w:bCs/>
            <w:color w:val="auto"/>
            <w:sz w:val="28"/>
            <w:szCs w:val="28"/>
            <w:lang w:val="en-US"/>
          </w:rPr>
          <w:t>Kurien</w:t>
        </w:r>
      </w:hyperlink>
      <w:r w:rsidRPr="00A03CF1">
        <w:rPr>
          <w:sz w:val="28"/>
          <w:szCs w:val="28"/>
          <w:lang w:val="en-US"/>
        </w:rPr>
        <w:t xml:space="preserve">, </w:t>
      </w:r>
      <w:r w:rsidRPr="00A57F7A">
        <w:rPr>
          <w:sz w:val="28"/>
          <w:szCs w:val="28"/>
          <w:lang w:val="en-US"/>
        </w:rPr>
        <w:t>R</w:t>
      </w:r>
      <w:r>
        <w:rPr>
          <w:sz w:val="28"/>
          <w:szCs w:val="28"/>
          <w:lang w:val="en-US"/>
        </w:rPr>
        <w:t>.</w:t>
      </w:r>
      <w:r w:rsidRPr="00A57F7A">
        <w:rPr>
          <w:sz w:val="28"/>
          <w:szCs w:val="28"/>
          <w:lang w:val="en-US"/>
        </w:rPr>
        <w:t>H</w:t>
      </w:r>
      <w:r>
        <w:rPr>
          <w:sz w:val="28"/>
          <w:szCs w:val="28"/>
          <w:lang w:val="en-US"/>
        </w:rPr>
        <w:t>.</w:t>
      </w:r>
      <w:r w:rsidRPr="00A57F7A">
        <w:rPr>
          <w:sz w:val="28"/>
          <w:szCs w:val="28"/>
          <w:lang w:val="en-US"/>
        </w:rPr>
        <w:t xml:space="preserve"> </w:t>
      </w:r>
      <w:hyperlink r:id="rId221" w:history="1">
        <w:r w:rsidRPr="00A03CF1">
          <w:rPr>
            <w:rStyle w:val="af5"/>
            <w:bCs/>
            <w:color w:val="auto"/>
            <w:sz w:val="28"/>
            <w:szCs w:val="28"/>
            <w:lang w:val="en-US"/>
          </w:rPr>
          <w:t xml:space="preserve">Scofield </w:t>
        </w:r>
      </w:hyperlink>
      <w:r w:rsidRPr="00A03CF1">
        <w:rPr>
          <w:sz w:val="28"/>
          <w:szCs w:val="28"/>
          <w:lang w:val="en-US"/>
        </w:rPr>
        <w:t xml:space="preserve">// </w:t>
      </w:r>
      <w:hyperlink r:id="rId222" w:history="1">
        <w:r w:rsidRPr="00A03CF1">
          <w:rPr>
            <w:rStyle w:val="af5"/>
            <w:color w:val="auto"/>
            <w:sz w:val="28"/>
            <w:szCs w:val="28"/>
            <w:lang w:val="en-US"/>
          </w:rPr>
          <w:t>Life Sci.</w:t>
        </w:r>
      </w:hyperlink>
      <w:r>
        <w:rPr>
          <w:sz w:val="28"/>
          <w:szCs w:val="28"/>
          <w:lang w:val="en-US"/>
        </w:rPr>
        <w:t xml:space="preserve"> – </w:t>
      </w:r>
      <w:r w:rsidRPr="00A03CF1">
        <w:rPr>
          <w:sz w:val="28"/>
          <w:szCs w:val="28"/>
          <w:lang w:val="en-US"/>
        </w:rPr>
        <w:t>2003</w:t>
      </w:r>
      <w:r>
        <w:rPr>
          <w:sz w:val="28"/>
          <w:szCs w:val="28"/>
          <w:lang w:val="en-US"/>
        </w:rPr>
        <w:t xml:space="preserve">. – Vol. </w:t>
      </w:r>
      <w:r w:rsidRPr="00A03CF1">
        <w:rPr>
          <w:sz w:val="28"/>
          <w:szCs w:val="28"/>
          <w:lang w:val="en-US"/>
        </w:rPr>
        <w:t>73</w:t>
      </w:r>
      <w:r>
        <w:rPr>
          <w:sz w:val="28"/>
          <w:szCs w:val="28"/>
          <w:lang w:val="en-US"/>
        </w:rPr>
        <w:t xml:space="preserve">, </w:t>
      </w:r>
      <w:r w:rsidRPr="003E26DC">
        <w:rPr>
          <w:sz w:val="28"/>
          <w:szCs w:val="28"/>
          <w:lang w:val="en-US"/>
        </w:rPr>
        <w:t>№</w:t>
      </w:r>
      <w:r>
        <w:rPr>
          <w:sz w:val="28"/>
          <w:szCs w:val="28"/>
          <w:lang w:val="en-US"/>
        </w:rPr>
        <w:t xml:space="preserve"> </w:t>
      </w:r>
      <w:r w:rsidRPr="00A03CF1">
        <w:rPr>
          <w:sz w:val="28"/>
          <w:szCs w:val="28"/>
          <w:lang w:val="en-US"/>
        </w:rPr>
        <w:t>13</w:t>
      </w:r>
      <w:r>
        <w:rPr>
          <w:sz w:val="28"/>
          <w:szCs w:val="28"/>
          <w:lang w:val="en-US"/>
        </w:rPr>
        <w:t xml:space="preserve">. – P. </w:t>
      </w:r>
      <w:r w:rsidRPr="00A03CF1">
        <w:rPr>
          <w:sz w:val="28"/>
          <w:szCs w:val="28"/>
          <w:lang w:val="en-US"/>
        </w:rPr>
        <w:t>1655–</w:t>
      </w:r>
      <w:r>
        <w:rPr>
          <w:sz w:val="28"/>
          <w:szCs w:val="28"/>
          <w:lang w:val="en-US"/>
        </w:rPr>
        <w:t>16</w:t>
      </w:r>
      <w:r w:rsidRPr="00A03CF1">
        <w:rPr>
          <w:sz w:val="28"/>
          <w:szCs w:val="28"/>
          <w:lang w:val="en-US"/>
        </w:rPr>
        <w:t>66.</w:t>
      </w:r>
    </w:p>
    <w:p w14:paraId="54823788" w14:textId="77777777" w:rsidR="003731D3" w:rsidRPr="00D3707F" w:rsidRDefault="003731D3" w:rsidP="007E21FA">
      <w:pPr>
        <w:numPr>
          <w:ilvl w:val="0"/>
          <w:numId w:val="65"/>
        </w:numPr>
        <w:suppressAutoHyphens w:val="0"/>
        <w:spacing w:line="360" w:lineRule="auto"/>
        <w:jc w:val="both"/>
        <w:rPr>
          <w:sz w:val="28"/>
          <w:szCs w:val="28"/>
          <w:lang w:val="en-US"/>
        </w:rPr>
      </w:pPr>
      <w:r w:rsidRPr="00A03CF1">
        <w:rPr>
          <w:sz w:val="28"/>
          <w:szCs w:val="28"/>
          <w:lang w:val="en-US"/>
        </w:rPr>
        <w:lastRenderedPageBreak/>
        <w:t xml:space="preserve">Increased levels of autoantibodies against catalase and superoxide dismutase associated with oxidative stress in patients with rheumatoid arthritis and systemic lupus erythematosus / </w:t>
      </w:r>
      <w:r w:rsidRPr="00A57F7A">
        <w:rPr>
          <w:sz w:val="28"/>
          <w:szCs w:val="28"/>
          <w:lang w:val="en-US"/>
        </w:rPr>
        <w:t>R</w:t>
      </w:r>
      <w:r>
        <w:rPr>
          <w:sz w:val="28"/>
          <w:szCs w:val="28"/>
          <w:lang w:val="en-US"/>
        </w:rPr>
        <w:t>.</w:t>
      </w:r>
      <w:r w:rsidRPr="00A57F7A">
        <w:rPr>
          <w:sz w:val="28"/>
          <w:szCs w:val="28"/>
          <w:lang w:val="en-US"/>
        </w:rPr>
        <w:t>B</w:t>
      </w:r>
      <w:r>
        <w:rPr>
          <w:sz w:val="28"/>
          <w:szCs w:val="28"/>
          <w:lang w:val="en-US"/>
        </w:rPr>
        <w:t>.</w:t>
      </w:r>
      <w:r w:rsidRPr="00A57F7A">
        <w:rPr>
          <w:sz w:val="28"/>
          <w:szCs w:val="28"/>
          <w:lang w:val="en-US"/>
        </w:rPr>
        <w:t xml:space="preserve"> </w:t>
      </w:r>
      <w:hyperlink r:id="rId223" w:history="1">
        <w:r w:rsidRPr="00A03CF1">
          <w:rPr>
            <w:rStyle w:val="af5"/>
            <w:bCs/>
            <w:color w:val="auto"/>
            <w:sz w:val="28"/>
            <w:szCs w:val="28"/>
            <w:lang w:val="en-US"/>
          </w:rPr>
          <w:t xml:space="preserve">Mansour </w:t>
        </w:r>
      </w:hyperlink>
      <w:r w:rsidRPr="00A03CF1">
        <w:rPr>
          <w:sz w:val="28"/>
          <w:szCs w:val="28"/>
          <w:lang w:val="en-US"/>
        </w:rPr>
        <w:t xml:space="preserve">, </w:t>
      </w:r>
      <w:r w:rsidRPr="00A57F7A">
        <w:rPr>
          <w:sz w:val="28"/>
          <w:szCs w:val="28"/>
          <w:lang w:val="en-US"/>
        </w:rPr>
        <w:t>S</w:t>
      </w:r>
      <w:r>
        <w:rPr>
          <w:sz w:val="28"/>
          <w:szCs w:val="28"/>
          <w:lang w:val="en-US"/>
        </w:rPr>
        <w:t>.</w:t>
      </w:r>
      <w:r w:rsidRPr="00A57F7A">
        <w:rPr>
          <w:sz w:val="28"/>
          <w:szCs w:val="28"/>
          <w:lang w:val="en-US"/>
        </w:rPr>
        <w:t xml:space="preserve"> </w:t>
      </w:r>
      <w:hyperlink r:id="rId224" w:history="1">
        <w:r w:rsidRPr="00A03CF1">
          <w:rPr>
            <w:rStyle w:val="af5"/>
            <w:bCs/>
            <w:color w:val="auto"/>
            <w:sz w:val="28"/>
            <w:szCs w:val="28"/>
            <w:lang w:val="en-US"/>
          </w:rPr>
          <w:t xml:space="preserve">Lassoued </w:t>
        </w:r>
      </w:hyperlink>
      <w:r w:rsidRPr="00A03CF1">
        <w:rPr>
          <w:sz w:val="28"/>
          <w:szCs w:val="28"/>
          <w:lang w:val="en-US"/>
        </w:rPr>
        <w:t xml:space="preserve">, </w:t>
      </w:r>
      <w:r w:rsidRPr="00A57F7A">
        <w:rPr>
          <w:sz w:val="28"/>
          <w:szCs w:val="28"/>
          <w:lang w:val="en-US"/>
        </w:rPr>
        <w:t>B</w:t>
      </w:r>
      <w:r>
        <w:rPr>
          <w:sz w:val="28"/>
          <w:szCs w:val="28"/>
          <w:lang w:val="en-US"/>
        </w:rPr>
        <w:t>.</w:t>
      </w:r>
      <w:r w:rsidRPr="00A57F7A">
        <w:rPr>
          <w:sz w:val="28"/>
          <w:szCs w:val="28"/>
          <w:lang w:val="en-US"/>
        </w:rPr>
        <w:t xml:space="preserve"> </w:t>
      </w:r>
      <w:hyperlink r:id="rId225" w:history="1">
        <w:r w:rsidRPr="00A03CF1">
          <w:rPr>
            <w:rStyle w:val="af5"/>
            <w:bCs/>
            <w:color w:val="auto"/>
            <w:sz w:val="28"/>
            <w:szCs w:val="28"/>
            <w:lang w:val="en-US"/>
          </w:rPr>
          <w:t xml:space="preserve">Gargouri </w:t>
        </w:r>
      </w:hyperlink>
      <w:r w:rsidRPr="00A03CF1">
        <w:rPr>
          <w:sz w:val="28"/>
          <w:szCs w:val="28"/>
          <w:lang w:val="en-US"/>
        </w:rPr>
        <w:t xml:space="preserve"> [et al.] // </w:t>
      </w:r>
      <w:hyperlink r:id="rId226" w:history="1">
        <w:r w:rsidRPr="00A03CF1">
          <w:rPr>
            <w:rStyle w:val="af5"/>
            <w:color w:val="auto"/>
            <w:sz w:val="28"/>
            <w:szCs w:val="28"/>
            <w:lang w:val="en-US"/>
          </w:rPr>
          <w:t>Scand J Rheumatol.</w:t>
        </w:r>
      </w:hyperlink>
      <w:r w:rsidRPr="00A03CF1">
        <w:rPr>
          <w:sz w:val="28"/>
          <w:szCs w:val="28"/>
          <w:lang w:val="en-US"/>
        </w:rPr>
        <w:t xml:space="preserve"> </w:t>
      </w:r>
      <w:r>
        <w:rPr>
          <w:sz w:val="28"/>
          <w:szCs w:val="28"/>
          <w:lang w:val="en-US"/>
        </w:rPr>
        <w:t xml:space="preserve">– </w:t>
      </w:r>
      <w:r w:rsidRPr="00A03CF1">
        <w:rPr>
          <w:sz w:val="28"/>
          <w:szCs w:val="28"/>
          <w:lang w:val="en-US"/>
        </w:rPr>
        <w:t>2008</w:t>
      </w:r>
      <w:r>
        <w:rPr>
          <w:sz w:val="28"/>
          <w:szCs w:val="28"/>
          <w:lang w:val="en-US"/>
        </w:rPr>
        <w:t xml:space="preserve">. – Vol. </w:t>
      </w:r>
      <w:r w:rsidRPr="00A03CF1">
        <w:rPr>
          <w:sz w:val="28"/>
          <w:szCs w:val="28"/>
          <w:lang w:val="en-US"/>
        </w:rPr>
        <w:t>37</w:t>
      </w:r>
      <w:r>
        <w:rPr>
          <w:sz w:val="28"/>
          <w:szCs w:val="28"/>
          <w:lang w:val="en-US"/>
        </w:rPr>
        <w:t xml:space="preserve">, </w:t>
      </w:r>
      <w:r w:rsidRPr="003E26DC">
        <w:rPr>
          <w:sz w:val="28"/>
          <w:szCs w:val="28"/>
          <w:lang w:val="en-US"/>
        </w:rPr>
        <w:t>№</w:t>
      </w:r>
      <w:r>
        <w:rPr>
          <w:sz w:val="28"/>
          <w:szCs w:val="28"/>
          <w:lang w:val="en-US"/>
        </w:rPr>
        <w:t xml:space="preserve"> </w:t>
      </w:r>
      <w:r w:rsidRPr="00A03CF1">
        <w:rPr>
          <w:sz w:val="28"/>
          <w:szCs w:val="28"/>
          <w:lang w:val="en-US"/>
        </w:rPr>
        <w:t>2</w:t>
      </w:r>
      <w:r>
        <w:rPr>
          <w:sz w:val="28"/>
          <w:szCs w:val="28"/>
          <w:lang w:val="en-US"/>
        </w:rPr>
        <w:t xml:space="preserve">. – P. </w:t>
      </w:r>
      <w:r w:rsidRPr="00A03CF1">
        <w:rPr>
          <w:sz w:val="28"/>
          <w:szCs w:val="28"/>
          <w:lang w:val="en-US"/>
        </w:rPr>
        <w:t>103–</w:t>
      </w:r>
      <w:r>
        <w:rPr>
          <w:sz w:val="28"/>
          <w:szCs w:val="28"/>
          <w:lang w:val="en-US"/>
        </w:rPr>
        <w:t>10</w:t>
      </w:r>
      <w:r w:rsidRPr="00A03CF1">
        <w:rPr>
          <w:sz w:val="28"/>
          <w:szCs w:val="28"/>
          <w:lang w:val="en-US"/>
        </w:rPr>
        <w:t>8.</w:t>
      </w:r>
    </w:p>
    <w:p w14:paraId="22994C34" w14:textId="77777777" w:rsidR="003731D3" w:rsidRPr="00A03CF1" w:rsidRDefault="003731D3" w:rsidP="007E21FA">
      <w:pPr>
        <w:numPr>
          <w:ilvl w:val="0"/>
          <w:numId w:val="65"/>
        </w:numPr>
        <w:suppressAutoHyphens w:val="0"/>
        <w:spacing w:line="360" w:lineRule="auto"/>
        <w:jc w:val="both"/>
        <w:rPr>
          <w:sz w:val="28"/>
          <w:szCs w:val="28"/>
          <w:lang w:val="en-US"/>
        </w:rPr>
      </w:pPr>
      <w:r w:rsidRPr="00A03CF1">
        <w:rPr>
          <w:iCs/>
          <w:sz w:val="28"/>
          <w:szCs w:val="28"/>
          <w:lang w:val="en-US"/>
        </w:rPr>
        <w:t>Calwda C.</w:t>
      </w:r>
      <w:r w:rsidRPr="00A03CF1">
        <w:rPr>
          <w:sz w:val="28"/>
          <w:szCs w:val="28"/>
          <w:lang w:val="en-US"/>
        </w:rPr>
        <w:t xml:space="preserve"> Ruptured erythrocytes inhibit the oxidation of membranes by 15-hydroperoxy-eicosatet-raenoic acid / </w:t>
      </w:r>
      <w:r w:rsidRPr="00A03CF1">
        <w:rPr>
          <w:iCs/>
          <w:sz w:val="28"/>
          <w:szCs w:val="28"/>
          <w:lang w:val="en-US"/>
        </w:rPr>
        <w:t>C.</w:t>
      </w:r>
      <w:r>
        <w:rPr>
          <w:iCs/>
          <w:sz w:val="28"/>
          <w:szCs w:val="28"/>
          <w:lang w:val="en-US"/>
        </w:rPr>
        <w:t xml:space="preserve"> </w:t>
      </w:r>
      <w:r w:rsidRPr="00A03CF1">
        <w:rPr>
          <w:iCs/>
          <w:sz w:val="28"/>
          <w:szCs w:val="28"/>
          <w:lang w:val="en-US"/>
        </w:rPr>
        <w:t>Calwda, C.</w:t>
      </w:r>
      <w:r>
        <w:rPr>
          <w:iCs/>
          <w:sz w:val="28"/>
          <w:szCs w:val="28"/>
          <w:lang w:val="en-US"/>
        </w:rPr>
        <w:t xml:space="preserve"> </w:t>
      </w:r>
      <w:r w:rsidRPr="00A03CF1">
        <w:rPr>
          <w:iCs/>
          <w:sz w:val="28"/>
          <w:szCs w:val="28"/>
          <w:lang w:val="en-US"/>
        </w:rPr>
        <w:t xml:space="preserve">Rice-Evans </w:t>
      </w:r>
      <w:r w:rsidRPr="00A03CF1">
        <w:rPr>
          <w:sz w:val="28"/>
          <w:szCs w:val="28"/>
          <w:lang w:val="en-US"/>
        </w:rPr>
        <w:t>//  FEBS Letters, 1993. – V</w:t>
      </w:r>
      <w:r>
        <w:rPr>
          <w:sz w:val="28"/>
          <w:szCs w:val="28"/>
          <w:lang w:val="en-US"/>
        </w:rPr>
        <w:t>ol</w:t>
      </w:r>
      <w:r w:rsidRPr="00A03CF1">
        <w:rPr>
          <w:sz w:val="28"/>
          <w:szCs w:val="28"/>
          <w:lang w:val="en-US"/>
        </w:rPr>
        <w:t xml:space="preserve">. 329. – P. 111–115. </w:t>
      </w:r>
    </w:p>
    <w:p w14:paraId="6E0D1AAA"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Гемический</w:t>
      </w:r>
      <w:r w:rsidRPr="001A3895">
        <w:rPr>
          <w:sz w:val="28"/>
          <w:szCs w:val="28"/>
        </w:rPr>
        <w:t xml:space="preserve"> </w:t>
      </w:r>
      <w:r w:rsidRPr="003E26DC">
        <w:rPr>
          <w:sz w:val="28"/>
          <w:szCs w:val="28"/>
        </w:rPr>
        <w:t>компонент</w:t>
      </w:r>
      <w:r w:rsidRPr="001A3895">
        <w:rPr>
          <w:sz w:val="28"/>
          <w:szCs w:val="28"/>
        </w:rPr>
        <w:t xml:space="preserve"> </w:t>
      </w:r>
      <w:r w:rsidRPr="003E26DC">
        <w:rPr>
          <w:sz w:val="28"/>
          <w:szCs w:val="28"/>
        </w:rPr>
        <w:t>системы</w:t>
      </w:r>
      <w:r w:rsidRPr="001A3895">
        <w:rPr>
          <w:sz w:val="28"/>
          <w:szCs w:val="28"/>
        </w:rPr>
        <w:t xml:space="preserve"> </w:t>
      </w:r>
      <w:r w:rsidRPr="003E26DC">
        <w:rPr>
          <w:sz w:val="28"/>
          <w:szCs w:val="28"/>
        </w:rPr>
        <w:t>транспорта</w:t>
      </w:r>
      <w:r w:rsidRPr="001A3895">
        <w:rPr>
          <w:sz w:val="28"/>
          <w:szCs w:val="28"/>
        </w:rPr>
        <w:t xml:space="preserve"> </w:t>
      </w:r>
      <w:r w:rsidRPr="003E26DC">
        <w:rPr>
          <w:sz w:val="28"/>
          <w:szCs w:val="28"/>
        </w:rPr>
        <w:t>кислорода</w:t>
      </w:r>
      <w:r w:rsidRPr="001A3895">
        <w:rPr>
          <w:sz w:val="28"/>
          <w:szCs w:val="28"/>
        </w:rPr>
        <w:t xml:space="preserve"> </w:t>
      </w:r>
      <w:r w:rsidRPr="003E26DC">
        <w:rPr>
          <w:sz w:val="28"/>
          <w:szCs w:val="28"/>
        </w:rPr>
        <w:t>в</w:t>
      </w:r>
      <w:r w:rsidRPr="001A3895">
        <w:rPr>
          <w:sz w:val="28"/>
          <w:szCs w:val="28"/>
        </w:rPr>
        <w:t xml:space="preserve"> </w:t>
      </w:r>
      <w:r w:rsidRPr="003E26DC">
        <w:rPr>
          <w:sz w:val="28"/>
          <w:szCs w:val="28"/>
        </w:rPr>
        <w:t>регуляции</w:t>
      </w:r>
      <w:r w:rsidRPr="001A3895">
        <w:rPr>
          <w:sz w:val="28"/>
          <w:szCs w:val="28"/>
        </w:rPr>
        <w:t xml:space="preserve"> </w:t>
      </w:r>
      <w:r w:rsidRPr="003E26DC">
        <w:rPr>
          <w:sz w:val="28"/>
          <w:szCs w:val="28"/>
        </w:rPr>
        <w:t>процессов</w:t>
      </w:r>
      <w:r w:rsidRPr="001A3895">
        <w:rPr>
          <w:sz w:val="28"/>
          <w:szCs w:val="28"/>
        </w:rPr>
        <w:t xml:space="preserve"> </w:t>
      </w:r>
      <w:r w:rsidRPr="003E26DC">
        <w:rPr>
          <w:sz w:val="28"/>
          <w:szCs w:val="28"/>
        </w:rPr>
        <w:t>перекисного</w:t>
      </w:r>
      <w:r w:rsidRPr="001A3895">
        <w:rPr>
          <w:sz w:val="28"/>
          <w:szCs w:val="28"/>
        </w:rPr>
        <w:t xml:space="preserve"> </w:t>
      </w:r>
      <w:r w:rsidRPr="003E26DC">
        <w:rPr>
          <w:sz w:val="28"/>
          <w:szCs w:val="28"/>
        </w:rPr>
        <w:t>окисления</w:t>
      </w:r>
      <w:r w:rsidRPr="001A3895">
        <w:rPr>
          <w:sz w:val="28"/>
          <w:szCs w:val="28"/>
        </w:rPr>
        <w:t xml:space="preserve"> </w:t>
      </w:r>
      <w:r w:rsidRPr="003E26DC">
        <w:rPr>
          <w:sz w:val="28"/>
          <w:szCs w:val="28"/>
        </w:rPr>
        <w:t>липидов</w:t>
      </w:r>
      <w:r w:rsidRPr="001A3895">
        <w:rPr>
          <w:sz w:val="28"/>
          <w:szCs w:val="28"/>
        </w:rPr>
        <w:t xml:space="preserve"> </w:t>
      </w:r>
      <w:r w:rsidRPr="003E26DC">
        <w:rPr>
          <w:sz w:val="28"/>
          <w:szCs w:val="28"/>
          <w:lang w:val="uk-UA"/>
        </w:rPr>
        <w:t xml:space="preserve">/ </w:t>
      </w:r>
      <w:r w:rsidRPr="003E26DC">
        <w:rPr>
          <w:iCs/>
          <w:sz w:val="28"/>
          <w:szCs w:val="28"/>
        </w:rPr>
        <w:t>М</w:t>
      </w:r>
      <w:r w:rsidRPr="001A3895">
        <w:rPr>
          <w:iCs/>
          <w:sz w:val="28"/>
          <w:szCs w:val="28"/>
        </w:rPr>
        <w:t>.</w:t>
      </w:r>
      <w:r w:rsidRPr="003E26DC">
        <w:rPr>
          <w:iCs/>
          <w:sz w:val="28"/>
          <w:szCs w:val="28"/>
          <w:lang w:val="uk-UA"/>
        </w:rPr>
        <w:t xml:space="preserve"> </w:t>
      </w:r>
      <w:r w:rsidRPr="003E26DC">
        <w:rPr>
          <w:iCs/>
          <w:sz w:val="28"/>
          <w:szCs w:val="28"/>
        </w:rPr>
        <w:t>В</w:t>
      </w:r>
      <w:r w:rsidRPr="001A3895">
        <w:rPr>
          <w:iCs/>
          <w:sz w:val="28"/>
          <w:szCs w:val="28"/>
        </w:rPr>
        <w:t>.</w:t>
      </w:r>
      <w:r w:rsidRPr="003E26DC">
        <w:rPr>
          <w:iCs/>
          <w:sz w:val="28"/>
          <w:szCs w:val="28"/>
          <w:lang w:val="uk-UA"/>
        </w:rPr>
        <w:t xml:space="preserve"> </w:t>
      </w:r>
      <w:r w:rsidRPr="003E26DC">
        <w:rPr>
          <w:iCs/>
          <w:sz w:val="28"/>
          <w:szCs w:val="28"/>
        </w:rPr>
        <w:t>Борисюк, В.</w:t>
      </w:r>
      <w:r w:rsidRPr="003E26DC">
        <w:rPr>
          <w:iCs/>
          <w:sz w:val="28"/>
          <w:szCs w:val="28"/>
          <w:lang w:val="uk-UA"/>
        </w:rPr>
        <w:t xml:space="preserve"> </w:t>
      </w:r>
      <w:r w:rsidRPr="003E26DC">
        <w:rPr>
          <w:iCs/>
          <w:sz w:val="28"/>
          <w:szCs w:val="28"/>
        </w:rPr>
        <w:t>Н.</w:t>
      </w:r>
      <w:r w:rsidRPr="003E26DC">
        <w:rPr>
          <w:iCs/>
          <w:sz w:val="28"/>
          <w:szCs w:val="28"/>
          <w:lang w:val="uk-UA"/>
        </w:rPr>
        <w:t xml:space="preserve"> </w:t>
      </w:r>
      <w:r w:rsidRPr="003E26DC">
        <w:rPr>
          <w:iCs/>
          <w:sz w:val="28"/>
          <w:szCs w:val="28"/>
        </w:rPr>
        <w:t>Корнейчик, А.</w:t>
      </w:r>
      <w:r w:rsidRPr="003E26DC">
        <w:rPr>
          <w:iCs/>
          <w:sz w:val="28"/>
          <w:szCs w:val="28"/>
          <w:lang w:val="uk-UA"/>
        </w:rPr>
        <w:t xml:space="preserve"> </w:t>
      </w:r>
      <w:r w:rsidRPr="003E26DC">
        <w:rPr>
          <w:iCs/>
          <w:sz w:val="28"/>
          <w:szCs w:val="28"/>
        </w:rPr>
        <w:t>В.</w:t>
      </w:r>
      <w:r w:rsidRPr="003E26DC">
        <w:rPr>
          <w:iCs/>
          <w:sz w:val="28"/>
          <w:szCs w:val="28"/>
          <w:lang w:val="uk-UA"/>
        </w:rPr>
        <w:t xml:space="preserve"> </w:t>
      </w:r>
      <w:r>
        <w:rPr>
          <w:iCs/>
          <w:sz w:val="28"/>
          <w:szCs w:val="28"/>
        </w:rPr>
        <w:t>Рожко</w:t>
      </w:r>
      <w:r w:rsidRPr="00A57F7A">
        <w:rPr>
          <w:iCs/>
          <w:sz w:val="28"/>
          <w:szCs w:val="28"/>
        </w:rPr>
        <w:t xml:space="preserve"> [</w:t>
      </w:r>
      <w:r>
        <w:rPr>
          <w:iCs/>
          <w:sz w:val="28"/>
          <w:szCs w:val="28"/>
        </w:rPr>
        <w:t>и др.</w:t>
      </w:r>
      <w:r w:rsidRPr="00A57F7A">
        <w:rPr>
          <w:iCs/>
          <w:sz w:val="28"/>
          <w:szCs w:val="28"/>
        </w:rPr>
        <w:t>]</w:t>
      </w:r>
      <w:r w:rsidRPr="003E26DC">
        <w:rPr>
          <w:sz w:val="28"/>
          <w:szCs w:val="28"/>
        </w:rPr>
        <w:t xml:space="preserve">// Система транспорта кислорода. </w:t>
      </w:r>
      <w:r w:rsidRPr="003E26DC">
        <w:rPr>
          <w:sz w:val="28"/>
          <w:szCs w:val="28"/>
          <w:lang w:val="uk-UA"/>
        </w:rPr>
        <w:t xml:space="preserve">– </w:t>
      </w:r>
      <w:r w:rsidRPr="003E26DC">
        <w:rPr>
          <w:sz w:val="28"/>
          <w:szCs w:val="28"/>
        </w:rPr>
        <w:t>Гродно,1989.</w:t>
      </w:r>
      <w:r w:rsidRPr="001A3895">
        <w:rPr>
          <w:sz w:val="28"/>
          <w:szCs w:val="28"/>
        </w:rPr>
        <w:t xml:space="preserve"> –</w:t>
      </w:r>
      <w:r w:rsidRPr="003E26DC">
        <w:rPr>
          <w:sz w:val="28"/>
          <w:szCs w:val="28"/>
        </w:rPr>
        <w:t xml:space="preserve"> С.</w:t>
      </w:r>
      <w:r w:rsidRPr="003E26DC">
        <w:rPr>
          <w:sz w:val="28"/>
          <w:szCs w:val="28"/>
          <w:lang w:val="uk-UA"/>
        </w:rPr>
        <w:t xml:space="preserve"> </w:t>
      </w:r>
      <w:r w:rsidRPr="003E26DC">
        <w:rPr>
          <w:sz w:val="28"/>
          <w:szCs w:val="28"/>
        </w:rPr>
        <w:t>6</w:t>
      </w:r>
      <w:r w:rsidRPr="003E26DC">
        <w:rPr>
          <w:sz w:val="28"/>
          <w:szCs w:val="28"/>
          <w:lang w:val="uk-UA"/>
        </w:rPr>
        <w:t>–</w:t>
      </w:r>
      <w:r w:rsidRPr="003E26DC">
        <w:rPr>
          <w:sz w:val="28"/>
          <w:szCs w:val="28"/>
        </w:rPr>
        <w:t>13.</w:t>
      </w:r>
    </w:p>
    <w:p w14:paraId="07C4D94F" w14:textId="77777777" w:rsidR="003731D3" w:rsidRPr="003E26DC" w:rsidRDefault="003731D3" w:rsidP="007E21FA">
      <w:pPr>
        <w:numPr>
          <w:ilvl w:val="0"/>
          <w:numId w:val="65"/>
        </w:numPr>
        <w:suppressAutoHyphens w:val="0"/>
        <w:spacing w:line="360" w:lineRule="auto"/>
        <w:jc w:val="both"/>
        <w:rPr>
          <w:sz w:val="28"/>
          <w:szCs w:val="28"/>
        </w:rPr>
      </w:pPr>
      <w:r w:rsidRPr="003E26DC">
        <w:rPr>
          <w:iCs/>
          <w:sz w:val="28"/>
          <w:szCs w:val="28"/>
        </w:rPr>
        <w:t>Заводник И.</w:t>
      </w:r>
      <w:r w:rsidRPr="003E26DC">
        <w:rPr>
          <w:iCs/>
          <w:sz w:val="28"/>
          <w:szCs w:val="28"/>
          <w:lang w:val="uk-UA"/>
        </w:rPr>
        <w:t xml:space="preserve"> </w:t>
      </w:r>
      <w:r w:rsidRPr="003E26DC">
        <w:rPr>
          <w:iCs/>
          <w:sz w:val="28"/>
          <w:szCs w:val="28"/>
        </w:rPr>
        <w:t>Б.</w:t>
      </w:r>
      <w:r w:rsidRPr="003E26DC">
        <w:rPr>
          <w:sz w:val="28"/>
          <w:szCs w:val="28"/>
        </w:rPr>
        <w:t xml:space="preserve"> Процессы окисления гемоглобина человека</w:t>
      </w:r>
      <w:r w:rsidRPr="003E26DC">
        <w:rPr>
          <w:sz w:val="28"/>
          <w:szCs w:val="28"/>
          <w:lang w:val="uk-UA"/>
        </w:rPr>
        <w:t xml:space="preserve"> / </w:t>
      </w:r>
      <w:r w:rsidRPr="003E26DC">
        <w:rPr>
          <w:iCs/>
          <w:sz w:val="28"/>
          <w:szCs w:val="28"/>
        </w:rPr>
        <w:t>И.</w:t>
      </w:r>
      <w:r w:rsidRPr="003E26DC">
        <w:rPr>
          <w:iCs/>
          <w:sz w:val="28"/>
          <w:szCs w:val="28"/>
          <w:lang w:val="uk-UA"/>
        </w:rPr>
        <w:t xml:space="preserve"> </w:t>
      </w:r>
      <w:r w:rsidRPr="003E26DC">
        <w:rPr>
          <w:iCs/>
          <w:sz w:val="28"/>
          <w:szCs w:val="28"/>
        </w:rPr>
        <w:t>Б.</w:t>
      </w:r>
      <w:r w:rsidRPr="003E26DC">
        <w:rPr>
          <w:iCs/>
          <w:sz w:val="28"/>
          <w:szCs w:val="28"/>
          <w:lang w:val="uk-UA"/>
        </w:rPr>
        <w:t xml:space="preserve"> </w:t>
      </w:r>
      <w:r w:rsidRPr="003E26DC">
        <w:rPr>
          <w:iCs/>
          <w:sz w:val="28"/>
          <w:szCs w:val="28"/>
        </w:rPr>
        <w:t>Заводник, Е.</w:t>
      </w:r>
      <w:r w:rsidRPr="003E26DC">
        <w:rPr>
          <w:iCs/>
          <w:sz w:val="28"/>
          <w:szCs w:val="28"/>
          <w:lang w:val="uk-UA"/>
        </w:rPr>
        <w:t xml:space="preserve"> </w:t>
      </w:r>
      <w:r w:rsidRPr="003E26DC">
        <w:rPr>
          <w:iCs/>
          <w:sz w:val="28"/>
          <w:szCs w:val="28"/>
        </w:rPr>
        <w:t>А.</w:t>
      </w:r>
      <w:r w:rsidRPr="003E26DC">
        <w:rPr>
          <w:sz w:val="28"/>
          <w:szCs w:val="28"/>
        </w:rPr>
        <w:t xml:space="preserve"> </w:t>
      </w:r>
      <w:r w:rsidRPr="003E26DC">
        <w:rPr>
          <w:sz w:val="28"/>
          <w:szCs w:val="28"/>
          <w:lang w:val="uk-UA"/>
        </w:rPr>
        <w:t xml:space="preserve"> </w:t>
      </w:r>
      <w:r w:rsidRPr="003E26DC">
        <w:rPr>
          <w:iCs/>
          <w:sz w:val="28"/>
          <w:szCs w:val="28"/>
        </w:rPr>
        <w:t xml:space="preserve">Лапшина </w:t>
      </w:r>
      <w:r w:rsidRPr="003E26DC">
        <w:rPr>
          <w:sz w:val="28"/>
          <w:szCs w:val="28"/>
        </w:rPr>
        <w:t>//</w:t>
      </w:r>
      <w:r w:rsidRPr="003E26DC">
        <w:rPr>
          <w:sz w:val="28"/>
          <w:szCs w:val="28"/>
          <w:lang w:val="uk-UA"/>
        </w:rPr>
        <w:t xml:space="preserve"> </w:t>
      </w:r>
      <w:r w:rsidRPr="003E26DC">
        <w:rPr>
          <w:sz w:val="28"/>
          <w:szCs w:val="28"/>
        </w:rPr>
        <w:t>Биохимия</w:t>
      </w:r>
      <w:r w:rsidRPr="003E26DC">
        <w:rPr>
          <w:sz w:val="28"/>
          <w:szCs w:val="28"/>
          <w:lang w:val="uk-UA"/>
        </w:rPr>
        <w:t xml:space="preserve">, </w:t>
      </w:r>
      <w:r w:rsidRPr="003E26DC">
        <w:rPr>
          <w:sz w:val="28"/>
          <w:szCs w:val="28"/>
        </w:rPr>
        <w:t>1996.</w:t>
      </w:r>
      <w:r w:rsidRPr="001A3895">
        <w:rPr>
          <w:sz w:val="28"/>
          <w:szCs w:val="28"/>
        </w:rPr>
        <w:t xml:space="preserve"> –</w:t>
      </w:r>
      <w:r w:rsidRPr="003E26DC">
        <w:rPr>
          <w:sz w:val="28"/>
          <w:szCs w:val="28"/>
        </w:rPr>
        <w:t xml:space="preserve"> Т. 61</w:t>
      </w:r>
      <w:r>
        <w:rPr>
          <w:sz w:val="28"/>
          <w:szCs w:val="28"/>
          <w:lang w:val="en-US"/>
        </w:rPr>
        <w:t>,</w:t>
      </w:r>
      <w:r w:rsidRPr="003E26DC">
        <w:rPr>
          <w:sz w:val="28"/>
          <w:szCs w:val="28"/>
        </w:rPr>
        <w:t xml:space="preserve"> № 1.</w:t>
      </w:r>
      <w:r w:rsidRPr="001A3895">
        <w:rPr>
          <w:sz w:val="28"/>
          <w:szCs w:val="28"/>
        </w:rPr>
        <w:t xml:space="preserve"> – </w:t>
      </w:r>
      <w:r w:rsidRPr="003E26DC">
        <w:rPr>
          <w:sz w:val="28"/>
          <w:szCs w:val="28"/>
        </w:rPr>
        <w:t>С. 42</w:t>
      </w:r>
      <w:r w:rsidRPr="003E26DC">
        <w:rPr>
          <w:sz w:val="28"/>
          <w:szCs w:val="28"/>
          <w:lang w:val="en-US"/>
        </w:rPr>
        <w:t>–</w:t>
      </w:r>
      <w:r w:rsidRPr="003E26DC">
        <w:rPr>
          <w:sz w:val="28"/>
          <w:szCs w:val="28"/>
        </w:rPr>
        <w:t>48.</w:t>
      </w:r>
    </w:p>
    <w:p w14:paraId="25D14E65" w14:textId="77777777" w:rsidR="003731D3" w:rsidRPr="00300483" w:rsidRDefault="003731D3" w:rsidP="007E21FA">
      <w:pPr>
        <w:numPr>
          <w:ilvl w:val="0"/>
          <w:numId w:val="65"/>
        </w:numPr>
        <w:suppressAutoHyphens w:val="0"/>
        <w:spacing w:line="360" w:lineRule="auto"/>
        <w:jc w:val="both"/>
        <w:rPr>
          <w:sz w:val="28"/>
          <w:szCs w:val="28"/>
          <w:lang w:val="en-US"/>
        </w:rPr>
      </w:pPr>
      <w:r w:rsidRPr="00300483">
        <w:rPr>
          <w:sz w:val="28"/>
          <w:szCs w:val="28"/>
          <w:lang w:val="en-US"/>
        </w:rPr>
        <w:t xml:space="preserve">Inhibition of the myeloperoxidase chlorinating activity by non-steroidal anti-inflammatory drugs: flufenamic acid and its 5-chloro-derivative directly interact with a recombinant human myeloperoxidase to inhibit the synthesis of hypochlorous acid / </w:t>
      </w:r>
      <w:r w:rsidRPr="00A57F7A">
        <w:rPr>
          <w:sz w:val="28"/>
          <w:szCs w:val="28"/>
          <w:lang w:val="en-US"/>
        </w:rPr>
        <w:t>P</w:t>
      </w:r>
      <w:r>
        <w:rPr>
          <w:sz w:val="28"/>
          <w:szCs w:val="28"/>
          <w:lang w:val="en-US"/>
        </w:rPr>
        <w:t>.</w:t>
      </w:r>
      <w:r w:rsidRPr="00A57F7A">
        <w:rPr>
          <w:sz w:val="28"/>
          <w:szCs w:val="28"/>
          <w:lang w:val="en-US"/>
        </w:rPr>
        <w:t xml:space="preserve"> </w:t>
      </w:r>
      <w:hyperlink r:id="rId227" w:history="1">
        <w:r w:rsidRPr="00A57F7A">
          <w:rPr>
            <w:rStyle w:val="af5"/>
            <w:bCs/>
            <w:color w:val="auto"/>
            <w:sz w:val="28"/>
            <w:szCs w:val="28"/>
            <w:lang w:val="nl-NL"/>
          </w:rPr>
          <w:t>Van Antwerpen</w:t>
        </w:r>
      </w:hyperlink>
      <w:r w:rsidRPr="00A57F7A">
        <w:rPr>
          <w:sz w:val="28"/>
          <w:szCs w:val="28"/>
          <w:lang w:val="nl-NL"/>
        </w:rPr>
        <w:t xml:space="preserve">, F. </w:t>
      </w:r>
      <w:hyperlink r:id="rId228" w:history="1">
        <w:r w:rsidRPr="00A57F7A">
          <w:rPr>
            <w:rStyle w:val="af5"/>
            <w:bCs/>
            <w:color w:val="auto"/>
            <w:sz w:val="28"/>
            <w:szCs w:val="28"/>
            <w:lang w:val="en-GB"/>
          </w:rPr>
          <w:t>Dufrasne</w:t>
        </w:r>
      </w:hyperlink>
      <w:r w:rsidRPr="00A57F7A">
        <w:rPr>
          <w:sz w:val="28"/>
          <w:szCs w:val="28"/>
          <w:lang w:val="en-GB"/>
        </w:rPr>
        <w:t xml:space="preserve">, M. </w:t>
      </w:r>
      <w:hyperlink r:id="rId229" w:history="1">
        <w:r w:rsidRPr="00A57F7A">
          <w:rPr>
            <w:rStyle w:val="af5"/>
            <w:bCs/>
            <w:color w:val="auto"/>
            <w:sz w:val="28"/>
            <w:szCs w:val="28"/>
            <w:lang w:val="en-GB"/>
          </w:rPr>
          <w:t>Lequeux</w:t>
        </w:r>
      </w:hyperlink>
      <w:r w:rsidRPr="00A57F7A">
        <w:rPr>
          <w:sz w:val="28"/>
          <w:szCs w:val="28"/>
          <w:lang w:val="en-GB"/>
        </w:rPr>
        <w:t xml:space="preserve"> [et al.] // </w:t>
      </w:r>
      <w:hyperlink r:id="rId230" w:history="1">
        <w:r w:rsidRPr="00A57F7A">
          <w:rPr>
            <w:rStyle w:val="af5"/>
            <w:color w:val="auto"/>
            <w:sz w:val="28"/>
            <w:szCs w:val="28"/>
            <w:lang w:val="en-GB"/>
          </w:rPr>
          <w:t>Eur J Pharmacol.</w:t>
        </w:r>
      </w:hyperlink>
      <w:r w:rsidRPr="00A57F7A">
        <w:rPr>
          <w:sz w:val="28"/>
          <w:szCs w:val="28"/>
          <w:lang w:val="en-GB"/>
        </w:rPr>
        <w:t xml:space="preserve"> </w:t>
      </w:r>
      <w:r>
        <w:rPr>
          <w:sz w:val="28"/>
          <w:szCs w:val="28"/>
          <w:lang w:val="en-US"/>
        </w:rPr>
        <w:t xml:space="preserve">– </w:t>
      </w:r>
      <w:r w:rsidRPr="00300483">
        <w:rPr>
          <w:sz w:val="28"/>
          <w:szCs w:val="28"/>
          <w:lang w:val="en-US"/>
        </w:rPr>
        <w:t>2007</w:t>
      </w:r>
      <w:r>
        <w:rPr>
          <w:sz w:val="28"/>
          <w:szCs w:val="28"/>
          <w:lang w:val="en-US"/>
        </w:rPr>
        <w:t xml:space="preserve">. – Vol. </w:t>
      </w:r>
      <w:r w:rsidRPr="00300483">
        <w:rPr>
          <w:sz w:val="28"/>
          <w:szCs w:val="28"/>
          <w:lang w:val="en-US"/>
        </w:rPr>
        <w:t>570</w:t>
      </w:r>
      <w:r>
        <w:rPr>
          <w:sz w:val="28"/>
          <w:szCs w:val="28"/>
          <w:lang w:val="en-US"/>
        </w:rPr>
        <w:t>,</w:t>
      </w:r>
      <w:r w:rsidRPr="003E26DC">
        <w:rPr>
          <w:sz w:val="28"/>
          <w:szCs w:val="28"/>
          <w:lang w:val="en-US"/>
        </w:rPr>
        <w:t>№</w:t>
      </w:r>
      <w:r>
        <w:rPr>
          <w:sz w:val="28"/>
          <w:szCs w:val="28"/>
          <w:lang w:val="en-US"/>
        </w:rPr>
        <w:t xml:space="preserve"> </w:t>
      </w:r>
      <w:r w:rsidRPr="00300483">
        <w:rPr>
          <w:sz w:val="28"/>
          <w:szCs w:val="28"/>
          <w:lang w:val="en-US"/>
        </w:rPr>
        <w:t>1–3</w:t>
      </w:r>
      <w:r>
        <w:rPr>
          <w:sz w:val="28"/>
          <w:szCs w:val="28"/>
          <w:lang w:val="en-US"/>
        </w:rPr>
        <w:t xml:space="preserve">. – P. </w:t>
      </w:r>
      <w:r w:rsidRPr="00300483">
        <w:rPr>
          <w:sz w:val="28"/>
          <w:szCs w:val="28"/>
          <w:lang w:val="en-US"/>
        </w:rPr>
        <w:t>235–</w:t>
      </w:r>
      <w:r>
        <w:rPr>
          <w:sz w:val="28"/>
          <w:szCs w:val="28"/>
          <w:lang w:val="en-US"/>
        </w:rPr>
        <w:t>2</w:t>
      </w:r>
      <w:r w:rsidRPr="00300483">
        <w:rPr>
          <w:sz w:val="28"/>
          <w:szCs w:val="28"/>
          <w:lang w:val="en-US"/>
        </w:rPr>
        <w:t xml:space="preserve">43. </w:t>
      </w:r>
    </w:p>
    <w:p w14:paraId="69B92FFC" w14:textId="77777777" w:rsidR="003731D3" w:rsidRPr="00300483" w:rsidRDefault="003731D3" w:rsidP="007E21FA">
      <w:pPr>
        <w:numPr>
          <w:ilvl w:val="0"/>
          <w:numId w:val="65"/>
        </w:numPr>
        <w:suppressAutoHyphens w:val="0"/>
        <w:spacing w:line="360" w:lineRule="auto"/>
        <w:jc w:val="both"/>
        <w:rPr>
          <w:sz w:val="28"/>
          <w:szCs w:val="28"/>
          <w:lang w:val="en-US"/>
        </w:rPr>
      </w:pPr>
      <w:r w:rsidRPr="00300483">
        <w:rPr>
          <w:sz w:val="28"/>
          <w:szCs w:val="28"/>
          <w:lang w:val="en-US"/>
        </w:rPr>
        <w:t xml:space="preserve">Antioxidation theory of non-steroidal anti-inflammatory drugs based upon the inhibition of luminol-enhanced chemiluminescence from the myeloperoxidase reaction / </w:t>
      </w:r>
      <w:r w:rsidRPr="00A57F7A">
        <w:rPr>
          <w:sz w:val="28"/>
          <w:szCs w:val="28"/>
          <w:lang w:val="en-US"/>
        </w:rPr>
        <w:t>G</w:t>
      </w:r>
      <w:r>
        <w:rPr>
          <w:sz w:val="28"/>
          <w:szCs w:val="28"/>
          <w:lang w:val="en-US"/>
        </w:rPr>
        <w:t>.</w:t>
      </w:r>
      <w:r w:rsidRPr="00A57F7A">
        <w:rPr>
          <w:sz w:val="28"/>
          <w:szCs w:val="28"/>
          <w:lang w:val="en-US"/>
        </w:rPr>
        <w:t xml:space="preserve"> </w:t>
      </w:r>
      <w:hyperlink r:id="rId231" w:history="1">
        <w:r w:rsidRPr="00A57F7A">
          <w:rPr>
            <w:rStyle w:val="af5"/>
            <w:bCs/>
            <w:color w:val="auto"/>
            <w:sz w:val="28"/>
            <w:szCs w:val="28"/>
            <w:lang w:val="en-GB"/>
          </w:rPr>
          <w:t>Pekoe</w:t>
        </w:r>
      </w:hyperlink>
      <w:r w:rsidRPr="00A57F7A">
        <w:rPr>
          <w:sz w:val="28"/>
          <w:szCs w:val="28"/>
          <w:lang w:val="en-GB"/>
        </w:rPr>
        <w:t xml:space="preserve">, K. </w:t>
      </w:r>
      <w:hyperlink r:id="rId232" w:history="1">
        <w:r w:rsidRPr="00A57F7A">
          <w:rPr>
            <w:rStyle w:val="af5"/>
            <w:bCs/>
            <w:color w:val="auto"/>
            <w:sz w:val="28"/>
            <w:szCs w:val="28"/>
            <w:lang w:val="en-GB"/>
          </w:rPr>
          <w:t>Van Dyke</w:t>
        </w:r>
      </w:hyperlink>
      <w:r w:rsidRPr="00A57F7A">
        <w:rPr>
          <w:sz w:val="28"/>
          <w:szCs w:val="28"/>
          <w:lang w:val="en-GB"/>
        </w:rPr>
        <w:t>, D</w:t>
      </w:r>
      <w:r>
        <w:rPr>
          <w:sz w:val="28"/>
          <w:szCs w:val="28"/>
          <w:lang w:val="en-GB"/>
        </w:rPr>
        <w:t>.</w:t>
      </w:r>
      <w:r w:rsidRPr="00A57F7A">
        <w:rPr>
          <w:sz w:val="28"/>
          <w:szCs w:val="28"/>
          <w:lang w:val="en-GB"/>
        </w:rPr>
        <w:t xml:space="preserve"> </w:t>
      </w:r>
      <w:hyperlink r:id="rId233" w:history="1">
        <w:r w:rsidRPr="00A57F7A">
          <w:rPr>
            <w:rStyle w:val="af5"/>
            <w:bCs/>
            <w:color w:val="auto"/>
            <w:sz w:val="28"/>
            <w:szCs w:val="28"/>
            <w:lang w:val="en-GB"/>
          </w:rPr>
          <w:t>Peden</w:t>
        </w:r>
      </w:hyperlink>
      <w:r w:rsidRPr="00A57F7A">
        <w:rPr>
          <w:sz w:val="28"/>
          <w:szCs w:val="28"/>
          <w:lang w:val="en-GB"/>
        </w:rPr>
        <w:t xml:space="preserve"> [et al.] // </w:t>
      </w:r>
      <w:hyperlink r:id="rId234" w:history="1">
        <w:r w:rsidRPr="00A57F7A">
          <w:rPr>
            <w:rStyle w:val="af5"/>
            <w:color w:val="auto"/>
            <w:sz w:val="28"/>
            <w:szCs w:val="28"/>
            <w:lang w:val="en-GB"/>
          </w:rPr>
          <w:t>Agents Actions.</w:t>
        </w:r>
      </w:hyperlink>
      <w:r w:rsidRPr="00A57F7A">
        <w:rPr>
          <w:sz w:val="28"/>
          <w:szCs w:val="28"/>
          <w:lang w:val="en-GB"/>
        </w:rPr>
        <w:t xml:space="preserve"> </w:t>
      </w:r>
      <w:r>
        <w:rPr>
          <w:sz w:val="28"/>
          <w:szCs w:val="28"/>
          <w:lang w:val="en-US"/>
        </w:rPr>
        <w:t xml:space="preserve">– </w:t>
      </w:r>
      <w:r w:rsidRPr="00300483">
        <w:rPr>
          <w:sz w:val="28"/>
          <w:szCs w:val="28"/>
          <w:lang w:val="en-US"/>
        </w:rPr>
        <w:t>1982</w:t>
      </w:r>
      <w:r>
        <w:rPr>
          <w:sz w:val="28"/>
          <w:szCs w:val="28"/>
          <w:lang w:val="en-US"/>
        </w:rPr>
        <w:t xml:space="preserve">. – Vol. </w:t>
      </w:r>
      <w:r w:rsidRPr="00300483">
        <w:rPr>
          <w:sz w:val="28"/>
          <w:szCs w:val="28"/>
          <w:lang w:val="en-US"/>
        </w:rPr>
        <w:t>12</w:t>
      </w:r>
      <w:r>
        <w:rPr>
          <w:sz w:val="28"/>
          <w:szCs w:val="28"/>
          <w:lang w:val="en-US"/>
        </w:rPr>
        <w:t xml:space="preserve">, </w:t>
      </w:r>
      <w:r w:rsidRPr="003E26DC">
        <w:rPr>
          <w:sz w:val="28"/>
          <w:szCs w:val="28"/>
          <w:lang w:val="en-US"/>
        </w:rPr>
        <w:t>№</w:t>
      </w:r>
      <w:r>
        <w:rPr>
          <w:sz w:val="28"/>
          <w:szCs w:val="28"/>
          <w:lang w:val="en-US"/>
        </w:rPr>
        <w:t xml:space="preserve"> </w:t>
      </w:r>
      <w:r w:rsidRPr="00300483">
        <w:rPr>
          <w:sz w:val="28"/>
          <w:szCs w:val="28"/>
          <w:lang w:val="en-US"/>
        </w:rPr>
        <w:t>3</w:t>
      </w:r>
      <w:r>
        <w:rPr>
          <w:sz w:val="28"/>
          <w:szCs w:val="28"/>
          <w:lang w:val="en-US"/>
        </w:rPr>
        <w:t xml:space="preserve">. – P. </w:t>
      </w:r>
      <w:r w:rsidRPr="00300483">
        <w:rPr>
          <w:sz w:val="28"/>
          <w:szCs w:val="28"/>
          <w:lang w:val="en-US"/>
        </w:rPr>
        <w:t>371</w:t>
      </w:r>
      <w:r>
        <w:rPr>
          <w:sz w:val="28"/>
          <w:szCs w:val="28"/>
          <w:lang w:val="en-US"/>
        </w:rPr>
        <w:t>–37</w:t>
      </w:r>
      <w:r w:rsidRPr="00300483">
        <w:rPr>
          <w:sz w:val="28"/>
          <w:szCs w:val="28"/>
          <w:lang w:val="en-US"/>
        </w:rPr>
        <w:t>6.</w:t>
      </w:r>
    </w:p>
    <w:p w14:paraId="0072D8B4" w14:textId="77777777" w:rsidR="003731D3" w:rsidRPr="00300483" w:rsidRDefault="003731D3" w:rsidP="007E21FA">
      <w:pPr>
        <w:numPr>
          <w:ilvl w:val="0"/>
          <w:numId w:val="65"/>
        </w:numPr>
        <w:suppressAutoHyphens w:val="0"/>
        <w:spacing w:line="360" w:lineRule="auto"/>
        <w:jc w:val="both"/>
        <w:rPr>
          <w:sz w:val="28"/>
          <w:szCs w:val="28"/>
          <w:lang w:val="en-US"/>
        </w:rPr>
      </w:pPr>
      <w:r w:rsidRPr="00300483">
        <w:rPr>
          <w:sz w:val="28"/>
          <w:szCs w:val="28"/>
          <w:lang w:val="en-US"/>
        </w:rPr>
        <w:t>Lanza F</w:t>
      </w:r>
      <w:r>
        <w:rPr>
          <w:sz w:val="28"/>
          <w:szCs w:val="28"/>
          <w:lang w:val="en-US"/>
        </w:rPr>
        <w:t>.</w:t>
      </w:r>
      <w:r w:rsidRPr="00300483">
        <w:rPr>
          <w:sz w:val="28"/>
          <w:szCs w:val="28"/>
          <w:lang w:val="en-US"/>
        </w:rPr>
        <w:t>L. A guideline for the treatment and prevention of NSAID-induced ulcers / F</w:t>
      </w:r>
      <w:r>
        <w:rPr>
          <w:sz w:val="28"/>
          <w:szCs w:val="28"/>
          <w:lang w:val="en-US"/>
        </w:rPr>
        <w:t>.</w:t>
      </w:r>
      <w:r w:rsidRPr="00300483">
        <w:rPr>
          <w:sz w:val="28"/>
          <w:szCs w:val="28"/>
          <w:lang w:val="en-US"/>
        </w:rPr>
        <w:t>L.</w:t>
      </w:r>
      <w:r>
        <w:rPr>
          <w:sz w:val="28"/>
          <w:szCs w:val="28"/>
          <w:lang w:val="en-US"/>
        </w:rPr>
        <w:t xml:space="preserve"> </w:t>
      </w:r>
      <w:r w:rsidRPr="00300483">
        <w:rPr>
          <w:sz w:val="28"/>
          <w:szCs w:val="28"/>
          <w:lang w:val="en-US"/>
        </w:rPr>
        <w:t xml:space="preserve">Lanza </w:t>
      </w:r>
      <w:r>
        <w:rPr>
          <w:sz w:val="28"/>
          <w:szCs w:val="28"/>
          <w:lang w:val="en-US"/>
        </w:rPr>
        <w:t>//</w:t>
      </w:r>
      <w:r w:rsidRPr="00300483">
        <w:rPr>
          <w:sz w:val="28"/>
          <w:szCs w:val="28"/>
          <w:lang w:val="en-US"/>
        </w:rPr>
        <w:t xml:space="preserve"> American Journal of Gastroenterology</w:t>
      </w:r>
      <w:r>
        <w:rPr>
          <w:sz w:val="28"/>
          <w:szCs w:val="28"/>
          <w:lang w:val="en-US"/>
        </w:rPr>
        <w:t xml:space="preserve">. – </w:t>
      </w:r>
      <w:r w:rsidRPr="00300483">
        <w:rPr>
          <w:sz w:val="28"/>
          <w:szCs w:val="28"/>
          <w:lang w:val="en-US"/>
        </w:rPr>
        <w:t>1998</w:t>
      </w:r>
      <w:r>
        <w:rPr>
          <w:sz w:val="28"/>
          <w:szCs w:val="28"/>
          <w:lang w:val="en-US"/>
        </w:rPr>
        <w:t>. – Vol.</w:t>
      </w:r>
      <w:r w:rsidRPr="00300483">
        <w:rPr>
          <w:sz w:val="28"/>
          <w:szCs w:val="28"/>
          <w:lang w:val="en-US"/>
        </w:rPr>
        <w:t xml:space="preserve"> 93</w:t>
      </w:r>
      <w:r>
        <w:rPr>
          <w:sz w:val="28"/>
          <w:szCs w:val="28"/>
          <w:lang w:val="en-US"/>
        </w:rPr>
        <w:t xml:space="preserve">. – P. </w:t>
      </w:r>
      <w:r w:rsidRPr="00300483">
        <w:rPr>
          <w:sz w:val="28"/>
          <w:szCs w:val="28"/>
          <w:lang w:val="en-US"/>
        </w:rPr>
        <w:t>2037–</w:t>
      </w:r>
      <w:r>
        <w:rPr>
          <w:sz w:val="28"/>
          <w:szCs w:val="28"/>
          <w:lang w:val="en-US"/>
        </w:rPr>
        <w:t>20</w:t>
      </w:r>
      <w:r w:rsidRPr="00300483">
        <w:rPr>
          <w:sz w:val="28"/>
          <w:szCs w:val="28"/>
          <w:lang w:val="en-US"/>
        </w:rPr>
        <w:t>46.</w:t>
      </w:r>
    </w:p>
    <w:p w14:paraId="50F0120F" w14:textId="77777777" w:rsidR="003731D3" w:rsidRPr="00300483" w:rsidRDefault="003731D3" w:rsidP="007E21FA">
      <w:pPr>
        <w:numPr>
          <w:ilvl w:val="0"/>
          <w:numId w:val="65"/>
        </w:numPr>
        <w:suppressAutoHyphens w:val="0"/>
        <w:spacing w:line="360" w:lineRule="auto"/>
        <w:jc w:val="both"/>
        <w:rPr>
          <w:sz w:val="28"/>
          <w:szCs w:val="28"/>
          <w:lang w:val="en-US"/>
        </w:rPr>
      </w:pPr>
      <w:r w:rsidRPr="00300483">
        <w:rPr>
          <w:sz w:val="28"/>
          <w:szCs w:val="28"/>
          <w:lang w:val="en-US"/>
        </w:rPr>
        <w:t>Takahashi S</w:t>
      </w:r>
      <w:r>
        <w:rPr>
          <w:sz w:val="28"/>
          <w:szCs w:val="28"/>
          <w:lang w:val="en-US"/>
        </w:rPr>
        <w:t>.</w:t>
      </w:r>
      <w:r w:rsidRPr="00300483">
        <w:rPr>
          <w:sz w:val="28"/>
          <w:szCs w:val="28"/>
          <w:lang w:val="en-US"/>
        </w:rPr>
        <w:t xml:space="preserve"> Role of cyclooxygenase-2 in </w:t>
      </w:r>
      <w:r w:rsidRPr="00300483">
        <w:rPr>
          <w:iCs/>
          <w:sz w:val="28"/>
          <w:szCs w:val="28"/>
          <w:lang w:val="en-US"/>
        </w:rPr>
        <w:t>Helicobacter pylori</w:t>
      </w:r>
      <w:r w:rsidRPr="00300483">
        <w:rPr>
          <w:sz w:val="28"/>
          <w:szCs w:val="28"/>
          <w:lang w:val="en-US"/>
        </w:rPr>
        <w:t>-induced gastritis in Mongolian gerbils / S</w:t>
      </w:r>
      <w:r>
        <w:rPr>
          <w:sz w:val="28"/>
          <w:szCs w:val="28"/>
          <w:lang w:val="en-US"/>
        </w:rPr>
        <w:t>.</w:t>
      </w:r>
      <w:r w:rsidRPr="00300483">
        <w:rPr>
          <w:sz w:val="28"/>
          <w:szCs w:val="28"/>
          <w:lang w:val="en-US"/>
        </w:rPr>
        <w:t xml:space="preserve"> Takahashi, T</w:t>
      </w:r>
      <w:r>
        <w:rPr>
          <w:sz w:val="28"/>
          <w:szCs w:val="28"/>
          <w:lang w:val="en-US"/>
        </w:rPr>
        <w:t>.</w:t>
      </w:r>
      <w:r w:rsidRPr="00300483">
        <w:rPr>
          <w:sz w:val="28"/>
          <w:szCs w:val="28"/>
          <w:lang w:val="en-US"/>
        </w:rPr>
        <w:t xml:space="preserve"> Fujita </w:t>
      </w:r>
      <w:r>
        <w:rPr>
          <w:sz w:val="28"/>
          <w:szCs w:val="28"/>
          <w:lang w:val="en-US"/>
        </w:rPr>
        <w:t>,</w:t>
      </w:r>
      <w:r w:rsidRPr="00300483">
        <w:rPr>
          <w:sz w:val="28"/>
          <w:szCs w:val="28"/>
          <w:lang w:val="en-US"/>
        </w:rPr>
        <w:t xml:space="preserve"> A. Yamamoto</w:t>
      </w:r>
      <w:r>
        <w:rPr>
          <w:sz w:val="28"/>
          <w:szCs w:val="28"/>
          <w:lang w:val="en-US"/>
        </w:rPr>
        <w:t xml:space="preserve"> //</w:t>
      </w:r>
      <w:r w:rsidRPr="00300483">
        <w:rPr>
          <w:sz w:val="28"/>
          <w:szCs w:val="28"/>
          <w:lang w:val="en-US"/>
        </w:rPr>
        <w:t xml:space="preserve"> </w:t>
      </w:r>
      <w:r w:rsidRPr="00300483">
        <w:rPr>
          <w:iCs/>
          <w:sz w:val="28"/>
          <w:szCs w:val="28"/>
          <w:lang w:val="en-US"/>
        </w:rPr>
        <w:t>Am</w:t>
      </w:r>
      <w:r>
        <w:rPr>
          <w:iCs/>
          <w:sz w:val="28"/>
          <w:szCs w:val="28"/>
          <w:lang w:val="en-US"/>
        </w:rPr>
        <w:t>.</w:t>
      </w:r>
      <w:r w:rsidRPr="00300483">
        <w:rPr>
          <w:iCs/>
          <w:sz w:val="28"/>
          <w:szCs w:val="28"/>
          <w:lang w:val="en-US"/>
        </w:rPr>
        <w:t xml:space="preserve"> J</w:t>
      </w:r>
      <w:r>
        <w:rPr>
          <w:iCs/>
          <w:sz w:val="28"/>
          <w:szCs w:val="28"/>
          <w:lang w:val="en-US"/>
        </w:rPr>
        <w:t>.</w:t>
      </w:r>
      <w:r w:rsidRPr="00300483">
        <w:rPr>
          <w:iCs/>
          <w:sz w:val="28"/>
          <w:szCs w:val="28"/>
          <w:lang w:val="en-US"/>
        </w:rPr>
        <w:t xml:space="preserve"> Physiol</w:t>
      </w:r>
      <w:r>
        <w:rPr>
          <w:iCs/>
          <w:sz w:val="28"/>
          <w:szCs w:val="28"/>
          <w:lang w:val="en-US"/>
        </w:rPr>
        <w:t>.</w:t>
      </w:r>
      <w:r w:rsidRPr="00300483">
        <w:rPr>
          <w:sz w:val="28"/>
          <w:szCs w:val="28"/>
          <w:lang w:val="en-US"/>
        </w:rPr>
        <w:t xml:space="preserve">  </w:t>
      </w:r>
      <w:r>
        <w:rPr>
          <w:sz w:val="28"/>
          <w:szCs w:val="28"/>
          <w:lang w:val="en-US"/>
        </w:rPr>
        <w:t xml:space="preserve">– 2000. – Vol. </w:t>
      </w:r>
      <w:r w:rsidRPr="00300483">
        <w:rPr>
          <w:bCs/>
          <w:sz w:val="28"/>
          <w:szCs w:val="28"/>
          <w:lang w:val="en-US"/>
        </w:rPr>
        <w:t>279</w:t>
      </w:r>
      <w:r>
        <w:rPr>
          <w:bCs/>
          <w:sz w:val="28"/>
          <w:szCs w:val="28"/>
          <w:lang w:val="en-US"/>
        </w:rPr>
        <w:t>,</w:t>
      </w:r>
      <w:r w:rsidRPr="00300483">
        <w:rPr>
          <w:bCs/>
          <w:sz w:val="28"/>
          <w:szCs w:val="28"/>
          <w:lang w:val="en-US"/>
        </w:rPr>
        <w:t xml:space="preserve"> № 4. – </w:t>
      </w:r>
      <w:r w:rsidRPr="00300483">
        <w:rPr>
          <w:sz w:val="28"/>
          <w:szCs w:val="28"/>
          <w:lang w:val="en-US"/>
        </w:rPr>
        <w:t xml:space="preserve"> </w:t>
      </w:r>
      <w:r>
        <w:rPr>
          <w:sz w:val="28"/>
          <w:szCs w:val="28"/>
          <w:lang w:val="en-US"/>
        </w:rPr>
        <w:t>P.</w:t>
      </w:r>
      <w:r w:rsidRPr="00300483">
        <w:rPr>
          <w:sz w:val="28"/>
          <w:szCs w:val="28"/>
          <w:lang w:val="en-US"/>
        </w:rPr>
        <w:t xml:space="preserve">791–798.  </w:t>
      </w:r>
    </w:p>
    <w:p w14:paraId="24F1AAC9" w14:textId="77777777" w:rsidR="003731D3" w:rsidRPr="00300483" w:rsidRDefault="003731D3" w:rsidP="007E21FA">
      <w:pPr>
        <w:numPr>
          <w:ilvl w:val="0"/>
          <w:numId w:val="65"/>
        </w:numPr>
        <w:suppressAutoHyphens w:val="0"/>
        <w:spacing w:line="360" w:lineRule="auto"/>
        <w:jc w:val="both"/>
        <w:rPr>
          <w:sz w:val="28"/>
          <w:szCs w:val="28"/>
          <w:lang w:val="en-US"/>
        </w:rPr>
      </w:pPr>
      <w:r w:rsidRPr="00300483">
        <w:rPr>
          <w:sz w:val="28"/>
          <w:szCs w:val="28"/>
          <w:lang w:val="en-US"/>
        </w:rPr>
        <w:t xml:space="preserve"> Inducible types of cyclooxygenase and nitric oxide synthase in adaptive cytoprotection in rat stomachs / H</w:t>
      </w:r>
      <w:r>
        <w:rPr>
          <w:sz w:val="28"/>
          <w:szCs w:val="28"/>
          <w:lang w:val="en-US"/>
        </w:rPr>
        <w:t>.</w:t>
      </w:r>
      <w:r w:rsidRPr="00300483">
        <w:rPr>
          <w:sz w:val="28"/>
          <w:szCs w:val="28"/>
          <w:lang w:val="en-US"/>
        </w:rPr>
        <w:t xml:space="preserve"> Yamamoto, T</w:t>
      </w:r>
      <w:r>
        <w:rPr>
          <w:sz w:val="28"/>
          <w:szCs w:val="28"/>
          <w:lang w:val="en-US"/>
        </w:rPr>
        <w:t>.</w:t>
      </w:r>
      <w:r w:rsidRPr="00300483">
        <w:rPr>
          <w:sz w:val="28"/>
          <w:szCs w:val="28"/>
          <w:lang w:val="en-US"/>
        </w:rPr>
        <w:t xml:space="preserve"> Kunikata, T</w:t>
      </w:r>
      <w:r>
        <w:rPr>
          <w:sz w:val="28"/>
          <w:szCs w:val="28"/>
          <w:lang w:val="en-US"/>
        </w:rPr>
        <w:t>.</w:t>
      </w:r>
      <w:r w:rsidRPr="00300483">
        <w:rPr>
          <w:sz w:val="28"/>
          <w:szCs w:val="28"/>
          <w:lang w:val="en-US"/>
        </w:rPr>
        <w:t xml:space="preserve"> Hirata, [</w:t>
      </w:r>
      <w:r>
        <w:rPr>
          <w:sz w:val="28"/>
          <w:szCs w:val="28"/>
          <w:lang w:val="en-US"/>
        </w:rPr>
        <w:t>et al.</w:t>
      </w:r>
      <w:r w:rsidRPr="00300483">
        <w:rPr>
          <w:sz w:val="28"/>
          <w:szCs w:val="28"/>
          <w:lang w:val="en-US"/>
        </w:rPr>
        <w:t>]</w:t>
      </w:r>
      <w:r>
        <w:rPr>
          <w:sz w:val="28"/>
          <w:szCs w:val="28"/>
          <w:lang w:val="en-US"/>
        </w:rPr>
        <w:t xml:space="preserve"> // </w:t>
      </w:r>
      <w:r w:rsidRPr="00300483">
        <w:rPr>
          <w:iCs/>
          <w:sz w:val="28"/>
          <w:szCs w:val="28"/>
          <w:lang w:val="en-US"/>
        </w:rPr>
        <w:t>J</w:t>
      </w:r>
      <w:r>
        <w:rPr>
          <w:iCs/>
          <w:sz w:val="28"/>
          <w:szCs w:val="28"/>
          <w:lang w:val="en-US"/>
        </w:rPr>
        <w:t>.</w:t>
      </w:r>
      <w:r w:rsidRPr="00300483">
        <w:rPr>
          <w:iCs/>
          <w:sz w:val="28"/>
          <w:szCs w:val="28"/>
          <w:lang w:val="en-US"/>
        </w:rPr>
        <w:t xml:space="preserve"> Physiol</w:t>
      </w:r>
      <w:r>
        <w:rPr>
          <w:iCs/>
          <w:sz w:val="28"/>
          <w:szCs w:val="28"/>
          <w:lang w:val="en-US"/>
        </w:rPr>
        <w:t>.</w:t>
      </w:r>
      <w:r w:rsidRPr="00300483">
        <w:rPr>
          <w:iCs/>
          <w:sz w:val="28"/>
          <w:szCs w:val="28"/>
          <w:lang w:val="en-US"/>
        </w:rPr>
        <w:t xml:space="preserve"> (Paris)</w:t>
      </w:r>
      <w:r>
        <w:rPr>
          <w:sz w:val="28"/>
          <w:szCs w:val="28"/>
          <w:lang w:val="en-US"/>
        </w:rPr>
        <w:t>. – 1999. – Vol.</w:t>
      </w:r>
      <w:r w:rsidRPr="00300483">
        <w:rPr>
          <w:sz w:val="28"/>
          <w:szCs w:val="28"/>
          <w:lang w:val="en-US"/>
        </w:rPr>
        <w:t> </w:t>
      </w:r>
      <w:r w:rsidRPr="00300483">
        <w:rPr>
          <w:bCs/>
          <w:sz w:val="28"/>
          <w:szCs w:val="28"/>
          <w:lang w:val="en-US"/>
        </w:rPr>
        <w:t>93</w:t>
      </w:r>
      <w:r>
        <w:rPr>
          <w:bCs/>
          <w:sz w:val="28"/>
          <w:szCs w:val="28"/>
          <w:lang w:val="en-US"/>
        </w:rPr>
        <w:t>,</w:t>
      </w:r>
      <w:r w:rsidRPr="00300483">
        <w:rPr>
          <w:bCs/>
          <w:sz w:val="28"/>
          <w:szCs w:val="28"/>
          <w:lang w:val="en-US"/>
        </w:rPr>
        <w:t xml:space="preserve"> № 5. –</w:t>
      </w:r>
      <w:r w:rsidRPr="00300483">
        <w:rPr>
          <w:sz w:val="28"/>
          <w:szCs w:val="28"/>
          <w:lang w:val="en-US"/>
        </w:rPr>
        <w:t xml:space="preserve"> 405–412. </w:t>
      </w:r>
    </w:p>
    <w:p w14:paraId="66319E16" w14:textId="77777777" w:rsidR="003731D3" w:rsidRPr="00300483" w:rsidRDefault="003731D3" w:rsidP="007E21FA">
      <w:pPr>
        <w:numPr>
          <w:ilvl w:val="0"/>
          <w:numId w:val="65"/>
        </w:numPr>
        <w:suppressAutoHyphens w:val="0"/>
        <w:spacing w:line="360" w:lineRule="auto"/>
        <w:jc w:val="both"/>
        <w:rPr>
          <w:sz w:val="28"/>
          <w:szCs w:val="28"/>
          <w:lang w:val="en-US"/>
        </w:rPr>
      </w:pPr>
      <w:r w:rsidRPr="00300483">
        <w:rPr>
          <w:sz w:val="28"/>
          <w:szCs w:val="28"/>
          <w:lang w:val="en-US"/>
        </w:rPr>
        <w:lastRenderedPageBreak/>
        <w:t>Effects of specific inhibition of cyclo-oxygenase-1 and cyclo-oxygenase-2 in the rat stomach with normal muc</w:t>
      </w:r>
      <w:r>
        <w:rPr>
          <w:sz w:val="28"/>
          <w:szCs w:val="28"/>
          <w:lang w:val="en-US"/>
        </w:rPr>
        <w:t xml:space="preserve">osa and after acid challenge / </w:t>
      </w:r>
      <w:r w:rsidRPr="00300483">
        <w:rPr>
          <w:sz w:val="28"/>
          <w:szCs w:val="28"/>
          <w:lang w:val="en-US"/>
        </w:rPr>
        <w:t>B</w:t>
      </w:r>
      <w:r>
        <w:rPr>
          <w:sz w:val="28"/>
          <w:szCs w:val="28"/>
          <w:lang w:val="en-US"/>
        </w:rPr>
        <w:t>.</w:t>
      </w:r>
      <w:r w:rsidRPr="00300483">
        <w:rPr>
          <w:sz w:val="28"/>
          <w:szCs w:val="28"/>
          <w:lang w:val="en-US"/>
        </w:rPr>
        <w:t xml:space="preserve"> Gretzer, N</w:t>
      </w:r>
      <w:r>
        <w:rPr>
          <w:sz w:val="28"/>
          <w:szCs w:val="28"/>
          <w:lang w:val="en-US"/>
        </w:rPr>
        <w:t>.</w:t>
      </w:r>
      <w:r w:rsidRPr="00300483">
        <w:rPr>
          <w:sz w:val="28"/>
          <w:szCs w:val="28"/>
          <w:lang w:val="en-US"/>
        </w:rPr>
        <w:t xml:space="preserve"> Maricic, M</w:t>
      </w:r>
      <w:r>
        <w:rPr>
          <w:sz w:val="28"/>
          <w:szCs w:val="28"/>
          <w:lang w:val="en-US"/>
        </w:rPr>
        <w:t>.</w:t>
      </w:r>
      <w:r w:rsidRPr="00300483">
        <w:rPr>
          <w:sz w:val="28"/>
          <w:szCs w:val="28"/>
          <w:lang w:val="en-US"/>
        </w:rPr>
        <w:t xml:space="preserve"> Respondek </w:t>
      </w:r>
      <w:r>
        <w:rPr>
          <w:sz w:val="28"/>
          <w:szCs w:val="28"/>
          <w:lang w:val="en-US"/>
        </w:rPr>
        <w:t>[et al.</w:t>
      </w:r>
      <w:r w:rsidRPr="00300483">
        <w:rPr>
          <w:sz w:val="28"/>
          <w:szCs w:val="28"/>
          <w:lang w:val="en-US"/>
        </w:rPr>
        <w:t xml:space="preserve">]. – </w:t>
      </w:r>
      <w:r w:rsidRPr="00300483">
        <w:rPr>
          <w:iCs/>
          <w:sz w:val="28"/>
          <w:szCs w:val="28"/>
          <w:lang w:val="en-US"/>
        </w:rPr>
        <w:t>Br J Pharmacol</w:t>
      </w:r>
      <w:r>
        <w:rPr>
          <w:iCs/>
          <w:sz w:val="28"/>
          <w:szCs w:val="28"/>
          <w:lang w:val="en-US"/>
        </w:rPr>
        <w:t xml:space="preserve">. – 2001. – Vol. </w:t>
      </w:r>
      <w:r w:rsidRPr="00300483">
        <w:rPr>
          <w:bCs/>
          <w:sz w:val="28"/>
          <w:szCs w:val="28"/>
          <w:lang w:val="en-US"/>
        </w:rPr>
        <w:t>132</w:t>
      </w:r>
      <w:r>
        <w:rPr>
          <w:bCs/>
          <w:sz w:val="28"/>
          <w:szCs w:val="28"/>
          <w:lang w:val="en-US"/>
        </w:rPr>
        <w:t>,</w:t>
      </w:r>
      <w:r w:rsidRPr="00300483">
        <w:rPr>
          <w:bCs/>
          <w:sz w:val="28"/>
          <w:szCs w:val="28"/>
          <w:lang w:val="en-US"/>
        </w:rPr>
        <w:t xml:space="preserve"> № 7. –</w:t>
      </w:r>
      <w:r w:rsidRPr="00300483">
        <w:rPr>
          <w:sz w:val="28"/>
          <w:szCs w:val="28"/>
          <w:lang w:val="en-US"/>
        </w:rPr>
        <w:t xml:space="preserve"> 1565–1573.</w:t>
      </w:r>
    </w:p>
    <w:p w14:paraId="188A8D42" w14:textId="77777777" w:rsidR="003731D3" w:rsidRPr="0047743E" w:rsidRDefault="003731D3" w:rsidP="007E21FA">
      <w:pPr>
        <w:numPr>
          <w:ilvl w:val="0"/>
          <w:numId w:val="65"/>
        </w:numPr>
        <w:suppressAutoHyphens w:val="0"/>
        <w:spacing w:line="360" w:lineRule="auto"/>
        <w:jc w:val="both"/>
        <w:rPr>
          <w:sz w:val="28"/>
          <w:szCs w:val="28"/>
          <w:lang w:val="en-US"/>
        </w:rPr>
      </w:pPr>
      <w:bookmarkStart w:id="5" w:name="refbody17"/>
      <w:r w:rsidRPr="0047743E">
        <w:rPr>
          <w:sz w:val="28"/>
          <w:szCs w:val="28"/>
          <w:lang w:val="en-US"/>
        </w:rPr>
        <w:t>Adverse upper gastrointestinal effects of rofecoxib compared to NSAIDs / M</w:t>
      </w:r>
      <w:r>
        <w:rPr>
          <w:sz w:val="28"/>
          <w:szCs w:val="28"/>
          <w:lang w:val="en-US"/>
        </w:rPr>
        <w:t>.</w:t>
      </w:r>
      <w:r w:rsidRPr="0047743E">
        <w:rPr>
          <w:sz w:val="28"/>
          <w:szCs w:val="28"/>
          <w:lang w:val="en-US"/>
        </w:rPr>
        <w:t>J</w:t>
      </w:r>
      <w:r>
        <w:rPr>
          <w:sz w:val="28"/>
          <w:szCs w:val="28"/>
          <w:lang w:val="en-US"/>
        </w:rPr>
        <w:t>.</w:t>
      </w:r>
      <w:r w:rsidRPr="0047743E">
        <w:rPr>
          <w:sz w:val="28"/>
          <w:szCs w:val="28"/>
          <w:lang w:val="en-US"/>
        </w:rPr>
        <w:t xml:space="preserve"> Langman, D</w:t>
      </w:r>
      <w:r>
        <w:rPr>
          <w:sz w:val="28"/>
          <w:szCs w:val="28"/>
          <w:lang w:val="en-US"/>
        </w:rPr>
        <w:t>.</w:t>
      </w:r>
      <w:r w:rsidRPr="0047743E">
        <w:rPr>
          <w:sz w:val="28"/>
          <w:szCs w:val="28"/>
          <w:lang w:val="en-US"/>
        </w:rPr>
        <w:t>M</w:t>
      </w:r>
      <w:r>
        <w:rPr>
          <w:sz w:val="28"/>
          <w:szCs w:val="28"/>
          <w:lang w:val="en-US"/>
        </w:rPr>
        <w:t>.</w:t>
      </w:r>
      <w:r w:rsidRPr="0047743E">
        <w:rPr>
          <w:sz w:val="28"/>
          <w:szCs w:val="28"/>
          <w:lang w:val="en-US"/>
        </w:rPr>
        <w:t xml:space="preserve"> Jensen, D</w:t>
      </w:r>
      <w:r>
        <w:rPr>
          <w:sz w:val="28"/>
          <w:szCs w:val="28"/>
          <w:lang w:val="en-US"/>
        </w:rPr>
        <w:t>.</w:t>
      </w:r>
      <w:r w:rsidRPr="0047743E">
        <w:rPr>
          <w:sz w:val="28"/>
          <w:szCs w:val="28"/>
          <w:lang w:val="en-US"/>
        </w:rPr>
        <w:t>J</w:t>
      </w:r>
      <w:r>
        <w:rPr>
          <w:sz w:val="28"/>
          <w:szCs w:val="28"/>
          <w:lang w:val="en-US"/>
        </w:rPr>
        <w:t>.</w:t>
      </w:r>
      <w:r w:rsidRPr="0047743E">
        <w:rPr>
          <w:sz w:val="28"/>
          <w:szCs w:val="28"/>
          <w:lang w:val="en-US"/>
        </w:rPr>
        <w:t xml:space="preserve"> Watson [et al.]</w:t>
      </w:r>
      <w:r>
        <w:rPr>
          <w:sz w:val="28"/>
          <w:szCs w:val="28"/>
          <w:lang w:val="en-US"/>
        </w:rPr>
        <w:t xml:space="preserve"> // </w:t>
      </w:r>
      <w:r w:rsidRPr="0047743E">
        <w:rPr>
          <w:iCs/>
          <w:sz w:val="28"/>
          <w:szCs w:val="28"/>
          <w:lang w:val="en-US"/>
        </w:rPr>
        <w:t>JAMA</w:t>
      </w:r>
      <w:r>
        <w:rPr>
          <w:iCs/>
          <w:sz w:val="28"/>
          <w:szCs w:val="28"/>
          <w:lang w:val="en-US"/>
        </w:rPr>
        <w:t xml:space="preserve">. – </w:t>
      </w:r>
      <w:r w:rsidRPr="0047743E">
        <w:rPr>
          <w:sz w:val="28"/>
          <w:szCs w:val="28"/>
          <w:lang w:val="en-US"/>
        </w:rPr>
        <w:t>1999</w:t>
      </w:r>
      <w:r>
        <w:rPr>
          <w:sz w:val="28"/>
          <w:szCs w:val="28"/>
          <w:lang w:val="en-US"/>
        </w:rPr>
        <w:t xml:space="preserve">. – Vol. </w:t>
      </w:r>
      <w:r w:rsidRPr="0047743E">
        <w:rPr>
          <w:sz w:val="28"/>
          <w:szCs w:val="28"/>
          <w:lang w:val="en-US"/>
        </w:rPr>
        <w:t>282</w:t>
      </w:r>
      <w:r>
        <w:rPr>
          <w:sz w:val="28"/>
          <w:szCs w:val="28"/>
          <w:lang w:val="en-US"/>
        </w:rPr>
        <w:t xml:space="preserve">. – P. </w:t>
      </w:r>
      <w:r w:rsidRPr="0047743E">
        <w:rPr>
          <w:sz w:val="28"/>
          <w:szCs w:val="28"/>
          <w:lang w:val="en-US"/>
        </w:rPr>
        <w:t>1929-1933.</w:t>
      </w:r>
      <w:bookmarkEnd w:id="5"/>
      <w:r w:rsidRPr="0047743E">
        <w:rPr>
          <w:sz w:val="28"/>
          <w:szCs w:val="28"/>
          <w:lang w:val="en-US"/>
        </w:rPr>
        <w:t xml:space="preserve">    </w:t>
      </w:r>
    </w:p>
    <w:p w14:paraId="1659D999" w14:textId="77777777" w:rsidR="003731D3" w:rsidRPr="0047743E" w:rsidRDefault="003731D3" w:rsidP="007E21FA">
      <w:pPr>
        <w:numPr>
          <w:ilvl w:val="0"/>
          <w:numId w:val="65"/>
        </w:numPr>
        <w:suppressAutoHyphens w:val="0"/>
        <w:spacing w:line="360" w:lineRule="auto"/>
        <w:jc w:val="both"/>
        <w:rPr>
          <w:sz w:val="28"/>
          <w:szCs w:val="28"/>
          <w:lang w:val="en-US"/>
        </w:rPr>
      </w:pPr>
      <w:r w:rsidRPr="0047743E">
        <w:rPr>
          <w:sz w:val="28"/>
          <w:szCs w:val="28"/>
          <w:lang w:val="en-US"/>
        </w:rPr>
        <w:t>Gastrointestinal toxicity with celecoxib versus nonsteroidal anti-inflammatory drugs for osteoarthritis and rheumatoid arthritis: the CLASS study: a randomized controlled trial. Celecoxib long-term arthritis safety study / F</w:t>
      </w:r>
      <w:r>
        <w:rPr>
          <w:sz w:val="28"/>
          <w:szCs w:val="28"/>
          <w:lang w:val="en-US"/>
        </w:rPr>
        <w:t>.</w:t>
      </w:r>
      <w:r w:rsidRPr="0047743E">
        <w:rPr>
          <w:sz w:val="28"/>
          <w:szCs w:val="28"/>
          <w:lang w:val="en-US"/>
        </w:rPr>
        <w:t>E</w:t>
      </w:r>
      <w:r>
        <w:rPr>
          <w:sz w:val="28"/>
          <w:szCs w:val="28"/>
          <w:lang w:val="en-US"/>
        </w:rPr>
        <w:t>.</w:t>
      </w:r>
      <w:r w:rsidRPr="0047743E">
        <w:rPr>
          <w:sz w:val="28"/>
          <w:szCs w:val="28"/>
          <w:lang w:val="en-US"/>
        </w:rPr>
        <w:t xml:space="preserve"> Silverstein, G</w:t>
      </w:r>
      <w:r>
        <w:rPr>
          <w:sz w:val="28"/>
          <w:szCs w:val="28"/>
          <w:lang w:val="en-US"/>
        </w:rPr>
        <w:t>.</w:t>
      </w:r>
      <w:r w:rsidRPr="0047743E">
        <w:rPr>
          <w:sz w:val="28"/>
          <w:szCs w:val="28"/>
          <w:lang w:val="en-US"/>
        </w:rPr>
        <w:t xml:space="preserve"> Faich, J</w:t>
      </w:r>
      <w:r>
        <w:rPr>
          <w:sz w:val="28"/>
          <w:szCs w:val="28"/>
          <w:lang w:val="en-US"/>
        </w:rPr>
        <w:t>.</w:t>
      </w:r>
      <w:r w:rsidRPr="0047743E">
        <w:rPr>
          <w:sz w:val="28"/>
          <w:szCs w:val="28"/>
          <w:lang w:val="en-US"/>
        </w:rPr>
        <w:t>L</w:t>
      </w:r>
      <w:r>
        <w:rPr>
          <w:sz w:val="28"/>
          <w:szCs w:val="28"/>
          <w:lang w:val="en-US"/>
        </w:rPr>
        <w:t>.</w:t>
      </w:r>
      <w:r w:rsidRPr="0047743E">
        <w:rPr>
          <w:sz w:val="28"/>
          <w:szCs w:val="28"/>
          <w:lang w:val="en-US"/>
        </w:rPr>
        <w:t xml:space="preserve"> Goldstein [</w:t>
      </w:r>
      <w:r>
        <w:rPr>
          <w:sz w:val="28"/>
          <w:szCs w:val="28"/>
          <w:lang w:val="en-US"/>
        </w:rPr>
        <w:t>et al.</w:t>
      </w:r>
      <w:r w:rsidRPr="0047743E">
        <w:rPr>
          <w:sz w:val="28"/>
          <w:szCs w:val="28"/>
          <w:lang w:val="en-US"/>
        </w:rPr>
        <w:t>]</w:t>
      </w:r>
      <w:r>
        <w:rPr>
          <w:sz w:val="28"/>
          <w:szCs w:val="28"/>
          <w:lang w:val="en-US"/>
        </w:rPr>
        <w:t xml:space="preserve"> // </w:t>
      </w:r>
      <w:r w:rsidRPr="0047743E">
        <w:rPr>
          <w:iCs/>
          <w:sz w:val="28"/>
          <w:szCs w:val="28"/>
          <w:lang w:val="en-US"/>
        </w:rPr>
        <w:t>J</w:t>
      </w:r>
      <w:r>
        <w:rPr>
          <w:iCs/>
          <w:sz w:val="28"/>
          <w:szCs w:val="28"/>
          <w:lang w:val="en-US"/>
        </w:rPr>
        <w:t>.</w:t>
      </w:r>
      <w:r w:rsidRPr="0047743E">
        <w:rPr>
          <w:iCs/>
          <w:sz w:val="28"/>
          <w:szCs w:val="28"/>
          <w:lang w:val="en-US"/>
        </w:rPr>
        <w:t xml:space="preserve"> Am</w:t>
      </w:r>
      <w:r>
        <w:rPr>
          <w:iCs/>
          <w:sz w:val="28"/>
          <w:szCs w:val="28"/>
          <w:lang w:val="en-US"/>
        </w:rPr>
        <w:t>.</w:t>
      </w:r>
      <w:r w:rsidRPr="0047743E">
        <w:rPr>
          <w:iCs/>
          <w:sz w:val="28"/>
          <w:szCs w:val="28"/>
          <w:lang w:val="en-US"/>
        </w:rPr>
        <w:t xml:space="preserve"> Med</w:t>
      </w:r>
      <w:r>
        <w:rPr>
          <w:iCs/>
          <w:sz w:val="28"/>
          <w:szCs w:val="28"/>
          <w:lang w:val="en-US"/>
        </w:rPr>
        <w:t>.</w:t>
      </w:r>
      <w:r w:rsidRPr="0047743E">
        <w:rPr>
          <w:iCs/>
          <w:sz w:val="28"/>
          <w:szCs w:val="28"/>
          <w:lang w:val="en-US"/>
        </w:rPr>
        <w:t xml:space="preserve"> Assoc</w:t>
      </w:r>
      <w:r>
        <w:rPr>
          <w:iCs/>
          <w:sz w:val="28"/>
          <w:szCs w:val="28"/>
          <w:lang w:val="en-US"/>
        </w:rPr>
        <w:t xml:space="preserve">. – 2000. – Vol. </w:t>
      </w:r>
      <w:r w:rsidRPr="0047743E">
        <w:rPr>
          <w:bCs/>
          <w:sz w:val="28"/>
          <w:szCs w:val="28"/>
          <w:lang w:val="en-US"/>
        </w:rPr>
        <w:t>284</w:t>
      </w:r>
      <w:r>
        <w:rPr>
          <w:bCs/>
          <w:sz w:val="28"/>
          <w:szCs w:val="28"/>
          <w:lang w:val="en-US"/>
        </w:rPr>
        <w:t xml:space="preserve">. – P. </w:t>
      </w:r>
      <w:r w:rsidRPr="0047743E">
        <w:rPr>
          <w:sz w:val="28"/>
          <w:szCs w:val="28"/>
          <w:lang w:val="en-US"/>
        </w:rPr>
        <w:t>1247–1255.</w:t>
      </w:r>
    </w:p>
    <w:p w14:paraId="0FFD740A" w14:textId="77777777" w:rsidR="003731D3" w:rsidRPr="002B775E" w:rsidRDefault="003731D3" w:rsidP="007E21FA">
      <w:pPr>
        <w:numPr>
          <w:ilvl w:val="0"/>
          <w:numId w:val="65"/>
        </w:numPr>
        <w:suppressAutoHyphens w:val="0"/>
        <w:spacing w:line="360" w:lineRule="auto"/>
        <w:jc w:val="both"/>
        <w:rPr>
          <w:sz w:val="28"/>
          <w:szCs w:val="28"/>
          <w:lang w:val="en-US"/>
        </w:rPr>
      </w:pPr>
      <w:r w:rsidRPr="002B775E">
        <w:rPr>
          <w:bCs/>
          <w:sz w:val="28"/>
          <w:szCs w:val="28"/>
          <w:lang w:val="en-US"/>
        </w:rPr>
        <w:t>Evans S</w:t>
      </w:r>
      <w:r>
        <w:rPr>
          <w:bCs/>
          <w:sz w:val="28"/>
          <w:szCs w:val="28"/>
          <w:lang w:val="en-US"/>
        </w:rPr>
        <w:t>.</w:t>
      </w:r>
      <w:r w:rsidRPr="002B775E">
        <w:rPr>
          <w:bCs/>
          <w:sz w:val="28"/>
          <w:szCs w:val="28"/>
          <w:lang w:val="en-US"/>
        </w:rPr>
        <w:t>M. Site-specific lesion formation, inflammation and inducible nitric oxide synthase expression by indomethacin in the rat intestine / S</w:t>
      </w:r>
      <w:r>
        <w:rPr>
          <w:bCs/>
          <w:sz w:val="28"/>
          <w:szCs w:val="28"/>
          <w:lang w:val="en-US"/>
        </w:rPr>
        <w:t>.</w:t>
      </w:r>
      <w:r w:rsidRPr="002B775E">
        <w:rPr>
          <w:bCs/>
          <w:sz w:val="28"/>
          <w:szCs w:val="28"/>
          <w:lang w:val="en-US"/>
        </w:rPr>
        <w:t>M</w:t>
      </w:r>
      <w:r>
        <w:rPr>
          <w:bCs/>
          <w:sz w:val="28"/>
          <w:szCs w:val="28"/>
          <w:lang w:val="en-US"/>
        </w:rPr>
        <w:t>.</w:t>
      </w:r>
      <w:r w:rsidRPr="002B775E">
        <w:rPr>
          <w:bCs/>
          <w:sz w:val="28"/>
          <w:szCs w:val="28"/>
          <w:lang w:val="en-US"/>
        </w:rPr>
        <w:t xml:space="preserve"> Evans, F</w:t>
      </w:r>
      <w:r>
        <w:rPr>
          <w:bCs/>
          <w:sz w:val="28"/>
          <w:szCs w:val="28"/>
          <w:lang w:val="en-US"/>
        </w:rPr>
        <w:t>.</w:t>
      </w:r>
      <w:r w:rsidRPr="002B775E">
        <w:rPr>
          <w:bCs/>
          <w:sz w:val="28"/>
          <w:szCs w:val="28"/>
          <w:lang w:val="en-US"/>
        </w:rPr>
        <w:t xml:space="preserve"> Laszlo, B</w:t>
      </w:r>
      <w:r>
        <w:rPr>
          <w:bCs/>
          <w:sz w:val="28"/>
          <w:szCs w:val="28"/>
          <w:lang w:val="en-US"/>
        </w:rPr>
        <w:t>.</w:t>
      </w:r>
      <w:r w:rsidRPr="002B775E">
        <w:rPr>
          <w:bCs/>
          <w:sz w:val="28"/>
          <w:szCs w:val="28"/>
          <w:lang w:val="en-US"/>
        </w:rPr>
        <w:t>J</w:t>
      </w:r>
      <w:r>
        <w:rPr>
          <w:bCs/>
          <w:sz w:val="28"/>
          <w:szCs w:val="28"/>
          <w:lang w:val="en-US"/>
        </w:rPr>
        <w:t>.</w:t>
      </w:r>
      <w:r w:rsidRPr="002B775E">
        <w:rPr>
          <w:bCs/>
          <w:sz w:val="28"/>
          <w:szCs w:val="28"/>
          <w:lang w:val="en-US"/>
        </w:rPr>
        <w:t xml:space="preserve"> Whittle // </w:t>
      </w:r>
      <w:r w:rsidRPr="002B775E">
        <w:rPr>
          <w:sz w:val="28"/>
          <w:szCs w:val="28"/>
          <w:lang w:val="en-US"/>
        </w:rPr>
        <w:t>Eur</w:t>
      </w:r>
      <w:r>
        <w:rPr>
          <w:sz w:val="28"/>
          <w:szCs w:val="28"/>
          <w:lang w:val="en-US"/>
        </w:rPr>
        <w:t>.</w:t>
      </w:r>
      <w:r w:rsidRPr="002B775E">
        <w:rPr>
          <w:sz w:val="28"/>
          <w:szCs w:val="28"/>
          <w:lang w:val="en-US"/>
        </w:rPr>
        <w:t xml:space="preserve"> J</w:t>
      </w:r>
      <w:r>
        <w:rPr>
          <w:sz w:val="28"/>
          <w:szCs w:val="28"/>
          <w:lang w:val="en-US"/>
        </w:rPr>
        <w:t>.</w:t>
      </w:r>
      <w:r w:rsidRPr="002B775E">
        <w:rPr>
          <w:sz w:val="28"/>
          <w:szCs w:val="28"/>
          <w:lang w:val="en-US"/>
        </w:rPr>
        <w:t xml:space="preserve"> Pharmacol. – 2000. – Vol. 388</w:t>
      </w:r>
      <w:r>
        <w:rPr>
          <w:sz w:val="28"/>
          <w:szCs w:val="28"/>
          <w:lang w:val="en-US"/>
        </w:rPr>
        <w:t>,</w:t>
      </w:r>
      <w:r w:rsidRPr="002B775E">
        <w:rPr>
          <w:sz w:val="28"/>
          <w:szCs w:val="28"/>
          <w:lang w:val="en-US"/>
        </w:rPr>
        <w:t xml:space="preserve"> </w:t>
      </w:r>
      <w:r w:rsidRPr="003E26DC">
        <w:rPr>
          <w:sz w:val="28"/>
          <w:szCs w:val="28"/>
          <w:lang w:val="en-US"/>
        </w:rPr>
        <w:t>№</w:t>
      </w:r>
      <w:r w:rsidRPr="002B775E">
        <w:rPr>
          <w:sz w:val="28"/>
          <w:szCs w:val="28"/>
          <w:lang w:val="en-US"/>
        </w:rPr>
        <w:t xml:space="preserve"> 3. – P. 281–285</w:t>
      </w:r>
      <w:r w:rsidRPr="002B775E">
        <w:rPr>
          <w:bCs/>
          <w:sz w:val="28"/>
          <w:szCs w:val="28"/>
          <w:lang w:val="en-US"/>
        </w:rPr>
        <w:t>.</w:t>
      </w:r>
    </w:p>
    <w:p w14:paraId="0959529E" w14:textId="77777777" w:rsidR="003731D3" w:rsidRPr="00AF5D12" w:rsidRDefault="003731D3" w:rsidP="007E21FA">
      <w:pPr>
        <w:numPr>
          <w:ilvl w:val="0"/>
          <w:numId w:val="65"/>
        </w:numPr>
        <w:suppressAutoHyphens w:val="0"/>
        <w:spacing w:line="360" w:lineRule="auto"/>
        <w:jc w:val="both"/>
        <w:rPr>
          <w:sz w:val="28"/>
          <w:szCs w:val="28"/>
          <w:lang w:val="en-US"/>
        </w:rPr>
      </w:pPr>
      <w:r w:rsidRPr="00C713DE">
        <w:rPr>
          <w:bCs/>
          <w:sz w:val="28"/>
          <w:szCs w:val="28"/>
          <w:lang w:val="en-US"/>
        </w:rPr>
        <w:t>Nitric oxide, superoxide radicals and mast cells in pathogenesis of indomethacin-induced small intestinal lesions in rats / A</w:t>
      </w:r>
      <w:r>
        <w:rPr>
          <w:bCs/>
          <w:sz w:val="28"/>
          <w:szCs w:val="28"/>
          <w:lang w:val="en-US"/>
        </w:rPr>
        <w:t>.</w:t>
      </w:r>
      <w:r w:rsidRPr="00C713DE">
        <w:rPr>
          <w:bCs/>
          <w:sz w:val="28"/>
          <w:szCs w:val="28"/>
          <w:lang w:val="en-US"/>
        </w:rPr>
        <w:t xml:space="preserve"> Konaka, M</w:t>
      </w:r>
      <w:r>
        <w:rPr>
          <w:bCs/>
          <w:sz w:val="28"/>
          <w:szCs w:val="28"/>
          <w:lang w:val="en-US"/>
        </w:rPr>
        <w:t>.</w:t>
      </w:r>
      <w:r w:rsidRPr="00C713DE">
        <w:rPr>
          <w:bCs/>
          <w:sz w:val="28"/>
          <w:szCs w:val="28"/>
          <w:lang w:val="en-US"/>
        </w:rPr>
        <w:t xml:space="preserve"> Nishijima, A</w:t>
      </w:r>
      <w:r>
        <w:rPr>
          <w:bCs/>
          <w:sz w:val="28"/>
          <w:szCs w:val="28"/>
          <w:lang w:val="en-US"/>
        </w:rPr>
        <w:t>.</w:t>
      </w:r>
      <w:r w:rsidRPr="00C713DE">
        <w:rPr>
          <w:bCs/>
          <w:sz w:val="28"/>
          <w:szCs w:val="28"/>
          <w:lang w:val="en-US"/>
        </w:rPr>
        <w:t xml:space="preserve"> Tanaka [et al.]</w:t>
      </w:r>
      <w:r w:rsidRPr="00C713DE">
        <w:rPr>
          <w:sz w:val="28"/>
          <w:szCs w:val="28"/>
          <w:lang w:val="en-US"/>
        </w:rPr>
        <w:t xml:space="preserve"> </w:t>
      </w:r>
      <w:r w:rsidRPr="00C713DE">
        <w:rPr>
          <w:bCs/>
          <w:sz w:val="28"/>
          <w:szCs w:val="28"/>
          <w:lang w:val="en-US"/>
        </w:rPr>
        <w:t xml:space="preserve">// </w:t>
      </w:r>
      <w:r w:rsidRPr="00C713DE">
        <w:rPr>
          <w:sz w:val="28"/>
          <w:szCs w:val="28"/>
          <w:lang w:val="en-US"/>
        </w:rPr>
        <w:t>J Physiol Pharmacol.</w:t>
      </w:r>
      <w:r>
        <w:rPr>
          <w:sz w:val="28"/>
          <w:szCs w:val="28"/>
          <w:lang w:val="en-US"/>
        </w:rPr>
        <w:t xml:space="preserve"> –</w:t>
      </w:r>
      <w:r w:rsidRPr="00C713DE">
        <w:rPr>
          <w:sz w:val="28"/>
          <w:szCs w:val="28"/>
          <w:lang w:val="en-US"/>
        </w:rPr>
        <w:t xml:space="preserve"> 1999</w:t>
      </w:r>
      <w:r>
        <w:rPr>
          <w:sz w:val="28"/>
          <w:szCs w:val="28"/>
          <w:lang w:val="en-US"/>
        </w:rPr>
        <w:t xml:space="preserve">. – Vol. </w:t>
      </w:r>
      <w:r w:rsidRPr="00C713DE">
        <w:rPr>
          <w:sz w:val="28"/>
          <w:szCs w:val="28"/>
          <w:lang w:val="en-US"/>
        </w:rPr>
        <w:t>50</w:t>
      </w:r>
      <w:r>
        <w:rPr>
          <w:sz w:val="28"/>
          <w:szCs w:val="28"/>
          <w:lang w:val="en-US"/>
        </w:rPr>
        <w:t xml:space="preserve">, </w:t>
      </w:r>
      <w:r w:rsidRPr="003E26DC">
        <w:rPr>
          <w:sz w:val="28"/>
          <w:szCs w:val="28"/>
          <w:lang w:val="en-US"/>
        </w:rPr>
        <w:t>№</w:t>
      </w:r>
      <w:r>
        <w:rPr>
          <w:sz w:val="28"/>
          <w:szCs w:val="28"/>
          <w:lang w:val="en-US"/>
        </w:rPr>
        <w:t xml:space="preserve"> </w:t>
      </w:r>
      <w:r w:rsidRPr="00C713DE">
        <w:rPr>
          <w:sz w:val="28"/>
          <w:szCs w:val="28"/>
          <w:lang w:val="en-US"/>
        </w:rPr>
        <w:t>1</w:t>
      </w:r>
      <w:r>
        <w:rPr>
          <w:sz w:val="28"/>
          <w:szCs w:val="28"/>
          <w:lang w:val="en-US"/>
        </w:rPr>
        <w:t xml:space="preserve">. – P. </w:t>
      </w:r>
      <w:r w:rsidRPr="00C713DE">
        <w:rPr>
          <w:sz w:val="28"/>
          <w:szCs w:val="28"/>
          <w:lang w:val="en-US"/>
        </w:rPr>
        <w:t xml:space="preserve">25–38. </w:t>
      </w:r>
    </w:p>
    <w:p w14:paraId="42C3269A" w14:textId="77777777" w:rsidR="003731D3" w:rsidRPr="00AF5D12" w:rsidRDefault="003731D3" w:rsidP="007E21FA">
      <w:pPr>
        <w:numPr>
          <w:ilvl w:val="0"/>
          <w:numId w:val="65"/>
        </w:numPr>
        <w:suppressAutoHyphens w:val="0"/>
        <w:spacing w:line="360" w:lineRule="auto"/>
        <w:jc w:val="both"/>
        <w:rPr>
          <w:sz w:val="28"/>
          <w:szCs w:val="28"/>
          <w:lang w:val="en-US"/>
        </w:rPr>
      </w:pPr>
      <w:r w:rsidRPr="00C713DE">
        <w:rPr>
          <w:lang w:val="en-US"/>
        </w:rPr>
        <w:t xml:space="preserve">  </w:t>
      </w:r>
      <w:hyperlink r:id="rId235" w:history="1">
        <w:r w:rsidRPr="00AF5D12">
          <w:rPr>
            <w:sz w:val="28"/>
            <w:szCs w:val="28"/>
            <w:lang w:val="en-US"/>
          </w:rPr>
          <w:t>Gastroprotective and antioxidant effects of amiodarone on indomethacin-induced gastric ulcers in rats</w:t>
        </w:r>
      </w:hyperlink>
      <w:r w:rsidRPr="00AF5D12">
        <w:rPr>
          <w:sz w:val="28"/>
          <w:szCs w:val="28"/>
          <w:lang w:val="en-US"/>
        </w:rPr>
        <w:t xml:space="preserve"> / G.O. Dengiz</w:t>
      </w:r>
      <w:r w:rsidRPr="00AF5D12">
        <w:rPr>
          <w:sz w:val="28"/>
          <w:szCs w:val="28"/>
          <w:lang w:val="uk-UA"/>
        </w:rPr>
        <w:t xml:space="preserve">, </w:t>
      </w:r>
      <w:r w:rsidRPr="00AF5D12">
        <w:rPr>
          <w:sz w:val="28"/>
          <w:szCs w:val="28"/>
          <w:lang w:val="en-US"/>
        </w:rPr>
        <w:t>F. Odabasoglu</w:t>
      </w:r>
      <w:r w:rsidRPr="00AF5D12">
        <w:rPr>
          <w:sz w:val="28"/>
          <w:szCs w:val="28"/>
          <w:lang w:val="uk-UA"/>
        </w:rPr>
        <w:t xml:space="preserve">, </w:t>
      </w:r>
      <w:r w:rsidRPr="00AF5D12">
        <w:rPr>
          <w:sz w:val="28"/>
          <w:szCs w:val="28"/>
          <w:lang w:val="en-US"/>
        </w:rPr>
        <w:t>Z. Halici [et al.] //</w:t>
      </w:r>
      <w:r w:rsidRPr="00AF5D12">
        <w:rPr>
          <w:lang w:val="en-US"/>
        </w:rPr>
        <w:t xml:space="preserve"> Arch. Pharm. Res</w:t>
      </w:r>
      <w:r w:rsidRPr="00AF5D12">
        <w:rPr>
          <w:sz w:val="28"/>
          <w:szCs w:val="28"/>
          <w:lang w:val="en-US"/>
        </w:rPr>
        <w:t xml:space="preserve">. – 2007. – Vol.30, №11. – </w:t>
      </w:r>
      <w:r w:rsidRPr="00AF5D12">
        <w:rPr>
          <w:sz w:val="28"/>
          <w:szCs w:val="28"/>
        </w:rPr>
        <w:t>Р</w:t>
      </w:r>
      <w:r w:rsidRPr="00AF5D12">
        <w:rPr>
          <w:sz w:val="28"/>
          <w:szCs w:val="28"/>
          <w:lang w:val="en-US"/>
        </w:rPr>
        <w:t>.1426-1434.</w:t>
      </w:r>
    </w:p>
    <w:p w14:paraId="53ACCC6B" w14:textId="77777777" w:rsidR="003731D3" w:rsidRPr="00C713DE" w:rsidRDefault="003731D3" w:rsidP="007E21FA">
      <w:pPr>
        <w:numPr>
          <w:ilvl w:val="0"/>
          <w:numId w:val="65"/>
        </w:numPr>
        <w:suppressAutoHyphens w:val="0"/>
        <w:spacing w:line="360" w:lineRule="auto"/>
        <w:jc w:val="both"/>
        <w:rPr>
          <w:sz w:val="28"/>
          <w:szCs w:val="28"/>
          <w:lang w:val="en-US"/>
        </w:rPr>
      </w:pPr>
      <w:r w:rsidRPr="00C713DE">
        <w:rPr>
          <w:sz w:val="28"/>
          <w:szCs w:val="28"/>
          <w:lang w:val="en-US"/>
        </w:rPr>
        <w:t xml:space="preserve">   Gastroprotective and antioxidant effects of usnic acid on indomethacin-induced gastric ulcer in rats / </w:t>
      </w:r>
      <w:r w:rsidRPr="00285798">
        <w:rPr>
          <w:sz w:val="28"/>
          <w:szCs w:val="28"/>
          <w:lang w:val="en-US"/>
        </w:rPr>
        <w:t>F</w:t>
      </w:r>
      <w:r>
        <w:rPr>
          <w:sz w:val="28"/>
          <w:szCs w:val="28"/>
          <w:lang w:val="en-US"/>
        </w:rPr>
        <w:t>.</w:t>
      </w:r>
      <w:r w:rsidRPr="00285798">
        <w:rPr>
          <w:sz w:val="28"/>
          <w:szCs w:val="28"/>
          <w:lang w:val="en-US"/>
        </w:rPr>
        <w:t xml:space="preserve"> </w:t>
      </w:r>
      <w:hyperlink r:id="rId236" w:history="1">
        <w:r w:rsidRPr="00C713DE">
          <w:rPr>
            <w:rStyle w:val="af5"/>
            <w:bCs/>
            <w:color w:val="auto"/>
            <w:sz w:val="28"/>
            <w:szCs w:val="28"/>
            <w:lang w:val="en-US"/>
          </w:rPr>
          <w:t>Odabasoglu</w:t>
        </w:r>
      </w:hyperlink>
      <w:r w:rsidRPr="00C713DE">
        <w:rPr>
          <w:sz w:val="28"/>
          <w:szCs w:val="28"/>
          <w:lang w:val="en-US"/>
        </w:rPr>
        <w:t>,</w:t>
      </w:r>
      <w:r w:rsidRPr="00285798">
        <w:rPr>
          <w:lang w:val="en-GB"/>
        </w:rPr>
        <w:t xml:space="preserve"> </w:t>
      </w:r>
      <w:r w:rsidRPr="00285798">
        <w:rPr>
          <w:sz w:val="28"/>
          <w:szCs w:val="28"/>
          <w:lang w:val="en-US"/>
        </w:rPr>
        <w:t>A</w:t>
      </w:r>
      <w:r>
        <w:rPr>
          <w:sz w:val="28"/>
          <w:szCs w:val="28"/>
          <w:lang w:val="en-US"/>
        </w:rPr>
        <w:t>.</w:t>
      </w:r>
      <w:r w:rsidRPr="00C713DE">
        <w:rPr>
          <w:sz w:val="28"/>
          <w:szCs w:val="28"/>
          <w:lang w:val="en-US"/>
        </w:rPr>
        <w:t xml:space="preserve"> </w:t>
      </w:r>
      <w:hyperlink r:id="rId237" w:history="1">
        <w:r w:rsidRPr="00C713DE">
          <w:rPr>
            <w:rStyle w:val="af5"/>
            <w:bCs/>
            <w:color w:val="auto"/>
            <w:sz w:val="28"/>
            <w:szCs w:val="28"/>
            <w:lang w:val="en-US"/>
          </w:rPr>
          <w:t>Cakir</w:t>
        </w:r>
      </w:hyperlink>
      <w:r w:rsidRPr="00C713DE">
        <w:rPr>
          <w:sz w:val="28"/>
          <w:szCs w:val="28"/>
          <w:lang w:val="en-US"/>
        </w:rPr>
        <w:t xml:space="preserve">, </w:t>
      </w:r>
      <w:r w:rsidRPr="00285798">
        <w:rPr>
          <w:sz w:val="28"/>
          <w:szCs w:val="28"/>
          <w:lang w:val="en-US"/>
        </w:rPr>
        <w:t>H</w:t>
      </w:r>
      <w:r>
        <w:rPr>
          <w:sz w:val="28"/>
          <w:szCs w:val="28"/>
          <w:lang w:val="en-US"/>
        </w:rPr>
        <w:t>.</w:t>
      </w:r>
      <w:r w:rsidRPr="00285798">
        <w:rPr>
          <w:sz w:val="28"/>
          <w:szCs w:val="28"/>
          <w:lang w:val="en-US"/>
        </w:rPr>
        <w:t xml:space="preserve"> </w:t>
      </w:r>
      <w:hyperlink r:id="rId238" w:history="1">
        <w:r w:rsidRPr="00C713DE">
          <w:rPr>
            <w:rStyle w:val="af5"/>
            <w:bCs/>
            <w:color w:val="auto"/>
            <w:sz w:val="28"/>
            <w:szCs w:val="28"/>
            <w:lang w:val="en-US"/>
          </w:rPr>
          <w:t>Suleyman</w:t>
        </w:r>
      </w:hyperlink>
      <w:r w:rsidRPr="00C713DE">
        <w:rPr>
          <w:sz w:val="28"/>
          <w:szCs w:val="28"/>
          <w:lang w:val="en-US"/>
        </w:rPr>
        <w:t xml:space="preserve"> [et al.] // </w:t>
      </w:r>
      <w:hyperlink r:id="rId239" w:history="1">
        <w:r w:rsidRPr="00C713DE">
          <w:rPr>
            <w:rStyle w:val="af5"/>
            <w:color w:val="auto"/>
            <w:sz w:val="28"/>
            <w:szCs w:val="28"/>
            <w:lang w:val="en-US"/>
          </w:rPr>
          <w:t>J</w:t>
        </w:r>
        <w:r>
          <w:rPr>
            <w:rStyle w:val="af5"/>
            <w:color w:val="auto"/>
            <w:sz w:val="28"/>
            <w:szCs w:val="28"/>
            <w:lang w:val="en-US"/>
          </w:rPr>
          <w:t>.</w:t>
        </w:r>
        <w:r w:rsidRPr="00C713DE">
          <w:rPr>
            <w:rStyle w:val="af5"/>
            <w:color w:val="auto"/>
            <w:sz w:val="28"/>
            <w:szCs w:val="28"/>
            <w:lang w:val="en-US"/>
          </w:rPr>
          <w:t xml:space="preserve"> Ethnopharmacol.</w:t>
        </w:r>
      </w:hyperlink>
      <w:r w:rsidRPr="00C713DE">
        <w:rPr>
          <w:sz w:val="28"/>
          <w:szCs w:val="28"/>
          <w:lang w:val="en-US"/>
        </w:rPr>
        <w:t xml:space="preserve"> </w:t>
      </w:r>
      <w:r>
        <w:rPr>
          <w:sz w:val="28"/>
          <w:szCs w:val="28"/>
          <w:lang w:val="en-US"/>
        </w:rPr>
        <w:t xml:space="preserve">– </w:t>
      </w:r>
      <w:r w:rsidRPr="00C713DE">
        <w:rPr>
          <w:sz w:val="28"/>
          <w:szCs w:val="28"/>
          <w:lang w:val="en-US"/>
        </w:rPr>
        <w:t>2006</w:t>
      </w:r>
      <w:r>
        <w:rPr>
          <w:sz w:val="28"/>
          <w:szCs w:val="28"/>
          <w:lang w:val="en-US"/>
        </w:rPr>
        <w:t>. – Vol.</w:t>
      </w:r>
      <w:r w:rsidRPr="00C713DE">
        <w:rPr>
          <w:sz w:val="28"/>
          <w:szCs w:val="28"/>
          <w:lang w:val="en-US"/>
        </w:rPr>
        <w:t xml:space="preserve"> 103</w:t>
      </w:r>
      <w:r>
        <w:rPr>
          <w:sz w:val="28"/>
          <w:szCs w:val="28"/>
          <w:lang w:val="en-US"/>
        </w:rPr>
        <w:t xml:space="preserve">, </w:t>
      </w:r>
      <w:r w:rsidRPr="003E26DC">
        <w:rPr>
          <w:sz w:val="28"/>
          <w:szCs w:val="28"/>
          <w:lang w:val="en-US"/>
        </w:rPr>
        <w:t>№</w:t>
      </w:r>
      <w:r>
        <w:rPr>
          <w:sz w:val="28"/>
          <w:szCs w:val="28"/>
          <w:lang w:val="en-US"/>
        </w:rPr>
        <w:t xml:space="preserve"> </w:t>
      </w:r>
      <w:r w:rsidRPr="00C713DE">
        <w:rPr>
          <w:sz w:val="28"/>
          <w:szCs w:val="28"/>
          <w:lang w:val="en-US"/>
        </w:rPr>
        <w:t>1</w:t>
      </w:r>
      <w:r>
        <w:rPr>
          <w:sz w:val="28"/>
          <w:szCs w:val="28"/>
          <w:lang w:val="en-US"/>
        </w:rPr>
        <w:t xml:space="preserve">. – P. </w:t>
      </w:r>
      <w:r w:rsidRPr="00C713DE">
        <w:rPr>
          <w:sz w:val="28"/>
          <w:szCs w:val="28"/>
          <w:lang w:val="en-US"/>
        </w:rPr>
        <w:t>59–65.</w:t>
      </w:r>
    </w:p>
    <w:p w14:paraId="272B02FC" w14:textId="77777777" w:rsidR="003731D3" w:rsidRPr="00827621" w:rsidRDefault="003731D3" w:rsidP="007E21FA">
      <w:pPr>
        <w:numPr>
          <w:ilvl w:val="0"/>
          <w:numId w:val="65"/>
        </w:numPr>
        <w:suppressAutoHyphens w:val="0"/>
        <w:spacing w:line="360" w:lineRule="auto"/>
        <w:jc w:val="both"/>
        <w:rPr>
          <w:sz w:val="28"/>
          <w:szCs w:val="28"/>
          <w:lang w:val="en-US"/>
        </w:rPr>
      </w:pPr>
      <w:r w:rsidRPr="008F00CF">
        <w:rPr>
          <w:sz w:val="28"/>
          <w:szCs w:val="28"/>
          <w:lang w:val="en-US"/>
        </w:rPr>
        <w:t xml:space="preserve">Role of Cyclooxygenase (COX)-1 and COX-2 Inhibition in Nonsteroidal Anti-Inflammatory Drug-Induced Intestinal Damage in Rats: Relation to Various Pathogenic Events / </w:t>
      </w:r>
      <w:r w:rsidRPr="008F00CF">
        <w:rPr>
          <w:rStyle w:val="aff0"/>
          <w:b w:val="0"/>
          <w:lang w:val="en-US"/>
        </w:rPr>
        <w:t xml:space="preserve">A. Tanaka, S. Hase, T. Miyazawa, [et al.] </w:t>
      </w:r>
      <w:r w:rsidRPr="008F00CF">
        <w:rPr>
          <w:sz w:val="28"/>
          <w:szCs w:val="28"/>
          <w:lang w:val="en-US"/>
        </w:rPr>
        <w:t>// J</w:t>
      </w:r>
      <w:r>
        <w:rPr>
          <w:sz w:val="28"/>
          <w:szCs w:val="28"/>
          <w:lang w:val="en-US"/>
        </w:rPr>
        <w:t>.</w:t>
      </w:r>
      <w:r w:rsidRPr="008F00CF">
        <w:rPr>
          <w:sz w:val="28"/>
          <w:szCs w:val="28"/>
          <w:lang w:val="en-US"/>
        </w:rPr>
        <w:t xml:space="preserve"> Pharmacol</w:t>
      </w:r>
      <w:r>
        <w:rPr>
          <w:sz w:val="28"/>
          <w:szCs w:val="28"/>
          <w:lang w:val="en-US"/>
        </w:rPr>
        <w:t>.</w:t>
      </w:r>
      <w:r w:rsidRPr="008F00CF">
        <w:rPr>
          <w:sz w:val="28"/>
          <w:szCs w:val="28"/>
          <w:lang w:val="en-US"/>
        </w:rPr>
        <w:t xml:space="preserve"> Exp</w:t>
      </w:r>
      <w:r>
        <w:rPr>
          <w:sz w:val="28"/>
          <w:szCs w:val="28"/>
          <w:lang w:val="en-US"/>
        </w:rPr>
        <w:t>.</w:t>
      </w:r>
      <w:r w:rsidRPr="008F00CF">
        <w:rPr>
          <w:sz w:val="28"/>
          <w:szCs w:val="28"/>
          <w:lang w:val="en-US"/>
        </w:rPr>
        <w:t xml:space="preserve"> Ther. </w:t>
      </w:r>
      <w:r>
        <w:rPr>
          <w:sz w:val="28"/>
          <w:szCs w:val="28"/>
          <w:lang w:val="en-US"/>
        </w:rPr>
        <w:t xml:space="preserve">– 2002. – </w:t>
      </w:r>
      <w:r w:rsidRPr="008F00CF">
        <w:rPr>
          <w:sz w:val="28"/>
          <w:szCs w:val="28"/>
          <w:lang w:val="en-US"/>
        </w:rPr>
        <w:t>Vol. 303</w:t>
      </w:r>
      <w:r>
        <w:rPr>
          <w:sz w:val="28"/>
          <w:szCs w:val="28"/>
          <w:lang w:val="en-US"/>
        </w:rPr>
        <w:t xml:space="preserve">, </w:t>
      </w:r>
      <w:r w:rsidRPr="003E26DC">
        <w:rPr>
          <w:sz w:val="28"/>
          <w:szCs w:val="28"/>
          <w:lang w:val="en-US"/>
        </w:rPr>
        <w:t>№</w:t>
      </w:r>
      <w:r w:rsidRPr="008F00CF">
        <w:rPr>
          <w:sz w:val="28"/>
          <w:szCs w:val="28"/>
          <w:lang w:val="en-US"/>
        </w:rPr>
        <w:t xml:space="preserve"> 3</w:t>
      </w:r>
      <w:r>
        <w:rPr>
          <w:sz w:val="28"/>
          <w:szCs w:val="28"/>
          <w:lang w:val="en-US"/>
        </w:rPr>
        <w:t>. – P. 1</w:t>
      </w:r>
      <w:r w:rsidRPr="008F00CF">
        <w:rPr>
          <w:sz w:val="28"/>
          <w:szCs w:val="28"/>
          <w:lang w:val="en-US"/>
        </w:rPr>
        <w:t>248-1254.</w:t>
      </w:r>
    </w:p>
    <w:p w14:paraId="381E366B" w14:textId="77777777" w:rsidR="003731D3" w:rsidRPr="00827621" w:rsidRDefault="003731D3" w:rsidP="007E21FA">
      <w:pPr>
        <w:numPr>
          <w:ilvl w:val="0"/>
          <w:numId w:val="65"/>
        </w:numPr>
        <w:suppressAutoHyphens w:val="0"/>
        <w:spacing w:line="360" w:lineRule="auto"/>
        <w:jc w:val="both"/>
        <w:rPr>
          <w:sz w:val="28"/>
          <w:szCs w:val="28"/>
          <w:lang w:val="en-US"/>
        </w:rPr>
      </w:pPr>
      <w:r w:rsidRPr="00D05416">
        <w:rPr>
          <w:sz w:val="28"/>
          <w:szCs w:val="28"/>
          <w:lang w:val="en-US"/>
        </w:rPr>
        <w:lastRenderedPageBreak/>
        <w:t>Wolfe</w:t>
      </w:r>
      <w:r w:rsidRPr="00827621">
        <w:rPr>
          <w:sz w:val="28"/>
          <w:szCs w:val="28"/>
          <w:lang w:val="en-US"/>
        </w:rPr>
        <w:t xml:space="preserve"> </w:t>
      </w:r>
      <w:r w:rsidRPr="00D05416">
        <w:rPr>
          <w:sz w:val="28"/>
          <w:szCs w:val="28"/>
          <w:lang w:val="en-US"/>
        </w:rPr>
        <w:t>M</w:t>
      </w:r>
      <w:r w:rsidRPr="00827621">
        <w:rPr>
          <w:sz w:val="28"/>
          <w:szCs w:val="28"/>
          <w:lang w:val="en-US"/>
        </w:rPr>
        <w:t>.</w:t>
      </w:r>
      <w:r w:rsidRPr="00D05416">
        <w:rPr>
          <w:sz w:val="28"/>
          <w:szCs w:val="28"/>
          <w:lang w:val="en-US"/>
        </w:rPr>
        <w:t>M</w:t>
      </w:r>
      <w:r w:rsidRPr="00827621">
        <w:rPr>
          <w:sz w:val="28"/>
          <w:szCs w:val="28"/>
          <w:lang w:val="en-US"/>
        </w:rPr>
        <w:t xml:space="preserve">. </w:t>
      </w:r>
      <w:r w:rsidRPr="00D05416">
        <w:rPr>
          <w:sz w:val="28"/>
          <w:szCs w:val="28"/>
          <w:lang w:val="en-US"/>
        </w:rPr>
        <w:t>Gastrointestinal</w:t>
      </w:r>
      <w:r w:rsidRPr="00827621">
        <w:rPr>
          <w:sz w:val="28"/>
          <w:szCs w:val="28"/>
          <w:lang w:val="en-US"/>
        </w:rPr>
        <w:t xml:space="preserve"> </w:t>
      </w:r>
      <w:r w:rsidRPr="00D05416">
        <w:rPr>
          <w:sz w:val="28"/>
          <w:szCs w:val="28"/>
          <w:lang w:val="en-US"/>
        </w:rPr>
        <w:t>Toxicity</w:t>
      </w:r>
      <w:r w:rsidRPr="00827621">
        <w:rPr>
          <w:sz w:val="28"/>
          <w:szCs w:val="28"/>
          <w:lang w:val="en-US"/>
        </w:rPr>
        <w:t xml:space="preserve"> </w:t>
      </w:r>
      <w:r w:rsidRPr="00D05416">
        <w:rPr>
          <w:sz w:val="28"/>
          <w:szCs w:val="28"/>
          <w:lang w:val="en-US"/>
        </w:rPr>
        <w:t>of</w:t>
      </w:r>
      <w:r w:rsidRPr="00827621">
        <w:rPr>
          <w:sz w:val="28"/>
          <w:szCs w:val="28"/>
          <w:lang w:val="en-US"/>
        </w:rPr>
        <w:t xml:space="preserve"> </w:t>
      </w:r>
      <w:r w:rsidRPr="00D05416">
        <w:rPr>
          <w:sz w:val="28"/>
          <w:szCs w:val="28"/>
          <w:lang w:val="en-US"/>
        </w:rPr>
        <w:t>Nonsteroidal</w:t>
      </w:r>
      <w:r w:rsidRPr="00827621">
        <w:rPr>
          <w:sz w:val="28"/>
          <w:szCs w:val="28"/>
          <w:lang w:val="en-US"/>
        </w:rPr>
        <w:t xml:space="preserve"> </w:t>
      </w:r>
      <w:r w:rsidRPr="00D05416">
        <w:rPr>
          <w:sz w:val="28"/>
          <w:szCs w:val="28"/>
          <w:lang w:val="en-US"/>
        </w:rPr>
        <w:t>Antiinflammatory</w:t>
      </w:r>
      <w:r w:rsidRPr="00827621">
        <w:rPr>
          <w:sz w:val="28"/>
          <w:szCs w:val="28"/>
          <w:lang w:val="en-US"/>
        </w:rPr>
        <w:t xml:space="preserve"> </w:t>
      </w:r>
      <w:r w:rsidRPr="00D05416">
        <w:rPr>
          <w:sz w:val="28"/>
          <w:szCs w:val="28"/>
          <w:lang w:val="en-US"/>
        </w:rPr>
        <w:t>Drugs</w:t>
      </w:r>
      <w:r w:rsidRPr="00827621">
        <w:rPr>
          <w:sz w:val="28"/>
          <w:szCs w:val="28"/>
          <w:lang w:val="en-US"/>
        </w:rPr>
        <w:t xml:space="preserve"> / </w:t>
      </w:r>
      <w:r w:rsidRPr="00D05416">
        <w:rPr>
          <w:sz w:val="28"/>
          <w:szCs w:val="28"/>
          <w:lang w:val="en-US"/>
        </w:rPr>
        <w:t>M</w:t>
      </w:r>
      <w:r w:rsidRPr="00827621">
        <w:rPr>
          <w:sz w:val="28"/>
          <w:szCs w:val="28"/>
          <w:lang w:val="en-US"/>
        </w:rPr>
        <w:t>.</w:t>
      </w:r>
      <w:r w:rsidRPr="00D05416">
        <w:rPr>
          <w:sz w:val="28"/>
          <w:szCs w:val="28"/>
          <w:lang w:val="en-US"/>
        </w:rPr>
        <w:t>M</w:t>
      </w:r>
      <w:r w:rsidRPr="00827621">
        <w:rPr>
          <w:sz w:val="28"/>
          <w:szCs w:val="28"/>
          <w:lang w:val="en-US"/>
        </w:rPr>
        <w:t xml:space="preserve">. </w:t>
      </w:r>
      <w:r w:rsidRPr="00D05416">
        <w:rPr>
          <w:sz w:val="28"/>
          <w:szCs w:val="28"/>
          <w:lang w:val="en-US"/>
        </w:rPr>
        <w:t>Wolfe</w:t>
      </w:r>
      <w:r w:rsidRPr="00827621">
        <w:rPr>
          <w:sz w:val="28"/>
          <w:szCs w:val="28"/>
          <w:lang w:val="en-US"/>
        </w:rPr>
        <w:t xml:space="preserve">, </w:t>
      </w:r>
      <w:r w:rsidRPr="00D05416">
        <w:rPr>
          <w:sz w:val="28"/>
          <w:szCs w:val="28"/>
          <w:lang w:val="en-US"/>
        </w:rPr>
        <w:t>D</w:t>
      </w:r>
      <w:r w:rsidRPr="00827621">
        <w:rPr>
          <w:sz w:val="28"/>
          <w:szCs w:val="28"/>
          <w:lang w:val="en-US"/>
        </w:rPr>
        <w:t>.</w:t>
      </w:r>
      <w:r w:rsidRPr="00D05416">
        <w:rPr>
          <w:sz w:val="28"/>
          <w:szCs w:val="28"/>
          <w:lang w:val="en-US"/>
        </w:rPr>
        <w:t>R</w:t>
      </w:r>
      <w:r w:rsidRPr="00827621">
        <w:rPr>
          <w:sz w:val="28"/>
          <w:szCs w:val="28"/>
          <w:lang w:val="en-US"/>
        </w:rPr>
        <w:t xml:space="preserve">. </w:t>
      </w:r>
      <w:r w:rsidRPr="00D05416">
        <w:rPr>
          <w:sz w:val="28"/>
          <w:szCs w:val="28"/>
          <w:lang w:val="en-US"/>
        </w:rPr>
        <w:t>Lichtenstein</w:t>
      </w:r>
      <w:r w:rsidRPr="00827621">
        <w:rPr>
          <w:sz w:val="28"/>
          <w:szCs w:val="28"/>
          <w:lang w:val="en-US"/>
        </w:rPr>
        <w:t xml:space="preserve">, </w:t>
      </w:r>
      <w:r w:rsidRPr="00D05416">
        <w:rPr>
          <w:sz w:val="28"/>
          <w:szCs w:val="28"/>
          <w:lang w:val="en-US"/>
        </w:rPr>
        <w:t>G</w:t>
      </w:r>
      <w:r w:rsidRPr="00827621">
        <w:rPr>
          <w:sz w:val="28"/>
          <w:szCs w:val="28"/>
          <w:lang w:val="en-US"/>
        </w:rPr>
        <w:t xml:space="preserve">. </w:t>
      </w:r>
      <w:r w:rsidRPr="00D05416">
        <w:rPr>
          <w:sz w:val="28"/>
          <w:szCs w:val="28"/>
          <w:lang w:val="en-US"/>
        </w:rPr>
        <w:t>Singh</w:t>
      </w:r>
      <w:r w:rsidRPr="00827621">
        <w:rPr>
          <w:sz w:val="28"/>
          <w:szCs w:val="28"/>
          <w:lang w:val="en-US"/>
        </w:rPr>
        <w:t xml:space="preserve"> // </w:t>
      </w:r>
      <w:r w:rsidRPr="00D05416">
        <w:rPr>
          <w:sz w:val="28"/>
          <w:szCs w:val="28"/>
          <w:lang w:val="en-US"/>
        </w:rPr>
        <w:t>N</w:t>
      </w:r>
      <w:r w:rsidRPr="00827621">
        <w:rPr>
          <w:sz w:val="28"/>
          <w:szCs w:val="28"/>
          <w:lang w:val="en-US"/>
        </w:rPr>
        <w:t xml:space="preserve">. </w:t>
      </w:r>
      <w:r w:rsidRPr="00D05416">
        <w:rPr>
          <w:sz w:val="28"/>
          <w:szCs w:val="28"/>
          <w:lang w:val="en-US"/>
        </w:rPr>
        <w:t>Engl</w:t>
      </w:r>
      <w:r w:rsidRPr="00827621">
        <w:rPr>
          <w:sz w:val="28"/>
          <w:szCs w:val="28"/>
          <w:lang w:val="en-US"/>
        </w:rPr>
        <w:t xml:space="preserve">. </w:t>
      </w:r>
      <w:r w:rsidRPr="00D05416">
        <w:rPr>
          <w:sz w:val="28"/>
          <w:szCs w:val="28"/>
          <w:lang w:val="en-US"/>
        </w:rPr>
        <w:t>J</w:t>
      </w:r>
      <w:r w:rsidRPr="00827621">
        <w:rPr>
          <w:sz w:val="28"/>
          <w:szCs w:val="28"/>
          <w:lang w:val="en-US"/>
        </w:rPr>
        <w:t xml:space="preserve">. </w:t>
      </w:r>
      <w:r w:rsidRPr="00D05416">
        <w:rPr>
          <w:sz w:val="28"/>
          <w:szCs w:val="28"/>
          <w:lang w:val="en-US"/>
        </w:rPr>
        <w:t>Med</w:t>
      </w:r>
      <w:r w:rsidRPr="00827621">
        <w:rPr>
          <w:sz w:val="28"/>
          <w:szCs w:val="28"/>
          <w:lang w:val="en-US"/>
        </w:rPr>
        <w:t xml:space="preserve">. – 1999. – </w:t>
      </w:r>
      <w:r>
        <w:rPr>
          <w:sz w:val="28"/>
          <w:szCs w:val="28"/>
          <w:lang w:val="en-US"/>
        </w:rPr>
        <w:t>Vol</w:t>
      </w:r>
      <w:r w:rsidRPr="00827621">
        <w:rPr>
          <w:sz w:val="28"/>
          <w:szCs w:val="28"/>
          <w:lang w:val="en-US"/>
        </w:rPr>
        <w:t xml:space="preserve">. 340. – </w:t>
      </w:r>
      <w:r>
        <w:rPr>
          <w:sz w:val="28"/>
          <w:szCs w:val="28"/>
          <w:lang w:val="en-US"/>
        </w:rPr>
        <w:t>P</w:t>
      </w:r>
      <w:r w:rsidRPr="00827621">
        <w:rPr>
          <w:sz w:val="28"/>
          <w:szCs w:val="28"/>
          <w:lang w:val="en-US"/>
        </w:rPr>
        <w:t>. 1888.</w:t>
      </w:r>
    </w:p>
    <w:p w14:paraId="7A1A7B89" w14:textId="77777777" w:rsidR="003731D3" w:rsidRPr="00215810" w:rsidRDefault="003731D3" w:rsidP="007E21FA">
      <w:pPr>
        <w:numPr>
          <w:ilvl w:val="0"/>
          <w:numId w:val="65"/>
        </w:numPr>
        <w:suppressAutoHyphens w:val="0"/>
        <w:spacing w:line="360" w:lineRule="auto"/>
        <w:jc w:val="both"/>
        <w:rPr>
          <w:sz w:val="28"/>
          <w:szCs w:val="28"/>
          <w:lang w:val="en-US"/>
        </w:rPr>
      </w:pPr>
      <w:r w:rsidRPr="00E9028D">
        <w:rPr>
          <w:bCs/>
          <w:sz w:val="28"/>
          <w:szCs w:val="28"/>
          <w:lang w:val="en-US"/>
        </w:rPr>
        <w:t>Physiological mediators in nonsteroidal anti-inflammatory drugs (NSAIDs)-induced impairment of gastric mucosal defense and adaptation. Focus on nitric oxide and lipoxins</w:t>
      </w:r>
      <w:r>
        <w:rPr>
          <w:bCs/>
          <w:sz w:val="28"/>
          <w:szCs w:val="28"/>
          <w:lang w:val="en-US"/>
        </w:rPr>
        <w:t xml:space="preserve"> / </w:t>
      </w:r>
      <w:r w:rsidRPr="00E9028D">
        <w:rPr>
          <w:bCs/>
          <w:sz w:val="28"/>
          <w:szCs w:val="28"/>
          <w:lang w:val="en-US"/>
        </w:rPr>
        <w:t>T</w:t>
      </w:r>
      <w:r>
        <w:rPr>
          <w:bCs/>
          <w:sz w:val="28"/>
          <w:szCs w:val="28"/>
          <w:lang w:val="en-US"/>
        </w:rPr>
        <w:t>.</w:t>
      </w:r>
      <w:r w:rsidRPr="00E9028D">
        <w:rPr>
          <w:bCs/>
          <w:sz w:val="28"/>
          <w:szCs w:val="28"/>
          <w:lang w:val="en-US"/>
        </w:rPr>
        <w:t xml:space="preserve"> </w:t>
      </w:r>
      <w:hyperlink r:id="rId240" w:history="1">
        <w:r w:rsidRPr="00E9028D">
          <w:rPr>
            <w:bCs/>
            <w:sz w:val="28"/>
            <w:szCs w:val="28"/>
            <w:lang w:val="en-US"/>
          </w:rPr>
          <w:t>Brzozowski</w:t>
        </w:r>
        <w:r w:rsidRPr="00215810">
          <w:rPr>
            <w:bCs/>
            <w:sz w:val="28"/>
            <w:szCs w:val="28"/>
            <w:lang w:val="en-US"/>
          </w:rPr>
          <w:t xml:space="preserve"> </w:t>
        </w:r>
      </w:hyperlink>
      <w:r w:rsidRPr="00215810">
        <w:rPr>
          <w:sz w:val="28"/>
          <w:szCs w:val="28"/>
          <w:lang w:val="en-US"/>
        </w:rPr>
        <w:t xml:space="preserve">, </w:t>
      </w:r>
      <w:r w:rsidRPr="00E9028D">
        <w:rPr>
          <w:sz w:val="28"/>
          <w:szCs w:val="28"/>
          <w:lang w:val="en-US"/>
        </w:rPr>
        <w:t>P</w:t>
      </w:r>
      <w:r w:rsidRPr="00215810">
        <w:rPr>
          <w:sz w:val="28"/>
          <w:szCs w:val="28"/>
          <w:lang w:val="en-US"/>
        </w:rPr>
        <w:t>.</w:t>
      </w:r>
      <w:r w:rsidRPr="00E9028D">
        <w:rPr>
          <w:sz w:val="28"/>
          <w:szCs w:val="28"/>
          <w:lang w:val="en-US"/>
        </w:rPr>
        <w:t>C</w:t>
      </w:r>
      <w:r w:rsidRPr="00215810">
        <w:rPr>
          <w:sz w:val="28"/>
          <w:szCs w:val="28"/>
          <w:lang w:val="en-US"/>
        </w:rPr>
        <w:t xml:space="preserve">. </w:t>
      </w:r>
      <w:hyperlink r:id="rId241" w:history="1">
        <w:r w:rsidRPr="00E9028D">
          <w:rPr>
            <w:bCs/>
            <w:sz w:val="28"/>
            <w:szCs w:val="28"/>
            <w:lang w:val="en-US"/>
          </w:rPr>
          <w:t>Konturek</w:t>
        </w:r>
        <w:r w:rsidRPr="00E9028D">
          <w:rPr>
            <w:bCs/>
            <w:sz w:val="28"/>
            <w:szCs w:val="28"/>
          </w:rPr>
          <w:t xml:space="preserve"> </w:t>
        </w:r>
      </w:hyperlink>
      <w:r w:rsidRPr="00E9028D">
        <w:rPr>
          <w:sz w:val="28"/>
          <w:szCs w:val="28"/>
        </w:rPr>
        <w:t xml:space="preserve">, </w:t>
      </w:r>
      <w:r w:rsidRPr="00E9028D">
        <w:rPr>
          <w:sz w:val="28"/>
          <w:szCs w:val="28"/>
          <w:lang w:val="en-US"/>
        </w:rPr>
        <w:t>R</w:t>
      </w:r>
      <w:r w:rsidRPr="00E9028D">
        <w:rPr>
          <w:sz w:val="28"/>
          <w:szCs w:val="28"/>
        </w:rPr>
        <w:t xml:space="preserve">. </w:t>
      </w:r>
      <w:hyperlink r:id="rId242" w:history="1">
        <w:r w:rsidRPr="00E9028D">
          <w:rPr>
            <w:bCs/>
            <w:sz w:val="28"/>
            <w:szCs w:val="28"/>
            <w:lang w:val="en-US"/>
          </w:rPr>
          <w:t>Pajdo</w:t>
        </w:r>
        <w:r w:rsidRPr="00E9028D">
          <w:rPr>
            <w:bCs/>
            <w:sz w:val="28"/>
            <w:szCs w:val="28"/>
          </w:rPr>
          <w:t xml:space="preserve"> </w:t>
        </w:r>
      </w:hyperlink>
      <w:r w:rsidRPr="00E9028D">
        <w:rPr>
          <w:sz w:val="28"/>
          <w:szCs w:val="28"/>
        </w:rPr>
        <w:t>[</w:t>
      </w:r>
      <w:r>
        <w:rPr>
          <w:sz w:val="28"/>
          <w:szCs w:val="28"/>
          <w:lang w:val="en-US"/>
        </w:rPr>
        <w:t>et</w:t>
      </w:r>
      <w:r w:rsidRPr="00E9028D">
        <w:rPr>
          <w:sz w:val="28"/>
          <w:szCs w:val="28"/>
        </w:rPr>
        <w:t xml:space="preserve"> </w:t>
      </w:r>
      <w:r>
        <w:rPr>
          <w:sz w:val="28"/>
          <w:szCs w:val="28"/>
          <w:lang w:val="en-US"/>
        </w:rPr>
        <w:t>al</w:t>
      </w:r>
      <w:r w:rsidRPr="00E9028D">
        <w:rPr>
          <w:sz w:val="28"/>
          <w:szCs w:val="28"/>
        </w:rPr>
        <w:t xml:space="preserve">.] // </w:t>
      </w:r>
      <w:hyperlink r:id="rId243" w:history="1">
        <w:r w:rsidRPr="00E9028D">
          <w:rPr>
            <w:rStyle w:val="af5"/>
            <w:color w:val="auto"/>
            <w:sz w:val="28"/>
            <w:szCs w:val="28"/>
            <w:lang w:val="en-US"/>
          </w:rPr>
          <w:t>J</w:t>
        </w:r>
        <w:r w:rsidRPr="00215810">
          <w:rPr>
            <w:rStyle w:val="af5"/>
            <w:sz w:val="28"/>
            <w:szCs w:val="28"/>
          </w:rPr>
          <w:t>.</w:t>
        </w:r>
        <w:r w:rsidRPr="00E9028D">
          <w:rPr>
            <w:rStyle w:val="af5"/>
            <w:color w:val="auto"/>
            <w:sz w:val="28"/>
            <w:szCs w:val="28"/>
          </w:rPr>
          <w:t xml:space="preserve"> </w:t>
        </w:r>
        <w:r w:rsidRPr="00E9028D">
          <w:rPr>
            <w:rStyle w:val="af5"/>
            <w:color w:val="auto"/>
            <w:sz w:val="28"/>
            <w:szCs w:val="28"/>
            <w:lang w:val="en-US"/>
          </w:rPr>
          <w:t>Physiol</w:t>
        </w:r>
        <w:r w:rsidRPr="00215810">
          <w:rPr>
            <w:rStyle w:val="af5"/>
            <w:sz w:val="28"/>
            <w:szCs w:val="28"/>
          </w:rPr>
          <w:t>.</w:t>
        </w:r>
        <w:r w:rsidRPr="00E9028D">
          <w:rPr>
            <w:rStyle w:val="af5"/>
            <w:color w:val="auto"/>
            <w:sz w:val="28"/>
            <w:szCs w:val="28"/>
          </w:rPr>
          <w:t xml:space="preserve"> </w:t>
        </w:r>
        <w:r w:rsidRPr="00E9028D">
          <w:rPr>
            <w:rStyle w:val="af5"/>
            <w:color w:val="auto"/>
            <w:sz w:val="28"/>
            <w:szCs w:val="28"/>
            <w:lang w:val="en-US"/>
          </w:rPr>
          <w:t>Pharmacol</w:t>
        </w:r>
        <w:r w:rsidRPr="00E9028D">
          <w:rPr>
            <w:rStyle w:val="af5"/>
            <w:color w:val="auto"/>
            <w:sz w:val="28"/>
            <w:szCs w:val="28"/>
          </w:rPr>
          <w:t>.</w:t>
        </w:r>
      </w:hyperlink>
      <w:r w:rsidRPr="00215810">
        <w:rPr>
          <w:sz w:val="28"/>
          <w:szCs w:val="28"/>
        </w:rPr>
        <w:t xml:space="preserve"> –</w:t>
      </w:r>
      <w:r w:rsidRPr="00E9028D">
        <w:rPr>
          <w:sz w:val="28"/>
          <w:szCs w:val="28"/>
        </w:rPr>
        <w:t xml:space="preserve"> </w:t>
      </w:r>
      <w:r w:rsidRPr="00215810">
        <w:rPr>
          <w:sz w:val="28"/>
          <w:szCs w:val="28"/>
        </w:rPr>
        <w:t xml:space="preserve">2008. – </w:t>
      </w:r>
      <w:r>
        <w:rPr>
          <w:sz w:val="28"/>
          <w:szCs w:val="28"/>
          <w:lang w:val="en-US"/>
        </w:rPr>
        <w:t>Vol</w:t>
      </w:r>
      <w:r w:rsidRPr="00215810">
        <w:rPr>
          <w:sz w:val="28"/>
          <w:szCs w:val="28"/>
        </w:rPr>
        <w:t xml:space="preserve">.59, </w:t>
      </w:r>
      <w:r>
        <w:rPr>
          <w:sz w:val="28"/>
          <w:szCs w:val="28"/>
        </w:rPr>
        <w:t>№</w:t>
      </w:r>
      <w:r w:rsidRPr="00215810">
        <w:rPr>
          <w:sz w:val="28"/>
          <w:szCs w:val="28"/>
        </w:rPr>
        <w:t>2</w:t>
      </w:r>
      <w:r>
        <w:rPr>
          <w:sz w:val="28"/>
          <w:szCs w:val="28"/>
        </w:rPr>
        <w:t>. – Р.</w:t>
      </w:r>
      <w:r w:rsidRPr="00215810">
        <w:rPr>
          <w:sz w:val="28"/>
          <w:szCs w:val="28"/>
        </w:rPr>
        <w:t>89-102</w:t>
      </w:r>
      <w:r>
        <w:rPr>
          <w:sz w:val="28"/>
          <w:szCs w:val="28"/>
        </w:rPr>
        <w:t>.</w:t>
      </w:r>
    </w:p>
    <w:p w14:paraId="650240B6" w14:textId="77777777" w:rsidR="003731D3" w:rsidRPr="008F00CF" w:rsidRDefault="003731D3" w:rsidP="007E21FA">
      <w:pPr>
        <w:numPr>
          <w:ilvl w:val="0"/>
          <w:numId w:val="65"/>
        </w:numPr>
        <w:suppressAutoHyphens w:val="0"/>
        <w:spacing w:line="360" w:lineRule="auto"/>
        <w:jc w:val="both"/>
        <w:rPr>
          <w:sz w:val="28"/>
          <w:szCs w:val="28"/>
          <w:lang w:val="en-US"/>
        </w:rPr>
      </w:pPr>
      <w:r w:rsidRPr="00215810">
        <w:rPr>
          <w:sz w:val="28"/>
          <w:szCs w:val="28"/>
        </w:rPr>
        <w:t xml:space="preserve">    </w:t>
      </w:r>
      <w:r w:rsidRPr="008F00CF">
        <w:rPr>
          <w:sz w:val="28"/>
          <w:szCs w:val="28"/>
          <w:lang w:val="en-US"/>
        </w:rPr>
        <w:t xml:space="preserve">Nitric Oxide (NO)-Releasing Naproxen Interactions with Aspirin in Gastric Mucosa of Arthritic Rats Reveal a Role for Aspirin-Triggered Lipoxin, Prostaglandins, and NO in Gastric Protection / </w:t>
      </w:r>
      <w:r w:rsidRPr="008F00CF">
        <w:rPr>
          <w:rStyle w:val="aff0"/>
          <w:b w:val="0"/>
          <w:lang w:val="en-US"/>
        </w:rPr>
        <w:t>S.</w:t>
      </w:r>
      <w:r>
        <w:rPr>
          <w:rStyle w:val="aff0"/>
          <w:b w:val="0"/>
          <w:lang w:val="en-US"/>
        </w:rPr>
        <w:t xml:space="preserve"> </w:t>
      </w:r>
      <w:r w:rsidRPr="008F00CF">
        <w:rPr>
          <w:rStyle w:val="aff0"/>
          <w:b w:val="0"/>
          <w:lang w:val="en-US"/>
        </w:rPr>
        <w:t>Fiorucci, A.</w:t>
      </w:r>
      <w:r>
        <w:rPr>
          <w:rStyle w:val="aff0"/>
          <w:b w:val="0"/>
          <w:lang w:val="en-US"/>
        </w:rPr>
        <w:t xml:space="preserve"> </w:t>
      </w:r>
      <w:r w:rsidRPr="008F00CF">
        <w:rPr>
          <w:rStyle w:val="aff0"/>
          <w:b w:val="0"/>
          <w:lang w:val="en-US"/>
        </w:rPr>
        <w:t>Di Lorenzo, B.</w:t>
      </w:r>
      <w:r>
        <w:rPr>
          <w:rStyle w:val="aff0"/>
          <w:b w:val="0"/>
          <w:lang w:val="en-US"/>
        </w:rPr>
        <w:t xml:space="preserve"> </w:t>
      </w:r>
      <w:r w:rsidRPr="008F00CF">
        <w:rPr>
          <w:rStyle w:val="aff0"/>
          <w:b w:val="0"/>
          <w:lang w:val="en-US"/>
        </w:rPr>
        <w:t>Renga [et al.]</w:t>
      </w:r>
      <w:r w:rsidRPr="008F00CF">
        <w:rPr>
          <w:sz w:val="28"/>
          <w:szCs w:val="28"/>
          <w:lang w:val="en-US"/>
        </w:rPr>
        <w:t xml:space="preserve"> // </w:t>
      </w:r>
      <w:r w:rsidRPr="008F00CF">
        <w:rPr>
          <w:rStyle w:val="aff0"/>
          <w:b w:val="0"/>
          <w:lang w:val="en-US"/>
        </w:rPr>
        <w:t xml:space="preserve">Journal of Pharmacology And Experimental Therapeutics </w:t>
      </w:r>
      <w:r w:rsidRPr="008F00CF">
        <w:rPr>
          <w:rStyle w:val="aff0"/>
          <w:b w:val="0"/>
          <w:iCs/>
          <w:lang w:val="en-US"/>
        </w:rPr>
        <w:t xml:space="preserve">. – </w:t>
      </w:r>
      <w:r w:rsidRPr="008F00CF">
        <w:rPr>
          <w:sz w:val="28"/>
          <w:szCs w:val="28"/>
          <w:lang w:val="en-US"/>
        </w:rPr>
        <w:t>2004. – Vol. 311. – P. 1264–1271.</w:t>
      </w:r>
    </w:p>
    <w:p w14:paraId="22796F65" w14:textId="77777777" w:rsidR="003731D3" w:rsidRPr="003615F5" w:rsidRDefault="003731D3" w:rsidP="007E21FA">
      <w:pPr>
        <w:numPr>
          <w:ilvl w:val="0"/>
          <w:numId w:val="65"/>
        </w:numPr>
        <w:suppressAutoHyphens w:val="0"/>
        <w:spacing w:line="360" w:lineRule="auto"/>
        <w:jc w:val="both"/>
        <w:rPr>
          <w:sz w:val="28"/>
          <w:szCs w:val="28"/>
          <w:lang w:val="en-US"/>
        </w:rPr>
      </w:pPr>
      <w:r>
        <w:rPr>
          <w:sz w:val="28"/>
          <w:szCs w:val="28"/>
          <w:lang w:val="en-US"/>
        </w:rPr>
        <w:t xml:space="preserve">B. Halliwell. </w:t>
      </w:r>
      <w:r w:rsidRPr="008F00CF">
        <w:rPr>
          <w:sz w:val="28"/>
          <w:szCs w:val="28"/>
          <w:lang w:val="en-US"/>
        </w:rPr>
        <w:t>Free radicals, antioxidants, and human disease: w</w:t>
      </w:r>
      <w:r>
        <w:rPr>
          <w:sz w:val="28"/>
          <w:szCs w:val="28"/>
          <w:lang w:val="en-US"/>
        </w:rPr>
        <w:t>here are we now?</w:t>
      </w:r>
      <w:r w:rsidRPr="008F00CF">
        <w:rPr>
          <w:sz w:val="28"/>
          <w:szCs w:val="28"/>
          <w:lang w:val="en-US"/>
        </w:rPr>
        <w:t xml:space="preserve"> / B. Halliwell, J. M. C. Gutteridge, and C. E. Cross. – </w:t>
      </w:r>
      <w:r w:rsidRPr="008F00CF">
        <w:rPr>
          <w:iCs/>
          <w:sz w:val="28"/>
          <w:szCs w:val="28"/>
          <w:lang w:val="en-US"/>
        </w:rPr>
        <w:t xml:space="preserve">Journal </w:t>
      </w:r>
      <w:r w:rsidRPr="003615F5">
        <w:rPr>
          <w:iCs/>
          <w:sz w:val="28"/>
          <w:szCs w:val="28"/>
          <w:lang w:val="en-US"/>
        </w:rPr>
        <w:t>of Laboratory and Clinical Medicin</w:t>
      </w:r>
      <w:r w:rsidRPr="003615F5">
        <w:rPr>
          <w:sz w:val="28"/>
          <w:szCs w:val="28"/>
          <w:lang w:val="en-US"/>
        </w:rPr>
        <w:t xml:space="preserve">e. </w:t>
      </w:r>
      <w:r>
        <w:rPr>
          <w:sz w:val="28"/>
          <w:szCs w:val="28"/>
          <w:lang w:val="en-US"/>
        </w:rPr>
        <w:t xml:space="preserve">– 1992. </w:t>
      </w:r>
      <w:r w:rsidRPr="003615F5">
        <w:rPr>
          <w:sz w:val="28"/>
          <w:szCs w:val="28"/>
          <w:lang w:val="en-US"/>
        </w:rPr>
        <w:t>– Vol. 119</w:t>
      </w:r>
      <w:r>
        <w:rPr>
          <w:sz w:val="28"/>
          <w:szCs w:val="28"/>
          <w:lang w:val="en-US"/>
        </w:rPr>
        <w:t xml:space="preserve">, </w:t>
      </w:r>
      <w:r w:rsidRPr="00735AA3">
        <w:rPr>
          <w:sz w:val="28"/>
          <w:szCs w:val="28"/>
          <w:lang w:val="en-US"/>
        </w:rPr>
        <w:t>№ 6.</w:t>
      </w:r>
      <w:r w:rsidRPr="003615F5">
        <w:rPr>
          <w:sz w:val="28"/>
          <w:szCs w:val="28"/>
          <w:lang w:val="en-US"/>
        </w:rPr>
        <w:t xml:space="preserve"> – P. 598–620.</w:t>
      </w:r>
    </w:p>
    <w:p w14:paraId="27B33109" w14:textId="77777777" w:rsidR="003731D3" w:rsidRPr="003615F5" w:rsidRDefault="003731D3" w:rsidP="007E21FA">
      <w:pPr>
        <w:numPr>
          <w:ilvl w:val="0"/>
          <w:numId w:val="65"/>
        </w:numPr>
        <w:suppressAutoHyphens w:val="0"/>
        <w:spacing w:line="360" w:lineRule="auto"/>
        <w:jc w:val="both"/>
        <w:rPr>
          <w:sz w:val="28"/>
          <w:szCs w:val="28"/>
          <w:lang w:val="en-US"/>
        </w:rPr>
      </w:pPr>
      <w:r w:rsidRPr="003615F5">
        <w:rPr>
          <w:sz w:val="28"/>
          <w:szCs w:val="28"/>
          <w:lang w:val="en-US"/>
        </w:rPr>
        <w:t xml:space="preserve">Impairment of glutathione metabolism in human gastric epithelial cells treated with vacuolating cytotoxin from </w:t>
      </w:r>
      <w:r w:rsidRPr="003615F5">
        <w:rPr>
          <w:iCs/>
          <w:sz w:val="28"/>
          <w:szCs w:val="28"/>
          <w:lang w:val="en-US"/>
        </w:rPr>
        <w:t>Helicobacter pylori</w:t>
      </w:r>
      <w:r w:rsidRPr="003615F5">
        <w:rPr>
          <w:sz w:val="28"/>
          <w:szCs w:val="28"/>
          <w:lang w:val="en-US"/>
        </w:rPr>
        <w:t xml:space="preserve"> / M</w:t>
      </w:r>
      <w:r>
        <w:rPr>
          <w:sz w:val="28"/>
          <w:szCs w:val="28"/>
          <w:lang w:val="en-US"/>
        </w:rPr>
        <w:t>.</w:t>
      </w:r>
      <w:r w:rsidRPr="003615F5">
        <w:rPr>
          <w:sz w:val="28"/>
          <w:szCs w:val="28"/>
          <w:lang w:val="en-US"/>
        </w:rPr>
        <w:t xml:space="preserve"> Kimura, S</w:t>
      </w:r>
      <w:r>
        <w:rPr>
          <w:sz w:val="28"/>
          <w:szCs w:val="28"/>
          <w:lang w:val="en-US"/>
        </w:rPr>
        <w:t>.</w:t>
      </w:r>
      <w:r w:rsidRPr="003615F5">
        <w:rPr>
          <w:sz w:val="28"/>
          <w:szCs w:val="28"/>
          <w:lang w:val="en-US"/>
        </w:rPr>
        <w:t xml:space="preserve"> Goto, Y</w:t>
      </w:r>
      <w:r>
        <w:rPr>
          <w:sz w:val="28"/>
          <w:szCs w:val="28"/>
          <w:lang w:val="en-US"/>
        </w:rPr>
        <w:t>.</w:t>
      </w:r>
      <w:r w:rsidRPr="003615F5">
        <w:rPr>
          <w:sz w:val="28"/>
          <w:szCs w:val="28"/>
          <w:lang w:val="en-US"/>
        </w:rPr>
        <w:t xml:space="preserve"> Ihara [</w:t>
      </w:r>
      <w:r w:rsidRPr="003615F5">
        <w:rPr>
          <w:iCs/>
          <w:sz w:val="28"/>
          <w:szCs w:val="28"/>
          <w:lang w:val="en-US"/>
        </w:rPr>
        <w:t>et al</w:t>
      </w:r>
      <w:r w:rsidRPr="003615F5">
        <w:rPr>
          <w:sz w:val="28"/>
          <w:szCs w:val="28"/>
          <w:lang w:val="en-US"/>
        </w:rPr>
        <w:t>.]</w:t>
      </w:r>
      <w:r>
        <w:rPr>
          <w:sz w:val="28"/>
          <w:szCs w:val="28"/>
          <w:lang w:val="en-US"/>
        </w:rPr>
        <w:t xml:space="preserve"> // </w:t>
      </w:r>
      <w:r w:rsidRPr="003615F5">
        <w:rPr>
          <w:iCs/>
          <w:sz w:val="28"/>
          <w:szCs w:val="28"/>
          <w:lang w:val="en-US"/>
        </w:rPr>
        <w:t>Microb</w:t>
      </w:r>
      <w:r>
        <w:rPr>
          <w:iCs/>
          <w:sz w:val="28"/>
          <w:szCs w:val="28"/>
          <w:lang w:val="en-US"/>
        </w:rPr>
        <w:t>.</w:t>
      </w:r>
      <w:r w:rsidRPr="003615F5">
        <w:rPr>
          <w:iCs/>
          <w:sz w:val="28"/>
          <w:szCs w:val="28"/>
          <w:lang w:val="en-US"/>
        </w:rPr>
        <w:t xml:space="preserve"> Pathog</w:t>
      </w:r>
      <w:r>
        <w:rPr>
          <w:iCs/>
          <w:sz w:val="28"/>
          <w:szCs w:val="28"/>
          <w:lang w:val="en-US"/>
        </w:rPr>
        <w:t xml:space="preserve">. – </w:t>
      </w:r>
      <w:r w:rsidRPr="003615F5">
        <w:rPr>
          <w:sz w:val="28"/>
          <w:szCs w:val="28"/>
          <w:lang w:val="en-US"/>
        </w:rPr>
        <w:t>2001</w:t>
      </w:r>
      <w:r>
        <w:rPr>
          <w:sz w:val="28"/>
          <w:szCs w:val="28"/>
          <w:lang w:val="en-US"/>
        </w:rPr>
        <w:t xml:space="preserve">. – Vol. </w:t>
      </w:r>
      <w:r w:rsidRPr="003615F5">
        <w:rPr>
          <w:sz w:val="28"/>
          <w:szCs w:val="28"/>
          <w:lang w:val="en-US"/>
        </w:rPr>
        <w:t>31</w:t>
      </w:r>
      <w:r>
        <w:rPr>
          <w:sz w:val="28"/>
          <w:szCs w:val="28"/>
          <w:lang w:val="en-US"/>
        </w:rPr>
        <w:t xml:space="preserve">. – P. </w:t>
      </w:r>
      <w:r w:rsidRPr="003615F5">
        <w:rPr>
          <w:sz w:val="28"/>
          <w:szCs w:val="28"/>
          <w:lang w:val="en-US"/>
        </w:rPr>
        <w:t xml:space="preserve">29–36.   </w:t>
      </w:r>
    </w:p>
    <w:p w14:paraId="206CFAB7" w14:textId="77777777" w:rsidR="003731D3" w:rsidRPr="00C0493B" w:rsidRDefault="003731D3" w:rsidP="007E21FA">
      <w:pPr>
        <w:numPr>
          <w:ilvl w:val="0"/>
          <w:numId w:val="65"/>
        </w:numPr>
        <w:suppressAutoHyphens w:val="0"/>
        <w:spacing w:line="360" w:lineRule="auto"/>
        <w:jc w:val="both"/>
        <w:rPr>
          <w:sz w:val="28"/>
          <w:szCs w:val="28"/>
          <w:lang w:val="en-US"/>
        </w:rPr>
      </w:pPr>
      <w:r w:rsidRPr="00C0493B">
        <w:rPr>
          <w:sz w:val="28"/>
          <w:szCs w:val="28"/>
          <w:lang w:val="en-US"/>
        </w:rPr>
        <w:t>Tepperman B</w:t>
      </w:r>
      <w:r>
        <w:rPr>
          <w:sz w:val="28"/>
          <w:szCs w:val="28"/>
          <w:lang w:val="en-US"/>
        </w:rPr>
        <w:t>.</w:t>
      </w:r>
      <w:r w:rsidRPr="00C0493B">
        <w:rPr>
          <w:sz w:val="28"/>
          <w:szCs w:val="28"/>
          <w:lang w:val="en-US"/>
        </w:rPr>
        <w:t xml:space="preserve">L. </w:t>
      </w:r>
      <w:r w:rsidRPr="00C0493B">
        <w:rPr>
          <w:iCs/>
          <w:sz w:val="28"/>
          <w:szCs w:val="28"/>
          <w:lang w:val="en-US"/>
        </w:rPr>
        <w:t>Circulatory factors in gast</w:t>
      </w:r>
      <w:r>
        <w:rPr>
          <w:iCs/>
          <w:sz w:val="28"/>
          <w:szCs w:val="28"/>
          <w:lang w:val="en-US"/>
        </w:rPr>
        <w:t xml:space="preserve">ric mucosal defence and repair / </w:t>
      </w:r>
      <w:r w:rsidRPr="00C0493B">
        <w:rPr>
          <w:sz w:val="28"/>
          <w:szCs w:val="28"/>
          <w:lang w:val="en-US"/>
        </w:rPr>
        <w:t>Tepperman B</w:t>
      </w:r>
      <w:r>
        <w:rPr>
          <w:sz w:val="28"/>
          <w:szCs w:val="28"/>
          <w:lang w:val="en-US"/>
        </w:rPr>
        <w:t>.</w:t>
      </w:r>
      <w:r w:rsidRPr="00C0493B">
        <w:rPr>
          <w:sz w:val="28"/>
          <w:szCs w:val="28"/>
          <w:lang w:val="en-US"/>
        </w:rPr>
        <w:t>L</w:t>
      </w:r>
      <w:r>
        <w:rPr>
          <w:sz w:val="28"/>
          <w:szCs w:val="28"/>
          <w:lang w:val="en-US"/>
        </w:rPr>
        <w:t>.</w:t>
      </w:r>
      <w:r w:rsidRPr="00C0493B">
        <w:rPr>
          <w:sz w:val="28"/>
          <w:szCs w:val="28"/>
          <w:lang w:val="en-US"/>
        </w:rPr>
        <w:t>, Jacobson E</w:t>
      </w:r>
      <w:r>
        <w:rPr>
          <w:sz w:val="28"/>
          <w:szCs w:val="28"/>
          <w:lang w:val="en-US"/>
        </w:rPr>
        <w:t>.</w:t>
      </w:r>
      <w:r w:rsidRPr="00C0493B">
        <w:rPr>
          <w:sz w:val="28"/>
          <w:szCs w:val="28"/>
          <w:lang w:val="en-US"/>
        </w:rPr>
        <w:t xml:space="preserve">D. </w:t>
      </w:r>
      <w:r>
        <w:rPr>
          <w:sz w:val="28"/>
          <w:szCs w:val="28"/>
          <w:lang w:val="en-US"/>
        </w:rPr>
        <w:t xml:space="preserve">// </w:t>
      </w:r>
      <w:r w:rsidRPr="00C0493B">
        <w:rPr>
          <w:iCs/>
          <w:sz w:val="28"/>
          <w:szCs w:val="28"/>
          <w:lang w:val="en-US"/>
        </w:rPr>
        <w:t>In:</w:t>
      </w:r>
      <w:r w:rsidRPr="00C0493B">
        <w:rPr>
          <w:sz w:val="28"/>
          <w:szCs w:val="28"/>
          <w:lang w:val="en-US"/>
        </w:rPr>
        <w:t xml:space="preserve"> Johnson L</w:t>
      </w:r>
      <w:r>
        <w:rPr>
          <w:sz w:val="28"/>
          <w:szCs w:val="28"/>
          <w:lang w:val="en-US"/>
        </w:rPr>
        <w:t>.</w:t>
      </w:r>
      <w:r w:rsidRPr="00C0493B">
        <w:rPr>
          <w:sz w:val="28"/>
          <w:szCs w:val="28"/>
          <w:lang w:val="en-US"/>
        </w:rPr>
        <w:t>R</w:t>
      </w:r>
      <w:r>
        <w:rPr>
          <w:sz w:val="28"/>
          <w:szCs w:val="28"/>
          <w:lang w:val="en-US"/>
        </w:rPr>
        <w:t>.</w:t>
      </w:r>
      <w:r w:rsidRPr="00C0493B">
        <w:rPr>
          <w:sz w:val="28"/>
          <w:szCs w:val="28"/>
          <w:lang w:val="en-US"/>
        </w:rPr>
        <w:t>, Ed. Physiology of the Gastrointestinal Tract</w:t>
      </w:r>
      <w:r>
        <w:rPr>
          <w:sz w:val="28"/>
          <w:szCs w:val="28"/>
          <w:lang w:val="en-US"/>
        </w:rPr>
        <w:t xml:space="preserve">. </w:t>
      </w:r>
      <w:r w:rsidRPr="00C0493B">
        <w:rPr>
          <w:sz w:val="28"/>
          <w:szCs w:val="28"/>
          <w:lang w:val="en-US"/>
        </w:rPr>
        <w:t>– New York: Raven Press</w:t>
      </w:r>
      <w:r>
        <w:rPr>
          <w:sz w:val="28"/>
          <w:szCs w:val="28"/>
          <w:lang w:val="en-US"/>
        </w:rPr>
        <w:t xml:space="preserve">. – </w:t>
      </w:r>
      <w:r w:rsidRPr="00C0493B">
        <w:rPr>
          <w:sz w:val="28"/>
          <w:szCs w:val="28"/>
          <w:lang w:val="en-US"/>
        </w:rPr>
        <w:t>1994. – P. 133–151.</w:t>
      </w:r>
    </w:p>
    <w:p w14:paraId="0FDB0D29" w14:textId="77777777" w:rsidR="003731D3" w:rsidRPr="00C0493B" w:rsidRDefault="003731D3" w:rsidP="007E21FA">
      <w:pPr>
        <w:numPr>
          <w:ilvl w:val="0"/>
          <w:numId w:val="65"/>
        </w:numPr>
        <w:suppressAutoHyphens w:val="0"/>
        <w:spacing w:line="360" w:lineRule="auto"/>
        <w:jc w:val="both"/>
        <w:rPr>
          <w:sz w:val="28"/>
          <w:szCs w:val="28"/>
          <w:lang w:val="en-US"/>
        </w:rPr>
      </w:pPr>
      <w:r w:rsidRPr="00C0493B">
        <w:rPr>
          <w:bCs/>
          <w:sz w:val="28"/>
          <w:szCs w:val="28"/>
          <w:lang w:val="en-US"/>
        </w:rPr>
        <w:t>Antiinflammatory and antiulcer activities of phytic acid in rats / M</w:t>
      </w:r>
      <w:r>
        <w:rPr>
          <w:bCs/>
          <w:sz w:val="28"/>
          <w:szCs w:val="28"/>
          <w:lang w:val="en-US"/>
        </w:rPr>
        <w:t>.</w:t>
      </w:r>
      <w:r w:rsidRPr="00C0493B">
        <w:rPr>
          <w:bCs/>
          <w:sz w:val="28"/>
          <w:szCs w:val="28"/>
          <w:lang w:val="en-US"/>
        </w:rPr>
        <w:t xml:space="preserve"> Sudheer Kumar, B</w:t>
      </w:r>
      <w:r>
        <w:rPr>
          <w:bCs/>
          <w:sz w:val="28"/>
          <w:szCs w:val="28"/>
          <w:lang w:val="en-US"/>
        </w:rPr>
        <w:t>.</w:t>
      </w:r>
      <w:r w:rsidRPr="00C0493B">
        <w:rPr>
          <w:bCs/>
          <w:sz w:val="28"/>
          <w:szCs w:val="28"/>
          <w:lang w:val="en-US"/>
        </w:rPr>
        <w:t xml:space="preserve"> Sridhar Reddy, S</w:t>
      </w:r>
      <w:r>
        <w:rPr>
          <w:bCs/>
          <w:sz w:val="28"/>
          <w:szCs w:val="28"/>
          <w:lang w:val="en-US"/>
        </w:rPr>
        <w:t>.</w:t>
      </w:r>
      <w:r w:rsidRPr="00C0493B">
        <w:rPr>
          <w:bCs/>
          <w:sz w:val="28"/>
          <w:szCs w:val="28"/>
          <w:lang w:val="en-US"/>
        </w:rPr>
        <w:t xml:space="preserve"> Kiran Babu [et al.</w:t>
      </w:r>
      <w:r w:rsidRPr="00C0493B">
        <w:rPr>
          <w:sz w:val="28"/>
          <w:szCs w:val="28"/>
          <w:lang w:val="en-US"/>
        </w:rPr>
        <w:t xml:space="preserve">] </w:t>
      </w:r>
      <w:r w:rsidRPr="00C0493B">
        <w:rPr>
          <w:bCs/>
          <w:sz w:val="28"/>
          <w:szCs w:val="28"/>
          <w:lang w:val="en-US"/>
        </w:rPr>
        <w:t xml:space="preserve">// </w:t>
      </w:r>
      <w:r w:rsidRPr="00C0493B">
        <w:rPr>
          <w:sz w:val="28"/>
          <w:szCs w:val="28"/>
          <w:lang w:val="en-US"/>
        </w:rPr>
        <w:t>Indian J</w:t>
      </w:r>
      <w:r>
        <w:rPr>
          <w:sz w:val="28"/>
          <w:szCs w:val="28"/>
          <w:lang w:val="en-US"/>
        </w:rPr>
        <w:t>.</w:t>
      </w:r>
      <w:r w:rsidRPr="00C0493B">
        <w:rPr>
          <w:sz w:val="28"/>
          <w:szCs w:val="28"/>
          <w:lang w:val="en-US"/>
        </w:rPr>
        <w:t xml:space="preserve"> Exp</w:t>
      </w:r>
      <w:r>
        <w:rPr>
          <w:sz w:val="28"/>
          <w:szCs w:val="28"/>
          <w:lang w:val="en-US"/>
        </w:rPr>
        <w:t>.</w:t>
      </w:r>
      <w:r w:rsidRPr="00C0493B">
        <w:rPr>
          <w:sz w:val="28"/>
          <w:szCs w:val="28"/>
          <w:lang w:val="en-US"/>
        </w:rPr>
        <w:t xml:space="preserve"> Biol.</w:t>
      </w:r>
      <w:r>
        <w:rPr>
          <w:sz w:val="28"/>
          <w:szCs w:val="28"/>
          <w:lang w:val="en-US"/>
        </w:rPr>
        <w:t xml:space="preserve"> –</w:t>
      </w:r>
      <w:r w:rsidRPr="00C0493B">
        <w:rPr>
          <w:sz w:val="28"/>
          <w:szCs w:val="28"/>
          <w:lang w:val="en-US"/>
        </w:rPr>
        <w:t xml:space="preserve"> 2004</w:t>
      </w:r>
      <w:r>
        <w:rPr>
          <w:sz w:val="28"/>
          <w:szCs w:val="28"/>
          <w:lang w:val="en-US"/>
        </w:rPr>
        <w:t xml:space="preserve">. – Vol. </w:t>
      </w:r>
      <w:r w:rsidRPr="00C0493B">
        <w:rPr>
          <w:sz w:val="28"/>
          <w:szCs w:val="28"/>
          <w:lang w:val="en-US"/>
        </w:rPr>
        <w:t>42</w:t>
      </w:r>
      <w:r>
        <w:rPr>
          <w:sz w:val="28"/>
          <w:szCs w:val="28"/>
          <w:lang w:val="en-US"/>
        </w:rPr>
        <w:t xml:space="preserve">, </w:t>
      </w:r>
      <w:r w:rsidRPr="003E26DC">
        <w:rPr>
          <w:sz w:val="28"/>
          <w:szCs w:val="28"/>
          <w:lang w:val="en-US"/>
        </w:rPr>
        <w:t>№</w:t>
      </w:r>
      <w:r>
        <w:rPr>
          <w:sz w:val="28"/>
          <w:szCs w:val="28"/>
          <w:lang w:val="en-US"/>
        </w:rPr>
        <w:t xml:space="preserve"> 2. – P. </w:t>
      </w:r>
      <w:r w:rsidRPr="00C0493B">
        <w:rPr>
          <w:sz w:val="28"/>
          <w:szCs w:val="28"/>
          <w:lang w:val="en-US"/>
        </w:rPr>
        <w:t>179–</w:t>
      </w:r>
      <w:r>
        <w:rPr>
          <w:sz w:val="28"/>
          <w:szCs w:val="28"/>
          <w:lang w:val="en-US"/>
        </w:rPr>
        <w:t>1</w:t>
      </w:r>
      <w:r w:rsidRPr="00C0493B">
        <w:rPr>
          <w:sz w:val="28"/>
          <w:szCs w:val="28"/>
          <w:lang w:val="en-US"/>
        </w:rPr>
        <w:t>85.</w:t>
      </w:r>
    </w:p>
    <w:p w14:paraId="619486BB"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Молекулярный</w:t>
      </w:r>
      <w:r w:rsidRPr="004B74BD">
        <w:rPr>
          <w:sz w:val="28"/>
          <w:szCs w:val="28"/>
        </w:rPr>
        <w:t xml:space="preserve"> </w:t>
      </w:r>
      <w:r w:rsidRPr="003E26DC">
        <w:rPr>
          <w:sz w:val="28"/>
          <w:szCs w:val="28"/>
        </w:rPr>
        <w:t>механизм</w:t>
      </w:r>
      <w:r w:rsidRPr="004B74BD">
        <w:rPr>
          <w:sz w:val="28"/>
          <w:szCs w:val="28"/>
        </w:rPr>
        <w:t xml:space="preserve"> </w:t>
      </w:r>
      <w:r w:rsidRPr="003E26DC">
        <w:rPr>
          <w:sz w:val="28"/>
          <w:szCs w:val="28"/>
        </w:rPr>
        <w:t>энерготропного</w:t>
      </w:r>
      <w:r w:rsidRPr="004B74BD">
        <w:rPr>
          <w:sz w:val="28"/>
          <w:szCs w:val="28"/>
        </w:rPr>
        <w:t xml:space="preserve"> </w:t>
      </w:r>
      <w:r w:rsidRPr="003E26DC">
        <w:rPr>
          <w:sz w:val="28"/>
          <w:szCs w:val="28"/>
        </w:rPr>
        <w:t>и</w:t>
      </w:r>
      <w:r w:rsidRPr="004B74BD">
        <w:rPr>
          <w:sz w:val="28"/>
          <w:szCs w:val="28"/>
        </w:rPr>
        <w:t xml:space="preserve"> </w:t>
      </w:r>
      <w:r w:rsidRPr="003E26DC">
        <w:rPr>
          <w:sz w:val="28"/>
          <w:szCs w:val="28"/>
        </w:rPr>
        <w:t>антиоксидантного</w:t>
      </w:r>
      <w:r w:rsidRPr="004B74BD">
        <w:rPr>
          <w:sz w:val="28"/>
          <w:szCs w:val="28"/>
        </w:rPr>
        <w:t xml:space="preserve"> </w:t>
      </w:r>
      <w:r w:rsidRPr="003E26DC">
        <w:rPr>
          <w:sz w:val="28"/>
          <w:szCs w:val="28"/>
        </w:rPr>
        <w:t>действия</w:t>
      </w:r>
      <w:r w:rsidRPr="004B74BD">
        <w:rPr>
          <w:sz w:val="28"/>
          <w:szCs w:val="28"/>
        </w:rPr>
        <w:t xml:space="preserve"> </w:t>
      </w:r>
      <w:r w:rsidRPr="003E26DC">
        <w:rPr>
          <w:sz w:val="28"/>
          <w:szCs w:val="28"/>
        </w:rPr>
        <w:t>тиотриазолина</w:t>
      </w:r>
      <w:r w:rsidRPr="004B74BD">
        <w:rPr>
          <w:sz w:val="28"/>
          <w:szCs w:val="28"/>
        </w:rPr>
        <w:t xml:space="preserve"> / </w:t>
      </w:r>
      <w:r w:rsidRPr="003E26DC">
        <w:rPr>
          <w:sz w:val="28"/>
          <w:szCs w:val="28"/>
        </w:rPr>
        <w:t>И</w:t>
      </w:r>
      <w:r>
        <w:rPr>
          <w:sz w:val="28"/>
          <w:szCs w:val="28"/>
        </w:rPr>
        <w:t>.</w:t>
      </w:r>
      <w:r w:rsidRPr="003E26DC">
        <w:rPr>
          <w:sz w:val="28"/>
          <w:szCs w:val="28"/>
        </w:rPr>
        <w:t>Ф</w:t>
      </w:r>
      <w:r w:rsidRPr="004B74BD">
        <w:rPr>
          <w:sz w:val="28"/>
          <w:szCs w:val="28"/>
        </w:rPr>
        <w:t>.</w:t>
      </w:r>
      <w:r w:rsidRPr="009F078A">
        <w:rPr>
          <w:sz w:val="28"/>
          <w:szCs w:val="28"/>
        </w:rPr>
        <w:t xml:space="preserve"> </w:t>
      </w:r>
      <w:r w:rsidRPr="003E26DC">
        <w:rPr>
          <w:sz w:val="28"/>
          <w:szCs w:val="28"/>
        </w:rPr>
        <w:t>Беленичев</w:t>
      </w:r>
      <w:r w:rsidRPr="004B74BD">
        <w:rPr>
          <w:sz w:val="28"/>
          <w:szCs w:val="28"/>
        </w:rPr>
        <w:t xml:space="preserve">, </w:t>
      </w:r>
      <w:r w:rsidRPr="003E26DC">
        <w:rPr>
          <w:sz w:val="28"/>
          <w:szCs w:val="28"/>
        </w:rPr>
        <w:t>И</w:t>
      </w:r>
      <w:r>
        <w:rPr>
          <w:sz w:val="28"/>
          <w:szCs w:val="28"/>
        </w:rPr>
        <w:t>.</w:t>
      </w:r>
      <w:r w:rsidRPr="003E26DC">
        <w:rPr>
          <w:sz w:val="28"/>
          <w:szCs w:val="28"/>
        </w:rPr>
        <w:t>А</w:t>
      </w:r>
      <w:r w:rsidRPr="004B74BD">
        <w:rPr>
          <w:sz w:val="28"/>
          <w:szCs w:val="28"/>
        </w:rPr>
        <w:t>.</w:t>
      </w:r>
      <w:r w:rsidRPr="009F078A">
        <w:rPr>
          <w:sz w:val="28"/>
          <w:szCs w:val="28"/>
        </w:rPr>
        <w:t xml:space="preserve"> </w:t>
      </w:r>
      <w:r w:rsidRPr="003E26DC">
        <w:rPr>
          <w:sz w:val="28"/>
          <w:szCs w:val="28"/>
        </w:rPr>
        <w:t>Мазур</w:t>
      </w:r>
      <w:r w:rsidRPr="004B74BD">
        <w:rPr>
          <w:sz w:val="28"/>
          <w:szCs w:val="28"/>
        </w:rPr>
        <w:t xml:space="preserve">, </w:t>
      </w:r>
      <w:r w:rsidRPr="003E26DC">
        <w:rPr>
          <w:sz w:val="28"/>
          <w:szCs w:val="28"/>
        </w:rPr>
        <w:t>И</w:t>
      </w:r>
      <w:r w:rsidRPr="004B74BD">
        <w:rPr>
          <w:sz w:val="28"/>
          <w:szCs w:val="28"/>
        </w:rPr>
        <w:t>.</w:t>
      </w:r>
      <w:r w:rsidRPr="003E26DC">
        <w:rPr>
          <w:sz w:val="28"/>
          <w:szCs w:val="28"/>
        </w:rPr>
        <w:t>С. Чекман</w:t>
      </w:r>
      <w:r w:rsidRPr="004B74BD">
        <w:rPr>
          <w:sz w:val="28"/>
          <w:szCs w:val="28"/>
        </w:rPr>
        <w:t xml:space="preserve"> </w:t>
      </w:r>
      <w:r w:rsidRPr="003E26DC">
        <w:rPr>
          <w:sz w:val="28"/>
          <w:szCs w:val="28"/>
        </w:rPr>
        <w:t xml:space="preserve">[и др.] // </w:t>
      </w:r>
      <w:r w:rsidRPr="003E26DC">
        <w:rPr>
          <w:sz w:val="28"/>
          <w:szCs w:val="28"/>
          <w:lang w:val="uk-UA"/>
        </w:rPr>
        <w:t xml:space="preserve">Ліки. – 2006. </w:t>
      </w:r>
      <w:r w:rsidRPr="003E26DC">
        <w:rPr>
          <w:sz w:val="28"/>
          <w:szCs w:val="28"/>
        </w:rPr>
        <w:t>–</w:t>
      </w:r>
      <w:r w:rsidRPr="003E26DC">
        <w:rPr>
          <w:sz w:val="28"/>
          <w:szCs w:val="28"/>
          <w:lang w:val="uk-UA"/>
        </w:rPr>
        <w:t xml:space="preserve"> №</w:t>
      </w:r>
      <w:r w:rsidRPr="003E26DC">
        <w:rPr>
          <w:sz w:val="28"/>
          <w:szCs w:val="28"/>
        </w:rPr>
        <w:t xml:space="preserve"> </w:t>
      </w:r>
      <w:r w:rsidRPr="003E26DC">
        <w:rPr>
          <w:sz w:val="28"/>
          <w:szCs w:val="28"/>
          <w:lang w:val="uk-UA"/>
        </w:rPr>
        <w:t>3</w:t>
      </w:r>
      <w:r w:rsidRPr="003E26DC">
        <w:rPr>
          <w:sz w:val="28"/>
          <w:szCs w:val="28"/>
        </w:rPr>
        <w:t>–</w:t>
      </w:r>
      <w:r w:rsidRPr="003E26DC">
        <w:rPr>
          <w:sz w:val="28"/>
          <w:szCs w:val="28"/>
          <w:lang w:val="uk-UA"/>
        </w:rPr>
        <w:t>4. – С.</w:t>
      </w:r>
      <w:r w:rsidRPr="003E26DC">
        <w:rPr>
          <w:sz w:val="28"/>
          <w:szCs w:val="28"/>
        </w:rPr>
        <w:t xml:space="preserve"> </w:t>
      </w:r>
      <w:r w:rsidRPr="003E26DC">
        <w:rPr>
          <w:sz w:val="28"/>
          <w:szCs w:val="28"/>
          <w:lang w:val="uk-UA"/>
        </w:rPr>
        <w:t>12</w:t>
      </w:r>
      <w:r w:rsidRPr="003E26DC">
        <w:rPr>
          <w:sz w:val="28"/>
          <w:szCs w:val="28"/>
        </w:rPr>
        <w:t>–</w:t>
      </w:r>
      <w:r w:rsidRPr="003E26DC">
        <w:rPr>
          <w:sz w:val="28"/>
          <w:szCs w:val="28"/>
          <w:lang w:val="uk-UA"/>
        </w:rPr>
        <w:t>16</w:t>
      </w:r>
      <w:r w:rsidRPr="003E26DC">
        <w:rPr>
          <w:sz w:val="28"/>
          <w:szCs w:val="28"/>
        </w:rPr>
        <w:t>.</w:t>
      </w:r>
    </w:p>
    <w:p w14:paraId="1A018D8D" w14:textId="77777777" w:rsidR="003731D3" w:rsidRPr="009F078A" w:rsidRDefault="003731D3" w:rsidP="007E21FA">
      <w:pPr>
        <w:numPr>
          <w:ilvl w:val="0"/>
          <w:numId w:val="65"/>
        </w:numPr>
        <w:suppressAutoHyphens w:val="0"/>
        <w:spacing w:line="360" w:lineRule="auto"/>
        <w:jc w:val="both"/>
        <w:rPr>
          <w:sz w:val="28"/>
          <w:szCs w:val="28"/>
          <w:lang w:val="nl-NL"/>
        </w:rPr>
      </w:pPr>
      <w:r w:rsidRPr="00C0493B">
        <w:rPr>
          <w:sz w:val="28"/>
          <w:szCs w:val="28"/>
          <w:lang w:val="en-US"/>
        </w:rPr>
        <w:t xml:space="preserve">Protective effect of glucosamine against ibuprofen-induced peptic ulcer in rats / </w:t>
      </w:r>
      <w:r w:rsidRPr="009F078A">
        <w:rPr>
          <w:sz w:val="28"/>
          <w:szCs w:val="28"/>
          <w:lang w:val="en-US"/>
        </w:rPr>
        <w:t>S</w:t>
      </w:r>
      <w:r>
        <w:rPr>
          <w:sz w:val="28"/>
          <w:szCs w:val="28"/>
          <w:lang w:val="en-US"/>
        </w:rPr>
        <w:t>.</w:t>
      </w:r>
      <w:r w:rsidRPr="009F078A">
        <w:rPr>
          <w:sz w:val="28"/>
          <w:szCs w:val="28"/>
          <w:lang w:val="en-US"/>
        </w:rPr>
        <w:t xml:space="preserve"> </w:t>
      </w:r>
      <w:hyperlink r:id="rId244" w:history="1">
        <w:r w:rsidRPr="009F078A">
          <w:rPr>
            <w:rStyle w:val="af5"/>
            <w:bCs/>
            <w:color w:val="auto"/>
            <w:sz w:val="28"/>
            <w:szCs w:val="28"/>
            <w:lang w:val="nl-NL"/>
          </w:rPr>
          <w:t>Santhosh</w:t>
        </w:r>
      </w:hyperlink>
      <w:r w:rsidRPr="009F078A">
        <w:rPr>
          <w:sz w:val="28"/>
          <w:szCs w:val="28"/>
          <w:lang w:val="nl-NL"/>
        </w:rPr>
        <w:t xml:space="preserve">, R. </w:t>
      </w:r>
      <w:hyperlink r:id="rId245" w:history="1">
        <w:r w:rsidRPr="009F078A">
          <w:rPr>
            <w:rStyle w:val="af5"/>
            <w:bCs/>
            <w:color w:val="auto"/>
            <w:sz w:val="28"/>
            <w:szCs w:val="28"/>
            <w:lang w:val="nl-NL"/>
          </w:rPr>
          <w:t>Anandan</w:t>
        </w:r>
      </w:hyperlink>
      <w:r w:rsidRPr="009F078A">
        <w:rPr>
          <w:sz w:val="28"/>
          <w:szCs w:val="28"/>
          <w:lang w:val="nl-NL"/>
        </w:rPr>
        <w:t xml:space="preserve">, T.K. </w:t>
      </w:r>
      <w:hyperlink r:id="rId246" w:history="1">
        <w:r w:rsidRPr="009F078A">
          <w:rPr>
            <w:rStyle w:val="af5"/>
            <w:bCs/>
            <w:color w:val="auto"/>
            <w:sz w:val="28"/>
            <w:szCs w:val="28"/>
            <w:lang w:val="nl-NL"/>
          </w:rPr>
          <w:t xml:space="preserve">Sini </w:t>
        </w:r>
      </w:hyperlink>
      <w:r w:rsidRPr="009F078A">
        <w:rPr>
          <w:sz w:val="28"/>
          <w:szCs w:val="28"/>
          <w:lang w:val="nl-NL"/>
        </w:rPr>
        <w:t xml:space="preserve"> [et al.] // </w:t>
      </w:r>
      <w:hyperlink r:id="rId247" w:history="1">
        <w:r w:rsidRPr="009F078A">
          <w:rPr>
            <w:rStyle w:val="af5"/>
            <w:color w:val="auto"/>
            <w:sz w:val="28"/>
            <w:szCs w:val="28"/>
            <w:lang w:val="nl-NL"/>
          </w:rPr>
          <w:t>J Gastroenterol Hepatol.</w:t>
        </w:r>
      </w:hyperlink>
      <w:r w:rsidRPr="009F078A">
        <w:rPr>
          <w:sz w:val="28"/>
          <w:szCs w:val="28"/>
          <w:lang w:val="nl-NL"/>
        </w:rPr>
        <w:t xml:space="preserve"> – 2007. – Vol. 22, № 6. – P. 949–953.</w:t>
      </w:r>
    </w:p>
    <w:p w14:paraId="48A016FD" w14:textId="77777777" w:rsidR="003731D3" w:rsidRPr="009F078A" w:rsidRDefault="003731D3" w:rsidP="007E21FA">
      <w:pPr>
        <w:numPr>
          <w:ilvl w:val="0"/>
          <w:numId w:val="65"/>
        </w:numPr>
        <w:suppressAutoHyphens w:val="0"/>
        <w:spacing w:line="360" w:lineRule="auto"/>
        <w:jc w:val="both"/>
        <w:rPr>
          <w:sz w:val="28"/>
          <w:szCs w:val="28"/>
        </w:rPr>
      </w:pPr>
      <w:r w:rsidRPr="00C0493B">
        <w:rPr>
          <w:sz w:val="28"/>
          <w:szCs w:val="28"/>
          <w:lang w:val="en-US"/>
        </w:rPr>
        <w:lastRenderedPageBreak/>
        <w:t xml:space="preserve">Effect of glucosamine sulfate on the analgesic and ulcerogenic activity of ketoprofen / </w:t>
      </w:r>
      <w:r w:rsidRPr="009F078A">
        <w:rPr>
          <w:sz w:val="28"/>
          <w:szCs w:val="28"/>
          <w:lang w:val="en-US"/>
        </w:rPr>
        <w:t>B</w:t>
      </w:r>
      <w:r>
        <w:rPr>
          <w:sz w:val="28"/>
          <w:szCs w:val="28"/>
          <w:lang w:val="en-US"/>
        </w:rPr>
        <w:t>.</w:t>
      </w:r>
      <w:r w:rsidRPr="009F078A">
        <w:rPr>
          <w:sz w:val="28"/>
          <w:szCs w:val="28"/>
          <w:lang w:val="en-US"/>
        </w:rPr>
        <w:t>V</w:t>
      </w:r>
      <w:r>
        <w:rPr>
          <w:sz w:val="28"/>
          <w:szCs w:val="28"/>
          <w:lang w:val="en-US"/>
        </w:rPr>
        <w:t>.</w:t>
      </w:r>
      <w:r w:rsidRPr="009F078A">
        <w:rPr>
          <w:sz w:val="28"/>
          <w:szCs w:val="28"/>
          <w:lang w:val="en-US"/>
        </w:rPr>
        <w:t xml:space="preserve"> </w:t>
      </w:r>
      <w:hyperlink r:id="rId248" w:history="1">
        <w:r w:rsidRPr="00C0493B">
          <w:rPr>
            <w:rStyle w:val="af5"/>
            <w:bCs/>
            <w:color w:val="auto"/>
            <w:sz w:val="28"/>
            <w:szCs w:val="28"/>
            <w:lang w:val="en-US"/>
          </w:rPr>
          <w:t>Violin</w:t>
        </w:r>
      </w:hyperlink>
      <w:r w:rsidRPr="009F078A">
        <w:rPr>
          <w:sz w:val="28"/>
          <w:szCs w:val="28"/>
        </w:rPr>
        <w:t xml:space="preserve">, </w:t>
      </w:r>
      <w:r w:rsidRPr="009F078A">
        <w:rPr>
          <w:sz w:val="28"/>
          <w:szCs w:val="28"/>
          <w:lang w:val="en-US"/>
        </w:rPr>
        <w:t>D</w:t>
      </w:r>
      <w:r w:rsidRPr="009F078A">
        <w:rPr>
          <w:sz w:val="28"/>
          <w:szCs w:val="28"/>
        </w:rPr>
        <w:t>.</w:t>
      </w:r>
      <w:r w:rsidRPr="009F078A">
        <w:rPr>
          <w:sz w:val="28"/>
          <w:szCs w:val="28"/>
          <w:lang w:val="en-US"/>
        </w:rPr>
        <w:t>V</w:t>
      </w:r>
      <w:r w:rsidRPr="009F078A">
        <w:rPr>
          <w:sz w:val="28"/>
          <w:szCs w:val="28"/>
        </w:rPr>
        <w:t xml:space="preserve">. </w:t>
      </w:r>
      <w:hyperlink r:id="rId249" w:history="1">
        <w:r w:rsidRPr="00C0493B">
          <w:rPr>
            <w:rStyle w:val="af5"/>
            <w:bCs/>
            <w:color w:val="auto"/>
            <w:sz w:val="28"/>
            <w:szCs w:val="28"/>
            <w:lang w:val="en-US"/>
          </w:rPr>
          <w:t>Kompantsev</w:t>
        </w:r>
      </w:hyperlink>
      <w:r w:rsidRPr="009F078A">
        <w:rPr>
          <w:sz w:val="28"/>
          <w:szCs w:val="28"/>
        </w:rPr>
        <w:t xml:space="preserve">, </w:t>
      </w:r>
      <w:r w:rsidRPr="009F078A">
        <w:rPr>
          <w:sz w:val="28"/>
          <w:szCs w:val="28"/>
          <w:lang w:val="en-GB"/>
        </w:rPr>
        <w:t>V</w:t>
      </w:r>
      <w:r w:rsidRPr="009F078A">
        <w:rPr>
          <w:sz w:val="28"/>
          <w:szCs w:val="28"/>
        </w:rPr>
        <w:t>.</w:t>
      </w:r>
      <w:r w:rsidRPr="009F078A">
        <w:rPr>
          <w:sz w:val="28"/>
          <w:szCs w:val="28"/>
          <w:lang w:val="en-GB"/>
        </w:rPr>
        <w:t>E</w:t>
      </w:r>
      <w:r w:rsidRPr="009F078A">
        <w:rPr>
          <w:sz w:val="28"/>
          <w:szCs w:val="28"/>
        </w:rPr>
        <w:t xml:space="preserve">. </w:t>
      </w:r>
      <w:hyperlink r:id="rId250" w:history="1">
        <w:r w:rsidRPr="00C0493B">
          <w:rPr>
            <w:rStyle w:val="af5"/>
            <w:bCs/>
            <w:color w:val="auto"/>
            <w:sz w:val="28"/>
            <w:szCs w:val="28"/>
            <w:lang w:val="en-US"/>
          </w:rPr>
          <w:t>Pogorely</w:t>
        </w:r>
        <w:r w:rsidRPr="009F078A">
          <w:rPr>
            <w:rStyle w:val="af5"/>
            <w:bCs/>
            <w:color w:val="auto"/>
            <w:sz w:val="28"/>
            <w:szCs w:val="28"/>
          </w:rPr>
          <w:t>ĭ</w:t>
        </w:r>
      </w:hyperlink>
      <w:r w:rsidRPr="009F078A">
        <w:rPr>
          <w:sz w:val="28"/>
          <w:szCs w:val="28"/>
        </w:rPr>
        <w:t xml:space="preserve"> [</w:t>
      </w:r>
      <w:r w:rsidRPr="00C0493B">
        <w:rPr>
          <w:sz w:val="28"/>
          <w:szCs w:val="28"/>
          <w:lang w:val="en-US"/>
        </w:rPr>
        <w:t>et</w:t>
      </w:r>
      <w:r w:rsidRPr="009F078A">
        <w:rPr>
          <w:sz w:val="28"/>
          <w:szCs w:val="28"/>
        </w:rPr>
        <w:t xml:space="preserve"> </w:t>
      </w:r>
      <w:r w:rsidRPr="00C0493B">
        <w:rPr>
          <w:sz w:val="28"/>
          <w:szCs w:val="28"/>
          <w:lang w:val="en-US"/>
        </w:rPr>
        <w:t>al</w:t>
      </w:r>
      <w:r w:rsidRPr="009F078A">
        <w:rPr>
          <w:sz w:val="28"/>
          <w:szCs w:val="28"/>
        </w:rPr>
        <w:t xml:space="preserve">.] // </w:t>
      </w:r>
      <w:hyperlink r:id="rId251" w:history="1">
        <w:r w:rsidRPr="00C0493B">
          <w:rPr>
            <w:rStyle w:val="af5"/>
            <w:color w:val="auto"/>
            <w:sz w:val="28"/>
            <w:szCs w:val="28"/>
            <w:lang w:val="en-US"/>
          </w:rPr>
          <w:t>Eksp</w:t>
        </w:r>
        <w:r w:rsidRPr="009F078A">
          <w:rPr>
            <w:rStyle w:val="af5"/>
            <w:color w:val="auto"/>
            <w:sz w:val="28"/>
            <w:szCs w:val="28"/>
          </w:rPr>
          <w:t xml:space="preserve"> </w:t>
        </w:r>
        <w:r w:rsidRPr="00C0493B">
          <w:rPr>
            <w:rStyle w:val="af5"/>
            <w:color w:val="auto"/>
            <w:sz w:val="28"/>
            <w:szCs w:val="28"/>
            <w:lang w:val="en-US"/>
          </w:rPr>
          <w:t>Klin</w:t>
        </w:r>
        <w:r w:rsidRPr="009F078A">
          <w:rPr>
            <w:rStyle w:val="af5"/>
            <w:color w:val="auto"/>
            <w:sz w:val="28"/>
            <w:szCs w:val="28"/>
          </w:rPr>
          <w:t xml:space="preserve"> </w:t>
        </w:r>
        <w:r w:rsidRPr="00C0493B">
          <w:rPr>
            <w:rStyle w:val="af5"/>
            <w:color w:val="auto"/>
            <w:sz w:val="28"/>
            <w:szCs w:val="28"/>
            <w:lang w:val="en-US"/>
          </w:rPr>
          <w:t>Farmakol</w:t>
        </w:r>
        <w:r w:rsidRPr="009F078A">
          <w:rPr>
            <w:rStyle w:val="af5"/>
            <w:color w:val="auto"/>
            <w:sz w:val="28"/>
            <w:szCs w:val="28"/>
          </w:rPr>
          <w:t>.</w:t>
        </w:r>
      </w:hyperlink>
      <w:r w:rsidRPr="009F078A">
        <w:rPr>
          <w:sz w:val="28"/>
          <w:szCs w:val="28"/>
        </w:rPr>
        <w:t xml:space="preserve"> – 2007. – </w:t>
      </w:r>
      <w:r>
        <w:rPr>
          <w:sz w:val="28"/>
          <w:szCs w:val="28"/>
          <w:lang w:val="en-US"/>
        </w:rPr>
        <w:t>Vol</w:t>
      </w:r>
      <w:r w:rsidRPr="009F078A">
        <w:rPr>
          <w:sz w:val="28"/>
          <w:szCs w:val="28"/>
        </w:rPr>
        <w:t>. 70</w:t>
      </w:r>
      <w:r>
        <w:rPr>
          <w:sz w:val="28"/>
          <w:szCs w:val="28"/>
          <w:lang w:val="en-US"/>
        </w:rPr>
        <w:t>,</w:t>
      </w:r>
      <w:r w:rsidRPr="009F078A">
        <w:rPr>
          <w:sz w:val="28"/>
          <w:szCs w:val="28"/>
        </w:rPr>
        <w:t xml:space="preserve"> № 3. – </w:t>
      </w:r>
      <w:r>
        <w:rPr>
          <w:sz w:val="28"/>
          <w:szCs w:val="28"/>
          <w:lang w:val="en-US"/>
        </w:rPr>
        <w:t>P</w:t>
      </w:r>
      <w:r w:rsidRPr="009F078A">
        <w:rPr>
          <w:sz w:val="28"/>
          <w:szCs w:val="28"/>
        </w:rPr>
        <w:t>. 53–55.</w:t>
      </w:r>
    </w:p>
    <w:p w14:paraId="409ECDAA" w14:textId="77777777" w:rsidR="003731D3" w:rsidRPr="00FD3420" w:rsidRDefault="003731D3" w:rsidP="007E21FA">
      <w:pPr>
        <w:numPr>
          <w:ilvl w:val="0"/>
          <w:numId w:val="65"/>
        </w:numPr>
        <w:suppressAutoHyphens w:val="0"/>
        <w:spacing w:line="360" w:lineRule="auto"/>
        <w:jc w:val="both"/>
        <w:rPr>
          <w:sz w:val="28"/>
          <w:szCs w:val="28"/>
        </w:rPr>
      </w:pPr>
      <w:r w:rsidRPr="00827621">
        <w:rPr>
          <w:sz w:val="28"/>
          <w:szCs w:val="28"/>
        </w:rPr>
        <w:t>Насонов Е.Л. Современные</w:t>
      </w:r>
      <w:r w:rsidRPr="00FD3420">
        <w:rPr>
          <w:sz w:val="28"/>
          <w:szCs w:val="28"/>
        </w:rPr>
        <w:t xml:space="preserve"> </w:t>
      </w:r>
      <w:r w:rsidRPr="002212B5">
        <w:rPr>
          <w:sz w:val="28"/>
          <w:szCs w:val="28"/>
        </w:rPr>
        <w:t>направления</w:t>
      </w:r>
      <w:r w:rsidRPr="00FD3420">
        <w:rPr>
          <w:sz w:val="28"/>
          <w:szCs w:val="28"/>
        </w:rPr>
        <w:t xml:space="preserve"> </w:t>
      </w:r>
      <w:r w:rsidRPr="002212B5">
        <w:rPr>
          <w:sz w:val="28"/>
          <w:szCs w:val="28"/>
        </w:rPr>
        <w:t>фармакотерапии</w:t>
      </w:r>
      <w:r w:rsidRPr="00FD3420">
        <w:rPr>
          <w:sz w:val="28"/>
          <w:szCs w:val="28"/>
        </w:rPr>
        <w:t xml:space="preserve"> </w:t>
      </w:r>
      <w:r w:rsidRPr="002212B5">
        <w:rPr>
          <w:sz w:val="28"/>
          <w:szCs w:val="28"/>
        </w:rPr>
        <w:t>остеоартроза</w:t>
      </w:r>
      <w:r w:rsidRPr="00FD3420">
        <w:rPr>
          <w:sz w:val="28"/>
          <w:szCs w:val="28"/>
        </w:rPr>
        <w:t xml:space="preserve"> / </w:t>
      </w:r>
      <w:r w:rsidRPr="002212B5">
        <w:rPr>
          <w:sz w:val="28"/>
          <w:szCs w:val="28"/>
        </w:rPr>
        <w:t>Е</w:t>
      </w:r>
      <w:r>
        <w:rPr>
          <w:sz w:val="28"/>
          <w:szCs w:val="28"/>
        </w:rPr>
        <w:t>.</w:t>
      </w:r>
      <w:r w:rsidRPr="002212B5">
        <w:rPr>
          <w:sz w:val="28"/>
          <w:szCs w:val="28"/>
        </w:rPr>
        <w:t>Л</w:t>
      </w:r>
      <w:r w:rsidRPr="00FD3420">
        <w:rPr>
          <w:sz w:val="28"/>
          <w:szCs w:val="28"/>
        </w:rPr>
        <w:t xml:space="preserve">. </w:t>
      </w:r>
      <w:r w:rsidRPr="002212B5">
        <w:rPr>
          <w:sz w:val="28"/>
          <w:szCs w:val="28"/>
        </w:rPr>
        <w:t>Насонов</w:t>
      </w:r>
      <w:r w:rsidRPr="009F078A">
        <w:rPr>
          <w:sz w:val="28"/>
          <w:szCs w:val="28"/>
        </w:rPr>
        <w:t xml:space="preserve"> //</w:t>
      </w:r>
      <w:r w:rsidRPr="00FD3420">
        <w:t xml:space="preserve"> </w:t>
      </w:r>
      <w:r w:rsidRPr="002212B5">
        <w:rPr>
          <w:sz w:val="28"/>
          <w:szCs w:val="28"/>
          <w:lang w:val="en-US"/>
        </w:rPr>
        <w:t>Consilium</w:t>
      </w:r>
      <w:r w:rsidRPr="00FD3420">
        <w:rPr>
          <w:sz w:val="28"/>
          <w:szCs w:val="28"/>
        </w:rPr>
        <w:t xml:space="preserve"> </w:t>
      </w:r>
      <w:r w:rsidRPr="002212B5">
        <w:rPr>
          <w:sz w:val="28"/>
          <w:szCs w:val="28"/>
          <w:lang w:val="en-US"/>
        </w:rPr>
        <w:t>Medicum</w:t>
      </w:r>
      <w:r w:rsidRPr="00FD3420">
        <w:rPr>
          <w:sz w:val="28"/>
          <w:szCs w:val="28"/>
        </w:rPr>
        <w:t xml:space="preserve">. – 2001. – </w:t>
      </w:r>
      <w:r>
        <w:rPr>
          <w:sz w:val="28"/>
          <w:szCs w:val="28"/>
          <w:lang w:val="en-US"/>
        </w:rPr>
        <w:t>Vol</w:t>
      </w:r>
      <w:r w:rsidRPr="00FD3420">
        <w:rPr>
          <w:sz w:val="28"/>
          <w:szCs w:val="28"/>
        </w:rPr>
        <w:t>. 3</w:t>
      </w:r>
      <w:r w:rsidRPr="009F078A">
        <w:rPr>
          <w:sz w:val="28"/>
          <w:szCs w:val="28"/>
        </w:rPr>
        <w:t>,</w:t>
      </w:r>
      <w:r w:rsidRPr="00FD3420">
        <w:rPr>
          <w:sz w:val="28"/>
          <w:szCs w:val="28"/>
        </w:rPr>
        <w:t xml:space="preserve"> </w:t>
      </w:r>
      <w:r w:rsidRPr="00735AA3">
        <w:rPr>
          <w:sz w:val="28"/>
          <w:szCs w:val="28"/>
        </w:rPr>
        <w:t>№</w:t>
      </w:r>
      <w:r w:rsidRPr="00FD3420">
        <w:rPr>
          <w:sz w:val="28"/>
          <w:szCs w:val="28"/>
        </w:rPr>
        <w:t xml:space="preserve"> 9.</w:t>
      </w:r>
      <w:r>
        <w:rPr>
          <w:sz w:val="28"/>
          <w:szCs w:val="28"/>
        </w:rPr>
        <w:t xml:space="preserve"> </w:t>
      </w:r>
      <w:r>
        <w:rPr>
          <w:sz w:val="28"/>
          <w:szCs w:val="28"/>
          <w:lang w:val="uk-UA"/>
        </w:rPr>
        <w:t xml:space="preserve">Режим доступу до статті: </w:t>
      </w:r>
      <w:r w:rsidRPr="00DB7C78">
        <w:rPr>
          <w:sz w:val="28"/>
          <w:szCs w:val="28"/>
        </w:rPr>
        <w:t>http://www.consilium-medicum.com/media/consilium/01_09/408.shtml</w:t>
      </w:r>
    </w:p>
    <w:p w14:paraId="2744BFDC" w14:textId="77777777" w:rsidR="003731D3" w:rsidRPr="005C57D1" w:rsidRDefault="003731D3" w:rsidP="007E21FA">
      <w:pPr>
        <w:numPr>
          <w:ilvl w:val="0"/>
          <w:numId w:val="65"/>
        </w:numPr>
        <w:suppressAutoHyphens w:val="0"/>
        <w:spacing w:line="360" w:lineRule="auto"/>
        <w:jc w:val="both"/>
        <w:rPr>
          <w:sz w:val="28"/>
          <w:szCs w:val="28"/>
          <w:lang w:val="en-US"/>
        </w:rPr>
      </w:pPr>
      <w:r w:rsidRPr="005C57D1">
        <w:rPr>
          <w:sz w:val="28"/>
          <w:szCs w:val="28"/>
          <w:lang w:val="en-US"/>
        </w:rPr>
        <w:t>Greenwald R</w:t>
      </w:r>
      <w:r>
        <w:rPr>
          <w:sz w:val="28"/>
          <w:szCs w:val="28"/>
          <w:lang w:val="en-US"/>
        </w:rPr>
        <w:t>.</w:t>
      </w:r>
      <w:r w:rsidRPr="005C57D1">
        <w:rPr>
          <w:sz w:val="28"/>
          <w:szCs w:val="28"/>
          <w:lang w:val="en-US"/>
        </w:rPr>
        <w:t>A. Oxygen radicals, inflammnation, and arthritis: pathophysiological considerations and implications for treatment / R</w:t>
      </w:r>
      <w:r>
        <w:rPr>
          <w:sz w:val="28"/>
          <w:szCs w:val="28"/>
          <w:lang w:val="en-US"/>
        </w:rPr>
        <w:t>.</w:t>
      </w:r>
      <w:r w:rsidRPr="005C57D1">
        <w:rPr>
          <w:sz w:val="28"/>
          <w:szCs w:val="28"/>
          <w:lang w:val="en-US"/>
        </w:rPr>
        <w:t>A. Greenwald</w:t>
      </w:r>
      <w:r>
        <w:rPr>
          <w:sz w:val="28"/>
          <w:szCs w:val="28"/>
          <w:lang w:val="en-US"/>
        </w:rPr>
        <w:t xml:space="preserve"> //</w:t>
      </w:r>
      <w:r w:rsidRPr="005C57D1">
        <w:rPr>
          <w:sz w:val="28"/>
          <w:szCs w:val="28"/>
          <w:lang w:val="en-US"/>
        </w:rPr>
        <w:t xml:space="preserve"> Semin</w:t>
      </w:r>
      <w:r>
        <w:rPr>
          <w:sz w:val="28"/>
          <w:szCs w:val="28"/>
          <w:lang w:val="en-US"/>
        </w:rPr>
        <w:t>.</w:t>
      </w:r>
      <w:r w:rsidRPr="005C57D1">
        <w:rPr>
          <w:sz w:val="28"/>
          <w:szCs w:val="28"/>
          <w:lang w:val="en-US"/>
        </w:rPr>
        <w:t xml:space="preserve"> Arthritis Rheum</w:t>
      </w:r>
      <w:r>
        <w:rPr>
          <w:sz w:val="28"/>
          <w:szCs w:val="28"/>
          <w:lang w:val="en-US"/>
        </w:rPr>
        <w:t xml:space="preserve">. – </w:t>
      </w:r>
      <w:r w:rsidRPr="005C57D1">
        <w:rPr>
          <w:sz w:val="28"/>
          <w:szCs w:val="28"/>
          <w:lang w:val="en-US"/>
        </w:rPr>
        <w:t>1991</w:t>
      </w:r>
      <w:r>
        <w:rPr>
          <w:sz w:val="28"/>
          <w:szCs w:val="28"/>
          <w:lang w:val="en-US"/>
        </w:rPr>
        <w:t xml:space="preserve">. – Vol. </w:t>
      </w:r>
      <w:r w:rsidRPr="005C57D1">
        <w:rPr>
          <w:sz w:val="28"/>
          <w:szCs w:val="28"/>
          <w:lang w:val="en-US"/>
        </w:rPr>
        <w:t>20</w:t>
      </w:r>
      <w:r>
        <w:rPr>
          <w:sz w:val="28"/>
          <w:szCs w:val="28"/>
          <w:lang w:val="en-US"/>
        </w:rPr>
        <w:t xml:space="preserve">. – P. </w:t>
      </w:r>
      <w:r w:rsidRPr="005C57D1">
        <w:rPr>
          <w:sz w:val="28"/>
          <w:szCs w:val="28"/>
          <w:lang w:val="en-US"/>
        </w:rPr>
        <w:t>219–</w:t>
      </w:r>
      <w:r>
        <w:rPr>
          <w:sz w:val="28"/>
          <w:szCs w:val="28"/>
          <w:lang w:val="en-US"/>
        </w:rPr>
        <w:t>2</w:t>
      </w:r>
      <w:r w:rsidRPr="005C57D1">
        <w:rPr>
          <w:sz w:val="28"/>
          <w:szCs w:val="28"/>
          <w:lang w:val="en-US"/>
        </w:rPr>
        <w:t>40.</w:t>
      </w:r>
    </w:p>
    <w:p w14:paraId="1381313E" w14:textId="77777777" w:rsidR="003731D3" w:rsidRPr="005C57D1" w:rsidRDefault="003731D3" w:rsidP="007E21FA">
      <w:pPr>
        <w:numPr>
          <w:ilvl w:val="0"/>
          <w:numId w:val="65"/>
        </w:numPr>
        <w:suppressAutoHyphens w:val="0"/>
        <w:spacing w:line="360" w:lineRule="auto"/>
        <w:jc w:val="both"/>
        <w:rPr>
          <w:sz w:val="28"/>
          <w:szCs w:val="28"/>
          <w:lang w:val="en-US"/>
        </w:rPr>
      </w:pPr>
      <w:r w:rsidRPr="005C57D1">
        <w:rPr>
          <w:kern w:val="36"/>
          <w:sz w:val="28"/>
          <w:szCs w:val="28"/>
          <w:lang w:val="en-US"/>
        </w:rPr>
        <w:t xml:space="preserve">Potential involvement of oxidative stress in cartilage senescence and development of osteoarthritis: oxidative stress induces chondrocyte telomere instability and downregulation of chondrocyte function / </w:t>
      </w:r>
      <w:r w:rsidRPr="005C57D1">
        <w:rPr>
          <w:rStyle w:val="aff0"/>
          <w:b w:val="0"/>
          <w:lang w:val="en-US"/>
        </w:rPr>
        <w:t>K. Yudoh</w:t>
      </w:r>
      <w:r w:rsidRPr="005C57D1">
        <w:rPr>
          <w:sz w:val="28"/>
          <w:szCs w:val="28"/>
          <w:lang w:val="en-US"/>
        </w:rPr>
        <w:t xml:space="preserve">, </w:t>
      </w:r>
      <w:r w:rsidRPr="005C57D1">
        <w:rPr>
          <w:rStyle w:val="aff0"/>
          <w:b w:val="0"/>
          <w:lang w:val="en-US"/>
        </w:rPr>
        <w:t>N. van Trieu</w:t>
      </w:r>
      <w:r w:rsidRPr="005C57D1">
        <w:rPr>
          <w:sz w:val="28"/>
          <w:szCs w:val="28"/>
          <w:lang w:val="en-US"/>
        </w:rPr>
        <w:t xml:space="preserve">, </w:t>
      </w:r>
      <w:r w:rsidRPr="005C57D1">
        <w:rPr>
          <w:rStyle w:val="aff0"/>
          <w:b w:val="0"/>
          <w:lang w:val="en-US"/>
        </w:rPr>
        <w:t>H. Nakamura</w:t>
      </w:r>
      <w:r w:rsidRPr="005C57D1">
        <w:rPr>
          <w:sz w:val="28"/>
          <w:szCs w:val="28"/>
          <w:lang w:val="en-US"/>
        </w:rPr>
        <w:t xml:space="preserve"> [</w:t>
      </w:r>
      <w:r w:rsidRPr="005C57D1">
        <w:rPr>
          <w:rStyle w:val="aff0"/>
          <w:b w:val="0"/>
          <w:lang w:val="en-US"/>
        </w:rPr>
        <w:t>et al.]</w:t>
      </w:r>
      <w:r w:rsidRPr="005C57D1">
        <w:rPr>
          <w:kern w:val="36"/>
          <w:sz w:val="28"/>
          <w:szCs w:val="28"/>
          <w:lang w:val="en-US"/>
        </w:rPr>
        <w:t xml:space="preserve"> </w:t>
      </w:r>
      <w:r w:rsidRPr="005C57D1">
        <w:rPr>
          <w:rStyle w:val="aff9"/>
          <w:i w:val="0"/>
          <w:sz w:val="28"/>
          <w:szCs w:val="28"/>
          <w:lang w:val="en-US"/>
        </w:rPr>
        <w:t>// Arthritis Res</w:t>
      </w:r>
      <w:r>
        <w:rPr>
          <w:rStyle w:val="aff9"/>
          <w:i w:val="0"/>
          <w:sz w:val="28"/>
          <w:szCs w:val="28"/>
          <w:lang w:val="en-US"/>
        </w:rPr>
        <w:t>.</w:t>
      </w:r>
      <w:r w:rsidRPr="005C57D1">
        <w:rPr>
          <w:rStyle w:val="aff9"/>
          <w:i w:val="0"/>
          <w:sz w:val="28"/>
          <w:szCs w:val="28"/>
          <w:lang w:val="en-US"/>
        </w:rPr>
        <w:t xml:space="preserve"> Ther</w:t>
      </w:r>
      <w:r>
        <w:rPr>
          <w:rStyle w:val="aff9"/>
          <w:i w:val="0"/>
          <w:sz w:val="28"/>
          <w:szCs w:val="28"/>
          <w:lang w:val="en-US"/>
        </w:rPr>
        <w:t xml:space="preserve">. – </w:t>
      </w:r>
      <w:r w:rsidRPr="005C57D1">
        <w:rPr>
          <w:sz w:val="28"/>
          <w:szCs w:val="28"/>
          <w:lang w:val="en-US"/>
        </w:rPr>
        <w:t>2005</w:t>
      </w:r>
      <w:r>
        <w:rPr>
          <w:sz w:val="28"/>
          <w:szCs w:val="28"/>
          <w:lang w:val="en-US"/>
        </w:rPr>
        <w:t>. – Vol.</w:t>
      </w:r>
      <w:r w:rsidRPr="005C57D1">
        <w:rPr>
          <w:sz w:val="28"/>
          <w:szCs w:val="28"/>
          <w:lang w:val="en-US"/>
        </w:rPr>
        <w:t xml:space="preserve"> </w:t>
      </w:r>
      <w:r w:rsidRPr="005C57D1">
        <w:rPr>
          <w:rStyle w:val="aff0"/>
          <w:b w:val="0"/>
          <w:lang w:val="en-US"/>
        </w:rPr>
        <w:t>7</w:t>
      </w:r>
      <w:r>
        <w:rPr>
          <w:rStyle w:val="aff0"/>
          <w:b w:val="0"/>
          <w:lang w:val="en-US"/>
        </w:rPr>
        <w:t>,</w:t>
      </w:r>
      <w:r w:rsidRPr="005C57D1">
        <w:rPr>
          <w:rStyle w:val="aff0"/>
          <w:b w:val="0"/>
          <w:lang w:val="en-US"/>
        </w:rPr>
        <w:t xml:space="preserve"> № 2. – </w:t>
      </w:r>
      <w:r>
        <w:rPr>
          <w:rStyle w:val="aff0"/>
          <w:b w:val="0"/>
          <w:lang w:val="en-US"/>
        </w:rPr>
        <w:t xml:space="preserve">P. </w:t>
      </w:r>
      <w:r>
        <w:rPr>
          <w:sz w:val="28"/>
          <w:szCs w:val="28"/>
          <w:lang w:val="en-US"/>
        </w:rPr>
        <w:t>380–</w:t>
      </w:r>
      <w:r w:rsidRPr="005C57D1">
        <w:rPr>
          <w:sz w:val="28"/>
          <w:szCs w:val="28"/>
          <w:lang w:val="en-US"/>
        </w:rPr>
        <w:t>391.</w:t>
      </w:r>
    </w:p>
    <w:p w14:paraId="5E4AD497" w14:textId="77777777" w:rsidR="003731D3" w:rsidRPr="009F078A" w:rsidRDefault="003731D3" w:rsidP="007E21FA">
      <w:pPr>
        <w:numPr>
          <w:ilvl w:val="0"/>
          <w:numId w:val="65"/>
        </w:numPr>
        <w:suppressAutoHyphens w:val="0"/>
        <w:spacing w:line="360" w:lineRule="auto"/>
        <w:jc w:val="both"/>
        <w:rPr>
          <w:sz w:val="28"/>
          <w:szCs w:val="28"/>
        </w:rPr>
      </w:pPr>
      <w:r w:rsidRPr="005C57D1">
        <w:rPr>
          <w:sz w:val="28"/>
          <w:szCs w:val="28"/>
          <w:lang w:val="en-US"/>
        </w:rPr>
        <w:t xml:space="preserve">Lipid, protein, DNA oxidation and antioxidant status in rheumatoid arthritis / </w:t>
      </w:r>
      <w:r w:rsidRPr="009F078A">
        <w:rPr>
          <w:sz w:val="28"/>
          <w:szCs w:val="28"/>
          <w:lang w:val="en-US"/>
        </w:rPr>
        <w:t>A</w:t>
      </w:r>
      <w:r>
        <w:rPr>
          <w:sz w:val="28"/>
          <w:szCs w:val="28"/>
          <w:lang w:val="en-US"/>
        </w:rPr>
        <w:t>.</w:t>
      </w:r>
      <w:r w:rsidRPr="009F078A">
        <w:rPr>
          <w:sz w:val="28"/>
          <w:szCs w:val="28"/>
          <w:lang w:val="en-US"/>
        </w:rPr>
        <w:t xml:space="preserve"> </w:t>
      </w:r>
      <w:hyperlink r:id="rId252" w:history="1">
        <w:r w:rsidRPr="005C57D1">
          <w:rPr>
            <w:rStyle w:val="af5"/>
            <w:bCs/>
            <w:color w:val="auto"/>
            <w:sz w:val="28"/>
            <w:szCs w:val="28"/>
            <w:lang w:val="en-US"/>
          </w:rPr>
          <w:t>Seven</w:t>
        </w:r>
      </w:hyperlink>
      <w:r w:rsidRPr="009F078A">
        <w:rPr>
          <w:sz w:val="28"/>
          <w:szCs w:val="28"/>
        </w:rPr>
        <w:t xml:space="preserve">, </w:t>
      </w:r>
      <w:r w:rsidRPr="009F078A">
        <w:rPr>
          <w:sz w:val="28"/>
          <w:szCs w:val="28"/>
          <w:lang w:val="en-US"/>
        </w:rPr>
        <w:t>S</w:t>
      </w:r>
      <w:r w:rsidRPr="009F078A">
        <w:rPr>
          <w:sz w:val="28"/>
          <w:szCs w:val="28"/>
        </w:rPr>
        <w:t xml:space="preserve">. </w:t>
      </w:r>
      <w:hyperlink r:id="rId253" w:history="1">
        <w:r w:rsidRPr="005C57D1">
          <w:rPr>
            <w:rStyle w:val="af5"/>
            <w:bCs/>
            <w:color w:val="auto"/>
            <w:sz w:val="28"/>
            <w:szCs w:val="28"/>
            <w:lang w:val="en-US"/>
          </w:rPr>
          <w:t>G</w:t>
        </w:r>
        <w:r w:rsidRPr="009F078A">
          <w:rPr>
            <w:rStyle w:val="af5"/>
            <w:bCs/>
            <w:color w:val="auto"/>
            <w:sz w:val="28"/>
            <w:szCs w:val="28"/>
          </w:rPr>
          <w:t>ü</w:t>
        </w:r>
        <w:r w:rsidRPr="005C57D1">
          <w:rPr>
            <w:rStyle w:val="af5"/>
            <w:bCs/>
            <w:color w:val="auto"/>
            <w:sz w:val="28"/>
            <w:szCs w:val="28"/>
            <w:lang w:val="en-US"/>
          </w:rPr>
          <w:t>zel</w:t>
        </w:r>
      </w:hyperlink>
      <w:r w:rsidRPr="009F078A">
        <w:rPr>
          <w:sz w:val="28"/>
          <w:szCs w:val="28"/>
        </w:rPr>
        <w:t xml:space="preserve">, M. </w:t>
      </w:r>
      <w:hyperlink r:id="rId254" w:history="1">
        <w:r w:rsidRPr="005C57D1">
          <w:rPr>
            <w:rStyle w:val="af5"/>
            <w:bCs/>
            <w:color w:val="auto"/>
            <w:sz w:val="28"/>
            <w:szCs w:val="28"/>
            <w:lang w:val="en-US"/>
          </w:rPr>
          <w:t>Aslan</w:t>
        </w:r>
      </w:hyperlink>
      <w:r w:rsidRPr="009F078A">
        <w:rPr>
          <w:sz w:val="28"/>
          <w:szCs w:val="28"/>
        </w:rPr>
        <w:t xml:space="preserve"> [</w:t>
      </w:r>
      <w:r w:rsidRPr="005C57D1">
        <w:rPr>
          <w:sz w:val="28"/>
          <w:szCs w:val="28"/>
          <w:lang w:val="en-US"/>
        </w:rPr>
        <w:t>et</w:t>
      </w:r>
      <w:r w:rsidRPr="009F078A">
        <w:rPr>
          <w:sz w:val="28"/>
          <w:szCs w:val="28"/>
        </w:rPr>
        <w:t xml:space="preserve"> </w:t>
      </w:r>
      <w:r w:rsidRPr="005C57D1">
        <w:rPr>
          <w:sz w:val="28"/>
          <w:szCs w:val="28"/>
          <w:lang w:val="en-US"/>
        </w:rPr>
        <w:t>al</w:t>
      </w:r>
      <w:r w:rsidRPr="009F078A">
        <w:rPr>
          <w:sz w:val="28"/>
          <w:szCs w:val="28"/>
        </w:rPr>
        <w:t xml:space="preserve">.] // </w:t>
      </w:r>
      <w:hyperlink r:id="rId255" w:history="1">
        <w:r w:rsidRPr="005C57D1">
          <w:rPr>
            <w:rStyle w:val="af5"/>
            <w:color w:val="auto"/>
            <w:sz w:val="28"/>
            <w:szCs w:val="28"/>
            <w:lang w:val="en-US"/>
          </w:rPr>
          <w:t>Clin</w:t>
        </w:r>
        <w:r w:rsidRPr="009F078A">
          <w:rPr>
            <w:rStyle w:val="af5"/>
            <w:color w:val="auto"/>
            <w:sz w:val="28"/>
            <w:szCs w:val="28"/>
          </w:rPr>
          <w:t xml:space="preserve"> </w:t>
        </w:r>
        <w:r w:rsidRPr="005C57D1">
          <w:rPr>
            <w:rStyle w:val="af5"/>
            <w:color w:val="auto"/>
            <w:sz w:val="28"/>
            <w:szCs w:val="28"/>
            <w:lang w:val="en-US"/>
          </w:rPr>
          <w:t>Biochem</w:t>
        </w:r>
        <w:r w:rsidRPr="009F078A">
          <w:rPr>
            <w:rStyle w:val="af5"/>
            <w:color w:val="auto"/>
            <w:sz w:val="28"/>
            <w:szCs w:val="28"/>
          </w:rPr>
          <w:t>.</w:t>
        </w:r>
      </w:hyperlink>
      <w:r w:rsidRPr="009F078A">
        <w:rPr>
          <w:sz w:val="28"/>
          <w:szCs w:val="28"/>
        </w:rPr>
        <w:t xml:space="preserve"> – 2008. – </w:t>
      </w:r>
      <w:r>
        <w:rPr>
          <w:sz w:val="28"/>
          <w:szCs w:val="28"/>
          <w:lang w:val="en-US"/>
        </w:rPr>
        <w:t>Vol</w:t>
      </w:r>
      <w:r w:rsidRPr="009F078A">
        <w:rPr>
          <w:sz w:val="28"/>
          <w:szCs w:val="28"/>
        </w:rPr>
        <w:t>. 41</w:t>
      </w:r>
      <w:r>
        <w:rPr>
          <w:sz w:val="28"/>
          <w:szCs w:val="28"/>
          <w:lang w:val="en-US"/>
        </w:rPr>
        <w:t>,</w:t>
      </w:r>
      <w:r w:rsidRPr="009F078A">
        <w:rPr>
          <w:sz w:val="28"/>
          <w:szCs w:val="28"/>
        </w:rPr>
        <w:t xml:space="preserve"> № 7–8. – </w:t>
      </w:r>
      <w:r>
        <w:rPr>
          <w:sz w:val="28"/>
          <w:szCs w:val="28"/>
          <w:lang w:val="en-US"/>
        </w:rPr>
        <w:t>P</w:t>
      </w:r>
      <w:r w:rsidRPr="009F078A">
        <w:rPr>
          <w:sz w:val="28"/>
          <w:szCs w:val="28"/>
        </w:rPr>
        <w:t>. 538–543.</w:t>
      </w:r>
    </w:p>
    <w:p w14:paraId="77CA801D" w14:textId="77777777" w:rsidR="003731D3" w:rsidRPr="004B74BD" w:rsidRDefault="003731D3" w:rsidP="007E21FA">
      <w:pPr>
        <w:numPr>
          <w:ilvl w:val="0"/>
          <w:numId w:val="65"/>
        </w:numPr>
        <w:suppressAutoHyphens w:val="0"/>
        <w:spacing w:line="360" w:lineRule="auto"/>
        <w:jc w:val="both"/>
        <w:rPr>
          <w:sz w:val="28"/>
          <w:szCs w:val="28"/>
          <w:lang w:val="en-US"/>
        </w:rPr>
      </w:pPr>
      <w:r w:rsidRPr="004B74BD">
        <w:rPr>
          <w:sz w:val="28"/>
          <w:szCs w:val="28"/>
        </w:rPr>
        <w:t>МКБ-10: Международная статистическая классификация болезней и проблем, связанных со здоровьем. 3 т. (в 4 книгах). — Десятый пересмотр. — Казань: Медицина, 2003. — 2438 с.</w:t>
      </w:r>
    </w:p>
    <w:p w14:paraId="2EA1E1E1" w14:textId="77777777" w:rsidR="003731D3" w:rsidRPr="006B378B" w:rsidRDefault="003731D3" w:rsidP="007E21FA">
      <w:pPr>
        <w:numPr>
          <w:ilvl w:val="0"/>
          <w:numId w:val="65"/>
        </w:numPr>
        <w:suppressAutoHyphens w:val="0"/>
        <w:spacing w:line="360" w:lineRule="auto"/>
        <w:jc w:val="both"/>
        <w:rPr>
          <w:sz w:val="28"/>
          <w:szCs w:val="28"/>
          <w:lang w:val="en-US"/>
        </w:rPr>
      </w:pPr>
      <w:r w:rsidRPr="006B378B">
        <w:rPr>
          <w:sz w:val="28"/>
          <w:szCs w:val="28"/>
          <w:lang w:val="en-US"/>
        </w:rPr>
        <w:t>Hedbom E. Molecular aspects of pathogenesis in osteoarthritis: the role of inflammation / E.</w:t>
      </w:r>
      <w:r>
        <w:rPr>
          <w:sz w:val="28"/>
          <w:szCs w:val="28"/>
          <w:lang w:val="en-US"/>
        </w:rPr>
        <w:t xml:space="preserve"> </w:t>
      </w:r>
      <w:r w:rsidRPr="006B378B">
        <w:rPr>
          <w:sz w:val="28"/>
          <w:szCs w:val="28"/>
          <w:lang w:val="en-US"/>
        </w:rPr>
        <w:t>Hedbom, H.J. Hauselmann // Cell. Mol. Life. Sci. – 2002. – Vol. 59</w:t>
      </w:r>
      <w:r>
        <w:rPr>
          <w:sz w:val="28"/>
          <w:szCs w:val="28"/>
          <w:lang w:val="en-US"/>
        </w:rPr>
        <w:t>,</w:t>
      </w:r>
      <w:r w:rsidRPr="006B378B">
        <w:rPr>
          <w:sz w:val="28"/>
          <w:szCs w:val="28"/>
          <w:lang w:val="en-US"/>
        </w:rPr>
        <w:t xml:space="preserve"> № 1. – </w:t>
      </w:r>
      <w:r w:rsidRPr="006B378B">
        <w:rPr>
          <w:sz w:val="28"/>
          <w:szCs w:val="28"/>
        </w:rPr>
        <w:t>Р</w:t>
      </w:r>
      <w:r w:rsidRPr="006B378B">
        <w:rPr>
          <w:sz w:val="28"/>
          <w:szCs w:val="28"/>
          <w:lang w:val="en-US"/>
        </w:rPr>
        <w:t>. 45–53.</w:t>
      </w:r>
    </w:p>
    <w:p w14:paraId="13634CA2" w14:textId="77777777" w:rsidR="003731D3" w:rsidRPr="0052704D" w:rsidRDefault="003731D3" w:rsidP="007E21FA">
      <w:pPr>
        <w:numPr>
          <w:ilvl w:val="0"/>
          <w:numId w:val="65"/>
        </w:numPr>
        <w:suppressAutoHyphens w:val="0"/>
        <w:spacing w:line="360" w:lineRule="auto"/>
        <w:jc w:val="both"/>
        <w:rPr>
          <w:sz w:val="28"/>
          <w:szCs w:val="28"/>
          <w:lang w:val="en-US"/>
        </w:rPr>
      </w:pPr>
      <w:r w:rsidRPr="0052704D">
        <w:rPr>
          <w:sz w:val="28"/>
          <w:szCs w:val="28"/>
          <w:lang w:val="en-US"/>
        </w:rPr>
        <w:t>Raisz L.G. Prostaglandins and bone: physiology and pathophysiology / L.G. Raisz // Osteoarthritis cartilage. – 1999. – Vol. 79. – P. 83–94.</w:t>
      </w:r>
    </w:p>
    <w:p w14:paraId="637F98CC" w14:textId="77777777" w:rsidR="003731D3" w:rsidRPr="0052704D" w:rsidRDefault="003731D3" w:rsidP="007E21FA">
      <w:pPr>
        <w:numPr>
          <w:ilvl w:val="0"/>
          <w:numId w:val="65"/>
        </w:numPr>
        <w:suppressAutoHyphens w:val="0"/>
        <w:spacing w:line="360" w:lineRule="auto"/>
        <w:jc w:val="both"/>
        <w:rPr>
          <w:sz w:val="28"/>
          <w:szCs w:val="28"/>
          <w:lang w:val="en-US"/>
        </w:rPr>
      </w:pPr>
      <w:r w:rsidRPr="0052704D">
        <w:rPr>
          <w:sz w:val="28"/>
          <w:szCs w:val="28"/>
          <w:lang w:val="en-US"/>
        </w:rPr>
        <w:t>Laufer S. Role of eicosanoids in structural degradation in osteoarthritis / S. Laufer // Curr.Opin.Rheumatol. – 2003. – Vol. 15. – P. 623–627.</w:t>
      </w:r>
    </w:p>
    <w:p w14:paraId="3115C1EC" w14:textId="77777777" w:rsidR="003731D3" w:rsidRPr="007B1685" w:rsidRDefault="003731D3" w:rsidP="007E21FA">
      <w:pPr>
        <w:numPr>
          <w:ilvl w:val="0"/>
          <w:numId w:val="65"/>
        </w:numPr>
        <w:suppressAutoHyphens w:val="0"/>
        <w:spacing w:line="360" w:lineRule="auto"/>
        <w:jc w:val="both"/>
        <w:rPr>
          <w:sz w:val="28"/>
          <w:szCs w:val="28"/>
          <w:lang w:val="en-US"/>
        </w:rPr>
      </w:pPr>
      <w:r w:rsidRPr="007B1685">
        <w:rPr>
          <w:sz w:val="28"/>
          <w:szCs w:val="28"/>
          <w:lang w:val="en-US"/>
        </w:rPr>
        <w:t>Immunolocalisation of inducible nitric oxide syntase in synovium and cartilage in rheumatoid arthritis and osteoarthritis / P.S.</w:t>
      </w:r>
      <w:r>
        <w:rPr>
          <w:sz w:val="28"/>
          <w:szCs w:val="28"/>
          <w:lang w:val="en-US"/>
        </w:rPr>
        <w:t xml:space="preserve"> </w:t>
      </w:r>
      <w:r w:rsidRPr="007B1685">
        <w:rPr>
          <w:sz w:val="28"/>
          <w:szCs w:val="28"/>
          <w:lang w:val="en-US"/>
        </w:rPr>
        <w:t>Grabowski, P.K.</w:t>
      </w:r>
      <w:r>
        <w:rPr>
          <w:sz w:val="28"/>
          <w:szCs w:val="28"/>
          <w:lang w:val="en-US"/>
        </w:rPr>
        <w:t xml:space="preserve"> </w:t>
      </w:r>
      <w:r w:rsidRPr="007B1685">
        <w:rPr>
          <w:sz w:val="28"/>
          <w:szCs w:val="28"/>
          <w:lang w:val="en-US"/>
        </w:rPr>
        <w:t>Wright, R.J.</w:t>
      </w:r>
      <w:r>
        <w:rPr>
          <w:sz w:val="28"/>
          <w:szCs w:val="28"/>
          <w:lang w:val="en-US"/>
        </w:rPr>
        <w:t xml:space="preserve"> </w:t>
      </w:r>
      <w:r w:rsidRPr="007B1685">
        <w:rPr>
          <w:sz w:val="28"/>
          <w:szCs w:val="28"/>
          <w:lang w:val="en-US"/>
        </w:rPr>
        <w:t>Van`tHof [et al.] // Br.J.Rhumatol. – 1997. – Vol.</w:t>
      </w:r>
      <w:r>
        <w:rPr>
          <w:sz w:val="28"/>
          <w:szCs w:val="28"/>
          <w:lang w:val="en-US"/>
        </w:rPr>
        <w:t xml:space="preserve"> </w:t>
      </w:r>
      <w:r w:rsidRPr="007B1685">
        <w:rPr>
          <w:sz w:val="28"/>
          <w:szCs w:val="28"/>
          <w:lang w:val="en-US"/>
        </w:rPr>
        <w:t>36. – P. 651–655</w:t>
      </w:r>
      <w:r>
        <w:rPr>
          <w:sz w:val="28"/>
          <w:szCs w:val="28"/>
          <w:lang w:val="en-US"/>
        </w:rPr>
        <w:t>.</w:t>
      </w:r>
    </w:p>
    <w:p w14:paraId="2ABD3F38" w14:textId="77777777" w:rsidR="003731D3" w:rsidRPr="00F61D30" w:rsidRDefault="003731D3" w:rsidP="007E21FA">
      <w:pPr>
        <w:numPr>
          <w:ilvl w:val="0"/>
          <w:numId w:val="65"/>
        </w:numPr>
        <w:suppressAutoHyphens w:val="0"/>
        <w:spacing w:line="360" w:lineRule="auto"/>
        <w:jc w:val="both"/>
        <w:rPr>
          <w:sz w:val="28"/>
          <w:szCs w:val="28"/>
          <w:lang w:val="en-US"/>
        </w:rPr>
      </w:pPr>
      <w:r w:rsidRPr="00F61D30">
        <w:rPr>
          <w:sz w:val="28"/>
          <w:szCs w:val="28"/>
          <w:lang w:val="en-US"/>
        </w:rPr>
        <w:lastRenderedPageBreak/>
        <w:t>Inactivation of tissue inhibitor of metalloprotease-1 by peroxynitrit / E.R.</w:t>
      </w:r>
      <w:r>
        <w:rPr>
          <w:sz w:val="28"/>
          <w:szCs w:val="28"/>
          <w:lang w:val="en-US"/>
        </w:rPr>
        <w:t xml:space="preserve"> </w:t>
      </w:r>
      <w:r w:rsidRPr="00F61D30">
        <w:rPr>
          <w:sz w:val="28"/>
          <w:szCs w:val="28"/>
          <w:lang w:val="en-US"/>
        </w:rPr>
        <w:t>Frears, Z.</w:t>
      </w:r>
      <w:r>
        <w:rPr>
          <w:sz w:val="28"/>
          <w:szCs w:val="28"/>
          <w:lang w:val="en-US"/>
        </w:rPr>
        <w:t xml:space="preserve"> </w:t>
      </w:r>
      <w:r w:rsidRPr="00F61D30">
        <w:rPr>
          <w:sz w:val="28"/>
          <w:szCs w:val="28"/>
          <w:lang w:val="en-US"/>
        </w:rPr>
        <w:t>Zhang, D.R.</w:t>
      </w:r>
      <w:r>
        <w:rPr>
          <w:sz w:val="28"/>
          <w:szCs w:val="28"/>
          <w:lang w:val="en-US"/>
        </w:rPr>
        <w:t xml:space="preserve"> </w:t>
      </w:r>
      <w:r w:rsidRPr="00F61D30">
        <w:rPr>
          <w:sz w:val="28"/>
          <w:szCs w:val="28"/>
          <w:lang w:val="en-US"/>
        </w:rPr>
        <w:t>Blake [et al.] // FEBS Lett. – 1996. – Vol. 381. – P. 21–24.</w:t>
      </w:r>
    </w:p>
    <w:p w14:paraId="392F21EF" w14:textId="77777777" w:rsidR="003731D3" w:rsidRPr="003A35AC" w:rsidRDefault="003731D3" w:rsidP="007E21FA">
      <w:pPr>
        <w:numPr>
          <w:ilvl w:val="0"/>
          <w:numId w:val="65"/>
        </w:numPr>
        <w:suppressAutoHyphens w:val="0"/>
        <w:spacing w:line="360" w:lineRule="auto"/>
        <w:jc w:val="both"/>
        <w:rPr>
          <w:sz w:val="28"/>
          <w:szCs w:val="28"/>
          <w:lang w:val="en-US"/>
        </w:rPr>
      </w:pPr>
      <w:r w:rsidRPr="003A35AC">
        <w:rPr>
          <w:rStyle w:val="aff0"/>
          <w:b w:val="0"/>
          <w:lang w:val="en-GB"/>
        </w:rPr>
        <w:t xml:space="preserve">Origins of skeletal pain: sensory and sympathetic innervation of the mouse femur / </w:t>
      </w:r>
      <w:r w:rsidRPr="003A35AC">
        <w:rPr>
          <w:sz w:val="28"/>
          <w:szCs w:val="28"/>
          <w:lang w:val="en-GB"/>
        </w:rPr>
        <w:t>D</w:t>
      </w:r>
      <w:r w:rsidRPr="003A35AC">
        <w:rPr>
          <w:sz w:val="28"/>
          <w:szCs w:val="28"/>
          <w:lang w:val="en-US"/>
        </w:rPr>
        <w:t>.</w:t>
      </w:r>
      <w:r w:rsidRPr="003A35AC">
        <w:rPr>
          <w:sz w:val="28"/>
          <w:szCs w:val="28"/>
          <w:lang w:val="en-GB"/>
        </w:rPr>
        <w:t>B</w:t>
      </w:r>
      <w:r w:rsidRPr="003A35AC">
        <w:rPr>
          <w:sz w:val="28"/>
          <w:szCs w:val="28"/>
          <w:lang w:val="en-US"/>
        </w:rPr>
        <w:t>.</w:t>
      </w:r>
      <w:r>
        <w:rPr>
          <w:sz w:val="28"/>
          <w:szCs w:val="28"/>
          <w:lang w:val="en-US"/>
        </w:rPr>
        <w:t xml:space="preserve"> </w:t>
      </w:r>
      <w:r w:rsidRPr="003A35AC">
        <w:rPr>
          <w:sz w:val="28"/>
          <w:szCs w:val="28"/>
          <w:lang w:val="en-GB"/>
        </w:rPr>
        <w:t>Mach</w:t>
      </w:r>
      <w:r w:rsidRPr="003A35AC">
        <w:rPr>
          <w:sz w:val="28"/>
          <w:szCs w:val="28"/>
          <w:lang w:val="en-US"/>
        </w:rPr>
        <w:t xml:space="preserve">, </w:t>
      </w:r>
      <w:r w:rsidRPr="003A35AC">
        <w:rPr>
          <w:sz w:val="28"/>
          <w:szCs w:val="28"/>
          <w:lang w:val="en-GB"/>
        </w:rPr>
        <w:t>S</w:t>
      </w:r>
      <w:r w:rsidRPr="003A35AC">
        <w:rPr>
          <w:sz w:val="28"/>
          <w:szCs w:val="28"/>
          <w:lang w:val="en-US"/>
        </w:rPr>
        <w:t>.</w:t>
      </w:r>
      <w:r w:rsidRPr="003A35AC">
        <w:rPr>
          <w:sz w:val="28"/>
          <w:szCs w:val="28"/>
          <w:lang w:val="en-GB"/>
        </w:rPr>
        <w:t>D</w:t>
      </w:r>
      <w:r w:rsidRPr="003A35AC">
        <w:rPr>
          <w:sz w:val="28"/>
          <w:szCs w:val="28"/>
          <w:lang w:val="en-US"/>
        </w:rPr>
        <w:t>.</w:t>
      </w:r>
      <w:r>
        <w:rPr>
          <w:sz w:val="28"/>
          <w:szCs w:val="28"/>
          <w:lang w:val="en-US"/>
        </w:rPr>
        <w:t xml:space="preserve"> </w:t>
      </w:r>
      <w:r w:rsidRPr="003A35AC">
        <w:rPr>
          <w:sz w:val="28"/>
          <w:szCs w:val="28"/>
          <w:lang w:val="en-GB"/>
        </w:rPr>
        <w:t>Rogers</w:t>
      </w:r>
      <w:r w:rsidRPr="003A35AC">
        <w:rPr>
          <w:sz w:val="28"/>
          <w:szCs w:val="28"/>
          <w:lang w:val="en-US"/>
        </w:rPr>
        <w:t xml:space="preserve">, </w:t>
      </w:r>
      <w:r w:rsidRPr="003A35AC">
        <w:rPr>
          <w:sz w:val="28"/>
          <w:szCs w:val="28"/>
          <w:lang w:val="en-GB"/>
        </w:rPr>
        <w:t>M</w:t>
      </w:r>
      <w:r w:rsidRPr="003A35AC">
        <w:rPr>
          <w:sz w:val="28"/>
          <w:szCs w:val="28"/>
          <w:lang w:val="en-US"/>
        </w:rPr>
        <w:t>.</w:t>
      </w:r>
      <w:r w:rsidRPr="003A35AC">
        <w:rPr>
          <w:sz w:val="28"/>
          <w:szCs w:val="28"/>
          <w:lang w:val="en-GB"/>
        </w:rPr>
        <w:t>C</w:t>
      </w:r>
      <w:r w:rsidRPr="003A35AC">
        <w:rPr>
          <w:sz w:val="28"/>
          <w:szCs w:val="28"/>
          <w:lang w:val="en-US"/>
        </w:rPr>
        <w:t>.</w:t>
      </w:r>
      <w:r>
        <w:rPr>
          <w:sz w:val="28"/>
          <w:szCs w:val="28"/>
          <w:lang w:val="en-US"/>
        </w:rPr>
        <w:t xml:space="preserve"> </w:t>
      </w:r>
      <w:r w:rsidRPr="003A35AC">
        <w:rPr>
          <w:sz w:val="28"/>
          <w:szCs w:val="28"/>
          <w:lang w:val="en-GB"/>
        </w:rPr>
        <w:t>Sabino</w:t>
      </w:r>
      <w:r w:rsidRPr="003A35AC">
        <w:rPr>
          <w:sz w:val="28"/>
          <w:szCs w:val="28"/>
          <w:lang w:val="en-US"/>
        </w:rPr>
        <w:t xml:space="preserve"> [et al.]</w:t>
      </w:r>
      <w:r w:rsidRPr="003A35AC">
        <w:rPr>
          <w:rStyle w:val="aff0"/>
          <w:b w:val="0"/>
          <w:lang w:val="en-GB"/>
        </w:rPr>
        <w:t xml:space="preserve"> // </w:t>
      </w:r>
      <w:r w:rsidRPr="003A35AC">
        <w:rPr>
          <w:rStyle w:val="aff9"/>
          <w:i w:val="0"/>
          <w:sz w:val="28"/>
          <w:szCs w:val="28"/>
          <w:lang w:val="en-GB"/>
        </w:rPr>
        <w:t>Neuroscience</w:t>
      </w:r>
      <w:r w:rsidRPr="003A35AC">
        <w:rPr>
          <w:sz w:val="28"/>
          <w:szCs w:val="28"/>
          <w:lang w:val="en-GB"/>
        </w:rPr>
        <w:t xml:space="preserve">. – 2002. – Vol. </w:t>
      </w:r>
      <w:r w:rsidRPr="003A35AC">
        <w:rPr>
          <w:rStyle w:val="aff0"/>
          <w:b w:val="0"/>
          <w:lang w:val="en-GB"/>
        </w:rPr>
        <w:t xml:space="preserve">113. – P. </w:t>
      </w:r>
      <w:r w:rsidRPr="003A35AC">
        <w:rPr>
          <w:sz w:val="28"/>
          <w:szCs w:val="28"/>
          <w:lang w:val="en-GB"/>
        </w:rPr>
        <w:t>155–166.</w:t>
      </w:r>
    </w:p>
    <w:p w14:paraId="60359873" w14:textId="77777777" w:rsidR="003731D3" w:rsidRPr="003A35AC" w:rsidRDefault="003731D3" w:rsidP="007E21FA">
      <w:pPr>
        <w:numPr>
          <w:ilvl w:val="0"/>
          <w:numId w:val="65"/>
        </w:numPr>
        <w:suppressAutoHyphens w:val="0"/>
        <w:spacing w:line="360" w:lineRule="auto"/>
        <w:jc w:val="both"/>
        <w:rPr>
          <w:sz w:val="28"/>
          <w:szCs w:val="28"/>
          <w:lang w:val="en-US"/>
        </w:rPr>
      </w:pPr>
      <w:r w:rsidRPr="003A35AC">
        <w:rPr>
          <w:sz w:val="28"/>
          <w:szCs w:val="28"/>
          <w:lang w:val="en-GB"/>
        </w:rPr>
        <w:t xml:space="preserve">Schaible H.G. </w:t>
      </w:r>
      <w:r w:rsidRPr="003A35AC">
        <w:rPr>
          <w:rStyle w:val="aff0"/>
          <w:b w:val="0"/>
          <w:lang w:val="en-GB"/>
        </w:rPr>
        <w:t>Mechanisms of pain in arthritis /</w:t>
      </w:r>
      <w:r w:rsidRPr="009F078A">
        <w:rPr>
          <w:sz w:val="28"/>
          <w:szCs w:val="28"/>
          <w:lang w:val="en-GB"/>
        </w:rPr>
        <w:t xml:space="preserve"> </w:t>
      </w:r>
      <w:r w:rsidRPr="003A35AC">
        <w:rPr>
          <w:sz w:val="28"/>
          <w:szCs w:val="28"/>
          <w:lang w:val="en-GB"/>
        </w:rPr>
        <w:t>H.G.</w:t>
      </w:r>
      <w:r w:rsidRPr="003A35AC">
        <w:rPr>
          <w:rStyle w:val="aff0"/>
          <w:b w:val="0"/>
          <w:lang w:val="en-GB"/>
        </w:rPr>
        <w:t xml:space="preserve"> </w:t>
      </w:r>
      <w:r w:rsidRPr="003A35AC">
        <w:rPr>
          <w:sz w:val="28"/>
          <w:szCs w:val="28"/>
          <w:lang w:val="en-GB"/>
        </w:rPr>
        <w:t>Schaible, A.</w:t>
      </w:r>
      <w:r>
        <w:rPr>
          <w:sz w:val="28"/>
          <w:szCs w:val="28"/>
          <w:lang w:val="en-GB"/>
        </w:rPr>
        <w:t xml:space="preserve"> </w:t>
      </w:r>
      <w:r w:rsidRPr="003A35AC">
        <w:rPr>
          <w:sz w:val="28"/>
          <w:szCs w:val="28"/>
          <w:lang w:val="en-GB"/>
        </w:rPr>
        <w:t xml:space="preserve">Ebersberger, G.S. Von Banchet </w:t>
      </w:r>
      <w:r w:rsidRPr="003A35AC">
        <w:rPr>
          <w:rStyle w:val="aff0"/>
          <w:b w:val="0"/>
          <w:lang w:val="en-GB"/>
        </w:rPr>
        <w:t xml:space="preserve">// </w:t>
      </w:r>
      <w:r w:rsidRPr="003A35AC">
        <w:rPr>
          <w:rStyle w:val="aff9"/>
          <w:i w:val="0"/>
          <w:sz w:val="28"/>
          <w:szCs w:val="28"/>
          <w:lang w:val="en-GB"/>
        </w:rPr>
        <w:t>Ann</w:t>
      </w:r>
      <w:r>
        <w:rPr>
          <w:rStyle w:val="aff9"/>
          <w:i w:val="0"/>
          <w:sz w:val="28"/>
          <w:szCs w:val="28"/>
          <w:lang w:val="en-GB"/>
        </w:rPr>
        <w:t>.</w:t>
      </w:r>
      <w:r w:rsidRPr="003A35AC">
        <w:rPr>
          <w:rStyle w:val="aff9"/>
          <w:i w:val="0"/>
          <w:sz w:val="28"/>
          <w:szCs w:val="28"/>
          <w:lang w:val="en-GB"/>
        </w:rPr>
        <w:t xml:space="preserve"> NY Acad</w:t>
      </w:r>
      <w:r>
        <w:rPr>
          <w:rStyle w:val="aff9"/>
          <w:i w:val="0"/>
          <w:sz w:val="28"/>
          <w:szCs w:val="28"/>
          <w:lang w:val="en-GB"/>
        </w:rPr>
        <w:t>.</w:t>
      </w:r>
      <w:r w:rsidRPr="003A35AC">
        <w:rPr>
          <w:rStyle w:val="aff9"/>
          <w:i w:val="0"/>
          <w:sz w:val="28"/>
          <w:szCs w:val="28"/>
          <w:lang w:val="en-GB"/>
        </w:rPr>
        <w:t xml:space="preserve"> Sci. –</w:t>
      </w:r>
      <w:r w:rsidRPr="003A35AC">
        <w:rPr>
          <w:sz w:val="28"/>
          <w:szCs w:val="28"/>
          <w:lang w:val="en-GB"/>
        </w:rPr>
        <w:t xml:space="preserve"> 2002. – Vol. </w:t>
      </w:r>
      <w:r w:rsidRPr="003A35AC">
        <w:rPr>
          <w:rStyle w:val="aff0"/>
          <w:b w:val="0"/>
          <w:lang w:val="en-GB"/>
        </w:rPr>
        <w:t xml:space="preserve">966. – P. </w:t>
      </w:r>
      <w:r w:rsidRPr="003A35AC">
        <w:rPr>
          <w:sz w:val="28"/>
          <w:szCs w:val="28"/>
          <w:lang w:val="en-GB"/>
        </w:rPr>
        <w:t>343–354.</w:t>
      </w:r>
    </w:p>
    <w:p w14:paraId="032670B0" w14:textId="77777777" w:rsidR="003731D3" w:rsidRPr="003A35AC" w:rsidRDefault="003731D3" w:rsidP="007E21FA">
      <w:pPr>
        <w:numPr>
          <w:ilvl w:val="0"/>
          <w:numId w:val="65"/>
        </w:numPr>
        <w:suppressAutoHyphens w:val="0"/>
        <w:spacing w:line="360" w:lineRule="auto"/>
        <w:jc w:val="both"/>
        <w:rPr>
          <w:sz w:val="28"/>
          <w:szCs w:val="28"/>
          <w:lang w:val="en-US"/>
        </w:rPr>
      </w:pPr>
      <w:r>
        <w:rPr>
          <w:sz w:val="28"/>
          <w:szCs w:val="28"/>
          <w:lang w:val="en-US"/>
        </w:rPr>
        <w:t xml:space="preserve">Fortier L.A. </w:t>
      </w:r>
      <w:r w:rsidRPr="003A35AC">
        <w:rPr>
          <w:sz w:val="28"/>
          <w:szCs w:val="28"/>
          <w:lang w:val="en-US"/>
        </w:rPr>
        <w:t>Distributional changes in substance P nocicep-tive fiber patterns in naturally osteoarthritic articulations / L.A.</w:t>
      </w:r>
      <w:r>
        <w:rPr>
          <w:sz w:val="28"/>
          <w:szCs w:val="28"/>
          <w:lang w:val="en-US"/>
        </w:rPr>
        <w:t xml:space="preserve"> </w:t>
      </w:r>
      <w:r w:rsidRPr="003A35AC">
        <w:rPr>
          <w:sz w:val="28"/>
          <w:szCs w:val="28"/>
          <w:lang w:val="en-US"/>
        </w:rPr>
        <w:t>Fortier, A.J. Nixon</w:t>
      </w:r>
      <w:r>
        <w:rPr>
          <w:sz w:val="28"/>
          <w:szCs w:val="28"/>
          <w:lang w:val="en-US"/>
        </w:rPr>
        <w:t xml:space="preserve"> //</w:t>
      </w:r>
      <w:r w:rsidRPr="003A35AC">
        <w:rPr>
          <w:sz w:val="28"/>
          <w:szCs w:val="28"/>
          <w:lang w:val="en-US"/>
        </w:rPr>
        <w:t xml:space="preserve"> J</w:t>
      </w:r>
      <w:r>
        <w:rPr>
          <w:sz w:val="28"/>
          <w:szCs w:val="28"/>
          <w:lang w:val="en-US"/>
        </w:rPr>
        <w:t>.</w:t>
      </w:r>
      <w:r w:rsidRPr="003A35AC">
        <w:rPr>
          <w:sz w:val="28"/>
          <w:szCs w:val="28"/>
          <w:lang w:val="en-US"/>
        </w:rPr>
        <w:t xml:space="preserve"> Rheumatol. – 1997. – № 24. – </w:t>
      </w:r>
      <w:r w:rsidRPr="003A35AC">
        <w:rPr>
          <w:sz w:val="28"/>
          <w:szCs w:val="28"/>
        </w:rPr>
        <w:t>Р</w:t>
      </w:r>
      <w:r w:rsidRPr="003A35AC">
        <w:rPr>
          <w:sz w:val="28"/>
          <w:szCs w:val="28"/>
          <w:lang w:val="en-US"/>
        </w:rPr>
        <w:t>. 524–530.</w:t>
      </w:r>
      <w:r w:rsidRPr="003A35AC">
        <w:rPr>
          <w:sz w:val="28"/>
          <w:szCs w:val="28"/>
          <w:lang w:val="uk-UA"/>
        </w:rPr>
        <w:t xml:space="preserve">   </w:t>
      </w:r>
    </w:p>
    <w:p w14:paraId="74BDBB8B" w14:textId="77777777" w:rsidR="003731D3" w:rsidRPr="0087046C" w:rsidRDefault="003731D3" w:rsidP="007E21FA">
      <w:pPr>
        <w:numPr>
          <w:ilvl w:val="0"/>
          <w:numId w:val="65"/>
        </w:numPr>
        <w:suppressAutoHyphens w:val="0"/>
        <w:spacing w:line="360" w:lineRule="auto"/>
        <w:jc w:val="both"/>
        <w:rPr>
          <w:sz w:val="28"/>
          <w:szCs w:val="28"/>
          <w:lang w:val="en-US"/>
        </w:rPr>
      </w:pPr>
      <w:r w:rsidRPr="0087046C">
        <w:rPr>
          <w:sz w:val="28"/>
          <w:szCs w:val="28"/>
          <w:lang w:val="en-US"/>
        </w:rPr>
        <w:t>Evidence for a neuropathic contribution to the development of spontaneous knee osteoarthrosis in a mouse model / P.T.</w:t>
      </w:r>
      <w:r>
        <w:rPr>
          <w:sz w:val="28"/>
          <w:szCs w:val="28"/>
          <w:lang w:val="en-US"/>
        </w:rPr>
        <w:t xml:space="preserve"> </w:t>
      </w:r>
      <w:r w:rsidRPr="0087046C">
        <w:rPr>
          <w:sz w:val="28"/>
          <w:szCs w:val="28"/>
          <w:lang w:val="en-US"/>
        </w:rPr>
        <w:t>Salo, R.A.</w:t>
      </w:r>
      <w:r>
        <w:rPr>
          <w:sz w:val="28"/>
          <w:szCs w:val="28"/>
          <w:lang w:val="en-US"/>
        </w:rPr>
        <w:t xml:space="preserve"> </w:t>
      </w:r>
      <w:r w:rsidRPr="0087046C">
        <w:rPr>
          <w:sz w:val="28"/>
          <w:szCs w:val="28"/>
          <w:lang w:val="en-US"/>
        </w:rPr>
        <w:t>Seeratten, W.M</w:t>
      </w:r>
      <w:r>
        <w:rPr>
          <w:sz w:val="28"/>
          <w:szCs w:val="28"/>
          <w:lang w:val="en-US"/>
        </w:rPr>
        <w:t>.</w:t>
      </w:r>
      <w:r w:rsidRPr="0087046C">
        <w:rPr>
          <w:sz w:val="28"/>
          <w:szCs w:val="28"/>
          <w:lang w:val="en-US"/>
        </w:rPr>
        <w:t xml:space="preserve"> Erwin</w:t>
      </w:r>
      <w:r w:rsidRPr="009F078A">
        <w:rPr>
          <w:sz w:val="28"/>
          <w:szCs w:val="28"/>
          <w:lang w:val="en-US"/>
        </w:rPr>
        <w:t xml:space="preserve"> </w:t>
      </w:r>
      <w:r w:rsidRPr="0087046C">
        <w:rPr>
          <w:sz w:val="28"/>
          <w:szCs w:val="28"/>
          <w:lang w:val="en-US"/>
        </w:rPr>
        <w:t>[</w:t>
      </w:r>
      <w:r>
        <w:rPr>
          <w:sz w:val="28"/>
          <w:szCs w:val="28"/>
          <w:lang w:val="en-US"/>
        </w:rPr>
        <w:t>et al.</w:t>
      </w:r>
      <w:r w:rsidRPr="0087046C">
        <w:rPr>
          <w:sz w:val="28"/>
          <w:szCs w:val="28"/>
          <w:lang w:val="en-US"/>
        </w:rPr>
        <w:t>]</w:t>
      </w:r>
      <w:r>
        <w:rPr>
          <w:sz w:val="28"/>
          <w:szCs w:val="28"/>
          <w:lang w:val="en-US"/>
        </w:rPr>
        <w:t xml:space="preserve"> // </w:t>
      </w:r>
      <w:r w:rsidRPr="0087046C">
        <w:rPr>
          <w:sz w:val="28"/>
          <w:szCs w:val="28"/>
          <w:lang w:val="en-US"/>
        </w:rPr>
        <w:t>Acta Orthop</w:t>
      </w:r>
      <w:r>
        <w:rPr>
          <w:sz w:val="28"/>
          <w:szCs w:val="28"/>
          <w:lang w:val="en-US"/>
        </w:rPr>
        <w:t>.</w:t>
      </w:r>
      <w:r w:rsidRPr="0087046C">
        <w:rPr>
          <w:sz w:val="28"/>
          <w:szCs w:val="28"/>
          <w:lang w:val="en-US"/>
        </w:rPr>
        <w:t xml:space="preserve"> Scand. – 2002. – Vol. 73</w:t>
      </w:r>
      <w:r>
        <w:rPr>
          <w:sz w:val="28"/>
          <w:szCs w:val="28"/>
          <w:lang w:val="en-US"/>
        </w:rPr>
        <w:t>,</w:t>
      </w:r>
      <w:r w:rsidRPr="0087046C">
        <w:rPr>
          <w:sz w:val="28"/>
          <w:szCs w:val="28"/>
          <w:lang w:val="en-US"/>
        </w:rPr>
        <w:t xml:space="preserve"> № 1. – </w:t>
      </w:r>
      <w:r w:rsidRPr="0087046C">
        <w:rPr>
          <w:sz w:val="28"/>
          <w:szCs w:val="28"/>
        </w:rPr>
        <w:t>Р</w:t>
      </w:r>
      <w:r w:rsidRPr="0087046C">
        <w:rPr>
          <w:sz w:val="28"/>
          <w:szCs w:val="28"/>
          <w:lang w:val="en-US"/>
        </w:rPr>
        <w:t>. 77–84.</w:t>
      </w:r>
    </w:p>
    <w:p w14:paraId="2DD0B8C3" w14:textId="77777777" w:rsidR="003731D3" w:rsidRPr="0087046C" w:rsidRDefault="003731D3" w:rsidP="007E21FA">
      <w:pPr>
        <w:numPr>
          <w:ilvl w:val="0"/>
          <w:numId w:val="65"/>
        </w:numPr>
        <w:suppressAutoHyphens w:val="0"/>
        <w:spacing w:line="360" w:lineRule="auto"/>
        <w:jc w:val="both"/>
        <w:rPr>
          <w:sz w:val="28"/>
          <w:szCs w:val="28"/>
          <w:lang w:val="en-US"/>
        </w:rPr>
      </w:pPr>
      <w:r w:rsidRPr="0087046C">
        <w:rPr>
          <w:sz w:val="28"/>
          <w:szCs w:val="28"/>
          <w:lang w:val="en-US"/>
        </w:rPr>
        <w:t>Matucci Cerinic M. Sensory neuropeptides and arthritis / M.</w:t>
      </w:r>
      <w:r>
        <w:rPr>
          <w:sz w:val="28"/>
          <w:szCs w:val="28"/>
          <w:lang w:val="en-US"/>
        </w:rPr>
        <w:t xml:space="preserve"> </w:t>
      </w:r>
      <w:r w:rsidRPr="0087046C">
        <w:rPr>
          <w:sz w:val="28"/>
          <w:szCs w:val="28"/>
          <w:lang w:val="en-US"/>
        </w:rPr>
        <w:t xml:space="preserve">Matucci Cerinic </w:t>
      </w:r>
      <w:r>
        <w:rPr>
          <w:sz w:val="28"/>
          <w:szCs w:val="28"/>
          <w:lang w:val="en-US"/>
        </w:rPr>
        <w:t>//</w:t>
      </w:r>
      <w:r w:rsidRPr="0087046C">
        <w:rPr>
          <w:sz w:val="28"/>
          <w:szCs w:val="28"/>
          <w:lang w:val="en-US"/>
        </w:rPr>
        <w:t xml:space="preserve"> Rheum</w:t>
      </w:r>
      <w:r>
        <w:rPr>
          <w:sz w:val="28"/>
          <w:szCs w:val="28"/>
          <w:lang w:val="en-US"/>
        </w:rPr>
        <w:t>.</w:t>
      </w:r>
      <w:r w:rsidRPr="0087046C">
        <w:rPr>
          <w:sz w:val="28"/>
          <w:szCs w:val="28"/>
          <w:lang w:val="en-US"/>
        </w:rPr>
        <w:t xml:space="preserve"> Dis</w:t>
      </w:r>
      <w:r>
        <w:rPr>
          <w:sz w:val="28"/>
          <w:szCs w:val="28"/>
          <w:lang w:val="en-US"/>
        </w:rPr>
        <w:t>.</w:t>
      </w:r>
      <w:r w:rsidRPr="0087046C">
        <w:rPr>
          <w:sz w:val="28"/>
          <w:szCs w:val="28"/>
          <w:lang w:val="en-US"/>
        </w:rPr>
        <w:t xml:space="preserve"> Clin</w:t>
      </w:r>
      <w:r>
        <w:rPr>
          <w:sz w:val="28"/>
          <w:szCs w:val="28"/>
          <w:lang w:val="en-US"/>
        </w:rPr>
        <w:t>.</w:t>
      </w:r>
      <w:r w:rsidRPr="0087046C">
        <w:rPr>
          <w:sz w:val="28"/>
          <w:szCs w:val="28"/>
          <w:lang w:val="en-US"/>
        </w:rPr>
        <w:t xml:space="preserve"> North Am. – 1993. – № 19. – </w:t>
      </w:r>
      <w:r w:rsidRPr="0087046C">
        <w:rPr>
          <w:sz w:val="28"/>
          <w:szCs w:val="28"/>
        </w:rPr>
        <w:t>Р</w:t>
      </w:r>
      <w:r w:rsidRPr="0087046C">
        <w:rPr>
          <w:sz w:val="28"/>
          <w:szCs w:val="28"/>
          <w:lang w:val="en-US"/>
        </w:rPr>
        <w:t>. 975–983.</w:t>
      </w:r>
    </w:p>
    <w:p w14:paraId="3B4CE596" w14:textId="77777777" w:rsidR="003731D3" w:rsidRPr="0087046C" w:rsidRDefault="003731D3" w:rsidP="007E21FA">
      <w:pPr>
        <w:numPr>
          <w:ilvl w:val="0"/>
          <w:numId w:val="65"/>
        </w:numPr>
        <w:suppressAutoHyphens w:val="0"/>
        <w:spacing w:line="360" w:lineRule="auto"/>
        <w:jc w:val="both"/>
        <w:rPr>
          <w:sz w:val="28"/>
          <w:szCs w:val="28"/>
          <w:lang w:val="en-US"/>
        </w:rPr>
      </w:pPr>
      <w:r>
        <w:rPr>
          <w:sz w:val="28"/>
          <w:szCs w:val="28"/>
          <w:lang w:val="en-US"/>
        </w:rPr>
        <w:t>Elevated cerebrospi</w:t>
      </w:r>
      <w:r w:rsidRPr="0087046C">
        <w:rPr>
          <w:sz w:val="28"/>
          <w:szCs w:val="28"/>
          <w:lang w:val="en-US"/>
        </w:rPr>
        <w:t>nal fluid substance P-like immunoreactivity in patients with painful osteoarthri-tis but not in patients with rhizopatic pain from a herniated lumbar disc / C</w:t>
      </w:r>
      <w:r>
        <w:rPr>
          <w:sz w:val="28"/>
          <w:szCs w:val="28"/>
          <w:lang w:val="en-US"/>
        </w:rPr>
        <w:t>.</w:t>
      </w:r>
      <w:r w:rsidRPr="0087046C">
        <w:rPr>
          <w:sz w:val="28"/>
          <w:szCs w:val="28"/>
          <w:lang w:val="en-US"/>
        </w:rPr>
        <w:t xml:space="preserve"> Lindth, Z</w:t>
      </w:r>
      <w:r>
        <w:rPr>
          <w:sz w:val="28"/>
          <w:szCs w:val="28"/>
          <w:lang w:val="en-US"/>
        </w:rPr>
        <w:t>.</w:t>
      </w:r>
      <w:r w:rsidRPr="0087046C">
        <w:rPr>
          <w:sz w:val="28"/>
          <w:szCs w:val="28"/>
          <w:lang w:val="en-US"/>
        </w:rPr>
        <w:t xml:space="preserve"> Liu, G. Ordeberg [</w:t>
      </w:r>
      <w:r>
        <w:rPr>
          <w:sz w:val="28"/>
          <w:szCs w:val="28"/>
          <w:lang w:val="en-US"/>
        </w:rPr>
        <w:t>et al.</w:t>
      </w:r>
      <w:r w:rsidRPr="0087046C">
        <w:rPr>
          <w:sz w:val="28"/>
          <w:szCs w:val="28"/>
          <w:lang w:val="en-US"/>
        </w:rPr>
        <w:t xml:space="preserve">]. – Scand J Rheumatol. – 1997. – № 26. – </w:t>
      </w:r>
      <w:r w:rsidRPr="0087046C">
        <w:rPr>
          <w:sz w:val="28"/>
          <w:szCs w:val="28"/>
        </w:rPr>
        <w:t>Р</w:t>
      </w:r>
      <w:r w:rsidRPr="0087046C">
        <w:rPr>
          <w:sz w:val="28"/>
          <w:szCs w:val="28"/>
          <w:lang w:val="en-US"/>
        </w:rPr>
        <w:t>. 468–472.</w:t>
      </w:r>
    </w:p>
    <w:p w14:paraId="10106FAE" w14:textId="77777777" w:rsidR="003731D3" w:rsidRPr="0087046C" w:rsidRDefault="003731D3" w:rsidP="007E21FA">
      <w:pPr>
        <w:numPr>
          <w:ilvl w:val="0"/>
          <w:numId w:val="65"/>
        </w:numPr>
        <w:suppressAutoHyphens w:val="0"/>
        <w:spacing w:line="360" w:lineRule="auto"/>
        <w:jc w:val="both"/>
        <w:rPr>
          <w:sz w:val="28"/>
          <w:szCs w:val="28"/>
          <w:lang w:val="en-US"/>
        </w:rPr>
      </w:pPr>
      <w:r w:rsidRPr="0087046C">
        <w:rPr>
          <w:sz w:val="28"/>
          <w:szCs w:val="28"/>
          <w:lang w:val="en-US"/>
        </w:rPr>
        <w:t>Nerve growth factor and high affinity NGF re-ceptor (TRK A) in human osteoarthritic chondrocytes [abstract] / F.</w:t>
      </w:r>
      <w:r>
        <w:rPr>
          <w:sz w:val="28"/>
          <w:szCs w:val="28"/>
          <w:lang w:val="en-US"/>
        </w:rPr>
        <w:t xml:space="preserve"> </w:t>
      </w:r>
      <w:r w:rsidRPr="0087046C">
        <w:rPr>
          <w:sz w:val="28"/>
          <w:szCs w:val="28"/>
          <w:lang w:val="en-US"/>
        </w:rPr>
        <w:t>Iannone, G.</w:t>
      </w:r>
      <w:r>
        <w:rPr>
          <w:sz w:val="28"/>
          <w:szCs w:val="28"/>
          <w:lang w:val="en-US"/>
        </w:rPr>
        <w:t xml:space="preserve"> </w:t>
      </w:r>
      <w:r w:rsidRPr="0087046C">
        <w:rPr>
          <w:sz w:val="28"/>
          <w:szCs w:val="28"/>
          <w:lang w:val="en-US"/>
        </w:rPr>
        <w:t>Lapadula,</w:t>
      </w:r>
      <w:r w:rsidRPr="00621B6E">
        <w:rPr>
          <w:sz w:val="28"/>
          <w:szCs w:val="28"/>
          <w:lang w:val="en-US"/>
        </w:rPr>
        <w:t xml:space="preserve"> </w:t>
      </w:r>
      <w:r w:rsidRPr="0087046C">
        <w:rPr>
          <w:sz w:val="28"/>
          <w:szCs w:val="28"/>
          <w:lang w:val="en-US"/>
        </w:rPr>
        <w:t>C. De Bari [et al.]</w:t>
      </w:r>
      <w:r>
        <w:rPr>
          <w:sz w:val="28"/>
          <w:szCs w:val="28"/>
          <w:lang w:val="en-US"/>
        </w:rPr>
        <w:t xml:space="preserve"> // </w:t>
      </w:r>
      <w:r w:rsidRPr="0087046C">
        <w:rPr>
          <w:sz w:val="28"/>
          <w:szCs w:val="28"/>
          <w:lang w:val="en-US"/>
        </w:rPr>
        <w:t>Arthritis Rheum. – 1997. – № 40</w:t>
      </w:r>
      <w:r>
        <w:rPr>
          <w:sz w:val="28"/>
          <w:szCs w:val="28"/>
          <w:lang w:val="en-US"/>
        </w:rPr>
        <w:t>,</w:t>
      </w:r>
      <w:r w:rsidRPr="0087046C">
        <w:rPr>
          <w:sz w:val="28"/>
          <w:szCs w:val="28"/>
          <w:lang w:val="en-US"/>
        </w:rPr>
        <w:t xml:space="preserve"> Suppl. – </w:t>
      </w:r>
      <w:r w:rsidRPr="0087046C">
        <w:rPr>
          <w:sz w:val="28"/>
          <w:szCs w:val="28"/>
        </w:rPr>
        <w:t>Р</w:t>
      </w:r>
      <w:r w:rsidRPr="0087046C">
        <w:rPr>
          <w:sz w:val="28"/>
          <w:szCs w:val="28"/>
          <w:lang w:val="en-US"/>
        </w:rPr>
        <w:t>. 910.</w:t>
      </w:r>
    </w:p>
    <w:p w14:paraId="619924ED" w14:textId="77777777" w:rsidR="003731D3" w:rsidRPr="003B644F" w:rsidRDefault="003731D3" w:rsidP="007E21FA">
      <w:pPr>
        <w:numPr>
          <w:ilvl w:val="0"/>
          <w:numId w:val="65"/>
        </w:numPr>
        <w:suppressAutoHyphens w:val="0"/>
        <w:spacing w:line="360" w:lineRule="auto"/>
        <w:jc w:val="both"/>
        <w:rPr>
          <w:sz w:val="28"/>
          <w:szCs w:val="28"/>
          <w:lang w:val="en-US"/>
        </w:rPr>
      </w:pPr>
      <w:r w:rsidRPr="003B644F">
        <w:rPr>
          <w:sz w:val="28"/>
          <w:szCs w:val="28"/>
          <w:lang w:val="en-US"/>
        </w:rPr>
        <w:t>Expression</w:t>
      </w:r>
      <w:r w:rsidRPr="003B644F">
        <w:rPr>
          <w:sz w:val="28"/>
          <w:szCs w:val="28"/>
          <w:lang w:val="uk-UA"/>
        </w:rPr>
        <w:t xml:space="preserve"> </w:t>
      </w:r>
      <w:r w:rsidRPr="003B644F">
        <w:rPr>
          <w:sz w:val="28"/>
          <w:szCs w:val="28"/>
          <w:lang w:val="en-US"/>
        </w:rPr>
        <w:t>of</w:t>
      </w:r>
      <w:r w:rsidRPr="003B644F">
        <w:rPr>
          <w:sz w:val="28"/>
          <w:szCs w:val="28"/>
          <w:lang w:val="uk-UA"/>
        </w:rPr>
        <w:t xml:space="preserve"> </w:t>
      </w:r>
      <w:r w:rsidRPr="003B644F">
        <w:rPr>
          <w:sz w:val="28"/>
          <w:szCs w:val="28"/>
          <w:lang w:val="en-US"/>
        </w:rPr>
        <w:t>membrane</w:t>
      </w:r>
      <w:r w:rsidRPr="003B644F">
        <w:rPr>
          <w:sz w:val="28"/>
          <w:szCs w:val="28"/>
          <w:lang w:val="uk-UA"/>
        </w:rPr>
        <w:t>-</w:t>
      </w:r>
      <w:r w:rsidRPr="003B644F">
        <w:rPr>
          <w:sz w:val="28"/>
          <w:szCs w:val="28"/>
          <w:lang w:val="en-US"/>
        </w:rPr>
        <w:t>bound</w:t>
      </w:r>
      <w:r w:rsidRPr="003B644F">
        <w:rPr>
          <w:sz w:val="28"/>
          <w:szCs w:val="28"/>
          <w:lang w:val="uk-UA"/>
        </w:rPr>
        <w:t xml:space="preserve"> </w:t>
      </w:r>
      <w:r w:rsidRPr="003B644F">
        <w:rPr>
          <w:sz w:val="28"/>
          <w:szCs w:val="28"/>
          <w:lang w:val="en-US"/>
        </w:rPr>
        <w:t>peptidases</w:t>
      </w:r>
      <w:r w:rsidRPr="003B644F">
        <w:rPr>
          <w:sz w:val="28"/>
          <w:szCs w:val="28"/>
          <w:lang w:val="uk-UA"/>
        </w:rPr>
        <w:t xml:space="preserve"> (</w:t>
      </w:r>
      <w:r w:rsidRPr="003B644F">
        <w:rPr>
          <w:sz w:val="28"/>
          <w:szCs w:val="28"/>
          <w:lang w:val="en-US"/>
        </w:rPr>
        <w:t>CD</w:t>
      </w:r>
      <w:r w:rsidRPr="003B644F">
        <w:rPr>
          <w:sz w:val="28"/>
          <w:szCs w:val="28"/>
          <w:lang w:val="uk-UA"/>
        </w:rPr>
        <w:t xml:space="preserve">10 </w:t>
      </w:r>
      <w:r w:rsidRPr="003B644F">
        <w:rPr>
          <w:sz w:val="28"/>
          <w:szCs w:val="28"/>
          <w:lang w:val="en-US"/>
        </w:rPr>
        <w:t>and</w:t>
      </w:r>
      <w:r w:rsidRPr="003B644F">
        <w:rPr>
          <w:sz w:val="28"/>
          <w:szCs w:val="28"/>
          <w:lang w:val="uk-UA"/>
        </w:rPr>
        <w:t xml:space="preserve"> </w:t>
      </w:r>
      <w:r w:rsidRPr="003B644F">
        <w:rPr>
          <w:sz w:val="28"/>
          <w:szCs w:val="28"/>
          <w:lang w:val="en-US"/>
        </w:rPr>
        <w:t>CD</w:t>
      </w:r>
      <w:r w:rsidRPr="003B644F">
        <w:rPr>
          <w:sz w:val="28"/>
          <w:szCs w:val="28"/>
          <w:lang w:val="uk-UA"/>
        </w:rPr>
        <w:t xml:space="preserve">25) </w:t>
      </w:r>
      <w:r w:rsidRPr="003B644F">
        <w:rPr>
          <w:sz w:val="28"/>
          <w:szCs w:val="28"/>
          <w:lang w:val="en-US"/>
        </w:rPr>
        <w:t>on</w:t>
      </w:r>
      <w:r w:rsidRPr="003B644F">
        <w:rPr>
          <w:sz w:val="28"/>
          <w:szCs w:val="28"/>
          <w:lang w:val="uk-UA"/>
        </w:rPr>
        <w:t xml:space="preserve"> </w:t>
      </w:r>
      <w:r w:rsidRPr="003B644F">
        <w:rPr>
          <w:sz w:val="28"/>
          <w:szCs w:val="28"/>
          <w:lang w:val="en-US"/>
        </w:rPr>
        <w:t>human</w:t>
      </w:r>
      <w:r w:rsidRPr="003B644F">
        <w:rPr>
          <w:sz w:val="28"/>
          <w:szCs w:val="28"/>
          <w:lang w:val="uk-UA"/>
        </w:rPr>
        <w:t xml:space="preserve"> </w:t>
      </w:r>
      <w:r w:rsidRPr="003B644F">
        <w:rPr>
          <w:sz w:val="28"/>
          <w:szCs w:val="28"/>
          <w:lang w:val="en-US"/>
        </w:rPr>
        <w:t>articular</w:t>
      </w:r>
      <w:r w:rsidRPr="003B644F">
        <w:rPr>
          <w:sz w:val="28"/>
          <w:szCs w:val="28"/>
          <w:lang w:val="uk-UA"/>
        </w:rPr>
        <w:t xml:space="preserve"> </w:t>
      </w:r>
      <w:r w:rsidRPr="003B644F">
        <w:rPr>
          <w:sz w:val="28"/>
          <w:szCs w:val="28"/>
          <w:lang w:val="en-US"/>
        </w:rPr>
        <w:t>chondrocytes</w:t>
      </w:r>
      <w:r w:rsidRPr="003B644F">
        <w:rPr>
          <w:sz w:val="28"/>
          <w:szCs w:val="28"/>
          <w:lang w:val="uk-UA"/>
        </w:rPr>
        <w:t xml:space="preserve">: </w:t>
      </w:r>
      <w:r w:rsidRPr="003B644F">
        <w:rPr>
          <w:sz w:val="28"/>
          <w:szCs w:val="28"/>
          <w:lang w:val="en-US"/>
        </w:rPr>
        <w:t>possible</w:t>
      </w:r>
      <w:r w:rsidRPr="003B644F">
        <w:rPr>
          <w:sz w:val="28"/>
          <w:szCs w:val="28"/>
          <w:lang w:val="uk-UA"/>
        </w:rPr>
        <w:t xml:space="preserve"> </w:t>
      </w:r>
      <w:r w:rsidRPr="003B644F">
        <w:rPr>
          <w:sz w:val="28"/>
          <w:szCs w:val="28"/>
          <w:lang w:val="en-US"/>
        </w:rPr>
        <w:t>role</w:t>
      </w:r>
      <w:r w:rsidRPr="003B644F">
        <w:rPr>
          <w:sz w:val="28"/>
          <w:szCs w:val="28"/>
          <w:lang w:val="uk-UA"/>
        </w:rPr>
        <w:t xml:space="preserve"> </w:t>
      </w:r>
      <w:r w:rsidRPr="003B644F">
        <w:rPr>
          <w:sz w:val="28"/>
          <w:szCs w:val="28"/>
          <w:lang w:val="en-US"/>
        </w:rPr>
        <w:t>of</w:t>
      </w:r>
      <w:r w:rsidRPr="003B644F">
        <w:rPr>
          <w:sz w:val="28"/>
          <w:szCs w:val="28"/>
          <w:lang w:val="uk-UA"/>
        </w:rPr>
        <w:t xml:space="preserve"> </w:t>
      </w:r>
      <w:r w:rsidRPr="003B644F">
        <w:rPr>
          <w:sz w:val="28"/>
          <w:szCs w:val="28"/>
          <w:lang w:val="en-US"/>
        </w:rPr>
        <w:t>neuropeptidases</w:t>
      </w:r>
      <w:r w:rsidRPr="003B644F">
        <w:rPr>
          <w:sz w:val="28"/>
          <w:szCs w:val="28"/>
          <w:lang w:val="uk-UA"/>
        </w:rPr>
        <w:t xml:space="preserve"> </w:t>
      </w:r>
      <w:r w:rsidRPr="003B644F">
        <w:rPr>
          <w:sz w:val="28"/>
          <w:szCs w:val="28"/>
          <w:lang w:val="en-US"/>
        </w:rPr>
        <w:t>in</w:t>
      </w:r>
      <w:r w:rsidRPr="003B644F">
        <w:rPr>
          <w:sz w:val="28"/>
          <w:szCs w:val="28"/>
          <w:lang w:val="uk-UA"/>
        </w:rPr>
        <w:t xml:space="preserve"> </w:t>
      </w:r>
      <w:r w:rsidRPr="003B644F">
        <w:rPr>
          <w:sz w:val="28"/>
          <w:szCs w:val="28"/>
          <w:lang w:val="en-US"/>
        </w:rPr>
        <w:t>the</w:t>
      </w:r>
      <w:r w:rsidRPr="003B644F">
        <w:rPr>
          <w:sz w:val="28"/>
          <w:szCs w:val="28"/>
          <w:lang w:val="uk-UA"/>
        </w:rPr>
        <w:t xml:space="preserve"> </w:t>
      </w:r>
      <w:r w:rsidRPr="003B644F">
        <w:rPr>
          <w:sz w:val="28"/>
          <w:szCs w:val="28"/>
          <w:lang w:val="en-US"/>
        </w:rPr>
        <w:t>patho</w:t>
      </w:r>
      <w:r w:rsidRPr="003B644F">
        <w:rPr>
          <w:sz w:val="28"/>
          <w:szCs w:val="28"/>
          <w:lang w:val="uk-UA"/>
        </w:rPr>
        <w:t>-</w:t>
      </w:r>
      <w:r w:rsidRPr="003B644F">
        <w:rPr>
          <w:sz w:val="28"/>
          <w:szCs w:val="28"/>
          <w:lang w:val="en-US"/>
        </w:rPr>
        <w:t>genesis</w:t>
      </w:r>
      <w:r w:rsidRPr="003B644F">
        <w:rPr>
          <w:sz w:val="28"/>
          <w:szCs w:val="28"/>
          <w:lang w:val="uk-UA"/>
        </w:rPr>
        <w:t xml:space="preserve"> </w:t>
      </w:r>
      <w:r w:rsidRPr="003B644F">
        <w:rPr>
          <w:sz w:val="28"/>
          <w:szCs w:val="28"/>
          <w:lang w:val="en-US"/>
        </w:rPr>
        <w:t>of</w:t>
      </w:r>
      <w:r w:rsidRPr="003B644F">
        <w:rPr>
          <w:sz w:val="28"/>
          <w:szCs w:val="28"/>
          <w:lang w:val="uk-UA"/>
        </w:rPr>
        <w:t xml:space="preserve"> </w:t>
      </w:r>
      <w:r w:rsidRPr="003B644F">
        <w:rPr>
          <w:sz w:val="28"/>
          <w:szCs w:val="28"/>
          <w:lang w:val="en-US"/>
        </w:rPr>
        <w:t>osteoarthritis / G</w:t>
      </w:r>
      <w:r w:rsidRPr="003B644F">
        <w:rPr>
          <w:sz w:val="28"/>
          <w:szCs w:val="28"/>
          <w:lang w:val="uk-UA"/>
        </w:rPr>
        <w:t>.</w:t>
      </w:r>
      <w:r>
        <w:rPr>
          <w:sz w:val="28"/>
          <w:szCs w:val="28"/>
          <w:lang w:val="en-US"/>
        </w:rPr>
        <w:t xml:space="preserve"> </w:t>
      </w:r>
      <w:r w:rsidRPr="003B644F">
        <w:rPr>
          <w:sz w:val="28"/>
          <w:szCs w:val="28"/>
          <w:lang w:val="en-US"/>
        </w:rPr>
        <w:t>Lapadula</w:t>
      </w:r>
      <w:r w:rsidRPr="003B644F">
        <w:rPr>
          <w:sz w:val="28"/>
          <w:szCs w:val="28"/>
          <w:lang w:val="uk-UA"/>
        </w:rPr>
        <w:t xml:space="preserve">, </w:t>
      </w:r>
      <w:r w:rsidRPr="003B644F">
        <w:rPr>
          <w:sz w:val="28"/>
          <w:szCs w:val="28"/>
          <w:lang w:val="en-US"/>
        </w:rPr>
        <w:t>F</w:t>
      </w:r>
      <w:r w:rsidRPr="003B644F">
        <w:rPr>
          <w:sz w:val="28"/>
          <w:szCs w:val="28"/>
          <w:lang w:val="uk-UA"/>
        </w:rPr>
        <w:t>.</w:t>
      </w:r>
      <w:r>
        <w:rPr>
          <w:sz w:val="28"/>
          <w:szCs w:val="28"/>
          <w:lang w:val="en-US"/>
        </w:rPr>
        <w:t xml:space="preserve"> </w:t>
      </w:r>
      <w:r w:rsidRPr="003B644F">
        <w:rPr>
          <w:sz w:val="28"/>
          <w:szCs w:val="28"/>
          <w:lang w:val="en-US"/>
        </w:rPr>
        <w:t>Iannone</w:t>
      </w:r>
      <w:r w:rsidRPr="003B644F">
        <w:rPr>
          <w:sz w:val="28"/>
          <w:szCs w:val="28"/>
          <w:lang w:val="uk-UA"/>
        </w:rPr>
        <w:t xml:space="preserve">, </w:t>
      </w:r>
      <w:r w:rsidRPr="003B644F">
        <w:rPr>
          <w:sz w:val="28"/>
          <w:szCs w:val="28"/>
          <w:lang w:val="en-US"/>
        </w:rPr>
        <w:t>C</w:t>
      </w:r>
      <w:r w:rsidRPr="003B644F">
        <w:rPr>
          <w:sz w:val="28"/>
          <w:szCs w:val="28"/>
          <w:lang w:val="uk-UA"/>
        </w:rPr>
        <w:t>.</w:t>
      </w:r>
      <w:r>
        <w:rPr>
          <w:sz w:val="28"/>
          <w:szCs w:val="28"/>
          <w:lang w:val="en-US"/>
        </w:rPr>
        <w:t xml:space="preserve"> </w:t>
      </w:r>
      <w:r w:rsidRPr="003B644F">
        <w:rPr>
          <w:sz w:val="28"/>
          <w:szCs w:val="28"/>
          <w:lang w:val="en-US"/>
        </w:rPr>
        <w:t>Zuccaro</w:t>
      </w:r>
      <w:r w:rsidRPr="003B644F">
        <w:rPr>
          <w:sz w:val="28"/>
          <w:szCs w:val="28"/>
          <w:lang w:val="uk-UA"/>
        </w:rPr>
        <w:t xml:space="preserve"> </w:t>
      </w:r>
      <w:r w:rsidRPr="003B644F">
        <w:rPr>
          <w:sz w:val="28"/>
          <w:szCs w:val="28"/>
          <w:lang w:val="en-US"/>
        </w:rPr>
        <w:t>[et al</w:t>
      </w:r>
      <w:r w:rsidRPr="003B644F">
        <w:rPr>
          <w:sz w:val="28"/>
          <w:szCs w:val="28"/>
          <w:lang w:val="uk-UA"/>
        </w:rPr>
        <w:t>.</w:t>
      </w:r>
      <w:r w:rsidRPr="003B644F">
        <w:rPr>
          <w:sz w:val="28"/>
          <w:szCs w:val="28"/>
          <w:lang w:val="en-US"/>
        </w:rPr>
        <w:t>]</w:t>
      </w:r>
      <w:r>
        <w:rPr>
          <w:sz w:val="28"/>
          <w:szCs w:val="28"/>
          <w:lang w:val="en-US"/>
        </w:rPr>
        <w:t xml:space="preserve"> // </w:t>
      </w:r>
      <w:r w:rsidRPr="003B644F">
        <w:rPr>
          <w:sz w:val="28"/>
          <w:szCs w:val="28"/>
          <w:lang w:val="en-US"/>
        </w:rPr>
        <w:t>Clin</w:t>
      </w:r>
      <w:r>
        <w:rPr>
          <w:sz w:val="28"/>
          <w:szCs w:val="28"/>
          <w:lang w:val="en-US"/>
        </w:rPr>
        <w:t>.</w:t>
      </w:r>
      <w:r w:rsidRPr="003B644F">
        <w:rPr>
          <w:sz w:val="28"/>
          <w:szCs w:val="28"/>
          <w:lang w:val="en-US"/>
        </w:rPr>
        <w:t xml:space="preserve"> Exp</w:t>
      </w:r>
      <w:r>
        <w:rPr>
          <w:sz w:val="28"/>
          <w:szCs w:val="28"/>
          <w:lang w:val="en-US"/>
        </w:rPr>
        <w:t>.</w:t>
      </w:r>
      <w:r w:rsidRPr="003B644F">
        <w:rPr>
          <w:sz w:val="28"/>
          <w:szCs w:val="28"/>
          <w:lang w:val="en-US"/>
        </w:rPr>
        <w:t xml:space="preserve"> Rheumatol. – 1995. – № 13. – </w:t>
      </w:r>
      <w:r w:rsidRPr="003B644F">
        <w:rPr>
          <w:sz w:val="28"/>
          <w:szCs w:val="28"/>
        </w:rPr>
        <w:t>Р</w:t>
      </w:r>
      <w:r w:rsidRPr="003B644F">
        <w:rPr>
          <w:sz w:val="28"/>
          <w:szCs w:val="28"/>
          <w:lang w:val="en-US"/>
        </w:rPr>
        <w:t>. 143–148.</w:t>
      </w:r>
    </w:p>
    <w:p w14:paraId="4B2A7336" w14:textId="77777777" w:rsidR="003731D3" w:rsidRPr="003B644F" w:rsidRDefault="003731D3" w:rsidP="007E21FA">
      <w:pPr>
        <w:numPr>
          <w:ilvl w:val="0"/>
          <w:numId w:val="65"/>
        </w:numPr>
        <w:suppressAutoHyphens w:val="0"/>
        <w:spacing w:line="360" w:lineRule="auto"/>
        <w:jc w:val="both"/>
        <w:rPr>
          <w:rStyle w:val="aff0"/>
          <w:b w:val="0"/>
          <w:bCs w:val="0"/>
          <w:lang w:val="en-US"/>
        </w:rPr>
      </w:pPr>
      <w:r w:rsidRPr="003B644F">
        <w:rPr>
          <w:rStyle w:val="aff0"/>
          <w:b w:val="0"/>
          <w:lang w:val="en-GB"/>
        </w:rPr>
        <w:t>Beyreuther</w:t>
      </w:r>
      <w:r w:rsidRPr="003B644F">
        <w:rPr>
          <w:rStyle w:val="aff0"/>
          <w:b w:val="0"/>
          <w:lang w:val="en-US"/>
        </w:rPr>
        <w:t xml:space="preserve"> </w:t>
      </w:r>
      <w:r w:rsidRPr="003B644F">
        <w:rPr>
          <w:rStyle w:val="aff0"/>
          <w:b w:val="0"/>
          <w:lang w:val="en-GB"/>
        </w:rPr>
        <w:t>B</w:t>
      </w:r>
      <w:r w:rsidRPr="003B644F">
        <w:rPr>
          <w:rStyle w:val="aff0"/>
          <w:b w:val="0"/>
          <w:lang w:val="en-US"/>
        </w:rPr>
        <w:t>.</w:t>
      </w:r>
      <w:r w:rsidRPr="003B644F">
        <w:rPr>
          <w:kern w:val="36"/>
          <w:sz w:val="28"/>
          <w:szCs w:val="28"/>
          <w:lang w:val="en-US"/>
        </w:rPr>
        <w:t xml:space="preserve"> </w:t>
      </w:r>
      <w:r w:rsidRPr="003B644F">
        <w:rPr>
          <w:kern w:val="36"/>
          <w:sz w:val="28"/>
          <w:szCs w:val="28"/>
          <w:lang w:val="en-GB"/>
        </w:rPr>
        <w:t>Antinociceptive</w:t>
      </w:r>
      <w:r w:rsidRPr="003B644F">
        <w:rPr>
          <w:kern w:val="36"/>
          <w:sz w:val="28"/>
          <w:szCs w:val="28"/>
          <w:lang w:val="en-US"/>
        </w:rPr>
        <w:t xml:space="preserve"> </w:t>
      </w:r>
      <w:r w:rsidRPr="003B644F">
        <w:rPr>
          <w:kern w:val="36"/>
          <w:sz w:val="28"/>
          <w:szCs w:val="28"/>
          <w:lang w:val="en-GB"/>
        </w:rPr>
        <w:t>efficacy</w:t>
      </w:r>
      <w:r w:rsidRPr="003B644F">
        <w:rPr>
          <w:kern w:val="36"/>
          <w:sz w:val="28"/>
          <w:szCs w:val="28"/>
          <w:lang w:val="en-US"/>
        </w:rPr>
        <w:t xml:space="preserve"> </w:t>
      </w:r>
      <w:r w:rsidRPr="003B644F">
        <w:rPr>
          <w:kern w:val="36"/>
          <w:sz w:val="28"/>
          <w:szCs w:val="28"/>
          <w:lang w:val="en-GB"/>
        </w:rPr>
        <w:t>of</w:t>
      </w:r>
      <w:r w:rsidRPr="003B644F">
        <w:rPr>
          <w:kern w:val="36"/>
          <w:sz w:val="28"/>
          <w:szCs w:val="28"/>
          <w:lang w:val="en-US"/>
        </w:rPr>
        <w:t xml:space="preserve"> </w:t>
      </w:r>
      <w:r w:rsidRPr="003B644F">
        <w:rPr>
          <w:kern w:val="36"/>
          <w:sz w:val="28"/>
          <w:szCs w:val="28"/>
          <w:lang w:val="en-GB"/>
        </w:rPr>
        <w:t>lacosamide</w:t>
      </w:r>
      <w:r w:rsidRPr="003B644F">
        <w:rPr>
          <w:kern w:val="36"/>
          <w:sz w:val="28"/>
          <w:szCs w:val="28"/>
          <w:lang w:val="en-US"/>
        </w:rPr>
        <w:t xml:space="preserve"> </w:t>
      </w:r>
      <w:r w:rsidRPr="003B644F">
        <w:rPr>
          <w:kern w:val="36"/>
          <w:sz w:val="28"/>
          <w:szCs w:val="28"/>
          <w:lang w:val="en-GB"/>
        </w:rPr>
        <w:t>in</w:t>
      </w:r>
      <w:r w:rsidRPr="003B644F">
        <w:rPr>
          <w:kern w:val="36"/>
          <w:sz w:val="28"/>
          <w:szCs w:val="28"/>
          <w:lang w:val="en-US"/>
        </w:rPr>
        <w:t xml:space="preserve"> </w:t>
      </w:r>
      <w:r w:rsidRPr="003B644F">
        <w:rPr>
          <w:kern w:val="36"/>
          <w:sz w:val="28"/>
          <w:szCs w:val="28"/>
          <w:lang w:val="en-GB"/>
        </w:rPr>
        <w:t>the</w:t>
      </w:r>
      <w:r w:rsidRPr="003B644F">
        <w:rPr>
          <w:kern w:val="36"/>
          <w:sz w:val="28"/>
          <w:szCs w:val="28"/>
          <w:lang w:val="en-US"/>
        </w:rPr>
        <w:t xml:space="preserve"> </w:t>
      </w:r>
      <w:r w:rsidRPr="003B644F">
        <w:rPr>
          <w:kern w:val="36"/>
          <w:sz w:val="28"/>
          <w:szCs w:val="28"/>
          <w:lang w:val="en-GB"/>
        </w:rPr>
        <w:t>monosodium</w:t>
      </w:r>
      <w:r w:rsidRPr="003B644F">
        <w:rPr>
          <w:kern w:val="36"/>
          <w:sz w:val="28"/>
          <w:szCs w:val="28"/>
          <w:lang w:val="en-US"/>
        </w:rPr>
        <w:t xml:space="preserve"> </w:t>
      </w:r>
      <w:r w:rsidRPr="003B644F">
        <w:rPr>
          <w:kern w:val="36"/>
          <w:sz w:val="28"/>
          <w:szCs w:val="28"/>
          <w:lang w:val="en-GB"/>
        </w:rPr>
        <w:t>iodoacetate</w:t>
      </w:r>
      <w:r w:rsidRPr="003B644F">
        <w:rPr>
          <w:kern w:val="36"/>
          <w:sz w:val="28"/>
          <w:szCs w:val="28"/>
          <w:lang w:val="en-US"/>
        </w:rPr>
        <w:t xml:space="preserve"> </w:t>
      </w:r>
      <w:r w:rsidRPr="003B644F">
        <w:rPr>
          <w:kern w:val="36"/>
          <w:sz w:val="28"/>
          <w:szCs w:val="28"/>
          <w:lang w:val="en-GB"/>
        </w:rPr>
        <w:t>rat</w:t>
      </w:r>
      <w:r w:rsidRPr="003B644F">
        <w:rPr>
          <w:kern w:val="36"/>
          <w:sz w:val="28"/>
          <w:szCs w:val="28"/>
          <w:lang w:val="en-US"/>
        </w:rPr>
        <w:t xml:space="preserve"> </w:t>
      </w:r>
      <w:r w:rsidRPr="003B644F">
        <w:rPr>
          <w:kern w:val="36"/>
          <w:sz w:val="28"/>
          <w:szCs w:val="28"/>
          <w:lang w:val="en-GB"/>
        </w:rPr>
        <w:t>model</w:t>
      </w:r>
      <w:r w:rsidRPr="003B644F">
        <w:rPr>
          <w:kern w:val="36"/>
          <w:sz w:val="28"/>
          <w:szCs w:val="28"/>
          <w:lang w:val="en-US"/>
        </w:rPr>
        <w:t xml:space="preserve"> </w:t>
      </w:r>
      <w:r w:rsidRPr="003B644F">
        <w:rPr>
          <w:kern w:val="36"/>
          <w:sz w:val="28"/>
          <w:szCs w:val="28"/>
          <w:lang w:val="en-GB"/>
        </w:rPr>
        <w:t>for</w:t>
      </w:r>
      <w:r w:rsidRPr="003B644F">
        <w:rPr>
          <w:kern w:val="36"/>
          <w:sz w:val="28"/>
          <w:szCs w:val="28"/>
          <w:lang w:val="en-US"/>
        </w:rPr>
        <w:t xml:space="preserve"> </w:t>
      </w:r>
      <w:r w:rsidRPr="003B644F">
        <w:rPr>
          <w:kern w:val="36"/>
          <w:sz w:val="28"/>
          <w:szCs w:val="28"/>
          <w:lang w:val="en-GB"/>
        </w:rPr>
        <w:t>osteoarthritis</w:t>
      </w:r>
      <w:r w:rsidRPr="003B644F">
        <w:rPr>
          <w:kern w:val="36"/>
          <w:sz w:val="28"/>
          <w:szCs w:val="28"/>
          <w:lang w:val="en-US"/>
        </w:rPr>
        <w:t xml:space="preserve"> </w:t>
      </w:r>
      <w:r w:rsidRPr="003B644F">
        <w:rPr>
          <w:kern w:val="36"/>
          <w:sz w:val="28"/>
          <w:szCs w:val="28"/>
          <w:lang w:val="en-GB"/>
        </w:rPr>
        <w:t xml:space="preserve">pain / </w:t>
      </w:r>
      <w:r w:rsidRPr="003B644F">
        <w:rPr>
          <w:rStyle w:val="aff0"/>
          <w:b w:val="0"/>
          <w:lang w:val="en-GB"/>
        </w:rPr>
        <w:t>B</w:t>
      </w:r>
      <w:r w:rsidRPr="003B644F">
        <w:rPr>
          <w:rStyle w:val="aff0"/>
          <w:b w:val="0"/>
          <w:lang w:val="en-US"/>
        </w:rPr>
        <w:t>.</w:t>
      </w:r>
      <w:r>
        <w:rPr>
          <w:rStyle w:val="aff0"/>
          <w:b w:val="0"/>
          <w:lang w:val="en-US"/>
        </w:rPr>
        <w:t xml:space="preserve"> </w:t>
      </w:r>
      <w:r w:rsidRPr="003B644F">
        <w:rPr>
          <w:rStyle w:val="aff0"/>
          <w:b w:val="0"/>
          <w:lang w:val="en-GB"/>
        </w:rPr>
        <w:t>Beyreuther</w:t>
      </w:r>
      <w:r w:rsidRPr="003B644F">
        <w:rPr>
          <w:rStyle w:val="aff0"/>
          <w:b w:val="0"/>
          <w:lang w:val="en-US"/>
        </w:rPr>
        <w:t>,</w:t>
      </w:r>
      <w:r w:rsidRPr="003B644F">
        <w:rPr>
          <w:sz w:val="28"/>
          <w:szCs w:val="28"/>
          <w:lang w:val="en-US"/>
        </w:rPr>
        <w:t xml:space="preserve"> </w:t>
      </w:r>
      <w:r w:rsidRPr="003B644F">
        <w:rPr>
          <w:rStyle w:val="aff0"/>
          <w:b w:val="0"/>
          <w:lang w:val="en-GB"/>
        </w:rPr>
        <w:t>N</w:t>
      </w:r>
      <w:r w:rsidRPr="003B644F">
        <w:rPr>
          <w:rStyle w:val="aff0"/>
          <w:b w:val="0"/>
          <w:lang w:val="en-US"/>
        </w:rPr>
        <w:t>.</w:t>
      </w:r>
      <w:r>
        <w:rPr>
          <w:rStyle w:val="aff0"/>
          <w:b w:val="0"/>
          <w:lang w:val="en-US"/>
        </w:rPr>
        <w:t xml:space="preserve"> </w:t>
      </w:r>
      <w:r w:rsidRPr="003B644F">
        <w:rPr>
          <w:rStyle w:val="aff0"/>
          <w:b w:val="0"/>
          <w:lang w:val="en-GB"/>
        </w:rPr>
        <w:t>Callizot</w:t>
      </w:r>
      <w:r w:rsidRPr="003B644F">
        <w:rPr>
          <w:rStyle w:val="aff0"/>
          <w:b w:val="0"/>
          <w:lang w:val="en-US"/>
        </w:rPr>
        <w:t>,</w:t>
      </w:r>
      <w:r w:rsidRPr="003B644F">
        <w:rPr>
          <w:sz w:val="28"/>
          <w:szCs w:val="28"/>
          <w:vertAlign w:val="superscript"/>
          <w:lang w:val="en-US"/>
        </w:rPr>
        <w:t xml:space="preserve"> </w:t>
      </w:r>
      <w:r w:rsidRPr="003B644F">
        <w:rPr>
          <w:rStyle w:val="aff0"/>
          <w:b w:val="0"/>
          <w:lang w:val="en-GB"/>
        </w:rPr>
        <w:t>T</w:t>
      </w:r>
      <w:r w:rsidRPr="003B644F">
        <w:rPr>
          <w:rStyle w:val="aff0"/>
          <w:b w:val="0"/>
          <w:lang w:val="en-US"/>
        </w:rPr>
        <w:t>.</w:t>
      </w:r>
      <w:r>
        <w:rPr>
          <w:rStyle w:val="aff0"/>
          <w:b w:val="0"/>
          <w:lang w:val="en-US"/>
        </w:rPr>
        <w:t xml:space="preserve"> </w:t>
      </w:r>
      <w:r w:rsidRPr="003B644F">
        <w:rPr>
          <w:rStyle w:val="aff0"/>
          <w:b w:val="0"/>
          <w:lang w:val="en-GB"/>
        </w:rPr>
        <w:t>St</w:t>
      </w:r>
      <w:r w:rsidRPr="003B644F">
        <w:rPr>
          <w:rStyle w:val="aff0"/>
          <w:b w:val="0"/>
          <w:lang w:val="en-US"/>
        </w:rPr>
        <w:t>ö</w:t>
      </w:r>
      <w:r w:rsidRPr="003B644F">
        <w:rPr>
          <w:rStyle w:val="aff0"/>
          <w:b w:val="0"/>
          <w:lang w:val="en-GB"/>
        </w:rPr>
        <w:t>hr</w:t>
      </w:r>
      <w:r w:rsidRPr="003B644F">
        <w:rPr>
          <w:rStyle w:val="aff0"/>
          <w:b w:val="0"/>
          <w:lang w:val="en-US"/>
        </w:rPr>
        <w:t xml:space="preserve"> </w:t>
      </w:r>
      <w:r w:rsidRPr="003B644F">
        <w:rPr>
          <w:kern w:val="36"/>
          <w:sz w:val="28"/>
          <w:szCs w:val="28"/>
          <w:lang w:val="en-US"/>
        </w:rPr>
        <w:t xml:space="preserve">// </w:t>
      </w:r>
      <w:r w:rsidRPr="003B644F">
        <w:rPr>
          <w:rStyle w:val="aff9"/>
          <w:i w:val="0"/>
          <w:sz w:val="28"/>
          <w:szCs w:val="28"/>
          <w:lang w:val="en-GB"/>
        </w:rPr>
        <w:t>Arthritis</w:t>
      </w:r>
      <w:r w:rsidRPr="003B644F">
        <w:rPr>
          <w:rStyle w:val="aff9"/>
          <w:i w:val="0"/>
          <w:sz w:val="28"/>
          <w:szCs w:val="28"/>
          <w:lang w:val="en-US"/>
        </w:rPr>
        <w:t xml:space="preserve"> </w:t>
      </w:r>
      <w:r w:rsidRPr="003B644F">
        <w:rPr>
          <w:rStyle w:val="aff9"/>
          <w:i w:val="0"/>
          <w:sz w:val="28"/>
          <w:szCs w:val="28"/>
          <w:lang w:val="en-GB"/>
        </w:rPr>
        <w:t>Research</w:t>
      </w:r>
      <w:r w:rsidRPr="003B644F">
        <w:rPr>
          <w:rStyle w:val="aff9"/>
          <w:i w:val="0"/>
          <w:sz w:val="28"/>
          <w:szCs w:val="28"/>
          <w:lang w:val="en-US"/>
        </w:rPr>
        <w:t xml:space="preserve"> &amp; </w:t>
      </w:r>
      <w:r w:rsidRPr="003B644F">
        <w:rPr>
          <w:rStyle w:val="aff9"/>
          <w:i w:val="0"/>
          <w:sz w:val="28"/>
          <w:szCs w:val="28"/>
          <w:lang w:val="en-GB"/>
        </w:rPr>
        <w:t>Therapy</w:t>
      </w:r>
      <w:r w:rsidRPr="003B644F">
        <w:rPr>
          <w:rStyle w:val="aff9"/>
          <w:i w:val="0"/>
          <w:sz w:val="28"/>
          <w:szCs w:val="28"/>
          <w:lang w:val="en-US"/>
        </w:rPr>
        <w:t xml:space="preserve">. – </w:t>
      </w:r>
      <w:r w:rsidRPr="003B644F">
        <w:rPr>
          <w:sz w:val="28"/>
          <w:szCs w:val="28"/>
          <w:lang w:val="en-US"/>
        </w:rPr>
        <w:t xml:space="preserve">2007. – Vol. </w:t>
      </w:r>
      <w:r w:rsidRPr="003B644F">
        <w:rPr>
          <w:rStyle w:val="aff0"/>
          <w:b w:val="0"/>
          <w:lang w:val="en-US"/>
        </w:rPr>
        <w:t>9</w:t>
      </w:r>
      <w:r>
        <w:rPr>
          <w:rStyle w:val="aff0"/>
          <w:b w:val="0"/>
          <w:lang w:val="en-US"/>
        </w:rPr>
        <w:t>,</w:t>
      </w:r>
      <w:r w:rsidRPr="003B644F">
        <w:rPr>
          <w:rStyle w:val="aff0"/>
          <w:b w:val="0"/>
          <w:lang w:val="en-US"/>
        </w:rPr>
        <w:t xml:space="preserve"> № 1.</w:t>
      </w:r>
      <w:r>
        <w:rPr>
          <w:rStyle w:val="aff0"/>
          <w:b w:val="0"/>
          <w:lang w:val="uk-UA"/>
        </w:rPr>
        <w:t>Режим доступу до статті</w:t>
      </w:r>
      <w:r w:rsidRPr="003B644F">
        <w:rPr>
          <w:rStyle w:val="aff0"/>
          <w:b w:val="0"/>
          <w:lang w:val="en-US"/>
        </w:rPr>
        <w:t xml:space="preserve">: </w:t>
      </w:r>
      <w:hyperlink r:id="rId256" w:history="1">
        <w:r w:rsidRPr="003B644F">
          <w:rPr>
            <w:b/>
            <w:sz w:val="28"/>
            <w:szCs w:val="28"/>
            <w:lang w:val="en-US"/>
          </w:rPr>
          <w:t>http://arthritis-research.com/content/9/1/R14</w:t>
        </w:r>
      </w:hyperlink>
      <w:r w:rsidRPr="003B644F">
        <w:rPr>
          <w:rStyle w:val="aff0"/>
          <w:b w:val="0"/>
          <w:lang w:val="en-US"/>
        </w:rPr>
        <w:t>.</w:t>
      </w:r>
    </w:p>
    <w:p w14:paraId="3692B3A9" w14:textId="77777777" w:rsidR="003731D3" w:rsidRPr="00F7150B" w:rsidRDefault="003731D3" w:rsidP="007E21FA">
      <w:pPr>
        <w:numPr>
          <w:ilvl w:val="0"/>
          <w:numId w:val="65"/>
        </w:numPr>
        <w:suppressAutoHyphens w:val="0"/>
        <w:spacing w:line="360" w:lineRule="auto"/>
        <w:jc w:val="both"/>
        <w:rPr>
          <w:sz w:val="28"/>
          <w:szCs w:val="28"/>
          <w:lang w:val="en-US"/>
        </w:rPr>
      </w:pPr>
      <w:r w:rsidRPr="00057F55">
        <w:rPr>
          <w:rStyle w:val="aff0"/>
          <w:b w:val="0"/>
          <w:lang w:val="en-US"/>
        </w:rPr>
        <w:lastRenderedPageBreak/>
        <w:t>Schaible</w:t>
      </w:r>
      <w:r w:rsidRPr="00621B6E">
        <w:rPr>
          <w:rStyle w:val="aff0"/>
          <w:b w:val="0"/>
          <w:lang w:val="en-US"/>
        </w:rPr>
        <w:t xml:space="preserve"> </w:t>
      </w:r>
      <w:r w:rsidRPr="00057F55">
        <w:rPr>
          <w:rStyle w:val="aff0"/>
          <w:b w:val="0"/>
          <w:lang w:val="en-US"/>
        </w:rPr>
        <w:t>H</w:t>
      </w:r>
      <w:r w:rsidRPr="00F7150B">
        <w:rPr>
          <w:rStyle w:val="aff0"/>
          <w:b w:val="0"/>
          <w:lang w:val="en-US"/>
        </w:rPr>
        <w:t xml:space="preserve">.  </w:t>
      </w:r>
      <w:r w:rsidRPr="00F7150B">
        <w:rPr>
          <w:b/>
          <w:sz w:val="28"/>
          <w:szCs w:val="28"/>
          <w:lang w:val="en-GB"/>
        </w:rPr>
        <w:t xml:space="preserve">Mechanisms of Pain in Arthritis / </w:t>
      </w:r>
      <w:r w:rsidRPr="00057F55">
        <w:rPr>
          <w:rStyle w:val="aff0"/>
          <w:b w:val="0"/>
          <w:lang w:val="en-US"/>
        </w:rPr>
        <w:t>H</w:t>
      </w:r>
      <w:r w:rsidRPr="00F7150B">
        <w:rPr>
          <w:rStyle w:val="aff0"/>
          <w:b w:val="0"/>
          <w:lang w:val="en-US"/>
        </w:rPr>
        <w:t xml:space="preserve">. </w:t>
      </w:r>
      <w:r w:rsidRPr="00057F55">
        <w:rPr>
          <w:rStyle w:val="aff0"/>
          <w:b w:val="0"/>
          <w:lang w:val="en-US"/>
        </w:rPr>
        <w:t>Schaible</w:t>
      </w:r>
      <w:r w:rsidRPr="00F7150B">
        <w:rPr>
          <w:rStyle w:val="aff0"/>
          <w:b w:val="0"/>
          <w:lang w:val="en-US"/>
        </w:rPr>
        <w:t xml:space="preserve">, </w:t>
      </w:r>
      <w:r w:rsidRPr="00057F55">
        <w:rPr>
          <w:rStyle w:val="aff0"/>
          <w:b w:val="0"/>
          <w:lang w:val="en-US"/>
        </w:rPr>
        <w:t>A</w:t>
      </w:r>
      <w:r w:rsidRPr="00F7150B">
        <w:rPr>
          <w:rStyle w:val="aff0"/>
          <w:b w:val="0"/>
          <w:lang w:val="en-US"/>
        </w:rPr>
        <w:t xml:space="preserve">. </w:t>
      </w:r>
      <w:r w:rsidRPr="00057F55">
        <w:rPr>
          <w:rStyle w:val="aff0"/>
          <w:b w:val="0"/>
          <w:lang w:val="en-US"/>
        </w:rPr>
        <w:t>Ebersberger</w:t>
      </w:r>
      <w:r w:rsidRPr="00F7150B">
        <w:rPr>
          <w:rStyle w:val="aff0"/>
          <w:b w:val="0"/>
          <w:lang w:val="en-US"/>
        </w:rPr>
        <w:t xml:space="preserve">, </w:t>
      </w:r>
      <w:r w:rsidRPr="00057F55">
        <w:rPr>
          <w:rStyle w:val="aff0"/>
          <w:b w:val="0"/>
          <w:lang w:val="en-US"/>
        </w:rPr>
        <w:t>G</w:t>
      </w:r>
      <w:r w:rsidRPr="00F7150B">
        <w:rPr>
          <w:rStyle w:val="aff0"/>
          <w:b w:val="0"/>
          <w:lang w:val="en-US"/>
        </w:rPr>
        <w:t xml:space="preserve">. </w:t>
      </w:r>
      <w:r w:rsidRPr="00057F55">
        <w:rPr>
          <w:rStyle w:val="aff0"/>
          <w:b w:val="0"/>
          <w:lang w:val="en-US"/>
        </w:rPr>
        <w:t>Segond</w:t>
      </w:r>
      <w:r w:rsidRPr="00F7150B">
        <w:rPr>
          <w:rStyle w:val="aff0"/>
          <w:b w:val="0"/>
          <w:lang w:val="en-US"/>
        </w:rPr>
        <w:t xml:space="preserve"> </w:t>
      </w:r>
      <w:r w:rsidRPr="00057F55">
        <w:rPr>
          <w:rStyle w:val="aff0"/>
          <w:b w:val="0"/>
          <w:lang w:val="en-US"/>
        </w:rPr>
        <w:t>Von</w:t>
      </w:r>
      <w:r w:rsidRPr="00F7150B">
        <w:rPr>
          <w:rStyle w:val="aff0"/>
          <w:b w:val="0"/>
          <w:lang w:val="en-US"/>
        </w:rPr>
        <w:t xml:space="preserve"> </w:t>
      </w:r>
      <w:r w:rsidRPr="00057F55">
        <w:rPr>
          <w:rStyle w:val="aff0"/>
          <w:b w:val="0"/>
          <w:lang w:val="en-US"/>
        </w:rPr>
        <w:t>Banchet</w:t>
      </w:r>
      <w:r w:rsidRPr="00F7150B">
        <w:rPr>
          <w:b/>
          <w:sz w:val="28"/>
          <w:szCs w:val="28"/>
          <w:lang w:val="en-GB"/>
        </w:rPr>
        <w:t xml:space="preserve"> // </w:t>
      </w:r>
      <w:r w:rsidRPr="00F7150B">
        <w:rPr>
          <w:sz w:val="28"/>
          <w:szCs w:val="28"/>
          <w:lang w:val="en-GB"/>
        </w:rPr>
        <w:t>Ann. N.Y. Acad. Sci. – 2002. – Vol. 966. –</w:t>
      </w:r>
      <w:r w:rsidRPr="00F7150B">
        <w:rPr>
          <w:sz w:val="28"/>
          <w:szCs w:val="28"/>
          <w:lang w:val="en-US"/>
        </w:rPr>
        <w:t xml:space="preserve"> P. </w:t>
      </w:r>
      <w:r w:rsidRPr="00F7150B">
        <w:rPr>
          <w:sz w:val="28"/>
          <w:szCs w:val="28"/>
          <w:lang w:val="en-GB"/>
        </w:rPr>
        <w:t>343–354.</w:t>
      </w:r>
    </w:p>
    <w:p w14:paraId="35033A74" w14:textId="77777777" w:rsidR="003731D3" w:rsidRPr="00F7150B" w:rsidRDefault="003731D3" w:rsidP="007E21FA">
      <w:pPr>
        <w:numPr>
          <w:ilvl w:val="0"/>
          <w:numId w:val="65"/>
        </w:numPr>
        <w:suppressAutoHyphens w:val="0"/>
        <w:spacing w:line="360" w:lineRule="auto"/>
        <w:jc w:val="both"/>
        <w:rPr>
          <w:sz w:val="28"/>
          <w:szCs w:val="28"/>
          <w:lang w:val="en-US"/>
        </w:rPr>
      </w:pPr>
      <w:r w:rsidRPr="00F7150B">
        <w:rPr>
          <w:sz w:val="28"/>
          <w:szCs w:val="28"/>
          <w:lang w:val="en-US"/>
        </w:rPr>
        <w:t>McCormak</w:t>
      </w:r>
      <w:r w:rsidRPr="00F7150B">
        <w:rPr>
          <w:sz w:val="28"/>
          <w:szCs w:val="28"/>
          <w:lang w:val="en-GB"/>
        </w:rPr>
        <w:t xml:space="preserve"> </w:t>
      </w:r>
      <w:r w:rsidRPr="00F7150B">
        <w:rPr>
          <w:sz w:val="28"/>
          <w:szCs w:val="28"/>
          <w:lang w:val="en-US"/>
        </w:rPr>
        <w:t>K. The spinal actions of nonsteroidal anti – inflammatory drugs and the dissaciations between their anti – inflammatory and analgesis effects / K. McCormak</w:t>
      </w:r>
      <w:r w:rsidRPr="00F7150B">
        <w:rPr>
          <w:sz w:val="28"/>
          <w:szCs w:val="28"/>
          <w:lang w:val="en-GB"/>
        </w:rPr>
        <w:t xml:space="preserve"> </w:t>
      </w:r>
      <w:r>
        <w:rPr>
          <w:sz w:val="28"/>
          <w:szCs w:val="28"/>
          <w:lang w:val="en-US"/>
        </w:rPr>
        <w:t>// Drugs.</w:t>
      </w:r>
      <w:r w:rsidRPr="00F7150B">
        <w:rPr>
          <w:sz w:val="28"/>
          <w:szCs w:val="28"/>
          <w:lang w:val="en-US"/>
        </w:rPr>
        <w:t xml:space="preserve"> – 1994. – Vol. 47</w:t>
      </w:r>
      <w:r>
        <w:rPr>
          <w:sz w:val="28"/>
          <w:szCs w:val="28"/>
          <w:lang w:val="en-US"/>
        </w:rPr>
        <w:t>,</w:t>
      </w:r>
      <w:r w:rsidRPr="00F7150B">
        <w:rPr>
          <w:sz w:val="28"/>
          <w:szCs w:val="28"/>
          <w:lang w:val="en-US"/>
        </w:rPr>
        <w:t xml:space="preserve"> Suppl 5. – Р. 28–45.</w:t>
      </w:r>
    </w:p>
    <w:p w14:paraId="57E648BC" w14:textId="77777777" w:rsidR="003731D3" w:rsidRPr="003E26DC" w:rsidRDefault="003731D3" w:rsidP="007E21FA">
      <w:pPr>
        <w:numPr>
          <w:ilvl w:val="0"/>
          <w:numId w:val="65"/>
        </w:numPr>
        <w:suppressAutoHyphens w:val="0"/>
        <w:spacing w:line="360" w:lineRule="auto"/>
        <w:jc w:val="both"/>
        <w:rPr>
          <w:sz w:val="28"/>
          <w:szCs w:val="28"/>
        </w:rPr>
      </w:pPr>
      <w:r w:rsidRPr="003E26DC">
        <w:rPr>
          <w:sz w:val="28"/>
          <w:szCs w:val="28"/>
        </w:rPr>
        <w:t>Фильчагин Н. М. Изменение концентрации ГАГ в сыворотке крови и хрящевой ткани у больных деформирующим остеоартрозом /  Н. М. Фильчагин, Д. В. Косягин, М. Г. Астапенко // Вопросы ревматизма. – 1982. – № 4. – С. 34–36.</w:t>
      </w:r>
    </w:p>
    <w:p w14:paraId="388130E9" w14:textId="77777777" w:rsidR="003731D3" w:rsidRPr="00F7150B" w:rsidRDefault="003731D3" w:rsidP="007E21FA">
      <w:pPr>
        <w:numPr>
          <w:ilvl w:val="0"/>
          <w:numId w:val="65"/>
        </w:numPr>
        <w:suppressAutoHyphens w:val="0"/>
        <w:spacing w:line="360" w:lineRule="auto"/>
        <w:jc w:val="both"/>
        <w:rPr>
          <w:sz w:val="28"/>
          <w:szCs w:val="28"/>
        </w:rPr>
      </w:pPr>
      <w:r w:rsidRPr="00F7150B">
        <w:rPr>
          <w:sz w:val="28"/>
          <w:szCs w:val="28"/>
        </w:rPr>
        <w:t xml:space="preserve">Рекомендации Европейской антиревматической лиги (EULAR) 2003 г.: доказательный подход к лечению пациентов с остеоартрозом коленных суставов / </w:t>
      </w:r>
      <w:r w:rsidRPr="00F7150B">
        <w:rPr>
          <w:bCs/>
          <w:sz w:val="28"/>
          <w:szCs w:val="28"/>
        </w:rPr>
        <w:t>К.М.</w:t>
      </w:r>
      <w:r w:rsidRPr="00621B6E">
        <w:rPr>
          <w:bCs/>
          <w:sz w:val="28"/>
          <w:szCs w:val="28"/>
        </w:rPr>
        <w:t xml:space="preserve"> </w:t>
      </w:r>
      <w:r w:rsidRPr="00F7150B">
        <w:rPr>
          <w:bCs/>
          <w:sz w:val="28"/>
          <w:szCs w:val="28"/>
          <w:lang w:val="en-US"/>
        </w:rPr>
        <w:t>Jordan</w:t>
      </w:r>
      <w:r w:rsidRPr="00F7150B">
        <w:rPr>
          <w:bCs/>
          <w:sz w:val="28"/>
          <w:szCs w:val="28"/>
        </w:rPr>
        <w:t xml:space="preserve">, </w:t>
      </w:r>
      <w:r w:rsidRPr="00F7150B">
        <w:rPr>
          <w:bCs/>
          <w:sz w:val="28"/>
          <w:szCs w:val="28"/>
          <w:lang w:val="en-US"/>
        </w:rPr>
        <w:t>N</w:t>
      </w:r>
      <w:r w:rsidRPr="00F7150B">
        <w:rPr>
          <w:bCs/>
          <w:sz w:val="28"/>
          <w:szCs w:val="28"/>
        </w:rPr>
        <w:t>.</w:t>
      </w:r>
      <w:r w:rsidRPr="00F7150B">
        <w:rPr>
          <w:bCs/>
          <w:sz w:val="28"/>
          <w:szCs w:val="28"/>
          <w:lang w:val="en-US"/>
        </w:rPr>
        <w:t>K</w:t>
      </w:r>
      <w:r w:rsidRPr="00F7150B">
        <w:rPr>
          <w:bCs/>
          <w:sz w:val="28"/>
          <w:szCs w:val="28"/>
        </w:rPr>
        <w:t>.</w:t>
      </w:r>
      <w:r w:rsidRPr="00621B6E">
        <w:rPr>
          <w:bCs/>
          <w:sz w:val="28"/>
          <w:szCs w:val="28"/>
        </w:rPr>
        <w:t xml:space="preserve"> </w:t>
      </w:r>
      <w:r w:rsidRPr="00F7150B">
        <w:rPr>
          <w:bCs/>
          <w:sz w:val="28"/>
          <w:szCs w:val="28"/>
          <w:lang w:val="en-US"/>
        </w:rPr>
        <w:t>Arden</w:t>
      </w:r>
      <w:r w:rsidRPr="00F7150B">
        <w:rPr>
          <w:bCs/>
          <w:sz w:val="28"/>
          <w:szCs w:val="28"/>
        </w:rPr>
        <w:t>, М.</w:t>
      </w:r>
      <w:r w:rsidRPr="00621B6E">
        <w:rPr>
          <w:bCs/>
          <w:sz w:val="28"/>
          <w:szCs w:val="28"/>
        </w:rPr>
        <w:t xml:space="preserve"> </w:t>
      </w:r>
      <w:r w:rsidRPr="00F7150B">
        <w:rPr>
          <w:bCs/>
          <w:sz w:val="28"/>
          <w:szCs w:val="28"/>
          <w:lang w:val="en-US"/>
        </w:rPr>
        <w:t>Doherty</w:t>
      </w:r>
      <w:r w:rsidRPr="00F7150B">
        <w:rPr>
          <w:bCs/>
          <w:sz w:val="28"/>
          <w:szCs w:val="28"/>
        </w:rPr>
        <w:t xml:space="preserve"> [</w:t>
      </w:r>
      <w:r w:rsidRPr="00F7150B">
        <w:rPr>
          <w:bCs/>
          <w:sz w:val="28"/>
          <w:szCs w:val="28"/>
          <w:lang w:val="en-US"/>
        </w:rPr>
        <w:t>et</w:t>
      </w:r>
      <w:r w:rsidRPr="00F7150B">
        <w:rPr>
          <w:bCs/>
          <w:sz w:val="28"/>
          <w:szCs w:val="28"/>
        </w:rPr>
        <w:t xml:space="preserve"> </w:t>
      </w:r>
      <w:r w:rsidRPr="00F7150B">
        <w:rPr>
          <w:bCs/>
          <w:sz w:val="28"/>
          <w:szCs w:val="28"/>
          <w:lang w:val="en-US"/>
        </w:rPr>
        <w:t>al</w:t>
      </w:r>
      <w:r w:rsidRPr="00F7150B">
        <w:rPr>
          <w:bCs/>
          <w:sz w:val="28"/>
          <w:szCs w:val="28"/>
        </w:rPr>
        <w:t xml:space="preserve">.] </w:t>
      </w:r>
      <w:r w:rsidRPr="00F7150B">
        <w:rPr>
          <w:sz w:val="28"/>
          <w:szCs w:val="28"/>
        </w:rPr>
        <w:t>// Здоровье Украины. – 2005. – № 4. – С. 17–20.</w:t>
      </w:r>
    </w:p>
    <w:p w14:paraId="4F3E219A" w14:textId="77777777" w:rsidR="003731D3" w:rsidRPr="00FD3420" w:rsidRDefault="003731D3" w:rsidP="007E21FA">
      <w:pPr>
        <w:numPr>
          <w:ilvl w:val="0"/>
          <w:numId w:val="65"/>
        </w:numPr>
        <w:suppressAutoHyphens w:val="0"/>
        <w:spacing w:line="360" w:lineRule="auto"/>
        <w:jc w:val="both"/>
        <w:rPr>
          <w:sz w:val="28"/>
          <w:szCs w:val="28"/>
          <w:lang w:val="en-US"/>
        </w:rPr>
      </w:pPr>
      <w:hyperlink r:id="rId257" w:history="1">
        <w:r w:rsidRPr="00F7150B">
          <w:rPr>
            <w:rStyle w:val="af5"/>
            <w:bCs/>
            <w:color w:val="auto"/>
            <w:sz w:val="28"/>
            <w:szCs w:val="28"/>
            <w:lang w:val="en-US"/>
          </w:rPr>
          <w:t>O'Banion M</w:t>
        </w:r>
        <w:r>
          <w:rPr>
            <w:rStyle w:val="af5"/>
            <w:bCs/>
            <w:color w:val="auto"/>
            <w:sz w:val="28"/>
            <w:szCs w:val="28"/>
            <w:lang w:val="en-US"/>
          </w:rPr>
          <w:t>.</w:t>
        </w:r>
        <w:r w:rsidRPr="00F7150B">
          <w:rPr>
            <w:rStyle w:val="af5"/>
            <w:bCs/>
            <w:color w:val="auto"/>
            <w:sz w:val="28"/>
            <w:szCs w:val="28"/>
            <w:lang w:val="en-US"/>
          </w:rPr>
          <w:t>K</w:t>
        </w:r>
      </w:hyperlink>
      <w:r w:rsidRPr="00F7150B">
        <w:rPr>
          <w:sz w:val="28"/>
          <w:szCs w:val="28"/>
          <w:lang w:val="en-US"/>
        </w:rPr>
        <w:t xml:space="preserve">. Cyclooxygenase-2: molecular biology, pharmacology, and neurobiology / </w:t>
      </w:r>
      <w:r w:rsidRPr="00621B6E">
        <w:rPr>
          <w:sz w:val="28"/>
          <w:szCs w:val="28"/>
          <w:lang w:val="en-US"/>
        </w:rPr>
        <w:t>M.K</w:t>
      </w:r>
      <w:r>
        <w:rPr>
          <w:sz w:val="28"/>
          <w:szCs w:val="28"/>
          <w:lang w:val="en-US"/>
        </w:rPr>
        <w:t>.</w:t>
      </w:r>
      <w:r w:rsidRPr="00621B6E">
        <w:rPr>
          <w:sz w:val="28"/>
          <w:szCs w:val="28"/>
          <w:lang w:val="en-US"/>
        </w:rPr>
        <w:t xml:space="preserve"> </w:t>
      </w:r>
      <w:hyperlink r:id="rId258" w:history="1">
        <w:r w:rsidRPr="00F7150B">
          <w:rPr>
            <w:rStyle w:val="af5"/>
            <w:bCs/>
            <w:color w:val="auto"/>
            <w:sz w:val="28"/>
            <w:szCs w:val="28"/>
            <w:lang w:val="en-US"/>
          </w:rPr>
          <w:t xml:space="preserve">O'Banion </w:t>
        </w:r>
      </w:hyperlink>
      <w:r w:rsidRPr="00F7150B">
        <w:rPr>
          <w:sz w:val="28"/>
          <w:szCs w:val="28"/>
          <w:lang w:val="en-US"/>
        </w:rPr>
        <w:t xml:space="preserve">// </w:t>
      </w:r>
      <w:hyperlink r:id="rId259" w:history="1">
        <w:r w:rsidRPr="00F7150B">
          <w:rPr>
            <w:rStyle w:val="af5"/>
            <w:color w:val="auto"/>
            <w:sz w:val="28"/>
            <w:szCs w:val="28"/>
            <w:lang w:val="en-US"/>
          </w:rPr>
          <w:t>Crit</w:t>
        </w:r>
        <w:r>
          <w:rPr>
            <w:rStyle w:val="af5"/>
            <w:color w:val="auto"/>
            <w:sz w:val="28"/>
            <w:szCs w:val="28"/>
            <w:lang w:val="en-US"/>
          </w:rPr>
          <w:t>.</w:t>
        </w:r>
        <w:r w:rsidRPr="00F7150B">
          <w:rPr>
            <w:rStyle w:val="af5"/>
            <w:color w:val="auto"/>
            <w:sz w:val="28"/>
            <w:szCs w:val="28"/>
            <w:lang w:val="en-US"/>
          </w:rPr>
          <w:t xml:space="preserve"> Rev</w:t>
        </w:r>
        <w:r>
          <w:rPr>
            <w:rStyle w:val="af5"/>
            <w:color w:val="auto"/>
            <w:sz w:val="28"/>
            <w:szCs w:val="28"/>
            <w:lang w:val="en-US"/>
          </w:rPr>
          <w:t>.</w:t>
        </w:r>
        <w:r w:rsidRPr="00F7150B">
          <w:rPr>
            <w:rStyle w:val="af5"/>
            <w:color w:val="auto"/>
            <w:sz w:val="28"/>
            <w:szCs w:val="28"/>
            <w:lang w:val="en-US"/>
          </w:rPr>
          <w:t xml:space="preserve"> Neurobiol.</w:t>
        </w:r>
      </w:hyperlink>
      <w:r w:rsidRPr="00F7150B">
        <w:rPr>
          <w:sz w:val="28"/>
          <w:szCs w:val="28"/>
          <w:lang w:val="en-US"/>
        </w:rPr>
        <w:t xml:space="preserve"> </w:t>
      </w:r>
      <w:r>
        <w:rPr>
          <w:sz w:val="28"/>
          <w:szCs w:val="28"/>
          <w:lang w:val="en-US"/>
        </w:rPr>
        <w:t xml:space="preserve">– </w:t>
      </w:r>
      <w:r w:rsidRPr="00FD3420">
        <w:rPr>
          <w:sz w:val="28"/>
          <w:szCs w:val="28"/>
          <w:lang w:val="en-US"/>
        </w:rPr>
        <w:t>1999</w:t>
      </w:r>
      <w:r>
        <w:rPr>
          <w:sz w:val="28"/>
          <w:szCs w:val="28"/>
          <w:lang w:val="en-US"/>
        </w:rPr>
        <w:t>. – Vol. 1</w:t>
      </w:r>
      <w:r w:rsidRPr="00FD3420">
        <w:rPr>
          <w:sz w:val="28"/>
          <w:szCs w:val="28"/>
          <w:lang w:val="en-US"/>
        </w:rPr>
        <w:t>3</w:t>
      </w:r>
      <w:r>
        <w:rPr>
          <w:sz w:val="28"/>
          <w:szCs w:val="28"/>
          <w:lang w:val="en-US"/>
        </w:rPr>
        <w:t xml:space="preserve">, </w:t>
      </w:r>
      <w:r w:rsidRPr="003E26DC">
        <w:rPr>
          <w:sz w:val="28"/>
          <w:szCs w:val="28"/>
          <w:lang w:val="en-US"/>
        </w:rPr>
        <w:t>№</w:t>
      </w:r>
      <w:r>
        <w:rPr>
          <w:sz w:val="28"/>
          <w:szCs w:val="28"/>
          <w:lang w:val="en-US"/>
        </w:rPr>
        <w:t xml:space="preserve"> </w:t>
      </w:r>
      <w:r w:rsidRPr="00FD3420">
        <w:rPr>
          <w:sz w:val="28"/>
          <w:szCs w:val="28"/>
          <w:lang w:val="en-US"/>
        </w:rPr>
        <w:t>1</w:t>
      </w:r>
      <w:r>
        <w:rPr>
          <w:sz w:val="28"/>
          <w:szCs w:val="28"/>
          <w:lang w:val="en-US"/>
        </w:rPr>
        <w:t xml:space="preserve">. – P. </w:t>
      </w:r>
      <w:r w:rsidRPr="00FD3420">
        <w:rPr>
          <w:sz w:val="28"/>
          <w:szCs w:val="28"/>
          <w:lang w:val="en-US"/>
        </w:rPr>
        <w:t>45</w:t>
      </w:r>
      <w:r w:rsidRPr="00F7150B">
        <w:rPr>
          <w:sz w:val="28"/>
          <w:szCs w:val="28"/>
          <w:lang w:val="en-US"/>
        </w:rPr>
        <w:t>–</w:t>
      </w:r>
      <w:r w:rsidRPr="00FD3420">
        <w:rPr>
          <w:sz w:val="28"/>
          <w:szCs w:val="28"/>
          <w:lang w:val="en-US"/>
        </w:rPr>
        <w:t>82</w:t>
      </w:r>
      <w:r w:rsidRPr="00F7150B">
        <w:rPr>
          <w:sz w:val="28"/>
          <w:szCs w:val="28"/>
          <w:lang w:val="en-US"/>
        </w:rPr>
        <w:t>.</w:t>
      </w:r>
    </w:p>
    <w:p w14:paraId="1D9BEB50" w14:textId="77777777" w:rsidR="003731D3" w:rsidRPr="00F7150B" w:rsidRDefault="003731D3" w:rsidP="007E21FA">
      <w:pPr>
        <w:numPr>
          <w:ilvl w:val="0"/>
          <w:numId w:val="65"/>
        </w:numPr>
        <w:suppressAutoHyphens w:val="0"/>
        <w:spacing w:line="360" w:lineRule="auto"/>
        <w:jc w:val="both"/>
        <w:rPr>
          <w:sz w:val="28"/>
          <w:szCs w:val="28"/>
          <w:lang w:val="en-US"/>
        </w:rPr>
      </w:pPr>
      <w:r w:rsidRPr="00F7150B">
        <w:rPr>
          <w:sz w:val="28"/>
          <w:szCs w:val="28"/>
          <w:lang w:val="en-US"/>
        </w:rPr>
        <w:t xml:space="preserve">Comparison of the effects of nitric oxide and peroxynitrite on the 12-lipoxygenase and cyclooxygenase metabolism of arachidonic acid in rabbit platelets / </w:t>
      </w:r>
      <w:r w:rsidRPr="00621B6E">
        <w:rPr>
          <w:sz w:val="28"/>
          <w:szCs w:val="28"/>
          <w:lang w:val="en-US"/>
        </w:rPr>
        <w:t>Y</w:t>
      </w:r>
      <w:r>
        <w:rPr>
          <w:sz w:val="28"/>
          <w:szCs w:val="28"/>
          <w:lang w:val="en-US"/>
        </w:rPr>
        <w:t>.</w:t>
      </w:r>
      <w:r w:rsidRPr="00621B6E">
        <w:rPr>
          <w:sz w:val="28"/>
          <w:szCs w:val="28"/>
          <w:lang w:val="en-US"/>
        </w:rPr>
        <w:t xml:space="preserve"> </w:t>
      </w:r>
      <w:hyperlink r:id="rId260" w:history="1">
        <w:r w:rsidRPr="00F7150B">
          <w:rPr>
            <w:rStyle w:val="af5"/>
            <w:bCs/>
            <w:color w:val="auto"/>
            <w:sz w:val="28"/>
            <w:szCs w:val="28"/>
            <w:lang w:val="en-US"/>
          </w:rPr>
          <w:t>Fujimoto</w:t>
        </w:r>
      </w:hyperlink>
      <w:r w:rsidRPr="00F7150B">
        <w:rPr>
          <w:sz w:val="28"/>
          <w:szCs w:val="28"/>
          <w:lang w:val="en-US"/>
        </w:rPr>
        <w:t xml:space="preserve">, </w:t>
      </w:r>
      <w:r w:rsidRPr="00621B6E">
        <w:rPr>
          <w:sz w:val="28"/>
          <w:szCs w:val="28"/>
          <w:lang w:val="en-US"/>
        </w:rPr>
        <w:t>S</w:t>
      </w:r>
      <w:r>
        <w:rPr>
          <w:sz w:val="28"/>
          <w:szCs w:val="28"/>
          <w:lang w:val="en-US"/>
        </w:rPr>
        <w:t>.</w:t>
      </w:r>
      <w:r w:rsidRPr="00621B6E">
        <w:rPr>
          <w:sz w:val="28"/>
          <w:szCs w:val="28"/>
          <w:lang w:val="en-US"/>
        </w:rPr>
        <w:t xml:space="preserve"> </w:t>
      </w:r>
      <w:hyperlink r:id="rId261" w:history="1">
        <w:r w:rsidRPr="00F7150B">
          <w:rPr>
            <w:rStyle w:val="af5"/>
            <w:bCs/>
            <w:color w:val="auto"/>
            <w:sz w:val="28"/>
            <w:szCs w:val="28"/>
            <w:lang w:val="en-US"/>
          </w:rPr>
          <w:t>Tagano</w:t>
        </w:r>
      </w:hyperlink>
      <w:r w:rsidRPr="00F7150B">
        <w:rPr>
          <w:sz w:val="28"/>
          <w:szCs w:val="28"/>
          <w:lang w:val="en-US"/>
        </w:rPr>
        <w:t xml:space="preserve">, </w:t>
      </w:r>
      <w:r w:rsidRPr="00621B6E">
        <w:rPr>
          <w:sz w:val="28"/>
          <w:szCs w:val="28"/>
          <w:lang w:val="en-US"/>
        </w:rPr>
        <w:t>K</w:t>
      </w:r>
      <w:r>
        <w:rPr>
          <w:sz w:val="28"/>
          <w:szCs w:val="28"/>
          <w:lang w:val="en-US"/>
        </w:rPr>
        <w:t>.</w:t>
      </w:r>
      <w:r w:rsidRPr="00621B6E">
        <w:rPr>
          <w:sz w:val="28"/>
          <w:szCs w:val="28"/>
          <w:lang w:val="en-US"/>
        </w:rPr>
        <w:t xml:space="preserve"> </w:t>
      </w:r>
      <w:hyperlink r:id="rId262" w:history="1">
        <w:r w:rsidRPr="00F7150B">
          <w:rPr>
            <w:rStyle w:val="af5"/>
            <w:bCs/>
            <w:color w:val="auto"/>
            <w:sz w:val="28"/>
            <w:szCs w:val="28"/>
            <w:lang w:val="en-US"/>
          </w:rPr>
          <w:t>Ogawa</w:t>
        </w:r>
      </w:hyperlink>
      <w:r w:rsidRPr="00F7150B">
        <w:rPr>
          <w:sz w:val="28"/>
          <w:szCs w:val="28"/>
          <w:lang w:val="en-US"/>
        </w:rPr>
        <w:t xml:space="preserve"> [</w:t>
      </w:r>
      <w:r>
        <w:rPr>
          <w:sz w:val="28"/>
          <w:szCs w:val="28"/>
          <w:lang w:val="en-US"/>
        </w:rPr>
        <w:t>et al</w:t>
      </w:r>
      <w:r w:rsidRPr="00F7150B">
        <w:rPr>
          <w:sz w:val="28"/>
          <w:szCs w:val="28"/>
          <w:lang w:val="en-US"/>
        </w:rPr>
        <w:t xml:space="preserve">.] // </w:t>
      </w:r>
      <w:hyperlink r:id="rId263" w:history="1">
        <w:r w:rsidRPr="00F7150B">
          <w:rPr>
            <w:rStyle w:val="af5"/>
            <w:color w:val="auto"/>
            <w:sz w:val="28"/>
            <w:szCs w:val="28"/>
            <w:lang w:val="en-US"/>
          </w:rPr>
          <w:t>Prostaglandins Leukot</w:t>
        </w:r>
        <w:r>
          <w:rPr>
            <w:rStyle w:val="af5"/>
            <w:color w:val="auto"/>
            <w:sz w:val="28"/>
            <w:szCs w:val="28"/>
            <w:lang w:val="en-US"/>
          </w:rPr>
          <w:t>.</w:t>
        </w:r>
        <w:r w:rsidRPr="00F7150B">
          <w:rPr>
            <w:rStyle w:val="af5"/>
            <w:color w:val="auto"/>
            <w:sz w:val="28"/>
            <w:szCs w:val="28"/>
            <w:lang w:val="en-US"/>
          </w:rPr>
          <w:t xml:space="preserve"> Essent</w:t>
        </w:r>
        <w:r>
          <w:rPr>
            <w:rStyle w:val="af5"/>
            <w:color w:val="auto"/>
            <w:sz w:val="28"/>
            <w:szCs w:val="28"/>
            <w:lang w:val="en-US"/>
          </w:rPr>
          <w:t>.</w:t>
        </w:r>
        <w:r w:rsidRPr="00F7150B">
          <w:rPr>
            <w:rStyle w:val="af5"/>
            <w:color w:val="auto"/>
            <w:sz w:val="28"/>
            <w:szCs w:val="28"/>
            <w:lang w:val="en-US"/>
          </w:rPr>
          <w:t xml:space="preserve"> Fatty Acids.</w:t>
        </w:r>
      </w:hyperlink>
      <w:r>
        <w:rPr>
          <w:sz w:val="28"/>
          <w:szCs w:val="28"/>
          <w:lang w:val="en-US"/>
        </w:rPr>
        <w:t xml:space="preserve"> – </w:t>
      </w:r>
      <w:r w:rsidRPr="00F7150B">
        <w:rPr>
          <w:sz w:val="28"/>
          <w:szCs w:val="28"/>
          <w:lang w:val="en-US"/>
        </w:rPr>
        <w:t>1998</w:t>
      </w:r>
      <w:r>
        <w:rPr>
          <w:sz w:val="28"/>
          <w:szCs w:val="28"/>
          <w:lang w:val="en-US"/>
        </w:rPr>
        <w:t xml:space="preserve">. – Vol. </w:t>
      </w:r>
      <w:r w:rsidRPr="00F7150B">
        <w:rPr>
          <w:sz w:val="28"/>
          <w:szCs w:val="28"/>
          <w:lang w:val="en-US"/>
        </w:rPr>
        <w:t>59</w:t>
      </w:r>
      <w:r>
        <w:rPr>
          <w:sz w:val="28"/>
          <w:szCs w:val="28"/>
          <w:lang w:val="en-US"/>
        </w:rPr>
        <w:t xml:space="preserve">, </w:t>
      </w:r>
      <w:r w:rsidRPr="003E26DC">
        <w:rPr>
          <w:sz w:val="28"/>
          <w:szCs w:val="28"/>
          <w:lang w:val="en-US"/>
        </w:rPr>
        <w:t>№</w:t>
      </w:r>
      <w:r>
        <w:rPr>
          <w:sz w:val="28"/>
          <w:szCs w:val="28"/>
          <w:lang w:val="en-US"/>
        </w:rPr>
        <w:t xml:space="preserve"> </w:t>
      </w:r>
      <w:r w:rsidRPr="00F7150B">
        <w:rPr>
          <w:sz w:val="28"/>
          <w:szCs w:val="28"/>
          <w:lang w:val="en-US"/>
        </w:rPr>
        <w:t>2</w:t>
      </w:r>
      <w:r>
        <w:rPr>
          <w:sz w:val="28"/>
          <w:szCs w:val="28"/>
          <w:lang w:val="en-US"/>
        </w:rPr>
        <w:t xml:space="preserve">. – P </w:t>
      </w:r>
      <w:r w:rsidRPr="00F7150B">
        <w:rPr>
          <w:sz w:val="28"/>
          <w:szCs w:val="28"/>
          <w:lang w:val="en-US"/>
        </w:rPr>
        <w:t>95–100.</w:t>
      </w:r>
    </w:p>
    <w:p w14:paraId="019F11CA" w14:textId="77777777" w:rsidR="003731D3" w:rsidRPr="00621B6E" w:rsidRDefault="003731D3" w:rsidP="007E21FA">
      <w:pPr>
        <w:numPr>
          <w:ilvl w:val="0"/>
          <w:numId w:val="65"/>
        </w:numPr>
        <w:suppressAutoHyphens w:val="0"/>
        <w:spacing w:line="360" w:lineRule="auto"/>
        <w:jc w:val="both"/>
        <w:rPr>
          <w:sz w:val="28"/>
          <w:szCs w:val="28"/>
          <w:lang w:val="nl-NL"/>
        </w:rPr>
      </w:pPr>
      <w:r w:rsidRPr="00F7150B">
        <w:rPr>
          <w:sz w:val="28"/>
          <w:szCs w:val="28"/>
          <w:lang w:val="en-US"/>
        </w:rPr>
        <w:t xml:space="preserve">Role of reactive oxygen species in LPS-induced production of prostaglandin E2 in microglia / </w:t>
      </w:r>
      <w:r w:rsidRPr="00621B6E">
        <w:rPr>
          <w:sz w:val="28"/>
          <w:szCs w:val="28"/>
          <w:lang w:val="en-US"/>
        </w:rPr>
        <w:t>T</w:t>
      </w:r>
      <w:r>
        <w:rPr>
          <w:sz w:val="28"/>
          <w:szCs w:val="28"/>
          <w:lang w:val="en-US"/>
        </w:rPr>
        <w:t>.</w:t>
      </w:r>
      <w:r w:rsidRPr="00621B6E">
        <w:rPr>
          <w:sz w:val="28"/>
          <w:szCs w:val="28"/>
          <w:lang w:val="en-US"/>
        </w:rPr>
        <w:t xml:space="preserve"> </w:t>
      </w:r>
      <w:hyperlink r:id="rId264" w:history="1">
        <w:r w:rsidRPr="00621B6E">
          <w:rPr>
            <w:rStyle w:val="af5"/>
            <w:bCs/>
            <w:color w:val="auto"/>
            <w:sz w:val="28"/>
            <w:szCs w:val="28"/>
            <w:lang w:val="nl-NL"/>
          </w:rPr>
          <w:t>Wang</w:t>
        </w:r>
      </w:hyperlink>
      <w:r w:rsidRPr="00621B6E">
        <w:rPr>
          <w:sz w:val="28"/>
          <w:szCs w:val="28"/>
          <w:lang w:val="nl-NL"/>
        </w:rPr>
        <w:t xml:space="preserve">, L. </w:t>
      </w:r>
      <w:hyperlink r:id="rId265" w:history="1">
        <w:r w:rsidRPr="00621B6E">
          <w:rPr>
            <w:rStyle w:val="af5"/>
            <w:bCs/>
            <w:color w:val="auto"/>
            <w:sz w:val="28"/>
            <w:szCs w:val="28"/>
            <w:lang w:val="nl-NL"/>
          </w:rPr>
          <w:t>Qin</w:t>
        </w:r>
      </w:hyperlink>
      <w:r w:rsidRPr="00621B6E">
        <w:rPr>
          <w:sz w:val="28"/>
          <w:szCs w:val="28"/>
          <w:lang w:val="nl-NL"/>
        </w:rPr>
        <w:t>, B</w:t>
      </w:r>
      <w:r>
        <w:rPr>
          <w:sz w:val="28"/>
          <w:szCs w:val="28"/>
          <w:lang w:val="nl-NL"/>
        </w:rPr>
        <w:t>.</w:t>
      </w:r>
      <w:r w:rsidRPr="00621B6E">
        <w:rPr>
          <w:sz w:val="28"/>
          <w:szCs w:val="28"/>
          <w:lang w:val="nl-NL"/>
        </w:rPr>
        <w:t xml:space="preserve"> </w:t>
      </w:r>
      <w:hyperlink r:id="rId266" w:history="1">
        <w:r w:rsidRPr="00621B6E">
          <w:rPr>
            <w:rStyle w:val="af5"/>
            <w:bCs/>
            <w:color w:val="auto"/>
            <w:sz w:val="28"/>
            <w:szCs w:val="28"/>
            <w:lang w:val="nl-NL"/>
          </w:rPr>
          <w:t>Liu</w:t>
        </w:r>
      </w:hyperlink>
      <w:r w:rsidRPr="00621B6E">
        <w:rPr>
          <w:sz w:val="28"/>
          <w:szCs w:val="28"/>
          <w:lang w:val="nl-NL"/>
        </w:rPr>
        <w:t xml:space="preserve"> [et al.]</w:t>
      </w:r>
      <w:r>
        <w:rPr>
          <w:sz w:val="28"/>
          <w:szCs w:val="28"/>
          <w:lang w:val="nl-NL"/>
        </w:rPr>
        <w:t xml:space="preserve"> // </w:t>
      </w:r>
      <w:hyperlink r:id="rId267" w:history="1">
        <w:r w:rsidRPr="00621B6E">
          <w:rPr>
            <w:rStyle w:val="af5"/>
            <w:color w:val="auto"/>
            <w:sz w:val="28"/>
            <w:szCs w:val="28"/>
            <w:lang w:val="nl-NL"/>
          </w:rPr>
          <w:t>J</w:t>
        </w:r>
        <w:r>
          <w:rPr>
            <w:rStyle w:val="af5"/>
            <w:color w:val="auto"/>
            <w:sz w:val="28"/>
            <w:szCs w:val="28"/>
            <w:lang w:val="nl-NL"/>
          </w:rPr>
          <w:t>.</w:t>
        </w:r>
        <w:r w:rsidRPr="00621B6E">
          <w:rPr>
            <w:rStyle w:val="af5"/>
            <w:color w:val="auto"/>
            <w:sz w:val="28"/>
            <w:szCs w:val="28"/>
            <w:lang w:val="nl-NL"/>
          </w:rPr>
          <w:t xml:space="preserve"> Neurochem.</w:t>
        </w:r>
      </w:hyperlink>
      <w:r w:rsidRPr="00621B6E">
        <w:rPr>
          <w:sz w:val="28"/>
          <w:szCs w:val="28"/>
          <w:lang w:val="nl-NL"/>
        </w:rPr>
        <w:t xml:space="preserve"> – 2004. – Vol. 88</w:t>
      </w:r>
      <w:r>
        <w:rPr>
          <w:sz w:val="28"/>
          <w:szCs w:val="28"/>
          <w:lang w:val="nl-NL"/>
        </w:rPr>
        <w:t>,</w:t>
      </w:r>
      <w:r w:rsidRPr="00621B6E">
        <w:rPr>
          <w:sz w:val="28"/>
          <w:szCs w:val="28"/>
          <w:lang w:val="nl-NL"/>
        </w:rPr>
        <w:t xml:space="preserve"> № 4. – P. 939–947.</w:t>
      </w:r>
    </w:p>
    <w:p w14:paraId="4E7A2EED" w14:textId="77777777" w:rsidR="003731D3" w:rsidRPr="00F7150B" w:rsidRDefault="003731D3" w:rsidP="007E21FA">
      <w:pPr>
        <w:numPr>
          <w:ilvl w:val="0"/>
          <w:numId w:val="65"/>
        </w:numPr>
        <w:suppressAutoHyphens w:val="0"/>
        <w:spacing w:line="360" w:lineRule="auto"/>
        <w:jc w:val="both"/>
        <w:rPr>
          <w:sz w:val="28"/>
          <w:szCs w:val="28"/>
          <w:lang w:val="en-US"/>
        </w:rPr>
      </w:pPr>
      <w:hyperlink r:id="rId268" w:history="1">
        <w:r w:rsidRPr="00F7150B">
          <w:rPr>
            <w:rStyle w:val="af5"/>
            <w:bCs/>
            <w:color w:val="auto"/>
            <w:sz w:val="28"/>
            <w:szCs w:val="28"/>
            <w:lang w:val="en-US"/>
          </w:rPr>
          <w:t>Uchida K</w:t>
        </w:r>
      </w:hyperlink>
      <w:r w:rsidRPr="00F7150B">
        <w:rPr>
          <w:sz w:val="28"/>
          <w:szCs w:val="28"/>
          <w:lang w:val="en-US"/>
        </w:rPr>
        <w:t>.</w:t>
      </w:r>
      <w:r w:rsidRPr="00F7150B">
        <w:rPr>
          <w:bCs/>
          <w:sz w:val="28"/>
          <w:szCs w:val="28"/>
          <w:lang w:val="en-US"/>
        </w:rPr>
        <w:t xml:space="preserve"> 4-Hydroxy-2-nonenal: a product and mediator of oxidative stress / </w:t>
      </w:r>
      <w:r w:rsidRPr="00621B6E">
        <w:rPr>
          <w:bCs/>
          <w:sz w:val="28"/>
          <w:szCs w:val="28"/>
          <w:lang w:val="en-US"/>
        </w:rPr>
        <w:t>K</w:t>
      </w:r>
      <w:r>
        <w:rPr>
          <w:bCs/>
          <w:sz w:val="28"/>
          <w:szCs w:val="28"/>
          <w:lang w:val="en-US"/>
        </w:rPr>
        <w:t>.</w:t>
      </w:r>
      <w:r w:rsidRPr="00621B6E">
        <w:rPr>
          <w:bCs/>
          <w:sz w:val="28"/>
          <w:szCs w:val="28"/>
          <w:lang w:val="en-US"/>
        </w:rPr>
        <w:t xml:space="preserve"> </w:t>
      </w:r>
      <w:hyperlink r:id="rId269" w:history="1">
        <w:r w:rsidRPr="00F7150B">
          <w:rPr>
            <w:rStyle w:val="af5"/>
            <w:bCs/>
            <w:color w:val="auto"/>
            <w:sz w:val="28"/>
            <w:szCs w:val="28"/>
            <w:lang w:val="en-US"/>
          </w:rPr>
          <w:t>Uchida</w:t>
        </w:r>
      </w:hyperlink>
      <w:r w:rsidRPr="00F7150B">
        <w:rPr>
          <w:bCs/>
          <w:sz w:val="28"/>
          <w:szCs w:val="28"/>
          <w:lang w:val="en-US"/>
        </w:rPr>
        <w:t xml:space="preserve"> // </w:t>
      </w:r>
      <w:hyperlink r:id="rId270" w:history="1">
        <w:r w:rsidRPr="00F7150B">
          <w:rPr>
            <w:rStyle w:val="af5"/>
            <w:color w:val="auto"/>
            <w:sz w:val="28"/>
            <w:szCs w:val="28"/>
            <w:lang w:val="en-US"/>
          </w:rPr>
          <w:t>Prog Lipid Res.</w:t>
        </w:r>
      </w:hyperlink>
      <w:r w:rsidRPr="00F7150B">
        <w:rPr>
          <w:sz w:val="28"/>
          <w:szCs w:val="28"/>
          <w:lang w:val="en-US"/>
        </w:rPr>
        <w:t xml:space="preserve"> </w:t>
      </w:r>
      <w:r>
        <w:rPr>
          <w:sz w:val="28"/>
          <w:szCs w:val="28"/>
          <w:lang w:val="en-US"/>
        </w:rPr>
        <w:t xml:space="preserve">– </w:t>
      </w:r>
      <w:r w:rsidRPr="00F7150B">
        <w:rPr>
          <w:sz w:val="28"/>
          <w:szCs w:val="28"/>
          <w:lang w:val="en-US"/>
        </w:rPr>
        <w:t>2003</w:t>
      </w:r>
      <w:r>
        <w:rPr>
          <w:sz w:val="28"/>
          <w:szCs w:val="28"/>
          <w:lang w:val="en-US"/>
        </w:rPr>
        <w:t xml:space="preserve">. – Vol. </w:t>
      </w:r>
      <w:r w:rsidRPr="00F7150B">
        <w:rPr>
          <w:sz w:val="28"/>
          <w:szCs w:val="28"/>
          <w:lang w:val="en-US"/>
        </w:rPr>
        <w:t>42</w:t>
      </w:r>
      <w:r>
        <w:rPr>
          <w:sz w:val="28"/>
          <w:szCs w:val="28"/>
          <w:lang w:val="en-US"/>
        </w:rPr>
        <w:t xml:space="preserve">, </w:t>
      </w:r>
      <w:r w:rsidRPr="003E26DC">
        <w:rPr>
          <w:sz w:val="28"/>
          <w:szCs w:val="28"/>
          <w:lang w:val="en-US"/>
        </w:rPr>
        <w:t>№</w:t>
      </w:r>
      <w:r>
        <w:rPr>
          <w:sz w:val="28"/>
          <w:szCs w:val="28"/>
          <w:lang w:val="en-US"/>
        </w:rPr>
        <w:t xml:space="preserve"> </w:t>
      </w:r>
      <w:r w:rsidRPr="00F7150B">
        <w:rPr>
          <w:sz w:val="28"/>
          <w:szCs w:val="28"/>
          <w:lang w:val="en-US"/>
        </w:rPr>
        <w:t>4</w:t>
      </w:r>
      <w:r>
        <w:rPr>
          <w:sz w:val="28"/>
          <w:szCs w:val="28"/>
          <w:lang w:val="en-US"/>
        </w:rPr>
        <w:t xml:space="preserve">. – P. </w:t>
      </w:r>
      <w:r w:rsidRPr="00F7150B">
        <w:rPr>
          <w:sz w:val="28"/>
          <w:szCs w:val="28"/>
          <w:lang w:val="en-US"/>
        </w:rPr>
        <w:t>318–</w:t>
      </w:r>
      <w:r>
        <w:rPr>
          <w:sz w:val="28"/>
          <w:szCs w:val="28"/>
          <w:lang w:val="en-US"/>
        </w:rPr>
        <w:t>3</w:t>
      </w:r>
      <w:r w:rsidRPr="00F7150B">
        <w:rPr>
          <w:sz w:val="28"/>
          <w:szCs w:val="28"/>
          <w:lang w:val="en-US"/>
        </w:rPr>
        <w:t xml:space="preserve">43.      </w:t>
      </w:r>
    </w:p>
    <w:p w14:paraId="40670AF2" w14:textId="77777777" w:rsidR="003731D3" w:rsidRPr="00F7150B" w:rsidRDefault="003731D3" w:rsidP="007E21FA">
      <w:pPr>
        <w:numPr>
          <w:ilvl w:val="0"/>
          <w:numId w:val="65"/>
        </w:numPr>
        <w:suppressAutoHyphens w:val="0"/>
        <w:spacing w:line="360" w:lineRule="auto"/>
        <w:jc w:val="both"/>
        <w:rPr>
          <w:sz w:val="28"/>
          <w:szCs w:val="28"/>
          <w:lang w:val="en-US"/>
        </w:rPr>
      </w:pPr>
      <w:r w:rsidRPr="00F7150B">
        <w:rPr>
          <w:sz w:val="28"/>
          <w:szCs w:val="28"/>
          <w:lang w:val="en-US"/>
        </w:rPr>
        <w:t>A Lipid Peroxidation-derived Inflammatory Mediator /</w:t>
      </w:r>
      <w:r w:rsidRPr="00621B6E">
        <w:rPr>
          <w:rStyle w:val="aff0"/>
          <w:b w:val="0"/>
          <w:lang w:val="en-US"/>
        </w:rPr>
        <w:t xml:space="preserve"> </w:t>
      </w:r>
      <w:r w:rsidRPr="00F7150B">
        <w:rPr>
          <w:rStyle w:val="aff0"/>
          <w:b w:val="0"/>
          <w:lang w:val="en-US"/>
        </w:rPr>
        <w:t>T.</w:t>
      </w:r>
      <w:r w:rsidRPr="00F7150B">
        <w:rPr>
          <w:sz w:val="28"/>
          <w:szCs w:val="28"/>
          <w:lang w:val="en-US"/>
        </w:rPr>
        <w:t xml:space="preserve"> </w:t>
      </w:r>
      <w:r w:rsidRPr="00F7150B">
        <w:rPr>
          <w:rStyle w:val="aff0"/>
          <w:b w:val="0"/>
          <w:lang w:val="en-US"/>
        </w:rPr>
        <w:t>Kumagai, N.</w:t>
      </w:r>
      <w:r>
        <w:rPr>
          <w:rStyle w:val="aff0"/>
          <w:b w:val="0"/>
          <w:lang w:val="en-US"/>
        </w:rPr>
        <w:t xml:space="preserve"> </w:t>
      </w:r>
      <w:r w:rsidRPr="00F7150B">
        <w:rPr>
          <w:rStyle w:val="aff0"/>
          <w:b w:val="0"/>
          <w:lang w:val="en-US"/>
        </w:rPr>
        <w:t>Matsukawa,</w:t>
      </w:r>
      <w:r w:rsidRPr="00621B6E">
        <w:rPr>
          <w:rStyle w:val="aff0"/>
          <w:b w:val="0"/>
          <w:lang w:val="en-US"/>
        </w:rPr>
        <w:t xml:space="preserve"> </w:t>
      </w:r>
      <w:r w:rsidRPr="00F7150B">
        <w:rPr>
          <w:rStyle w:val="aff0"/>
          <w:b w:val="0"/>
          <w:lang w:val="en-US"/>
        </w:rPr>
        <w:t>Y. Kaneko [et al.]</w:t>
      </w:r>
      <w:r w:rsidRPr="00F7150B">
        <w:rPr>
          <w:sz w:val="28"/>
          <w:szCs w:val="28"/>
          <w:lang w:val="en-US"/>
        </w:rPr>
        <w:t xml:space="preserve"> // </w:t>
      </w:r>
      <w:r>
        <w:rPr>
          <w:sz w:val="28"/>
          <w:szCs w:val="28"/>
          <w:lang w:val="en-US"/>
        </w:rPr>
        <w:t>J. Biol. Chem. – 2004. –</w:t>
      </w:r>
      <w:r w:rsidRPr="00F7150B">
        <w:rPr>
          <w:sz w:val="28"/>
          <w:szCs w:val="28"/>
          <w:lang w:val="en-US"/>
        </w:rPr>
        <w:t xml:space="preserve"> Vol. 279</w:t>
      </w:r>
      <w:r>
        <w:rPr>
          <w:sz w:val="28"/>
          <w:szCs w:val="28"/>
          <w:lang w:val="en-US"/>
        </w:rPr>
        <w:t xml:space="preserve">, </w:t>
      </w:r>
      <w:r w:rsidRPr="003E26DC">
        <w:rPr>
          <w:sz w:val="28"/>
          <w:szCs w:val="28"/>
          <w:lang w:val="en-US"/>
        </w:rPr>
        <w:t>№</w:t>
      </w:r>
      <w:r>
        <w:rPr>
          <w:sz w:val="28"/>
          <w:szCs w:val="28"/>
          <w:lang w:val="en-US"/>
        </w:rPr>
        <w:t xml:space="preserve"> </w:t>
      </w:r>
      <w:r w:rsidRPr="00F7150B">
        <w:rPr>
          <w:sz w:val="28"/>
          <w:szCs w:val="28"/>
          <w:lang w:val="en-US"/>
        </w:rPr>
        <w:t>46</w:t>
      </w:r>
      <w:r>
        <w:rPr>
          <w:sz w:val="28"/>
          <w:szCs w:val="28"/>
          <w:lang w:val="en-US"/>
        </w:rPr>
        <w:t>. – P.</w:t>
      </w:r>
      <w:r w:rsidRPr="00F7150B">
        <w:rPr>
          <w:sz w:val="28"/>
          <w:szCs w:val="28"/>
          <w:lang w:val="en-US"/>
        </w:rPr>
        <w:t xml:space="preserve"> 48389–48396.   </w:t>
      </w:r>
    </w:p>
    <w:p w14:paraId="4C1BCAD8" w14:textId="77777777" w:rsidR="003731D3" w:rsidRPr="00F7150B" w:rsidRDefault="003731D3" w:rsidP="007E21FA">
      <w:pPr>
        <w:numPr>
          <w:ilvl w:val="0"/>
          <w:numId w:val="65"/>
        </w:numPr>
        <w:suppressAutoHyphens w:val="0"/>
        <w:spacing w:line="360" w:lineRule="auto"/>
        <w:jc w:val="both"/>
        <w:rPr>
          <w:sz w:val="28"/>
          <w:szCs w:val="28"/>
          <w:lang w:val="en-US"/>
        </w:rPr>
      </w:pPr>
      <w:r w:rsidRPr="00F7150B">
        <w:rPr>
          <w:sz w:val="28"/>
          <w:szCs w:val="28"/>
          <w:lang w:val="en-US"/>
        </w:rPr>
        <w:t xml:space="preserve">The lipid peroxidation end-product 4-HNE induces COX-2 expression through p38MAPK activation in 3T3-L1 adipose cell / </w:t>
      </w:r>
      <w:r w:rsidRPr="00621B6E">
        <w:rPr>
          <w:sz w:val="28"/>
          <w:szCs w:val="28"/>
          <w:lang w:val="en-US"/>
        </w:rPr>
        <w:t>B</w:t>
      </w:r>
      <w:r>
        <w:rPr>
          <w:sz w:val="28"/>
          <w:szCs w:val="28"/>
          <w:lang w:val="en-US"/>
        </w:rPr>
        <w:t>.</w:t>
      </w:r>
      <w:r w:rsidRPr="00621B6E">
        <w:rPr>
          <w:sz w:val="28"/>
          <w:szCs w:val="28"/>
          <w:lang w:val="en-US"/>
        </w:rPr>
        <w:t xml:space="preserve"> </w:t>
      </w:r>
      <w:hyperlink r:id="rId271" w:history="1">
        <w:r w:rsidRPr="00F7150B">
          <w:rPr>
            <w:rStyle w:val="af5"/>
            <w:bCs/>
            <w:color w:val="auto"/>
            <w:sz w:val="28"/>
            <w:szCs w:val="28"/>
            <w:lang w:val="en-US"/>
          </w:rPr>
          <w:t>Zarrouki</w:t>
        </w:r>
      </w:hyperlink>
      <w:r w:rsidRPr="00F7150B">
        <w:rPr>
          <w:sz w:val="28"/>
          <w:szCs w:val="28"/>
          <w:lang w:val="en-US"/>
        </w:rPr>
        <w:t xml:space="preserve">, </w:t>
      </w:r>
      <w:r w:rsidRPr="00621B6E">
        <w:rPr>
          <w:sz w:val="28"/>
          <w:szCs w:val="28"/>
          <w:lang w:val="en-US"/>
        </w:rPr>
        <w:t>A</w:t>
      </w:r>
      <w:r>
        <w:rPr>
          <w:sz w:val="28"/>
          <w:szCs w:val="28"/>
          <w:lang w:val="en-US"/>
        </w:rPr>
        <w:t>.</w:t>
      </w:r>
      <w:r w:rsidRPr="00621B6E">
        <w:rPr>
          <w:sz w:val="28"/>
          <w:szCs w:val="28"/>
          <w:lang w:val="en-US"/>
        </w:rPr>
        <w:t>F</w:t>
      </w:r>
      <w:r>
        <w:rPr>
          <w:sz w:val="28"/>
          <w:szCs w:val="28"/>
          <w:lang w:val="en-US"/>
        </w:rPr>
        <w:t>.</w:t>
      </w:r>
      <w:r w:rsidRPr="00621B6E">
        <w:rPr>
          <w:sz w:val="28"/>
          <w:szCs w:val="28"/>
          <w:lang w:val="en-US"/>
        </w:rPr>
        <w:t xml:space="preserve"> </w:t>
      </w:r>
      <w:hyperlink r:id="rId272" w:history="1">
        <w:r w:rsidRPr="00F7150B">
          <w:rPr>
            <w:rStyle w:val="af5"/>
            <w:bCs/>
            <w:color w:val="auto"/>
            <w:sz w:val="28"/>
            <w:szCs w:val="28"/>
            <w:lang w:val="en-US"/>
          </w:rPr>
          <w:t>Soares</w:t>
        </w:r>
      </w:hyperlink>
      <w:r w:rsidRPr="00F7150B">
        <w:rPr>
          <w:sz w:val="28"/>
          <w:szCs w:val="28"/>
          <w:lang w:val="en-US"/>
        </w:rPr>
        <w:t xml:space="preserve">, </w:t>
      </w:r>
      <w:r w:rsidRPr="00621B6E">
        <w:rPr>
          <w:sz w:val="28"/>
          <w:szCs w:val="28"/>
          <w:lang w:val="en-US"/>
        </w:rPr>
        <w:t>M</w:t>
      </w:r>
      <w:r>
        <w:rPr>
          <w:sz w:val="28"/>
          <w:szCs w:val="28"/>
          <w:lang w:val="en-US"/>
        </w:rPr>
        <w:t>.</w:t>
      </w:r>
      <w:r w:rsidRPr="00621B6E">
        <w:rPr>
          <w:sz w:val="28"/>
          <w:szCs w:val="28"/>
          <w:lang w:val="en-US"/>
        </w:rPr>
        <w:t xml:space="preserve"> </w:t>
      </w:r>
      <w:hyperlink r:id="rId273" w:history="1">
        <w:r w:rsidRPr="00F7150B">
          <w:rPr>
            <w:rStyle w:val="af5"/>
            <w:bCs/>
            <w:color w:val="auto"/>
            <w:sz w:val="28"/>
            <w:szCs w:val="28"/>
            <w:lang w:val="en-US"/>
          </w:rPr>
          <w:t>Guichardant</w:t>
        </w:r>
      </w:hyperlink>
      <w:r>
        <w:rPr>
          <w:sz w:val="28"/>
          <w:szCs w:val="28"/>
          <w:lang w:val="en-US"/>
        </w:rPr>
        <w:t xml:space="preserve"> </w:t>
      </w:r>
      <w:r w:rsidRPr="00F7150B">
        <w:rPr>
          <w:sz w:val="28"/>
          <w:szCs w:val="28"/>
          <w:lang w:val="en-US"/>
        </w:rPr>
        <w:t>[</w:t>
      </w:r>
      <w:r>
        <w:rPr>
          <w:sz w:val="28"/>
          <w:szCs w:val="28"/>
          <w:lang w:val="en-US"/>
        </w:rPr>
        <w:t>et al.</w:t>
      </w:r>
      <w:r w:rsidRPr="00F7150B">
        <w:rPr>
          <w:sz w:val="28"/>
          <w:szCs w:val="28"/>
          <w:lang w:val="en-US"/>
        </w:rPr>
        <w:t xml:space="preserve">] // </w:t>
      </w:r>
      <w:hyperlink r:id="rId274" w:history="1">
        <w:r w:rsidRPr="00F7150B">
          <w:rPr>
            <w:rStyle w:val="af5"/>
            <w:color w:val="auto"/>
            <w:sz w:val="28"/>
            <w:szCs w:val="28"/>
            <w:lang w:val="en-US"/>
          </w:rPr>
          <w:t>FEBS Lett.</w:t>
        </w:r>
      </w:hyperlink>
      <w:r w:rsidRPr="00F7150B">
        <w:rPr>
          <w:sz w:val="28"/>
          <w:szCs w:val="28"/>
          <w:lang w:val="en-US"/>
        </w:rPr>
        <w:t xml:space="preserve"> </w:t>
      </w:r>
      <w:r>
        <w:rPr>
          <w:sz w:val="28"/>
          <w:szCs w:val="28"/>
          <w:lang w:val="en-US"/>
        </w:rPr>
        <w:t xml:space="preserve">– </w:t>
      </w:r>
      <w:r w:rsidRPr="00F7150B">
        <w:rPr>
          <w:sz w:val="28"/>
          <w:szCs w:val="28"/>
          <w:lang w:val="en-US"/>
        </w:rPr>
        <w:t>2007</w:t>
      </w:r>
      <w:r>
        <w:rPr>
          <w:sz w:val="28"/>
          <w:szCs w:val="28"/>
          <w:lang w:val="en-US"/>
        </w:rPr>
        <w:t>. –</w:t>
      </w:r>
      <w:r w:rsidRPr="00F7150B">
        <w:rPr>
          <w:sz w:val="28"/>
          <w:szCs w:val="28"/>
          <w:lang w:val="en-US"/>
        </w:rPr>
        <w:t xml:space="preserve"> </w:t>
      </w:r>
      <w:r>
        <w:rPr>
          <w:sz w:val="28"/>
          <w:szCs w:val="28"/>
          <w:lang w:val="en-US"/>
        </w:rPr>
        <w:t xml:space="preserve">Vol. </w:t>
      </w:r>
      <w:r w:rsidRPr="00F7150B">
        <w:rPr>
          <w:sz w:val="28"/>
          <w:szCs w:val="28"/>
          <w:lang w:val="en-US"/>
        </w:rPr>
        <w:t>581</w:t>
      </w:r>
      <w:r>
        <w:rPr>
          <w:sz w:val="28"/>
          <w:szCs w:val="28"/>
          <w:lang w:val="en-US"/>
        </w:rPr>
        <w:t xml:space="preserve">, </w:t>
      </w:r>
      <w:r w:rsidRPr="003E26DC">
        <w:rPr>
          <w:sz w:val="28"/>
          <w:szCs w:val="28"/>
          <w:lang w:val="en-US"/>
        </w:rPr>
        <w:t>№</w:t>
      </w:r>
      <w:r>
        <w:rPr>
          <w:sz w:val="28"/>
          <w:szCs w:val="28"/>
          <w:lang w:val="en-US"/>
        </w:rPr>
        <w:t xml:space="preserve"> </w:t>
      </w:r>
      <w:r w:rsidRPr="00F7150B">
        <w:rPr>
          <w:sz w:val="28"/>
          <w:szCs w:val="28"/>
          <w:lang w:val="en-US"/>
        </w:rPr>
        <w:t>13</w:t>
      </w:r>
      <w:r>
        <w:rPr>
          <w:sz w:val="28"/>
          <w:szCs w:val="28"/>
          <w:lang w:val="en-US"/>
        </w:rPr>
        <w:t xml:space="preserve">. – P. </w:t>
      </w:r>
      <w:r w:rsidRPr="00F7150B">
        <w:rPr>
          <w:sz w:val="28"/>
          <w:szCs w:val="28"/>
          <w:lang w:val="en-US"/>
        </w:rPr>
        <w:t>2394–</w:t>
      </w:r>
      <w:r>
        <w:rPr>
          <w:sz w:val="28"/>
          <w:szCs w:val="28"/>
          <w:lang w:val="en-US"/>
        </w:rPr>
        <w:t>2</w:t>
      </w:r>
      <w:r w:rsidRPr="00F7150B">
        <w:rPr>
          <w:sz w:val="28"/>
          <w:szCs w:val="28"/>
          <w:lang w:val="en-US"/>
        </w:rPr>
        <w:t>400.</w:t>
      </w:r>
    </w:p>
    <w:p w14:paraId="61418DA5" w14:textId="77777777" w:rsidR="003731D3" w:rsidRPr="00621B6E" w:rsidRDefault="003731D3" w:rsidP="007E21FA">
      <w:pPr>
        <w:numPr>
          <w:ilvl w:val="0"/>
          <w:numId w:val="65"/>
        </w:numPr>
        <w:suppressAutoHyphens w:val="0"/>
        <w:spacing w:line="360" w:lineRule="auto"/>
        <w:jc w:val="both"/>
        <w:rPr>
          <w:sz w:val="28"/>
          <w:szCs w:val="28"/>
          <w:lang w:val="nl-NL"/>
        </w:rPr>
      </w:pPr>
      <w:r w:rsidRPr="00F7150B">
        <w:rPr>
          <w:sz w:val="28"/>
          <w:szCs w:val="28"/>
          <w:lang w:val="en-US"/>
        </w:rPr>
        <w:lastRenderedPageBreak/>
        <w:t xml:space="preserve">Inhibitory effects of a rice hull constituent on tumor necrosis factor alpha, prostaglandin E2, and cyclooxygenase-2 production in lipopolysaccharide-activated mouse macrophages / </w:t>
      </w:r>
      <w:r w:rsidRPr="00621B6E">
        <w:rPr>
          <w:sz w:val="28"/>
          <w:szCs w:val="28"/>
          <w:lang w:val="en-US"/>
        </w:rPr>
        <w:t>S</w:t>
      </w:r>
      <w:r>
        <w:rPr>
          <w:sz w:val="28"/>
          <w:szCs w:val="28"/>
          <w:lang w:val="en-US"/>
        </w:rPr>
        <w:t>.</w:t>
      </w:r>
      <w:r w:rsidRPr="00621B6E">
        <w:rPr>
          <w:sz w:val="28"/>
          <w:szCs w:val="28"/>
          <w:lang w:val="en-US"/>
        </w:rPr>
        <w:t>T</w:t>
      </w:r>
      <w:r>
        <w:rPr>
          <w:sz w:val="28"/>
          <w:szCs w:val="28"/>
          <w:lang w:val="en-US"/>
        </w:rPr>
        <w:t>.</w:t>
      </w:r>
      <w:r w:rsidRPr="00621B6E">
        <w:rPr>
          <w:sz w:val="28"/>
          <w:szCs w:val="28"/>
          <w:lang w:val="en-US"/>
        </w:rPr>
        <w:t xml:space="preserve"> </w:t>
      </w:r>
      <w:hyperlink r:id="rId275" w:history="1">
        <w:r w:rsidRPr="00621B6E">
          <w:rPr>
            <w:rStyle w:val="af5"/>
            <w:bCs/>
            <w:color w:val="auto"/>
            <w:sz w:val="28"/>
            <w:szCs w:val="28"/>
            <w:lang w:val="nl-NL"/>
          </w:rPr>
          <w:t>Huang</w:t>
        </w:r>
      </w:hyperlink>
      <w:r w:rsidRPr="00621B6E">
        <w:rPr>
          <w:sz w:val="28"/>
          <w:szCs w:val="28"/>
          <w:lang w:val="nl-NL"/>
        </w:rPr>
        <w:t xml:space="preserve">, C.T. </w:t>
      </w:r>
      <w:hyperlink r:id="rId276" w:history="1">
        <w:r w:rsidRPr="00621B6E">
          <w:rPr>
            <w:rStyle w:val="af5"/>
            <w:bCs/>
            <w:color w:val="auto"/>
            <w:sz w:val="28"/>
            <w:szCs w:val="28"/>
            <w:lang w:val="nl-NL"/>
          </w:rPr>
          <w:t>Chen</w:t>
        </w:r>
      </w:hyperlink>
      <w:r w:rsidRPr="00621B6E">
        <w:rPr>
          <w:sz w:val="28"/>
          <w:szCs w:val="28"/>
          <w:lang w:val="nl-NL"/>
        </w:rPr>
        <w:t>, K</w:t>
      </w:r>
      <w:r>
        <w:rPr>
          <w:sz w:val="28"/>
          <w:szCs w:val="28"/>
          <w:lang w:val="nl-NL"/>
        </w:rPr>
        <w:t>.</w:t>
      </w:r>
      <w:r w:rsidRPr="00621B6E">
        <w:rPr>
          <w:sz w:val="28"/>
          <w:szCs w:val="28"/>
          <w:lang w:val="nl-NL"/>
        </w:rPr>
        <w:t>T</w:t>
      </w:r>
      <w:r>
        <w:rPr>
          <w:sz w:val="28"/>
          <w:szCs w:val="28"/>
          <w:lang w:val="nl-NL"/>
        </w:rPr>
        <w:t>.</w:t>
      </w:r>
      <w:r w:rsidRPr="00621B6E">
        <w:rPr>
          <w:sz w:val="28"/>
          <w:szCs w:val="28"/>
          <w:lang w:val="nl-NL"/>
        </w:rPr>
        <w:t xml:space="preserve"> </w:t>
      </w:r>
      <w:hyperlink r:id="rId277" w:history="1">
        <w:r w:rsidRPr="00621B6E">
          <w:rPr>
            <w:rStyle w:val="af5"/>
            <w:bCs/>
            <w:color w:val="auto"/>
            <w:sz w:val="28"/>
            <w:szCs w:val="28"/>
            <w:lang w:val="nl-NL"/>
          </w:rPr>
          <w:t>Chieng</w:t>
        </w:r>
      </w:hyperlink>
      <w:r w:rsidRPr="00621B6E">
        <w:rPr>
          <w:sz w:val="28"/>
          <w:szCs w:val="28"/>
          <w:lang w:val="nl-NL"/>
        </w:rPr>
        <w:t xml:space="preserve"> [et al.] // </w:t>
      </w:r>
      <w:hyperlink r:id="rId278" w:history="1">
        <w:r w:rsidRPr="00621B6E">
          <w:rPr>
            <w:rStyle w:val="af5"/>
            <w:color w:val="auto"/>
            <w:sz w:val="28"/>
            <w:szCs w:val="28"/>
            <w:lang w:val="nl-NL"/>
          </w:rPr>
          <w:t>Ann</w:t>
        </w:r>
        <w:r>
          <w:rPr>
            <w:rStyle w:val="af5"/>
            <w:color w:val="auto"/>
            <w:sz w:val="28"/>
            <w:szCs w:val="28"/>
            <w:lang w:val="nl-NL"/>
          </w:rPr>
          <w:t>.</w:t>
        </w:r>
        <w:r w:rsidRPr="00621B6E">
          <w:rPr>
            <w:rStyle w:val="af5"/>
            <w:color w:val="auto"/>
            <w:sz w:val="28"/>
            <w:szCs w:val="28"/>
            <w:lang w:val="nl-NL"/>
          </w:rPr>
          <w:t xml:space="preserve"> NY Acad</w:t>
        </w:r>
        <w:r>
          <w:rPr>
            <w:rStyle w:val="af5"/>
            <w:color w:val="auto"/>
            <w:sz w:val="28"/>
            <w:szCs w:val="28"/>
            <w:lang w:val="nl-NL"/>
          </w:rPr>
          <w:t>.</w:t>
        </w:r>
        <w:r w:rsidRPr="00621B6E">
          <w:rPr>
            <w:rStyle w:val="af5"/>
            <w:color w:val="auto"/>
            <w:sz w:val="28"/>
            <w:szCs w:val="28"/>
            <w:lang w:val="nl-NL"/>
          </w:rPr>
          <w:t xml:space="preserve"> Sci.</w:t>
        </w:r>
      </w:hyperlink>
      <w:r w:rsidRPr="00621B6E">
        <w:rPr>
          <w:sz w:val="28"/>
          <w:szCs w:val="28"/>
          <w:lang w:val="nl-NL"/>
        </w:rPr>
        <w:t xml:space="preserve"> – 2005. – Vol. 1042. – P. 387–395.</w:t>
      </w:r>
    </w:p>
    <w:p w14:paraId="2AE3D03B" w14:textId="77777777" w:rsidR="003731D3" w:rsidRPr="009761EF" w:rsidRDefault="003731D3" w:rsidP="007E21FA">
      <w:pPr>
        <w:numPr>
          <w:ilvl w:val="0"/>
          <w:numId w:val="65"/>
        </w:numPr>
        <w:suppressAutoHyphens w:val="0"/>
        <w:spacing w:line="360" w:lineRule="auto"/>
        <w:jc w:val="both"/>
        <w:rPr>
          <w:sz w:val="28"/>
          <w:szCs w:val="28"/>
          <w:lang w:val="en-US"/>
        </w:rPr>
      </w:pPr>
      <w:hyperlink r:id="rId279" w:history="1">
        <w:r w:rsidRPr="009761EF">
          <w:rPr>
            <w:rStyle w:val="af5"/>
            <w:bCs/>
            <w:color w:val="auto"/>
            <w:sz w:val="28"/>
            <w:szCs w:val="28"/>
            <w:lang w:val="en-US"/>
          </w:rPr>
          <w:t>Morrow J</w:t>
        </w:r>
        <w:r>
          <w:rPr>
            <w:rStyle w:val="af5"/>
            <w:bCs/>
            <w:color w:val="auto"/>
            <w:sz w:val="28"/>
            <w:szCs w:val="28"/>
            <w:lang w:val="en-US"/>
          </w:rPr>
          <w:t>.</w:t>
        </w:r>
        <w:r w:rsidRPr="009761EF">
          <w:rPr>
            <w:rStyle w:val="af5"/>
            <w:bCs/>
            <w:color w:val="auto"/>
            <w:sz w:val="28"/>
            <w:szCs w:val="28"/>
            <w:lang w:val="en-US"/>
          </w:rPr>
          <w:t>D</w:t>
        </w:r>
      </w:hyperlink>
      <w:r w:rsidRPr="009761EF">
        <w:rPr>
          <w:sz w:val="28"/>
          <w:szCs w:val="28"/>
          <w:lang w:val="en-US"/>
        </w:rPr>
        <w:t xml:space="preserve">. The isoprostanes - unique products of arachidonate peroxidation: their role as mediators of oxidant stress / </w:t>
      </w:r>
      <w:r w:rsidRPr="00621B6E">
        <w:rPr>
          <w:sz w:val="28"/>
          <w:szCs w:val="28"/>
          <w:lang w:val="en-US"/>
        </w:rPr>
        <w:t>J.D</w:t>
      </w:r>
      <w:r>
        <w:rPr>
          <w:sz w:val="28"/>
          <w:szCs w:val="28"/>
          <w:lang w:val="en-US"/>
        </w:rPr>
        <w:t>.</w:t>
      </w:r>
      <w:r w:rsidRPr="00621B6E">
        <w:rPr>
          <w:sz w:val="28"/>
          <w:szCs w:val="28"/>
          <w:lang w:val="en-US"/>
        </w:rPr>
        <w:t xml:space="preserve"> </w:t>
      </w:r>
      <w:hyperlink r:id="rId280" w:history="1">
        <w:r w:rsidRPr="009761EF">
          <w:rPr>
            <w:rStyle w:val="af5"/>
            <w:bCs/>
            <w:color w:val="auto"/>
            <w:sz w:val="28"/>
            <w:szCs w:val="28"/>
            <w:lang w:val="en-US"/>
          </w:rPr>
          <w:t xml:space="preserve">Morrow </w:t>
        </w:r>
      </w:hyperlink>
      <w:r w:rsidRPr="009761EF">
        <w:rPr>
          <w:sz w:val="28"/>
          <w:szCs w:val="28"/>
          <w:lang w:val="en-US"/>
        </w:rPr>
        <w:t xml:space="preserve">// </w:t>
      </w:r>
      <w:hyperlink r:id="rId281" w:history="1">
        <w:r w:rsidRPr="009761EF">
          <w:rPr>
            <w:rStyle w:val="af5"/>
            <w:color w:val="auto"/>
            <w:sz w:val="28"/>
            <w:szCs w:val="28"/>
            <w:lang w:val="en-US"/>
          </w:rPr>
          <w:t>Curr</w:t>
        </w:r>
        <w:r>
          <w:rPr>
            <w:rStyle w:val="af5"/>
            <w:color w:val="auto"/>
            <w:sz w:val="28"/>
            <w:szCs w:val="28"/>
            <w:lang w:val="en-US"/>
          </w:rPr>
          <w:t>.</w:t>
        </w:r>
        <w:r w:rsidRPr="009761EF">
          <w:rPr>
            <w:rStyle w:val="af5"/>
            <w:color w:val="auto"/>
            <w:sz w:val="28"/>
            <w:szCs w:val="28"/>
            <w:lang w:val="en-US"/>
          </w:rPr>
          <w:t xml:space="preserve"> Pharm</w:t>
        </w:r>
        <w:r>
          <w:rPr>
            <w:rStyle w:val="af5"/>
            <w:color w:val="auto"/>
            <w:sz w:val="28"/>
            <w:szCs w:val="28"/>
            <w:lang w:val="en-US"/>
          </w:rPr>
          <w:t>.</w:t>
        </w:r>
        <w:r w:rsidRPr="009761EF">
          <w:rPr>
            <w:rStyle w:val="af5"/>
            <w:color w:val="auto"/>
            <w:sz w:val="28"/>
            <w:szCs w:val="28"/>
            <w:lang w:val="en-US"/>
          </w:rPr>
          <w:t xml:space="preserve"> Des.</w:t>
        </w:r>
      </w:hyperlink>
      <w:r w:rsidRPr="009761EF">
        <w:rPr>
          <w:sz w:val="28"/>
          <w:szCs w:val="28"/>
          <w:lang w:val="en-US"/>
        </w:rPr>
        <w:t xml:space="preserve"> </w:t>
      </w:r>
      <w:r>
        <w:rPr>
          <w:sz w:val="28"/>
          <w:szCs w:val="28"/>
          <w:lang w:val="en-US"/>
        </w:rPr>
        <w:t xml:space="preserve">– </w:t>
      </w:r>
      <w:r w:rsidRPr="009761EF">
        <w:rPr>
          <w:sz w:val="28"/>
          <w:szCs w:val="28"/>
          <w:lang w:val="en-US"/>
        </w:rPr>
        <w:t>2006</w:t>
      </w:r>
      <w:r>
        <w:rPr>
          <w:sz w:val="28"/>
          <w:szCs w:val="28"/>
          <w:lang w:val="en-US"/>
        </w:rPr>
        <w:t>. – Vol.</w:t>
      </w:r>
      <w:r w:rsidRPr="009761EF">
        <w:rPr>
          <w:sz w:val="28"/>
          <w:szCs w:val="28"/>
          <w:lang w:val="en-US"/>
        </w:rPr>
        <w:t xml:space="preserve"> 12</w:t>
      </w:r>
      <w:r>
        <w:rPr>
          <w:sz w:val="28"/>
          <w:szCs w:val="28"/>
          <w:lang w:val="en-US"/>
        </w:rPr>
        <w:t xml:space="preserve">, </w:t>
      </w:r>
      <w:r w:rsidRPr="003E26DC">
        <w:rPr>
          <w:sz w:val="28"/>
          <w:szCs w:val="28"/>
          <w:lang w:val="en-US"/>
        </w:rPr>
        <w:t>№</w:t>
      </w:r>
      <w:r>
        <w:rPr>
          <w:sz w:val="28"/>
          <w:szCs w:val="28"/>
          <w:lang w:val="en-US"/>
        </w:rPr>
        <w:t xml:space="preserve"> </w:t>
      </w:r>
      <w:r w:rsidRPr="009761EF">
        <w:rPr>
          <w:sz w:val="28"/>
          <w:szCs w:val="28"/>
          <w:lang w:val="en-US"/>
        </w:rPr>
        <w:t>8</w:t>
      </w:r>
      <w:r>
        <w:rPr>
          <w:sz w:val="28"/>
          <w:szCs w:val="28"/>
          <w:lang w:val="en-US"/>
        </w:rPr>
        <w:t xml:space="preserve">. – P. </w:t>
      </w:r>
      <w:r w:rsidRPr="009761EF">
        <w:rPr>
          <w:sz w:val="28"/>
          <w:szCs w:val="28"/>
          <w:lang w:val="en-US"/>
        </w:rPr>
        <w:t>895-902</w:t>
      </w:r>
      <w:r>
        <w:rPr>
          <w:sz w:val="28"/>
          <w:szCs w:val="28"/>
          <w:lang w:val="en-US"/>
        </w:rPr>
        <w:t>.</w:t>
      </w:r>
    </w:p>
    <w:p w14:paraId="00B82062" w14:textId="77777777" w:rsidR="003731D3" w:rsidRPr="009761EF" w:rsidRDefault="003731D3" w:rsidP="007E21FA">
      <w:pPr>
        <w:numPr>
          <w:ilvl w:val="0"/>
          <w:numId w:val="65"/>
        </w:numPr>
        <w:suppressAutoHyphens w:val="0"/>
        <w:spacing w:line="360" w:lineRule="auto"/>
        <w:jc w:val="both"/>
        <w:rPr>
          <w:sz w:val="28"/>
          <w:szCs w:val="28"/>
          <w:lang w:val="en-US"/>
        </w:rPr>
      </w:pPr>
      <w:r w:rsidRPr="009761EF">
        <w:rPr>
          <w:sz w:val="28"/>
          <w:szCs w:val="28"/>
          <w:lang w:val="en-US"/>
        </w:rPr>
        <w:t>Generation of 8-epi-prostaglandin F(2</w:t>
      </w:r>
      <w:r w:rsidRPr="009761EF">
        <w:rPr>
          <w:sz w:val="28"/>
          <w:szCs w:val="28"/>
        </w:rPr>
        <w:fldChar w:fldCharType="begin"/>
      </w:r>
      <w:r w:rsidRPr="009761EF">
        <w:rPr>
          <w:sz w:val="28"/>
          <w:szCs w:val="28"/>
          <w:lang w:val="en-US"/>
        </w:rPr>
        <w:instrText xml:space="preserve"> INCLUDEPICTURE "http://www.clinchem.org/math/agr.gif" \* MERGEFORMATINET </w:instrText>
      </w:r>
      <w:r w:rsidRPr="009761EF">
        <w:rPr>
          <w:sz w:val="28"/>
          <w:szCs w:val="28"/>
        </w:rPr>
        <w:fldChar w:fldCharType="separate"/>
      </w:r>
      <w:r w:rsidRPr="009761EF">
        <w:rPr>
          <w:sz w:val="28"/>
          <w:szCs w:val="28"/>
        </w:rPr>
        <w:pict w14:anchorId="5FF7C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pha}" style="width:6.35pt;height:4.25pt">
            <v:imagedata r:id="rId282" r:href="rId283"/>
          </v:shape>
        </w:pict>
      </w:r>
      <w:r w:rsidRPr="009761EF">
        <w:rPr>
          <w:sz w:val="28"/>
          <w:szCs w:val="28"/>
        </w:rPr>
        <w:fldChar w:fldCharType="end"/>
      </w:r>
      <w:r w:rsidRPr="009761EF">
        <w:rPr>
          <w:sz w:val="28"/>
          <w:szCs w:val="28"/>
          <w:lang w:val="en-US"/>
        </w:rPr>
        <w:t>) in isolated rat kidney glomeruli by a radical-independent mechanism / T</w:t>
      </w:r>
      <w:r>
        <w:rPr>
          <w:sz w:val="28"/>
          <w:szCs w:val="28"/>
          <w:lang w:val="en-US"/>
        </w:rPr>
        <w:t>.</w:t>
      </w:r>
      <w:r w:rsidRPr="009761EF">
        <w:rPr>
          <w:sz w:val="28"/>
          <w:szCs w:val="28"/>
          <w:lang w:val="en-US"/>
        </w:rPr>
        <w:t xml:space="preserve"> Klein, K</w:t>
      </w:r>
      <w:r>
        <w:rPr>
          <w:sz w:val="28"/>
          <w:szCs w:val="28"/>
          <w:lang w:val="en-US"/>
        </w:rPr>
        <w:t>.</w:t>
      </w:r>
      <w:r w:rsidRPr="009761EF">
        <w:rPr>
          <w:sz w:val="28"/>
          <w:szCs w:val="28"/>
          <w:lang w:val="en-US"/>
        </w:rPr>
        <w:t xml:space="preserve"> Neuhaus, F</w:t>
      </w:r>
      <w:r>
        <w:rPr>
          <w:sz w:val="28"/>
          <w:szCs w:val="28"/>
          <w:lang w:val="en-US"/>
        </w:rPr>
        <w:t>.</w:t>
      </w:r>
      <w:r w:rsidRPr="009761EF">
        <w:rPr>
          <w:sz w:val="28"/>
          <w:szCs w:val="28"/>
          <w:lang w:val="en-US"/>
        </w:rPr>
        <w:t xml:space="preserve"> Reutter [</w:t>
      </w:r>
      <w:r>
        <w:rPr>
          <w:sz w:val="28"/>
          <w:szCs w:val="28"/>
          <w:lang w:val="en-US"/>
        </w:rPr>
        <w:t>et al.</w:t>
      </w:r>
      <w:r w:rsidRPr="009761EF">
        <w:rPr>
          <w:sz w:val="28"/>
          <w:szCs w:val="28"/>
          <w:lang w:val="en-US"/>
        </w:rPr>
        <w:t>]</w:t>
      </w:r>
      <w:r>
        <w:rPr>
          <w:sz w:val="28"/>
          <w:szCs w:val="28"/>
          <w:lang w:val="en-US"/>
        </w:rPr>
        <w:t xml:space="preserve"> // </w:t>
      </w:r>
      <w:r w:rsidRPr="009761EF">
        <w:rPr>
          <w:sz w:val="28"/>
          <w:szCs w:val="28"/>
          <w:lang w:val="en-US"/>
        </w:rPr>
        <w:t>Br</w:t>
      </w:r>
      <w:r>
        <w:rPr>
          <w:sz w:val="28"/>
          <w:szCs w:val="28"/>
          <w:lang w:val="en-US"/>
        </w:rPr>
        <w:t>.</w:t>
      </w:r>
      <w:r w:rsidRPr="009761EF">
        <w:rPr>
          <w:sz w:val="28"/>
          <w:szCs w:val="28"/>
          <w:lang w:val="en-US"/>
        </w:rPr>
        <w:t xml:space="preserve"> J</w:t>
      </w:r>
      <w:r>
        <w:rPr>
          <w:sz w:val="28"/>
          <w:szCs w:val="28"/>
          <w:lang w:val="en-US"/>
        </w:rPr>
        <w:t>.</w:t>
      </w:r>
      <w:r w:rsidRPr="009761EF">
        <w:rPr>
          <w:sz w:val="28"/>
          <w:szCs w:val="28"/>
          <w:lang w:val="en-US"/>
        </w:rPr>
        <w:t xml:space="preserve"> Pharmacol</w:t>
      </w:r>
      <w:r>
        <w:rPr>
          <w:sz w:val="28"/>
          <w:szCs w:val="28"/>
          <w:lang w:val="en-US"/>
        </w:rPr>
        <w:t>. –</w:t>
      </w:r>
      <w:r w:rsidRPr="009761EF">
        <w:rPr>
          <w:sz w:val="28"/>
          <w:szCs w:val="28"/>
          <w:lang w:val="en-US"/>
        </w:rPr>
        <w:t xml:space="preserve"> 2001</w:t>
      </w:r>
      <w:r>
        <w:rPr>
          <w:sz w:val="28"/>
          <w:szCs w:val="28"/>
          <w:lang w:val="en-US"/>
        </w:rPr>
        <w:t xml:space="preserve">. – Vol. </w:t>
      </w:r>
      <w:r w:rsidRPr="009761EF">
        <w:rPr>
          <w:sz w:val="28"/>
          <w:szCs w:val="28"/>
          <w:lang w:val="en-US"/>
        </w:rPr>
        <w:t>133</w:t>
      </w:r>
      <w:r>
        <w:rPr>
          <w:sz w:val="28"/>
          <w:szCs w:val="28"/>
          <w:lang w:val="en-US"/>
        </w:rPr>
        <w:t xml:space="preserve">. – P. </w:t>
      </w:r>
      <w:r w:rsidRPr="009761EF">
        <w:rPr>
          <w:sz w:val="28"/>
          <w:szCs w:val="28"/>
          <w:lang w:val="en-US"/>
        </w:rPr>
        <w:t>643</w:t>
      </w:r>
      <w:r>
        <w:rPr>
          <w:sz w:val="28"/>
          <w:szCs w:val="28"/>
          <w:lang w:val="en-US"/>
        </w:rPr>
        <w:t>–</w:t>
      </w:r>
      <w:r w:rsidRPr="009761EF">
        <w:rPr>
          <w:sz w:val="28"/>
          <w:szCs w:val="28"/>
          <w:lang w:val="en-US"/>
        </w:rPr>
        <w:t xml:space="preserve">650. </w:t>
      </w:r>
    </w:p>
    <w:p w14:paraId="32BF04E0" w14:textId="77777777" w:rsidR="003731D3" w:rsidRPr="009761EF" w:rsidRDefault="003731D3" w:rsidP="007E21FA">
      <w:pPr>
        <w:numPr>
          <w:ilvl w:val="0"/>
          <w:numId w:val="65"/>
        </w:numPr>
        <w:suppressAutoHyphens w:val="0"/>
        <w:spacing w:line="360" w:lineRule="auto"/>
        <w:jc w:val="both"/>
        <w:rPr>
          <w:sz w:val="28"/>
          <w:szCs w:val="28"/>
          <w:lang w:val="en-US"/>
        </w:rPr>
      </w:pPr>
      <w:r w:rsidRPr="009761EF">
        <w:rPr>
          <w:sz w:val="28"/>
          <w:szCs w:val="28"/>
          <w:lang w:val="en-US"/>
        </w:rPr>
        <w:t>Divergence in urinary 8-iso-PGF(2</w:t>
      </w:r>
      <w:r w:rsidRPr="009761EF">
        <w:rPr>
          <w:sz w:val="28"/>
          <w:szCs w:val="28"/>
        </w:rPr>
        <w:fldChar w:fldCharType="begin"/>
      </w:r>
      <w:r w:rsidRPr="009761EF">
        <w:rPr>
          <w:sz w:val="28"/>
          <w:szCs w:val="28"/>
          <w:lang w:val="en-US"/>
        </w:rPr>
        <w:instrText xml:space="preserve"> INCLUDEPICTURE "http://www.clinchem.org/math/agr.gif" \* MERGEFORMATINET </w:instrText>
      </w:r>
      <w:r w:rsidRPr="009761EF">
        <w:rPr>
          <w:sz w:val="28"/>
          <w:szCs w:val="28"/>
        </w:rPr>
        <w:fldChar w:fldCharType="separate"/>
      </w:r>
      <w:r w:rsidRPr="009761EF">
        <w:rPr>
          <w:sz w:val="28"/>
          <w:szCs w:val="28"/>
        </w:rPr>
        <w:pict w14:anchorId="402433B0">
          <v:shape id="_x0000_i1026" type="#_x0000_t75" alt="{alpha}" style="width:6.35pt;height:4.25pt">
            <v:imagedata r:id="rId282" r:href="rId284"/>
          </v:shape>
        </w:pict>
      </w:r>
      <w:r w:rsidRPr="009761EF">
        <w:rPr>
          <w:sz w:val="28"/>
          <w:szCs w:val="28"/>
        </w:rPr>
        <w:fldChar w:fldCharType="end"/>
      </w:r>
      <w:r w:rsidRPr="009761EF">
        <w:rPr>
          <w:sz w:val="28"/>
          <w:szCs w:val="28"/>
          <w:lang w:val="en-US"/>
        </w:rPr>
        <w:t>) (iPF(2</w:t>
      </w:r>
      <w:r w:rsidRPr="009761EF">
        <w:rPr>
          <w:sz w:val="28"/>
          <w:szCs w:val="28"/>
        </w:rPr>
        <w:fldChar w:fldCharType="begin"/>
      </w:r>
      <w:r w:rsidRPr="009761EF">
        <w:rPr>
          <w:sz w:val="28"/>
          <w:szCs w:val="28"/>
          <w:lang w:val="en-US"/>
        </w:rPr>
        <w:instrText xml:space="preserve"> INCLUDEPICTURE "http://www.clinchem.org/math/agr.gif" \* MERGEFORMATINET </w:instrText>
      </w:r>
      <w:r w:rsidRPr="009761EF">
        <w:rPr>
          <w:sz w:val="28"/>
          <w:szCs w:val="28"/>
        </w:rPr>
        <w:fldChar w:fldCharType="separate"/>
      </w:r>
      <w:r w:rsidRPr="009761EF">
        <w:rPr>
          <w:sz w:val="28"/>
          <w:szCs w:val="28"/>
        </w:rPr>
        <w:pict w14:anchorId="47DFB430">
          <v:shape id="_x0000_i1027" type="#_x0000_t75" alt="{alpha}" style="width:6.35pt;height:4.25pt">
            <v:imagedata r:id="rId282" r:href="rId285"/>
          </v:shape>
        </w:pict>
      </w:r>
      <w:r w:rsidRPr="009761EF">
        <w:rPr>
          <w:sz w:val="28"/>
          <w:szCs w:val="28"/>
        </w:rPr>
        <w:fldChar w:fldCharType="end"/>
      </w:r>
      <w:r w:rsidRPr="009761EF">
        <w:rPr>
          <w:sz w:val="28"/>
          <w:szCs w:val="28"/>
          <w:lang w:val="en-US"/>
        </w:rPr>
        <w:t>)-III, 15-F(2t)-IsoP) levels from gas chromatography-tandem mass spectrometry quantification after thin-layer chromatography and immunoaffinity column chromatography reveals heterogeneity of 8-iso-PGF(2</w:t>
      </w:r>
      <w:r w:rsidRPr="009761EF">
        <w:rPr>
          <w:sz w:val="28"/>
          <w:szCs w:val="28"/>
        </w:rPr>
        <w:fldChar w:fldCharType="begin"/>
      </w:r>
      <w:r w:rsidRPr="009761EF">
        <w:rPr>
          <w:sz w:val="28"/>
          <w:szCs w:val="28"/>
          <w:lang w:val="en-US"/>
        </w:rPr>
        <w:instrText xml:space="preserve"> INCLUDEPICTURE "http://www.clinchem.org/math/agr.gif" \* MERGEFORMATINET </w:instrText>
      </w:r>
      <w:r w:rsidRPr="009761EF">
        <w:rPr>
          <w:sz w:val="28"/>
          <w:szCs w:val="28"/>
        </w:rPr>
        <w:fldChar w:fldCharType="separate"/>
      </w:r>
      <w:r w:rsidRPr="009761EF">
        <w:rPr>
          <w:sz w:val="28"/>
          <w:szCs w:val="28"/>
        </w:rPr>
        <w:pict w14:anchorId="6C1079B0">
          <v:shape id="_x0000_i1028" type="#_x0000_t75" alt="{alpha}" style="width:6.35pt;height:4.25pt">
            <v:imagedata r:id="rId282" r:href="rId286"/>
          </v:shape>
        </w:pict>
      </w:r>
      <w:r w:rsidRPr="009761EF">
        <w:rPr>
          <w:sz w:val="28"/>
          <w:szCs w:val="28"/>
        </w:rPr>
        <w:fldChar w:fldCharType="end"/>
      </w:r>
      <w:r w:rsidRPr="009761EF">
        <w:rPr>
          <w:sz w:val="28"/>
          <w:szCs w:val="28"/>
          <w:lang w:val="en-US"/>
        </w:rPr>
        <w:t>). Possible methodological, mechanistic and clinical implications / D</w:t>
      </w:r>
      <w:r>
        <w:rPr>
          <w:sz w:val="28"/>
          <w:szCs w:val="28"/>
          <w:lang w:val="en-US"/>
        </w:rPr>
        <w:t>.</w:t>
      </w:r>
      <w:r w:rsidRPr="009761EF">
        <w:rPr>
          <w:sz w:val="28"/>
          <w:szCs w:val="28"/>
          <w:lang w:val="en-US"/>
        </w:rPr>
        <w:t xml:space="preserve"> Tsikas, E</w:t>
      </w:r>
      <w:r>
        <w:rPr>
          <w:sz w:val="28"/>
          <w:szCs w:val="28"/>
          <w:lang w:val="en-US"/>
        </w:rPr>
        <w:t>.</w:t>
      </w:r>
      <w:r w:rsidRPr="009761EF">
        <w:rPr>
          <w:sz w:val="28"/>
          <w:szCs w:val="28"/>
          <w:lang w:val="en-US"/>
        </w:rPr>
        <w:t xml:space="preserve"> Schwedhelm, M</w:t>
      </w:r>
      <w:r>
        <w:rPr>
          <w:sz w:val="28"/>
          <w:szCs w:val="28"/>
          <w:lang w:val="en-US"/>
        </w:rPr>
        <w:t>.</w:t>
      </w:r>
      <w:r w:rsidRPr="009761EF">
        <w:rPr>
          <w:sz w:val="28"/>
          <w:szCs w:val="28"/>
          <w:lang w:val="en-US"/>
        </w:rPr>
        <w:t>T</w:t>
      </w:r>
      <w:r>
        <w:rPr>
          <w:sz w:val="28"/>
          <w:szCs w:val="28"/>
          <w:lang w:val="en-US"/>
        </w:rPr>
        <w:t>.</w:t>
      </w:r>
      <w:r w:rsidRPr="009761EF">
        <w:rPr>
          <w:sz w:val="28"/>
          <w:szCs w:val="28"/>
          <w:lang w:val="en-US"/>
        </w:rPr>
        <w:t xml:space="preserve"> Suchy [et al.]</w:t>
      </w:r>
      <w:r>
        <w:rPr>
          <w:sz w:val="28"/>
          <w:szCs w:val="28"/>
          <w:lang w:val="en-US"/>
        </w:rPr>
        <w:t xml:space="preserve"> // </w:t>
      </w:r>
      <w:r w:rsidRPr="009761EF">
        <w:rPr>
          <w:sz w:val="28"/>
          <w:szCs w:val="28"/>
          <w:lang w:val="en-US"/>
        </w:rPr>
        <w:t>J</w:t>
      </w:r>
      <w:r>
        <w:rPr>
          <w:sz w:val="28"/>
          <w:szCs w:val="28"/>
          <w:lang w:val="en-US"/>
        </w:rPr>
        <w:t>.</w:t>
      </w:r>
      <w:r w:rsidRPr="009761EF">
        <w:rPr>
          <w:sz w:val="28"/>
          <w:szCs w:val="28"/>
          <w:lang w:val="en-US"/>
        </w:rPr>
        <w:t xml:space="preserve"> Chromatog</w:t>
      </w:r>
      <w:r>
        <w:rPr>
          <w:sz w:val="28"/>
          <w:szCs w:val="28"/>
          <w:lang w:val="en-US"/>
        </w:rPr>
        <w:t xml:space="preserve">r. B. – </w:t>
      </w:r>
      <w:r w:rsidRPr="009761EF">
        <w:rPr>
          <w:sz w:val="28"/>
          <w:szCs w:val="28"/>
          <w:lang w:val="en-US"/>
        </w:rPr>
        <w:t>2003</w:t>
      </w:r>
      <w:r>
        <w:rPr>
          <w:sz w:val="28"/>
          <w:szCs w:val="28"/>
          <w:lang w:val="en-US"/>
        </w:rPr>
        <w:t xml:space="preserve">. – Vol. </w:t>
      </w:r>
      <w:r w:rsidRPr="009761EF">
        <w:rPr>
          <w:sz w:val="28"/>
          <w:szCs w:val="28"/>
          <w:lang w:val="en-US"/>
        </w:rPr>
        <w:t>794</w:t>
      </w:r>
      <w:r>
        <w:rPr>
          <w:sz w:val="28"/>
          <w:szCs w:val="28"/>
          <w:lang w:val="en-US"/>
        </w:rPr>
        <w:t xml:space="preserve">. – P. </w:t>
      </w:r>
      <w:r w:rsidRPr="009761EF">
        <w:rPr>
          <w:sz w:val="28"/>
          <w:szCs w:val="28"/>
          <w:lang w:val="en-US"/>
        </w:rPr>
        <w:t>237-255</w:t>
      </w:r>
      <w:r>
        <w:rPr>
          <w:sz w:val="28"/>
          <w:szCs w:val="28"/>
          <w:lang w:val="en-US"/>
        </w:rPr>
        <w:t>.</w:t>
      </w:r>
    </w:p>
    <w:p w14:paraId="652AE4D5" w14:textId="77777777" w:rsidR="003731D3" w:rsidRPr="009761EF" w:rsidRDefault="003731D3" w:rsidP="007E21FA">
      <w:pPr>
        <w:numPr>
          <w:ilvl w:val="0"/>
          <w:numId w:val="65"/>
        </w:numPr>
        <w:suppressAutoHyphens w:val="0"/>
        <w:spacing w:line="360" w:lineRule="auto"/>
        <w:jc w:val="both"/>
        <w:rPr>
          <w:sz w:val="28"/>
          <w:szCs w:val="28"/>
          <w:lang w:val="en-US"/>
        </w:rPr>
      </w:pPr>
      <w:r w:rsidRPr="009761EF">
        <w:rPr>
          <w:sz w:val="28"/>
          <w:szCs w:val="28"/>
          <w:lang w:val="en-US"/>
        </w:rPr>
        <w:t xml:space="preserve">Biomarkers of Oxidative Damage in Human Disease / </w:t>
      </w:r>
      <w:r w:rsidRPr="009761EF">
        <w:rPr>
          <w:rStyle w:val="aff0"/>
          <w:b w:val="0"/>
          <w:lang w:val="en-US"/>
        </w:rPr>
        <w:t>I</w:t>
      </w:r>
      <w:r>
        <w:rPr>
          <w:rStyle w:val="aff0"/>
          <w:b w:val="0"/>
          <w:lang w:val="en-US"/>
        </w:rPr>
        <w:t>.</w:t>
      </w:r>
      <w:r w:rsidRPr="009761EF">
        <w:rPr>
          <w:rStyle w:val="aff0"/>
          <w:b w:val="0"/>
          <w:lang w:val="en-US"/>
        </w:rPr>
        <w:t xml:space="preserve"> Dalle-Donne, R</w:t>
      </w:r>
      <w:r>
        <w:rPr>
          <w:rStyle w:val="aff0"/>
          <w:b w:val="0"/>
          <w:lang w:val="en-US"/>
        </w:rPr>
        <w:t>.</w:t>
      </w:r>
      <w:r w:rsidRPr="009761EF">
        <w:rPr>
          <w:rStyle w:val="aff0"/>
          <w:b w:val="0"/>
          <w:lang w:val="en-US"/>
        </w:rPr>
        <w:t xml:space="preserve"> Rossi, R</w:t>
      </w:r>
      <w:r>
        <w:rPr>
          <w:rStyle w:val="aff0"/>
          <w:b w:val="0"/>
          <w:lang w:val="en-US"/>
        </w:rPr>
        <w:t>.</w:t>
      </w:r>
      <w:r w:rsidRPr="009761EF">
        <w:rPr>
          <w:rStyle w:val="aff0"/>
          <w:b w:val="0"/>
          <w:lang w:val="en-US"/>
        </w:rPr>
        <w:t xml:space="preserve"> Colombo [et al.]</w:t>
      </w:r>
      <w:r w:rsidRPr="009761EF">
        <w:rPr>
          <w:sz w:val="28"/>
          <w:szCs w:val="28"/>
          <w:lang w:val="en-US"/>
        </w:rPr>
        <w:t xml:space="preserve"> // </w:t>
      </w:r>
      <w:r w:rsidRPr="009761EF">
        <w:rPr>
          <w:rStyle w:val="aff9"/>
          <w:i w:val="0"/>
          <w:sz w:val="28"/>
          <w:szCs w:val="28"/>
          <w:lang w:val="en-US"/>
        </w:rPr>
        <w:t>Clinical Chemistry.</w:t>
      </w:r>
      <w:r>
        <w:rPr>
          <w:rStyle w:val="aff9"/>
          <w:i w:val="0"/>
          <w:sz w:val="28"/>
          <w:szCs w:val="28"/>
          <w:lang w:val="en-US"/>
        </w:rPr>
        <w:t xml:space="preserve"> – </w:t>
      </w:r>
      <w:r w:rsidRPr="009761EF">
        <w:rPr>
          <w:sz w:val="28"/>
          <w:szCs w:val="28"/>
          <w:lang w:val="en-US"/>
        </w:rPr>
        <w:t>2006</w:t>
      </w:r>
      <w:r>
        <w:rPr>
          <w:sz w:val="28"/>
          <w:szCs w:val="28"/>
          <w:lang w:val="en-US"/>
        </w:rPr>
        <w:t xml:space="preserve">. – Vol. </w:t>
      </w:r>
      <w:r w:rsidRPr="009761EF">
        <w:rPr>
          <w:sz w:val="28"/>
          <w:szCs w:val="28"/>
          <w:lang w:val="en-US"/>
        </w:rPr>
        <w:t>52</w:t>
      </w:r>
      <w:r>
        <w:rPr>
          <w:sz w:val="28"/>
          <w:szCs w:val="28"/>
          <w:lang w:val="en-US"/>
        </w:rPr>
        <w:t xml:space="preserve">. – P. </w:t>
      </w:r>
      <w:r w:rsidRPr="009761EF">
        <w:rPr>
          <w:sz w:val="28"/>
          <w:szCs w:val="28"/>
          <w:lang w:val="en-US"/>
        </w:rPr>
        <w:t>601-623.</w:t>
      </w:r>
    </w:p>
    <w:p w14:paraId="3999B475" w14:textId="77777777" w:rsidR="003731D3" w:rsidRPr="0007369B" w:rsidRDefault="003731D3" w:rsidP="007E21FA">
      <w:pPr>
        <w:numPr>
          <w:ilvl w:val="0"/>
          <w:numId w:val="65"/>
        </w:numPr>
        <w:suppressAutoHyphens w:val="0"/>
        <w:spacing w:line="360" w:lineRule="auto"/>
        <w:jc w:val="both"/>
        <w:rPr>
          <w:sz w:val="28"/>
          <w:szCs w:val="28"/>
          <w:lang w:val="en-US"/>
        </w:rPr>
      </w:pPr>
      <w:r w:rsidRPr="009761EF">
        <w:rPr>
          <w:sz w:val="28"/>
          <w:szCs w:val="28"/>
          <w:lang w:val="en-US"/>
        </w:rPr>
        <w:t>Formation of Prostaglandins E</w:t>
      </w:r>
      <w:r w:rsidRPr="009761EF">
        <w:rPr>
          <w:sz w:val="28"/>
          <w:szCs w:val="28"/>
          <w:vertAlign w:val="subscript"/>
          <w:lang w:val="en-US"/>
        </w:rPr>
        <w:t>2</w:t>
      </w:r>
      <w:r w:rsidRPr="009761EF">
        <w:rPr>
          <w:sz w:val="28"/>
          <w:szCs w:val="28"/>
          <w:lang w:val="en-US"/>
        </w:rPr>
        <w:t xml:space="preserve"> and D</w:t>
      </w:r>
      <w:r w:rsidRPr="009761EF">
        <w:rPr>
          <w:sz w:val="28"/>
          <w:szCs w:val="28"/>
          <w:vertAlign w:val="subscript"/>
          <w:lang w:val="en-US"/>
        </w:rPr>
        <w:t>2</w:t>
      </w:r>
      <w:r w:rsidRPr="009761EF">
        <w:rPr>
          <w:sz w:val="28"/>
          <w:szCs w:val="28"/>
          <w:lang w:val="en-US"/>
        </w:rPr>
        <w:t xml:space="preserve"> via the Isoprostane Pathway / </w:t>
      </w:r>
      <w:r w:rsidRPr="009761EF">
        <w:rPr>
          <w:rStyle w:val="aff0"/>
          <w:b w:val="0"/>
          <w:lang w:val="en-US"/>
        </w:rPr>
        <w:t>L</w:t>
      </w:r>
      <w:r>
        <w:rPr>
          <w:rStyle w:val="aff0"/>
          <w:b w:val="0"/>
          <w:lang w:val="en-US"/>
        </w:rPr>
        <w:t>.</w:t>
      </w:r>
      <w:r w:rsidRPr="009761EF">
        <w:rPr>
          <w:rStyle w:val="aff0"/>
          <w:b w:val="0"/>
          <w:lang w:val="en-US"/>
        </w:rPr>
        <w:t xml:space="preserve"> Gao , W</w:t>
      </w:r>
      <w:r>
        <w:rPr>
          <w:rStyle w:val="aff0"/>
          <w:b w:val="0"/>
          <w:lang w:val="en-US"/>
        </w:rPr>
        <w:t>.</w:t>
      </w:r>
      <w:r w:rsidRPr="009761EF">
        <w:rPr>
          <w:rStyle w:val="aff0"/>
          <w:b w:val="0"/>
          <w:lang w:val="en-US"/>
        </w:rPr>
        <w:t xml:space="preserve"> E. Zackert, J</w:t>
      </w:r>
      <w:r>
        <w:rPr>
          <w:rStyle w:val="aff0"/>
          <w:b w:val="0"/>
          <w:lang w:val="en-US"/>
        </w:rPr>
        <w:t>.</w:t>
      </w:r>
      <w:r w:rsidRPr="009761EF">
        <w:rPr>
          <w:rStyle w:val="aff0"/>
          <w:b w:val="0"/>
          <w:lang w:val="en-US"/>
        </w:rPr>
        <w:t xml:space="preserve"> J. Hasford [et al.]</w:t>
      </w:r>
      <w:r w:rsidRPr="009761EF">
        <w:rPr>
          <w:sz w:val="28"/>
          <w:szCs w:val="28"/>
          <w:lang w:val="en-US"/>
        </w:rPr>
        <w:t xml:space="preserve"> // J. Biol. Chem.</w:t>
      </w:r>
      <w:r>
        <w:rPr>
          <w:sz w:val="28"/>
          <w:szCs w:val="28"/>
          <w:lang w:val="en-US"/>
        </w:rPr>
        <w:t xml:space="preserve"> – 2003. – </w:t>
      </w:r>
      <w:r w:rsidRPr="0007369B">
        <w:rPr>
          <w:sz w:val="28"/>
          <w:szCs w:val="28"/>
          <w:lang w:val="en-US"/>
        </w:rPr>
        <w:t>Vol. 278</w:t>
      </w:r>
      <w:r>
        <w:rPr>
          <w:sz w:val="28"/>
          <w:szCs w:val="28"/>
          <w:lang w:val="en-US"/>
        </w:rPr>
        <w:t xml:space="preserve">, </w:t>
      </w:r>
      <w:r w:rsidRPr="003E26DC">
        <w:rPr>
          <w:sz w:val="28"/>
          <w:szCs w:val="28"/>
          <w:lang w:val="en-US"/>
        </w:rPr>
        <w:t>№</w:t>
      </w:r>
      <w:r>
        <w:rPr>
          <w:sz w:val="28"/>
          <w:szCs w:val="28"/>
          <w:lang w:val="en-US"/>
        </w:rPr>
        <w:t xml:space="preserve"> </w:t>
      </w:r>
      <w:r w:rsidRPr="0007369B">
        <w:rPr>
          <w:sz w:val="28"/>
          <w:szCs w:val="28"/>
          <w:lang w:val="en-US"/>
        </w:rPr>
        <w:t>31</w:t>
      </w:r>
      <w:r>
        <w:rPr>
          <w:sz w:val="28"/>
          <w:szCs w:val="28"/>
          <w:lang w:val="en-US"/>
        </w:rPr>
        <w:t xml:space="preserve">. – P. </w:t>
      </w:r>
      <w:r w:rsidRPr="0007369B">
        <w:rPr>
          <w:sz w:val="28"/>
          <w:szCs w:val="28"/>
          <w:lang w:val="en-US"/>
        </w:rPr>
        <w:t>28479-28489</w:t>
      </w:r>
      <w:r>
        <w:rPr>
          <w:sz w:val="28"/>
          <w:szCs w:val="28"/>
          <w:lang w:val="en-US"/>
        </w:rPr>
        <w:t>.</w:t>
      </w:r>
    </w:p>
    <w:p w14:paraId="58ACAC0B" w14:textId="77777777" w:rsidR="003731D3" w:rsidRPr="009761EF" w:rsidRDefault="003731D3" w:rsidP="007E21FA">
      <w:pPr>
        <w:numPr>
          <w:ilvl w:val="0"/>
          <w:numId w:val="65"/>
        </w:numPr>
        <w:suppressAutoHyphens w:val="0"/>
        <w:spacing w:line="360" w:lineRule="auto"/>
        <w:jc w:val="both"/>
        <w:rPr>
          <w:sz w:val="28"/>
          <w:szCs w:val="28"/>
          <w:lang w:val="en-US"/>
        </w:rPr>
      </w:pPr>
      <w:r w:rsidRPr="009761EF">
        <w:rPr>
          <w:sz w:val="28"/>
          <w:szCs w:val="28"/>
          <w:lang w:val="en-US"/>
        </w:rPr>
        <w:t xml:space="preserve">Biphasic effect of oxygen radicals on prostaglandin production by rat mesangial cells / </w:t>
      </w:r>
      <w:r w:rsidRPr="00B52F28">
        <w:rPr>
          <w:sz w:val="28"/>
          <w:szCs w:val="28"/>
          <w:lang w:val="en-US"/>
        </w:rPr>
        <w:t>S</w:t>
      </w:r>
      <w:r>
        <w:rPr>
          <w:sz w:val="28"/>
          <w:szCs w:val="28"/>
          <w:lang w:val="en-US"/>
        </w:rPr>
        <w:t>.</w:t>
      </w:r>
      <w:r w:rsidRPr="00B52F28">
        <w:rPr>
          <w:sz w:val="28"/>
          <w:szCs w:val="28"/>
          <w:lang w:val="en-US"/>
        </w:rPr>
        <w:t xml:space="preserve"> </w:t>
      </w:r>
      <w:hyperlink r:id="rId287" w:history="1">
        <w:r w:rsidRPr="009761EF">
          <w:rPr>
            <w:rStyle w:val="af5"/>
            <w:bCs/>
            <w:color w:val="auto"/>
            <w:sz w:val="28"/>
            <w:szCs w:val="28"/>
            <w:lang w:val="en-US"/>
          </w:rPr>
          <w:t>Adler</w:t>
        </w:r>
      </w:hyperlink>
      <w:r w:rsidRPr="009761EF">
        <w:rPr>
          <w:sz w:val="28"/>
          <w:szCs w:val="28"/>
          <w:lang w:val="en-US"/>
        </w:rPr>
        <w:t>,</w:t>
      </w:r>
      <w:r w:rsidRPr="003731D3">
        <w:rPr>
          <w:lang w:val="en-US"/>
        </w:rPr>
        <w:t xml:space="preserve"> </w:t>
      </w:r>
      <w:r w:rsidRPr="00B52F28">
        <w:rPr>
          <w:sz w:val="28"/>
          <w:szCs w:val="28"/>
          <w:lang w:val="en-US"/>
        </w:rPr>
        <w:t>R</w:t>
      </w:r>
      <w:r>
        <w:rPr>
          <w:sz w:val="28"/>
          <w:szCs w:val="28"/>
          <w:lang w:val="en-US"/>
        </w:rPr>
        <w:t>.</w:t>
      </w:r>
      <w:r w:rsidRPr="00B52F28">
        <w:rPr>
          <w:sz w:val="28"/>
          <w:szCs w:val="28"/>
          <w:lang w:val="en-US"/>
        </w:rPr>
        <w:t>A</w:t>
      </w:r>
      <w:r>
        <w:rPr>
          <w:sz w:val="28"/>
          <w:szCs w:val="28"/>
          <w:lang w:val="en-US"/>
        </w:rPr>
        <w:t>.</w:t>
      </w:r>
      <w:r w:rsidRPr="009761EF">
        <w:rPr>
          <w:sz w:val="28"/>
          <w:szCs w:val="28"/>
          <w:lang w:val="en-US"/>
        </w:rPr>
        <w:t xml:space="preserve"> </w:t>
      </w:r>
      <w:hyperlink r:id="rId288" w:history="1">
        <w:r w:rsidRPr="009761EF">
          <w:rPr>
            <w:rStyle w:val="af5"/>
            <w:bCs/>
            <w:color w:val="auto"/>
            <w:sz w:val="28"/>
            <w:szCs w:val="28"/>
            <w:lang w:val="en-US"/>
          </w:rPr>
          <w:t>Stahl</w:t>
        </w:r>
      </w:hyperlink>
      <w:r w:rsidRPr="009761EF">
        <w:rPr>
          <w:sz w:val="28"/>
          <w:szCs w:val="28"/>
          <w:lang w:val="en-US"/>
        </w:rPr>
        <w:t xml:space="preserve">, </w:t>
      </w:r>
      <w:r w:rsidRPr="00B52F28">
        <w:rPr>
          <w:sz w:val="28"/>
          <w:szCs w:val="28"/>
          <w:lang w:val="en-US"/>
        </w:rPr>
        <w:t>P</w:t>
      </w:r>
      <w:r>
        <w:rPr>
          <w:sz w:val="28"/>
          <w:szCs w:val="28"/>
          <w:lang w:val="en-US"/>
        </w:rPr>
        <w:t>.</w:t>
      </w:r>
      <w:r w:rsidRPr="00B52F28">
        <w:rPr>
          <w:sz w:val="28"/>
          <w:szCs w:val="28"/>
          <w:lang w:val="en-US"/>
        </w:rPr>
        <w:t>J</w:t>
      </w:r>
      <w:r>
        <w:rPr>
          <w:sz w:val="28"/>
          <w:szCs w:val="28"/>
          <w:lang w:val="en-US"/>
        </w:rPr>
        <w:t>.</w:t>
      </w:r>
      <w:r w:rsidRPr="00B52F28">
        <w:rPr>
          <w:sz w:val="28"/>
          <w:szCs w:val="28"/>
          <w:lang w:val="en-US"/>
        </w:rPr>
        <w:t xml:space="preserve"> </w:t>
      </w:r>
      <w:hyperlink r:id="rId289" w:history="1">
        <w:r w:rsidRPr="009761EF">
          <w:rPr>
            <w:rStyle w:val="af5"/>
            <w:bCs/>
            <w:color w:val="auto"/>
            <w:sz w:val="28"/>
            <w:szCs w:val="28"/>
            <w:lang w:val="en-US"/>
          </w:rPr>
          <w:t>Baker</w:t>
        </w:r>
      </w:hyperlink>
      <w:r w:rsidRPr="009761EF">
        <w:rPr>
          <w:sz w:val="28"/>
          <w:szCs w:val="28"/>
          <w:lang w:val="en-US"/>
        </w:rPr>
        <w:t xml:space="preserve"> [et al.] // </w:t>
      </w:r>
      <w:hyperlink r:id="rId290" w:history="1">
        <w:r w:rsidRPr="009761EF">
          <w:rPr>
            <w:rStyle w:val="af5"/>
            <w:color w:val="auto"/>
            <w:sz w:val="28"/>
            <w:szCs w:val="28"/>
            <w:lang w:val="en-US"/>
          </w:rPr>
          <w:t>Am</w:t>
        </w:r>
        <w:r>
          <w:rPr>
            <w:rStyle w:val="af5"/>
            <w:color w:val="auto"/>
            <w:sz w:val="28"/>
            <w:szCs w:val="28"/>
            <w:lang w:val="en-US"/>
          </w:rPr>
          <w:t>.</w:t>
        </w:r>
        <w:r w:rsidRPr="009761EF">
          <w:rPr>
            <w:rStyle w:val="af5"/>
            <w:color w:val="auto"/>
            <w:sz w:val="28"/>
            <w:szCs w:val="28"/>
            <w:lang w:val="en-US"/>
          </w:rPr>
          <w:t xml:space="preserve"> J</w:t>
        </w:r>
        <w:r>
          <w:rPr>
            <w:rStyle w:val="af5"/>
            <w:color w:val="auto"/>
            <w:sz w:val="28"/>
            <w:szCs w:val="28"/>
            <w:lang w:val="en-US"/>
          </w:rPr>
          <w:t>.</w:t>
        </w:r>
        <w:r w:rsidRPr="009761EF">
          <w:rPr>
            <w:rStyle w:val="af5"/>
            <w:color w:val="auto"/>
            <w:sz w:val="28"/>
            <w:szCs w:val="28"/>
            <w:lang w:val="en-US"/>
          </w:rPr>
          <w:t xml:space="preserve"> Physiol.</w:t>
        </w:r>
      </w:hyperlink>
      <w:r w:rsidRPr="009761EF">
        <w:rPr>
          <w:sz w:val="28"/>
          <w:szCs w:val="28"/>
          <w:lang w:val="en-US"/>
        </w:rPr>
        <w:t xml:space="preserve"> </w:t>
      </w:r>
      <w:r>
        <w:rPr>
          <w:sz w:val="28"/>
          <w:szCs w:val="28"/>
          <w:lang w:val="en-US"/>
        </w:rPr>
        <w:t xml:space="preserve">– </w:t>
      </w:r>
      <w:r w:rsidRPr="009761EF">
        <w:rPr>
          <w:sz w:val="28"/>
          <w:szCs w:val="28"/>
          <w:lang w:val="en-US"/>
        </w:rPr>
        <w:t>1987</w:t>
      </w:r>
      <w:r>
        <w:rPr>
          <w:sz w:val="28"/>
          <w:szCs w:val="28"/>
          <w:lang w:val="en-US"/>
        </w:rPr>
        <w:t xml:space="preserve">. – Vol. </w:t>
      </w:r>
      <w:r w:rsidRPr="009761EF">
        <w:rPr>
          <w:sz w:val="28"/>
          <w:szCs w:val="28"/>
          <w:lang w:val="en-US"/>
        </w:rPr>
        <w:t>252</w:t>
      </w:r>
      <w:r>
        <w:rPr>
          <w:sz w:val="28"/>
          <w:szCs w:val="28"/>
          <w:lang w:val="en-US"/>
        </w:rPr>
        <w:t>,</w:t>
      </w:r>
      <w:r w:rsidRPr="00370128">
        <w:rPr>
          <w:sz w:val="28"/>
          <w:szCs w:val="28"/>
          <w:lang w:val="en-US"/>
        </w:rPr>
        <w:t xml:space="preserve"> № 4 </w:t>
      </w:r>
      <w:r>
        <w:rPr>
          <w:sz w:val="28"/>
          <w:szCs w:val="28"/>
          <w:lang w:val="en-US"/>
        </w:rPr>
        <w:t>(</w:t>
      </w:r>
      <w:r w:rsidRPr="00370128">
        <w:rPr>
          <w:sz w:val="28"/>
          <w:szCs w:val="28"/>
          <w:lang w:val="en-US"/>
        </w:rPr>
        <w:t>Pt 2</w:t>
      </w:r>
      <w:r>
        <w:rPr>
          <w:sz w:val="28"/>
          <w:szCs w:val="28"/>
          <w:lang w:val="en-US"/>
        </w:rPr>
        <w:t>)</w:t>
      </w:r>
      <w:r w:rsidRPr="00370128">
        <w:rPr>
          <w:sz w:val="28"/>
          <w:szCs w:val="28"/>
          <w:lang w:val="en-US"/>
        </w:rPr>
        <w:t xml:space="preserve">. – P. </w:t>
      </w:r>
      <w:r w:rsidRPr="009761EF">
        <w:rPr>
          <w:sz w:val="28"/>
          <w:szCs w:val="28"/>
          <w:lang w:val="en-US"/>
        </w:rPr>
        <w:t>743-</w:t>
      </w:r>
      <w:r>
        <w:rPr>
          <w:sz w:val="28"/>
          <w:szCs w:val="28"/>
          <w:lang w:val="en-US"/>
        </w:rPr>
        <w:t>749.</w:t>
      </w:r>
      <w:r w:rsidRPr="009761EF">
        <w:rPr>
          <w:sz w:val="28"/>
          <w:szCs w:val="28"/>
          <w:lang w:val="en-US"/>
        </w:rPr>
        <w:t xml:space="preserve"> </w:t>
      </w:r>
    </w:p>
    <w:p w14:paraId="7350FD08" w14:textId="77777777" w:rsidR="003731D3" w:rsidRPr="00B52F28" w:rsidRDefault="003731D3" w:rsidP="007E21FA">
      <w:pPr>
        <w:numPr>
          <w:ilvl w:val="0"/>
          <w:numId w:val="65"/>
        </w:numPr>
        <w:suppressAutoHyphens w:val="0"/>
        <w:spacing w:line="360" w:lineRule="auto"/>
        <w:jc w:val="both"/>
        <w:rPr>
          <w:sz w:val="28"/>
          <w:szCs w:val="28"/>
        </w:rPr>
      </w:pPr>
      <w:hyperlink r:id="rId291" w:history="1">
        <w:r w:rsidRPr="00D05416">
          <w:rPr>
            <w:rStyle w:val="af5"/>
            <w:bCs/>
            <w:color w:val="auto"/>
            <w:sz w:val="28"/>
            <w:szCs w:val="28"/>
            <w:lang w:val="en-US"/>
          </w:rPr>
          <w:t>Fujimoto Y</w:t>
        </w:r>
      </w:hyperlink>
      <w:r w:rsidRPr="00D05416">
        <w:rPr>
          <w:sz w:val="28"/>
          <w:szCs w:val="28"/>
          <w:lang w:val="en-US"/>
        </w:rPr>
        <w:t xml:space="preserve">. Effects of reactive oxygen and nitrogen species on cyclooxygenase-1 and -2 activities / </w:t>
      </w:r>
      <w:r w:rsidRPr="00B52F28">
        <w:rPr>
          <w:sz w:val="28"/>
          <w:szCs w:val="28"/>
          <w:lang w:val="en-US"/>
        </w:rPr>
        <w:t>Y</w:t>
      </w:r>
      <w:r>
        <w:rPr>
          <w:sz w:val="28"/>
          <w:szCs w:val="28"/>
          <w:lang w:val="en-US"/>
        </w:rPr>
        <w:t>.</w:t>
      </w:r>
      <w:r w:rsidRPr="00D05416">
        <w:rPr>
          <w:sz w:val="28"/>
          <w:szCs w:val="28"/>
          <w:lang w:val="en-US"/>
        </w:rPr>
        <w:t xml:space="preserve"> </w:t>
      </w:r>
      <w:hyperlink r:id="rId292" w:history="1">
        <w:r w:rsidRPr="00D05416">
          <w:rPr>
            <w:rStyle w:val="af5"/>
            <w:bCs/>
            <w:color w:val="auto"/>
            <w:sz w:val="28"/>
            <w:szCs w:val="28"/>
            <w:lang w:val="en-US"/>
          </w:rPr>
          <w:t>Fujimoto</w:t>
        </w:r>
      </w:hyperlink>
      <w:r w:rsidRPr="003731D3">
        <w:rPr>
          <w:sz w:val="28"/>
          <w:szCs w:val="28"/>
          <w:lang w:val="en-US"/>
        </w:rPr>
        <w:t xml:space="preserve">, </w:t>
      </w:r>
      <w:r w:rsidRPr="00B52F28">
        <w:rPr>
          <w:sz w:val="28"/>
          <w:szCs w:val="28"/>
          <w:lang w:val="en-US"/>
        </w:rPr>
        <w:t>E</w:t>
      </w:r>
      <w:r w:rsidRPr="003731D3">
        <w:rPr>
          <w:sz w:val="28"/>
          <w:szCs w:val="28"/>
          <w:lang w:val="en-US"/>
        </w:rPr>
        <w:t xml:space="preserve">. </w:t>
      </w:r>
      <w:hyperlink r:id="rId293" w:history="1">
        <w:r w:rsidRPr="00D05416">
          <w:rPr>
            <w:rStyle w:val="af5"/>
            <w:bCs/>
            <w:color w:val="auto"/>
            <w:sz w:val="28"/>
            <w:szCs w:val="28"/>
            <w:lang w:val="en-US"/>
          </w:rPr>
          <w:t>Uno</w:t>
        </w:r>
      </w:hyperlink>
      <w:r w:rsidRPr="003731D3">
        <w:rPr>
          <w:sz w:val="28"/>
          <w:szCs w:val="28"/>
          <w:lang w:val="en-US"/>
        </w:rPr>
        <w:t xml:space="preserve">, S. </w:t>
      </w:r>
      <w:hyperlink r:id="rId294" w:history="1">
        <w:r w:rsidRPr="00D05416">
          <w:rPr>
            <w:rStyle w:val="af5"/>
            <w:bCs/>
            <w:color w:val="auto"/>
            <w:sz w:val="28"/>
            <w:szCs w:val="28"/>
            <w:lang w:val="en-US"/>
          </w:rPr>
          <w:t>Sakuma</w:t>
        </w:r>
      </w:hyperlink>
      <w:r w:rsidRPr="003731D3">
        <w:rPr>
          <w:sz w:val="28"/>
          <w:szCs w:val="28"/>
          <w:lang w:val="en-US"/>
        </w:rPr>
        <w:t xml:space="preserve"> // </w:t>
      </w:r>
      <w:hyperlink r:id="rId295" w:history="1">
        <w:r w:rsidRPr="00D05416">
          <w:rPr>
            <w:rStyle w:val="af5"/>
            <w:color w:val="auto"/>
            <w:sz w:val="28"/>
            <w:szCs w:val="28"/>
            <w:lang w:val="en-US"/>
          </w:rPr>
          <w:t>Prostaglandins</w:t>
        </w:r>
        <w:r w:rsidRPr="003731D3">
          <w:rPr>
            <w:rStyle w:val="af5"/>
            <w:color w:val="auto"/>
            <w:sz w:val="28"/>
            <w:szCs w:val="28"/>
            <w:lang w:val="en-US"/>
          </w:rPr>
          <w:t xml:space="preserve"> </w:t>
        </w:r>
        <w:r w:rsidRPr="00D05416">
          <w:rPr>
            <w:rStyle w:val="af5"/>
            <w:color w:val="auto"/>
            <w:sz w:val="28"/>
            <w:szCs w:val="28"/>
            <w:lang w:val="en-US"/>
          </w:rPr>
          <w:t>Leukot</w:t>
        </w:r>
        <w:r w:rsidRPr="003731D3">
          <w:rPr>
            <w:rStyle w:val="af5"/>
            <w:color w:val="auto"/>
            <w:sz w:val="28"/>
            <w:szCs w:val="28"/>
            <w:lang w:val="en-US"/>
          </w:rPr>
          <w:t xml:space="preserve">. </w:t>
        </w:r>
        <w:r w:rsidRPr="00D05416">
          <w:rPr>
            <w:rStyle w:val="af5"/>
            <w:color w:val="auto"/>
            <w:sz w:val="28"/>
            <w:szCs w:val="28"/>
            <w:lang w:val="en-US"/>
          </w:rPr>
          <w:t>Essent</w:t>
        </w:r>
        <w:r w:rsidRPr="003731D3">
          <w:rPr>
            <w:rStyle w:val="af5"/>
            <w:color w:val="auto"/>
            <w:sz w:val="28"/>
            <w:szCs w:val="28"/>
            <w:lang w:val="en-US"/>
          </w:rPr>
          <w:t xml:space="preserve">. </w:t>
        </w:r>
        <w:r w:rsidRPr="00D05416">
          <w:rPr>
            <w:rStyle w:val="af5"/>
            <w:color w:val="auto"/>
            <w:sz w:val="28"/>
            <w:szCs w:val="28"/>
            <w:lang w:val="en-US"/>
          </w:rPr>
          <w:t>Fatty</w:t>
        </w:r>
        <w:r w:rsidRPr="003731D3">
          <w:rPr>
            <w:rStyle w:val="af5"/>
            <w:color w:val="auto"/>
            <w:sz w:val="28"/>
            <w:szCs w:val="28"/>
            <w:lang w:val="en-US"/>
          </w:rPr>
          <w:t xml:space="preserve"> </w:t>
        </w:r>
        <w:r w:rsidRPr="00D05416">
          <w:rPr>
            <w:rStyle w:val="af5"/>
            <w:color w:val="auto"/>
            <w:sz w:val="28"/>
            <w:szCs w:val="28"/>
            <w:lang w:val="en-US"/>
          </w:rPr>
          <w:t>Acids</w:t>
        </w:r>
        <w:r w:rsidRPr="003731D3">
          <w:rPr>
            <w:rStyle w:val="af5"/>
            <w:color w:val="auto"/>
            <w:sz w:val="28"/>
            <w:szCs w:val="28"/>
            <w:lang w:val="en-US"/>
          </w:rPr>
          <w:t>.</w:t>
        </w:r>
      </w:hyperlink>
      <w:r w:rsidRPr="003731D3">
        <w:rPr>
          <w:sz w:val="28"/>
          <w:szCs w:val="28"/>
          <w:lang w:val="en-US"/>
        </w:rPr>
        <w:t xml:space="preserve"> </w:t>
      </w:r>
      <w:r w:rsidRPr="00B52F28">
        <w:rPr>
          <w:sz w:val="28"/>
          <w:szCs w:val="28"/>
        </w:rPr>
        <w:t xml:space="preserve">– 2004. – </w:t>
      </w:r>
      <w:r>
        <w:rPr>
          <w:sz w:val="28"/>
          <w:szCs w:val="28"/>
          <w:lang w:val="en-US"/>
        </w:rPr>
        <w:t>Vol</w:t>
      </w:r>
      <w:r w:rsidRPr="00B52F28">
        <w:rPr>
          <w:sz w:val="28"/>
          <w:szCs w:val="28"/>
        </w:rPr>
        <w:t>. 71</w:t>
      </w:r>
      <w:r>
        <w:rPr>
          <w:sz w:val="28"/>
          <w:szCs w:val="28"/>
          <w:lang w:val="en-US"/>
        </w:rPr>
        <w:t>,</w:t>
      </w:r>
      <w:r w:rsidRPr="00B52F28">
        <w:rPr>
          <w:sz w:val="28"/>
          <w:szCs w:val="28"/>
        </w:rPr>
        <w:t xml:space="preserve"> № 5. – </w:t>
      </w:r>
      <w:r>
        <w:rPr>
          <w:sz w:val="28"/>
          <w:szCs w:val="28"/>
          <w:lang w:val="en-US"/>
        </w:rPr>
        <w:t>P</w:t>
      </w:r>
      <w:r w:rsidRPr="00B52F28">
        <w:rPr>
          <w:sz w:val="28"/>
          <w:szCs w:val="28"/>
        </w:rPr>
        <w:t>. 335–340.</w:t>
      </w:r>
    </w:p>
    <w:p w14:paraId="05081059" w14:textId="77777777" w:rsidR="003731D3" w:rsidRPr="0007369B" w:rsidRDefault="003731D3" w:rsidP="007E21FA">
      <w:pPr>
        <w:numPr>
          <w:ilvl w:val="0"/>
          <w:numId w:val="65"/>
        </w:numPr>
        <w:suppressAutoHyphens w:val="0"/>
        <w:spacing w:line="360" w:lineRule="auto"/>
        <w:jc w:val="both"/>
        <w:rPr>
          <w:sz w:val="28"/>
          <w:szCs w:val="28"/>
        </w:rPr>
      </w:pPr>
      <w:r w:rsidRPr="003E26DC">
        <w:rPr>
          <w:sz w:val="28"/>
          <w:szCs w:val="28"/>
        </w:rPr>
        <w:t>Михайлов</w:t>
      </w:r>
      <w:r w:rsidRPr="0007369B">
        <w:rPr>
          <w:sz w:val="28"/>
          <w:szCs w:val="28"/>
        </w:rPr>
        <w:t xml:space="preserve"> </w:t>
      </w:r>
      <w:r w:rsidRPr="003E26DC">
        <w:rPr>
          <w:sz w:val="28"/>
          <w:szCs w:val="28"/>
        </w:rPr>
        <w:t>В</w:t>
      </w:r>
      <w:r>
        <w:rPr>
          <w:sz w:val="28"/>
          <w:szCs w:val="28"/>
        </w:rPr>
        <w:t>.</w:t>
      </w:r>
      <w:r w:rsidRPr="003E26DC">
        <w:rPr>
          <w:sz w:val="28"/>
          <w:szCs w:val="28"/>
        </w:rPr>
        <w:t>А</w:t>
      </w:r>
      <w:r w:rsidRPr="0007369B">
        <w:rPr>
          <w:sz w:val="28"/>
          <w:szCs w:val="28"/>
        </w:rPr>
        <w:t xml:space="preserve">. </w:t>
      </w:r>
      <w:r w:rsidRPr="003E26DC">
        <w:rPr>
          <w:sz w:val="28"/>
          <w:szCs w:val="28"/>
        </w:rPr>
        <w:t>Болевой</w:t>
      </w:r>
      <w:r w:rsidRPr="0007369B">
        <w:rPr>
          <w:sz w:val="28"/>
          <w:szCs w:val="28"/>
        </w:rPr>
        <w:t xml:space="preserve"> </w:t>
      </w:r>
      <w:r w:rsidRPr="003E26DC">
        <w:rPr>
          <w:sz w:val="28"/>
          <w:szCs w:val="28"/>
        </w:rPr>
        <w:t>синдром</w:t>
      </w:r>
      <w:r w:rsidRPr="0007369B">
        <w:rPr>
          <w:sz w:val="28"/>
          <w:szCs w:val="28"/>
        </w:rPr>
        <w:t xml:space="preserve"> / </w:t>
      </w:r>
      <w:r w:rsidRPr="003E26DC">
        <w:rPr>
          <w:sz w:val="28"/>
          <w:szCs w:val="28"/>
        </w:rPr>
        <w:t>Михайлов</w:t>
      </w:r>
      <w:r w:rsidRPr="00B52F28">
        <w:rPr>
          <w:sz w:val="28"/>
          <w:szCs w:val="28"/>
        </w:rPr>
        <w:t xml:space="preserve"> </w:t>
      </w:r>
      <w:r w:rsidRPr="003E26DC">
        <w:rPr>
          <w:sz w:val="28"/>
          <w:szCs w:val="28"/>
        </w:rPr>
        <w:t>В</w:t>
      </w:r>
      <w:r>
        <w:rPr>
          <w:sz w:val="28"/>
          <w:szCs w:val="28"/>
        </w:rPr>
        <w:t>.</w:t>
      </w:r>
      <w:r w:rsidRPr="003E26DC">
        <w:rPr>
          <w:sz w:val="28"/>
          <w:szCs w:val="28"/>
        </w:rPr>
        <w:t>А</w:t>
      </w:r>
      <w:r w:rsidRPr="0007369B">
        <w:rPr>
          <w:sz w:val="28"/>
          <w:szCs w:val="28"/>
        </w:rPr>
        <w:t xml:space="preserve">., </w:t>
      </w:r>
      <w:r w:rsidRPr="003E26DC">
        <w:rPr>
          <w:sz w:val="28"/>
          <w:szCs w:val="28"/>
        </w:rPr>
        <w:t>Игнатов</w:t>
      </w:r>
      <w:r w:rsidRPr="00B52F28">
        <w:rPr>
          <w:sz w:val="28"/>
          <w:szCs w:val="28"/>
        </w:rPr>
        <w:t xml:space="preserve"> </w:t>
      </w:r>
      <w:r w:rsidRPr="003E26DC">
        <w:rPr>
          <w:sz w:val="28"/>
          <w:szCs w:val="28"/>
        </w:rPr>
        <w:t>Ю</w:t>
      </w:r>
      <w:r>
        <w:rPr>
          <w:sz w:val="28"/>
          <w:szCs w:val="28"/>
        </w:rPr>
        <w:t>.</w:t>
      </w:r>
      <w:r w:rsidRPr="003E26DC">
        <w:rPr>
          <w:sz w:val="28"/>
          <w:szCs w:val="28"/>
        </w:rPr>
        <w:t>Д</w:t>
      </w:r>
      <w:r w:rsidRPr="0007369B">
        <w:rPr>
          <w:sz w:val="28"/>
          <w:szCs w:val="28"/>
        </w:rPr>
        <w:t xml:space="preserve">. - </w:t>
      </w:r>
      <w:r w:rsidRPr="003E26DC">
        <w:rPr>
          <w:sz w:val="28"/>
          <w:szCs w:val="28"/>
        </w:rPr>
        <w:t>Л</w:t>
      </w:r>
      <w:r w:rsidRPr="0007369B">
        <w:rPr>
          <w:sz w:val="28"/>
          <w:szCs w:val="28"/>
        </w:rPr>
        <w:t xml:space="preserve">.: </w:t>
      </w:r>
      <w:r w:rsidRPr="003E26DC">
        <w:rPr>
          <w:sz w:val="28"/>
          <w:szCs w:val="28"/>
        </w:rPr>
        <w:t>Медицина</w:t>
      </w:r>
      <w:r w:rsidRPr="0007369B">
        <w:rPr>
          <w:sz w:val="28"/>
          <w:szCs w:val="28"/>
        </w:rPr>
        <w:t xml:space="preserve">, 1990. – 336 </w:t>
      </w:r>
      <w:r w:rsidRPr="003E26DC">
        <w:rPr>
          <w:sz w:val="28"/>
          <w:szCs w:val="28"/>
        </w:rPr>
        <w:t>с</w:t>
      </w:r>
      <w:r w:rsidRPr="0007369B">
        <w:rPr>
          <w:sz w:val="28"/>
          <w:szCs w:val="28"/>
        </w:rPr>
        <w:t>.</w:t>
      </w:r>
    </w:p>
    <w:p w14:paraId="2167E44D" w14:textId="77777777" w:rsidR="003731D3" w:rsidRPr="003E26DC" w:rsidRDefault="003731D3" w:rsidP="007E21FA">
      <w:pPr>
        <w:numPr>
          <w:ilvl w:val="0"/>
          <w:numId w:val="65"/>
        </w:numPr>
        <w:suppressAutoHyphens w:val="0"/>
        <w:spacing w:line="360" w:lineRule="auto"/>
        <w:jc w:val="both"/>
        <w:rPr>
          <w:sz w:val="28"/>
          <w:szCs w:val="28"/>
        </w:rPr>
      </w:pPr>
      <w:r w:rsidRPr="003E26DC">
        <w:rPr>
          <w:snapToGrid w:val="0"/>
          <w:sz w:val="28"/>
          <w:szCs w:val="28"/>
        </w:rPr>
        <w:t>Ферментативные</w:t>
      </w:r>
      <w:r w:rsidRPr="0007369B">
        <w:rPr>
          <w:snapToGrid w:val="0"/>
          <w:sz w:val="28"/>
          <w:szCs w:val="28"/>
        </w:rPr>
        <w:t xml:space="preserve"> </w:t>
      </w:r>
      <w:r w:rsidRPr="003E26DC">
        <w:rPr>
          <w:snapToGrid w:val="0"/>
          <w:sz w:val="28"/>
          <w:szCs w:val="28"/>
        </w:rPr>
        <w:t>механизмы</w:t>
      </w:r>
      <w:r w:rsidRPr="0007369B">
        <w:rPr>
          <w:snapToGrid w:val="0"/>
          <w:sz w:val="28"/>
          <w:szCs w:val="28"/>
        </w:rPr>
        <w:t xml:space="preserve"> </w:t>
      </w:r>
      <w:r w:rsidRPr="003E26DC">
        <w:rPr>
          <w:snapToGrid w:val="0"/>
          <w:sz w:val="28"/>
          <w:szCs w:val="28"/>
        </w:rPr>
        <w:t xml:space="preserve">торможения перекисного окисления в различных отделах головного мозга крыс / А. М. Герасимов, Л. А. </w:t>
      </w:r>
      <w:r w:rsidRPr="003E26DC">
        <w:rPr>
          <w:snapToGrid w:val="0"/>
          <w:sz w:val="28"/>
          <w:szCs w:val="28"/>
        </w:rPr>
        <w:lastRenderedPageBreak/>
        <w:t>Королева, О. С. Брусов [и др.] // Вопр. мед. химии. – 1976. – Т. 22</w:t>
      </w:r>
      <w:r w:rsidRPr="00B52F28">
        <w:rPr>
          <w:snapToGrid w:val="0"/>
          <w:sz w:val="28"/>
          <w:szCs w:val="28"/>
        </w:rPr>
        <w:t>,</w:t>
      </w:r>
      <w:r w:rsidRPr="003E26DC">
        <w:rPr>
          <w:snapToGrid w:val="0"/>
          <w:sz w:val="28"/>
          <w:szCs w:val="28"/>
        </w:rPr>
        <w:t xml:space="preserve"> № 1. – С. 89–94.</w:t>
      </w:r>
    </w:p>
    <w:p w14:paraId="29AE19C4" w14:textId="77777777" w:rsidR="003731D3" w:rsidRPr="00D05416" w:rsidRDefault="003731D3" w:rsidP="007E21FA">
      <w:pPr>
        <w:numPr>
          <w:ilvl w:val="0"/>
          <w:numId w:val="65"/>
        </w:numPr>
        <w:suppressAutoHyphens w:val="0"/>
        <w:spacing w:line="360" w:lineRule="auto"/>
        <w:jc w:val="both"/>
        <w:rPr>
          <w:sz w:val="28"/>
          <w:szCs w:val="28"/>
          <w:lang w:val="en-US"/>
        </w:rPr>
      </w:pPr>
      <w:r w:rsidRPr="00D05416">
        <w:rPr>
          <w:sz w:val="28"/>
          <w:szCs w:val="28"/>
          <w:lang w:val="en-US"/>
        </w:rPr>
        <w:t xml:space="preserve">Cyclo-oxygenase-1 and -2 differently contribute to prostaglandin E2 synthesis and lipid peroxidation after in vivo activation of N-methyl-D-aspartate receptors in rat hippocampus / </w:t>
      </w:r>
      <w:r w:rsidRPr="00B52F28">
        <w:rPr>
          <w:sz w:val="28"/>
          <w:szCs w:val="28"/>
          <w:lang w:val="en-US"/>
        </w:rPr>
        <w:t>O</w:t>
      </w:r>
      <w:r>
        <w:rPr>
          <w:sz w:val="28"/>
          <w:szCs w:val="28"/>
          <w:lang w:val="en-US"/>
        </w:rPr>
        <w:t>.</w:t>
      </w:r>
      <w:r w:rsidRPr="00B52F28">
        <w:rPr>
          <w:sz w:val="28"/>
          <w:szCs w:val="28"/>
          <w:lang w:val="en-US"/>
        </w:rPr>
        <w:t xml:space="preserve"> </w:t>
      </w:r>
      <w:hyperlink r:id="rId296" w:history="1">
        <w:r w:rsidRPr="00D05416">
          <w:rPr>
            <w:rStyle w:val="af5"/>
            <w:bCs/>
            <w:color w:val="auto"/>
            <w:sz w:val="28"/>
            <w:szCs w:val="28"/>
            <w:lang w:val="en-US"/>
          </w:rPr>
          <w:t>Pepicelli</w:t>
        </w:r>
      </w:hyperlink>
      <w:r w:rsidRPr="00D05416">
        <w:rPr>
          <w:sz w:val="28"/>
          <w:szCs w:val="28"/>
          <w:lang w:val="en-US"/>
        </w:rPr>
        <w:t xml:space="preserve">, </w:t>
      </w:r>
      <w:r w:rsidRPr="00B52F28">
        <w:rPr>
          <w:sz w:val="28"/>
          <w:szCs w:val="28"/>
          <w:lang w:val="en-US"/>
        </w:rPr>
        <w:t>E</w:t>
      </w:r>
      <w:r>
        <w:rPr>
          <w:sz w:val="28"/>
          <w:szCs w:val="28"/>
          <w:lang w:val="en-US"/>
        </w:rPr>
        <w:t>.</w:t>
      </w:r>
      <w:r w:rsidRPr="00B52F28">
        <w:rPr>
          <w:sz w:val="28"/>
          <w:szCs w:val="28"/>
          <w:lang w:val="en-US"/>
        </w:rPr>
        <w:t xml:space="preserve"> </w:t>
      </w:r>
      <w:hyperlink r:id="rId297" w:history="1">
        <w:r w:rsidRPr="00D05416">
          <w:rPr>
            <w:rStyle w:val="af5"/>
            <w:bCs/>
            <w:color w:val="auto"/>
            <w:sz w:val="28"/>
            <w:szCs w:val="28"/>
            <w:lang w:val="en-US"/>
          </w:rPr>
          <w:t>Fedele</w:t>
        </w:r>
      </w:hyperlink>
      <w:r w:rsidRPr="00D05416">
        <w:rPr>
          <w:sz w:val="28"/>
          <w:szCs w:val="28"/>
          <w:lang w:val="en-US"/>
        </w:rPr>
        <w:t xml:space="preserve">, </w:t>
      </w:r>
      <w:r w:rsidRPr="00B52F28">
        <w:rPr>
          <w:sz w:val="28"/>
          <w:szCs w:val="28"/>
          <w:lang w:val="en-US"/>
        </w:rPr>
        <w:t>M</w:t>
      </w:r>
      <w:r>
        <w:rPr>
          <w:sz w:val="28"/>
          <w:szCs w:val="28"/>
          <w:lang w:val="en-US"/>
        </w:rPr>
        <w:t>.</w:t>
      </w:r>
      <w:r w:rsidRPr="00B52F28">
        <w:rPr>
          <w:sz w:val="28"/>
          <w:szCs w:val="28"/>
          <w:lang w:val="en-US"/>
        </w:rPr>
        <w:t xml:space="preserve"> </w:t>
      </w:r>
      <w:hyperlink r:id="rId298" w:history="1">
        <w:r w:rsidRPr="00D05416">
          <w:rPr>
            <w:rStyle w:val="af5"/>
            <w:bCs/>
            <w:color w:val="auto"/>
            <w:sz w:val="28"/>
            <w:szCs w:val="28"/>
            <w:lang w:val="en-US"/>
          </w:rPr>
          <w:t>Berardi</w:t>
        </w:r>
      </w:hyperlink>
      <w:r w:rsidRPr="00D05416">
        <w:rPr>
          <w:sz w:val="28"/>
          <w:szCs w:val="28"/>
          <w:lang w:val="en-US"/>
        </w:rPr>
        <w:t xml:space="preserve"> [et al.] // </w:t>
      </w:r>
      <w:hyperlink r:id="rId299" w:history="1">
        <w:r w:rsidRPr="00D05416">
          <w:rPr>
            <w:rStyle w:val="af5"/>
            <w:color w:val="auto"/>
            <w:sz w:val="28"/>
            <w:szCs w:val="28"/>
            <w:lang w:val="en-US"/>
          </w:rPr>
          <w:t>J</w:t>
        </w:r>
        <w:r>
          <w:rPr>
            <w:rStyle w:val="af5"/>
            <w:color w:val="auto"/>
            <w:sz w:val="28"/>
            <w:szCs w:val="28"/>
            <w:lang w:val="en-US"/>
          </w:rPr>
          <w:t>.</w:t>
        </w:r>
        <w:r w:rsidRPr="00D05416">
          <w:rPr>
            <w:rStyle w:val="af5"/>
            <w:color w:val="auto"/>
            <w:sz w:val="28"/>
            <w:szCs w:val="28"/>
            <w:lang w:val="en-US"/>
          </w:rPr>
          <w:t xml:space="preserve"> Neurochem.</w:t>
        </w:r>
      </w:hyperlink>
      <w:r w:rsidRPr="00D05416">
        <w:rPr>
          <w:sz w:val="28"/>
          <w:szCs w:val="28"/>
          <w:lang w:val="en-US"/>
        </w:rPr>
        <w:t xml:space="preserve"> </w:t>
      </w:r>
      <w:r>
        <w:rPr>
          <w:sz w:val="28"/>
          <w:szCs w:val="28"/>
          <w:lang w:val="en-US"/>
        </w:rPr>
        <w:t xml:space="preserve">– </w:t>
      </w:r>
      <w:r w:rsidRPr="00D05416">
        <w:rPr>
          <w:sz w:val="28"/>
          <w:szCs w:val="28"/>
          <w:lang w:val="en-US"/>
        </w:rPr>
        <w:t>2005</w:t>
      </w:r>
      <w:r>
        <w:rPr>
          <w:sz w:val="28"/>
          <w:szCs w:val="28"/>
          <w:lang w:val="en-US"/>
        </w:rPr>
        <w:t xml:space="preserve">. – Vol. </w:t>
      </w:r>
      <w:r w:rsidRPr="00D05416">
        <w:rPr>
          <w:sz w:val="28"/>
          <w:szCs w:val="28"/>
          <w:lang w:val="en-US"/>
        </w:rPr>
        <w:t>93</w:t>
      </w:r>
      <w:r>
        <w:rPr>
          <w:sz w:val="28"/>
          <w:szCs w:val="28"/>
          <w:lang w:val="en-US"/>
        </w:rPr>
        <w:t xml:space="preserve">, </w:t>
      </w:r>
      <w:r w:rsidRPr="003E26DC">
        <w:rPr>
          <w:sz w:val="28"/>
          <w:szCs w:val="28"/>
          <w:lang w:val="en-US"/>
        </w:rPr>
        <w:t>№</w:t>
      </w:r>
      <w:r>
        <w:rPr>
          <w:sz w:val="28"/>
          <w:szCs w:val="28"/>
          <w:lang w:val="en-US"/>
        </w:rPr>
        <w:t xml:space="preserve"> 6. – P. </w:t>
      </w:r>
      <w:r w:rsidRPr="00D05416">
        <w:rPr>
          <w:sz w:val="28"/>
          <w:szCs w:val="28"/>
          <w:lang w:val="en-US"/>
        </w:rPr>
        <w:t>1561-</w:t>
      </w:r>
      <w:r>
        <w:rPr>
          <w:sz w:val="28"/>
          <w:szCs w:val="28"/>
          <w:lang w:val="en-US"/>
        </w:rPr>
        <w:t>156</w:t>
      </w:r>
      <w:r w:rsidRPr="00D05416">
        <w:rPr>
          <w:sz w:val="28"/>
          <w:szCs w:val="28"/>
          <w:lang w:val="en-US"/>
        </w:rPr>
        <w:t>7</w:t>
      </w:r>
      <w:r>
        <w:rPr>
          <w:sz w:val="28"/>
          <w:szCs w:val="28"/>
          <w:lang w:val="en-US"/>
        </w:rPr>
        <w:t>.</w:t>
      </w:r>
    </w:p>
    <w:p w14:paraId="171F4C19" w14:textId="77777777" w:rsidR="003731D3" w:rsidRPr="00BC0FDF" w:rsidRDefault="003731D3" w:rsidP="007E21FA">
      <w:pPr>
        <w:numPr>
          <w:ilvl w:val="0"/>
          <w:numId w:val="65"/>
        </w:numPr>
        <w:suppressAutoHyphens w:val="0"/>
        <w:spacing w:line="360" w:lineRule="auto"/>
        <w:jc w:val="both"/>
        <w:rPr>
          <w:lang w:val="en-US"/>
        </w:rPr>
      </w:pPr>
      <w:r w:rsidRPr="00D05416">
        <w:rPr>
          <w:sz w:val="28"/>
          <w:szCs w:val="28"/>
          <w:lang w:val="en-US"/>
        </w:rPr>
        <w:t>Aid S. Neuroinflammatory response to lipopolysaccharide is exacerbated in mice genetically deficient in cyclooxygenase-2 / S.</w:t>
      </w:r>
      <w:r>
        <w:rPr>
          <w:sz w:val="28"/>
          <w:szCs w:val="28"/>
          <w:lang w:val="en-US"/>
        </w:rPr>
        <w:t xml:space="preserve"> </w:t>
      </w:r>
      <w:r w:rsidRPr="00D05416">
        <w:rPr>
          <w:sz w:val="28"/>
          <w:szCs w:val="28"/>
          <w:lang w:val="en-US"/>
        </w:rPr>
        <w:t>Aid, R.</w:t>
      </w:r>
      <w:r>
        <w:rPr>
          <w:sz w:val="28"/>
          <w:szCs w:val="28"/>
          <w:lang w:val="en-US"/>
        </w:rPr>
        <w:t xml:space="preserve"> </w:t>
      </w:r>
      <w:r w:rsidRPr="00D05416">
        <w:rPr>
          <w:sz w:val="28"/>
          <w:szCs w:val="28"/>
          <w:lang w:val="en-US"/>
        </w:rPr>
        <w:t>Langenbach, F.</w:t>
      </w:r>
      <w:r>
        <w:rPr>
          <w:sz w:val="28"/>
          <w:szCs w:val="28"/>
          <w:lang w:val="en-US"/>
        </w:rPr>
        <w:t xml:space="preserve"> </w:t>
      </w:r>
      <w:r w:rsidRPr="00D05416">
        <w:rPr>
          <w:sz w:val="28"/>
          <w:szCs w:val="28"/>
          <w:lang w:val="en-US"/>
        </w:rPr>
        <w:t>Bosetti // J</w:t>
      </w:r>
      <w:r>
        <w:rPr>
          <w:sz w:val="28"/>
          <w:szCs w:val="28"/>
          <w:lang w:val="en-US"/>
        </w:rPr>
        <w:t>.</w:t>
      </w:r>
      <w:r w:rsidRPr="00D05416">
        <w:rPr>
          <w:sz w:val="28"/>
          <w:szCs w:val="28"/>
          <w:lang w:val="en-US"/>
        </w:rPr>
        <w:t xml:space="preserve"> Neuroinflammation. </w:t>
      </w:r>
      <w:r>
        <w:rPr>
          <w:sz w:val="28"/>
          <w:szCs w:val="28"/>
          <w:lang w:val="en-US"/>
        </w:rPr>
        <w:t xml:space="preserve">– </w:t>
      </w:r>
      <w:r w:rsidRPr="00D05416">
        <w:rPr>
          <w:rStyle w:val="citation-publication-date"/>
          <w:sz w:val="28"/>
          <w:szCs w:val="28"/>
          <w:lang w:val="en-US"/>
        </w:rPr>
        <w:t>2008</w:t>
      </w:r>
      <w:r>
        <w:rPr>
          <w:rStyle w:val="citation-publication-date"/>
          <w:sz w:val="28"/>
          <w:szCs w:val="28"/>
          <w:lang w:val="en-US"/>
        </w:rPr>
        <w:t xml:space="preserve">. – Vol. </w:t>
      </w:r>
      <w:r w:rsidRPr="00D05416">
        <w:rPr>
          <w:rStyle w:val="citation-volume"/>
          <w:sz w:val="28"/>
          <w:szCs w:val="28"/>
          <w:lang w:val="en-US"/>
        </w:rPr>
        <w:t>5</w:t>
      </w:r>
      <w:r>
        <w:rPr>
          <w:rStyle w:val="citation-volume"/>
          <w:sz w:val="28"/>
          <w:szCs w:val="28"/>
          <w:lang w:val="en-US"/>
        </w:rPr>
        <w:t>. – P.</w:t>
      </w:r>
      <w:r w:rsidRPr="00D05416">
        <w:rPr>
          <w:rStyle w:val="citation-flpages"/>
          <w:sz w:val="28"/>
          <w:szCs w:val="28"/>
          <w:lang w:val="en-US"/>
        </w:rPr>
        <w:t xml:space="preserve"> 17.</w:t>
      </w:r>
      <w:r>
        <w:rPr>
          <w:rStyle w:val="citation-flpages"/>
          <w:sz w:val="28"/>
          <w:szCs w:val="28"/>
          <w:lang w:val="en-US"/>
        </w:rPr>
        <w:t xml:space="preserve"> </w:t>
      </w:r>
      <w:r>
        <w:rPr>
          <w:rStyle w:val="citation-flpages"/>
          <w:sz w:val="28"/>
          <w:szCs w:val="28"/>
          <w:lang w:val="uk-UA"/>
        </w:rPr>
        <w:t>Режим доступу до статті:</w:t>
      </w:r>
      <w:r w:rsidRPr="00D05416">
        <w:rPr>
          <w:rStyle w:val="citation-flpages"/>
          <w:sz w:val="28"/>
          <w:szCs w:val="28"/>
          <w:lang w:val="en-US"/>
        </w:rPr>
        <w:t xml:space="preserve"> </w:t>
      </w:r>
      <w:r w:rsidRPr="00370128">
        <w:rPr>
          <w:lang w:val="en-US"/>
        </w:rPr>
        <w:t>Published online 2008 May 19. doi: 10.1186/1742-2094-5-17</w:t>
      </w:r>
      <w:r w:rsidRPr="00D05416">
        <w:rPr>
          <w:lang w:val="en-US"/>
        </w:rPr>
        <w:t xml:space="preserve">  </w:t>
      </w:r>
    </w:p>
    <w:p w14:paraId="26B71108" w14:textId="77777777" w:rsidR="003731D3" w:rsidRPr="00B52F28" w:rsidRDefault="003731D3" w:rsidP="007E21FA">
      <w:pPr>
        <w:numPr>
          <w:ilvl w:val="0"/>
          <w:numId w:val="65"/>
        </w:numPr>
        <w:suppressAutoHyphens w:val="0"/>
        <w:spacing w:line="360" w:lineRule="auto"/>
        <w:jc w:val="both"/>
        <w:rPr>
          <w:sz w:val="28"/>
          <w:szCs w:val="28"/>
        </w:rPr>
      </w:pPr>
      <w:r w:rsidRPr="00D05416">
        <w:rPr>
          <w:lang w:val="en-US"/>
        </w:rPr>
        <w:t xml:space="preserve">  </w:t>
      </w:r>
      <w:hyperlink r:id="rId300" w:history="1">
        <w:r w:rsidRPr="00D05416">
          <w:rPr>
            <w:rStyle w:val="af5"/>
            <w:bCs/>
            <w:color w:val="auto"/>
            <w:sz w:val="28"/>
            <w:szCs w:val="28"/>
            <w:lang w:val="en-US"/>
          </w:rPr>
          <w:t>Breder C</w:t>
        </w:r>
        <w:r>
          <w:rPr>
            <w:rStyle w:val="af5"/>
            <w:bCs/>
            <w:color w:val="auto"/>
            <w:sz w:val="28"/>
            <w:szCs w:val="28"/>
            <w:lang w:val="en-US"/>
          </w:rPr>
          <w:t>.</w:t>
        </w:r>
        <w:r w:rsidRPr="00D05416">
          <w:rPr>
            <w:rStyle w:val="af5"/>
            <w:bCs/>
            <w:color w:val="auto"/>
            <w:sz w:val="28"/>
            <w:szCs w:val="28"/>
            <w:lang w:val="en-US"/>
          </w:rPr>
          <w:t>D</w:t>
        </w:r>
      </w:hyperlink>
      <w:r w:rsidRPr="00D05416">
        <w:rPr>
          <w:sz w:val="28"/>
          <w:szCs w:val="28"/>
          <w:lang w:val="en-US"/>
        </w:rPr>
        <w:t>. Characterization of inducible cyclooxygenase in rat brain /</w:t>
      </w:r>
      <w:r w:rsidRPr="00D05416">
        <w:rPr>
          <w:lang w:val="en-US"/>
        </w:rPr>
        <w:t xml:space="preserve"> </w:t>
      </w:r>
      <w:r w:rsidRPr="00B52F28">
        <w:rPr>
          <w:lang w:val="en-US"/>
        </w:rPr>
        <w:t>C</w:t>
      </w:r>
      <w:r>
        <w:rPr>
          <w:lang w:val="en-US"/>
        </w:rPr>
        <w:t>.</w:t>
      </w:r>
      <w:r w:rsidRPr="00B52F28">
        <w:rPr>
          <w:lang w:val="en-US"/>
        </w:rPr>
        <w:t>D</w:t>
      </w:r>
      <w:r>
        <w:rPr>
          <w:lang w:val="en-US"/>
        </w:rPr>
        <w:t>.</w:t>
      </w:r>
      <w:r w:rsidRPr="00B52F28">
        <w:rPr>
          <w:lang w:val="en-US"/>
        </w:rPr>
        <w:t xml:space="preserve"> </w:t>
      </w:r>
      <w:hyperlink r:id="rId301" w:history="1">
        <w:r w:rsidRPr="00B52F28">
          <w:rPr>
            <w:rStyle w:val="af5"/>
            <w:bCs/>
            <w:color w:val="auto"/>
            <w:sz w:val="28"/>
            <w:szCs w:val="28"/>
            <w:lang w:val="nl-NL"/>
          </w:rPr>
          <w:t>Breder</w:t>
        </w:r>
      </w:hyperlink>
      <w:r w:rsidRPr="00B52F28">
        <w:rPr>
          <w:sz w:val="28"/>
          <w:szCs w:val="28"/>
          <w:lang w:val="nl-NL"/>
        </w:rPr>
        <w:t xml:space="preserve">, D. </w:t>
      </w:r>
      <w:hyperlink r:id="rId302" w:history="1">
        <w:r w:rsidRPr="00B52F28">
          <w:rPr>
            <w:rStyle w:val="af5"/>
            <w:bCs/>
            <w:color w:val="auto"/>
            <w:sz w:val="28"/>
            <w:szCs w:val="28"/>
            <w:lang w:val="nl-NL"/>
          </w:rPr>
          <w:t>Dewitt</w:t>
        </w:r>
      </w:hyperlink>
      <w:r w:rsidRPr="00B52F28">
        <w:rPr>
          <w:sz w:val="28"/>
          <w:szCs w:val="28"/>
        </w:rPr>
        <w:t xml:space="preserve">, </w:t>
      </w:r>
      <w:r w:rsidRPr="00B52F28">
        <w:rPr>
          <w:sz w:val="28"/>
          <w:szCs w:val="28"/>
          <w:lang w:val="nl-NL"/>
        </w:rPr>
        <w:t>R</w:t>
      </w:r>
      <w:r w:rsidRPr="00B52F28">
        <w:rPr>
          <w:sz w:val="28"/>
          <w:szCs w:val="28"/>
        </w:rPr>
        <w:t>.</w:t>
      </w:r>
      <w:r w:rsidRPr="00B52F28">
        <w:rPr>
          <w:sz w:val="28"/>
          <w:szCs w:val="28"/>
          <w:lang w:val="nl-NL"/>
        </w:rPr>
        <w:t>P</w:t>
      </w:r>
      <w:r w:rsidRPr="00B52F28">
        <w:rPr>
          <w:sz w:val="28"/>
          <w:szCs w:val="28"/>
        </w:rPr>
        <w:t xml:space="preserve">. </w:t>
      </w:r>
      <w:hyperlink r:id="rId303" w:history="1">
        <w:r w:rsidRPr="00B52F28">
          <w:rPr>
            <w:rStyle w:val="af5"/>
            <w:bCs/>
            <w:color w:val="auto"/>
            <w:sz w:val="28"/>
            <w:szCs w:val="28"/>
            <w:lang w:val="nl-NL"/>
          </w:rPr>
          <w:t>Kraig</w:t>
        </w:r>
      </w:hyperlink>
      <w:r w:rsidRPr="00B52F28">
        <w:rPr>
          <w:sz w:val="28"/>
          <w:szCs w:val="28"/>
        </w:rPr>
        <w:t xml:space="preserve"> // </w:t>
      </w:r>
      <w:hyperlink r:id="rId304" w:history="1">
        <w:r w:rsidRPr="00B52F28">
          <w:rPr>
            <w:rStyle w:val="af5"/>
            <w:color w:val="auto"/>
            <w:sz w:val="28"/>
            <w:szCs w:val="28"/>
            <w:lang w:val="nl-NL"/>
          </w:rPr>
          <w:t>J</w:t>
        </w:r>
        <w:r w:rsidRPr="00B52F28">
          <w:rPr>
            <w:rStyle w:val="af5"/>
            <w:color w:val="auto"/>
            <w:sz w:val="28"/>
            <w:szCs w:val="28"/>
          </w:rPr>
          <w:t xml:space="preserve">. </w:t>
        </w:r>
        <w:r w:rsidRPr="00B52F28">
          <w:rPr>
            <w:rStyle w:val="af5"/>
            <w:color w:val="auto"/>
            <w:sz w:val="28"/>
            <w:szCs w:val="28"/>
            <w:lang w:val="nl-NL"/>
          </w:rPr>
          <w:t>Comp</w:t>
        </w:r>
        <w:r w:rsidRPr="00B52F28">
          <w:rPr>
            <w:rStyle w:val="af5"/>
            <w:color w:val="auto"/>
            <w:sz w:val="28"/>
            <w:szCs w:val="28"/>
          </w:rPr>
          <w:t xml:space="preserve">. </w:t>
        </w:r>
        <w:r w:rsidRPr="00B52F28">
          <w:rPr>
            <w:rStyle w:val="af5"/>
            <w:color w:val="auto"/>
            <w:sz w:val="28"/>
            <w:szCs w:val="28"/>
            <w:lang w:val="nl-NL"/>
          </w:rPr>
          <w:t>Neurol</w:t>
        </w:r>
        <w:r w:rsidRPr="00B52F28">
          <w:rPr>
            <w:rStyle w:val="af5"/>
            <w:color w:val="auto"/>
            <w:sz w:val="28"/>
            <w:szCs w:val="28"/>
          </w:rPr>
          <w:t>.</w:t>
        </w:r>
      </w:hyperlink>
      <w:r w:rsidRPr="00B52F28">
        <w:rPr>
          <w:sz w:val="28"/>
          <w:szCs w:val="28"/>
        </w:rPr>
        <w:t xml:space="preserve"> – 1995. – </w:t>
      </w:r>
      <w:r w:rsidRPr="00B52F28">
        <w:rPr>
          <w:sz w:val="28"/>
          <w:szCs w:val="28"/>
          <w:lang w:val="nl-NL"/>
        </w:rPr>
        <w:t>Vol</w:t>
      </w:r>
      <w:r w:rsidRPr="00B52F28">
        <w:rPr>
          <w:sz w:val="28"/>
          <w:szCs w:val="28"/>
        </w:rPr>
        <w:t>. 355</w:t>
      </w:r>
      <w:r>
        <w:rPr>
          <w:sz w:val="28"/>
          <w:szCs w:val="28"/>
          <w:lang w:val="en-US"/>
        </w:rPr>
        <w:t>,</w:t>
      </w:r>
      <w:r w:rsidRPr="00B52F28">
        <w:rPr>
          <w:sz w:val="28"/>
          <w:szCs w:val="28"/>
        </w:rPr>
        <w:t xml:space="preserve"> № 2. – </w:t>
      </w:r>
      <w:r>
        <w:rPr>
          <w:sz w:val="28"/>
          <w:szCs w:val="28"/>
          <w:lang w:val="en-US"/>
        </w:rPr>
        <w:t>P</w:t>
      </w:r>
      <w:r w:rsidRPr="00B52F28">
        <w:rPr>
          <w:sz w:val="28"/>
          <w:szCs w:val="28"/>
        </w:rPr>
        <w:t>. 296-315.</w:t>
      </w:r>
    </w:p>
    <w:p w14:paraId="5815315A" w14:textId="77777777" w:rsidR="003731D3" w:rsidRPr="00B52F28" w:rsidRDefault="003731D3" w:rsidP="003731D3">
      <w:pPr>
        <w:spacing w:line="360" w:lineRule="auto"/>
        <w:ind w:left="360"/>
        <w:jc w:val="both"/>
        <w:rPr>
          <w:sz w:val="28"/>
          <w:szCs w:val="28"/>
        </w:rPr>
      </w:pPr>
    </w:p>
    <w:p w14:paraId="4013348B" w14:textId="77777777" w:rsidR="003731D3" w:rsidRPr="00B52F28" w:rsidRDefault="003731D3" w:rsidP="003731D3">
      <w:pPr>
        <w:spacing w:line="360" w:lineRule="auto"/>
        <w:jc w:val="both"/>
        <w:rPr>
          <w:sz w:val="28"/>
          <w:szCs w:val="28"/>
        </w:rPr>
      </w:pPr>
    </w:p>
    <w:p w14:paraId="36510DD1" w14:textId="3D4A90FA" w:rsidR="00095D57" w:rsidRPr="00E40630" w:rsidRDefault="00095D57" w:rsidP="003731D3">
      <w:pPr>
        <w:spacing w:line="360" w:lineRule="auto"/>
        <w:jc w:val="center"/>
        <w:rPr>
          <w:color w:val="000000"/>
        </w:rPr>
      </w:pPr>
    </w:p>
    <w:p w14:paraId="5E8BC884" w14:textId="77777777" w:rsidR="00095D57" w:rsidRPr="00E40630" w:rsidRDefault="00095D57" w:rsidP="00095D57"/>
    <w:p w14:paraId="5A9CC070" w14:textId="249055F0" w:rsidR="00D20DA3" w:rsidRPr="007A5D53" w:rsidRDefault="00D20DA3" w:rsidP="00C30855">
      <w:pPr>
        <w:rPr>
          <w:rStyle w:val="af5"/>
          <w:rFonts w:asciiTheme="minorHAnsi" w:hAnsiTheme="minorHAnsi"/>
          <w:b/>
          <w:bCs/>
          <w:i/>
          <w:iCs/>
          <w:color w:val="FF0000"/>
          <w:sz w:val="28"/>
          <w:szCs w:val="28"/>
          <w:u w:val="none"/>
          <w:lang w:val="uk-UA"/>
        </w:rPr>
      </w:pPr>
      <w:r w:rsidRPr="007A5D5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305" w:history="1">
        <w:r w:rsidRPr="007A5D53">
          <w:rPr>
            <w:rStyle w:val="af5"/>
            <w:rFonts w:ascii="Mincho" w:hAnsi="Mincho"/>
            <w:b/>
            <w:bCs/>
            <w:i/>
            <w:iCs/>
            <w:color w:val="0070C0"/>
            <w:sz w:val="28"/>
            <w:szCs w:val="28"/>
          </w:rPr>
          <w:t>http</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www</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mydisser</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com</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search</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30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31BBB" w14:textId="77777777" w:rsidR="007E21FA" w:rsidRDefault="007E21FA">
      <w:r>
        <w:separator/>
      </w:r>
    </w:p>
  </w:endnote>
  <w:endnote w:type="continuationSeparator" w:id="0">
    <w:p w14:paraId="5E8D6C0B" w14:textId="77777777" w:rsidR="007E21FA" w:rsidRDefault="007E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MR12">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ABFE6" w14:textId="77777777" w:rsidR="007E21FA" w:rsidRDefault="007E21FA">
      <w:r>
        <w:separator/>
      </w:r>
    </w:p>
  </w:footnote>
  <w:footnote w:type="continuationSeparator" w:id="0">
    <w:p w14:paraId="3AE89FCF" w14:textId="77777777" w:rsidR="007E21FA" w:rsidRDefault="007E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B077E" w:rsidRDefault="00FB077E">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7FE4C99"/>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514731F"/>
    <w:multiLevelType w:val="hybridMultilevel"/>
    <w:tmpl w:val="60F4E25A"/>
    <w:lvl w:ilvl="0" w:tplc="FFFFFFFF">
      <w:start w:val="1"/>
      <w:numFmt w:val="decimal"/>
      <w:lvlText w:val="%1."/>
      <w:lvlJc w:val="left"/>
      <w:pPr>
        <w:tabs>
          <w:tab w:val="num" w:pos="750"/>
        </w:tabs>
        <w:ind w:left="750" w:hanging="390"/>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07D6C5D"/>
    <w:multiLevelType w:val="singleLevel"/>
    <w:tmpl w:val="1B04D2A4"/>
    <w:lvl w:ilvl="0">
      <w:start w:val="1"/>
      <w:numFmt w:val="decimal"/>
      <w:pStyle w:val="spis"/>
      <w:lvlText w:val="%1."/>
      <w:lvlJc w:val="left"/>
      <w:pPr>
        <w:tabs>
          <w:tab w:val="num" w:pos="360"/>
        </w:tabs>
        <w:ind w:left="360" w:hanging="360"/>
      </w:pPr>
    </w:lvl>
  </w:abstractNum>
  <w:abstractNum w:abstractNumId="63">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2"/>
  </w:num>
  <w:num w:numId="37">
    <w:abstractNumId w:val="40"/>
  </w:num>
  <w:num w:numId="38">
    <w:abstractNumId w:val="55"/>
  </w:num>
  <w:num w:numId="39">
    <w:abstractNumId w:val="54"/>
  </w:num>
  <w:num w:numId="40">
    <w:abstractNumId w:val="58"/>
  </w:num>
  <w:num w:numId="41">
    <w:abstractNumId w:val="51"/>
  </w:num>
  <w:num w:numId="42">
    <w:abstractNumId w:val="43"/>
  </w:num>
  <w:num w:numId="43">
    <w:abstractNumId w:val="66"/>
  </w:num>
  <w:num w:numId="44">
    <w:abstractNumId w:val="63"/>
  </w:num>
  <w:num w:numId="45">
    <w:abstractNumId w:val="68"/>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6"/>
  </w:num>
  <w:num w:numId="52">
    <w:abstractNumId w:val="62"/>
  </w:num>
  <w:num w:numId="53">
    <w:abstractNumId w:val="65"/>
    <w:lvlOverride w:ilvl="0">
      <w:startOverride w:val="1"/>
    </w:lvlOverride>
  </w:num>
  <w:num w:numId="54">
    <w:abstractNumId w:val="61"/>
  </w:num>
  <w:num w:numId="55">
    <w:abstractNumId w:val="39"/>
  </w:num>
  <w:num w:numId="56">
    <w:abstractNumId w:val="44"/>
  </w:num>
  <w:num w:numId="57">
    <w:abstractNumId w:val="53"/>
  </w:num>
  <w:num w:numId="58">
    <w:abstractNumId w:val="50"/>
  </w:num>
  <w:num w:numId="59">
    <w:abstractNumId w:val="57"/>
  </w:num>
  <w:num w:numId="60">
    <w:abstractNumId w:val="0"/>
  </w:num>
  <w:num w:numId="61">
    <w:abstractNumId w:val="60"/>
  </w:num>
  <w:num w:numId="62">
    <w:abstractNumId w:val="59"/>
  </w:num>
  <w:num w:numId="63">
    <w:abstractNumId w:val="48"/>
  </w:num>
  <w:num w:numId="64">
    <w:abstractNumId w:val="41"/>
  </w:num>
  <w:num w:numId="6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0FA4"/>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1CCB"/>
    <w:rsid w:val="00042F73"/>
    <w:rsid w:val="000438AA"/>
    <w:rsid w:val="0004417C"/>
    <w:rsid w:val="000451C4"/>
    <w:rsid w:val="00046EF6"/>
    <w:rsid w:val="00051685"/>
    <w:rsid w:val="00051715"/>
    <w:rsid w:val="00052039"/>
    <w:rsid w:val="0005224F"/>
    <w:rsid w:val="00054986"/>
    <w:rsid w:val="00055B88"/>
    <w:rsid w:val="00055E79"/>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66D6"/>
    <w:rsid w:val="000879C3"/>
    <w:rsid w:val="00090484"/>
    <w:rsid w:val="000919B1"/>
    <w:rsid w:val="00094C11"/>
    <w:rsid w:val="000952CC"/>
    <w:rsid w:val="00095D57"/>
    <w:rsid w:val="00097381"/>
    <w:rsid w:val="00097F3D"/>
    <w:rsid w:val="000A0165"/>
    <w:rsid w:val="000A0BF4"/>
    <w:rsid w:val="000A20B2"/>
    <w:rsid w:val="000A21E9"/>
    <w:rsid w:val="000A2FFD"/>
    <w:rsid w:val="000A44B8"/>
    <w:rsid w:val="000A653B"/>
    <w:rsid w:val="000B06CD"/>
    <w:rsid w:val="000B0B49"/>
    <w:rsid w:val="000B141B"/>
    <w:rsid w:val="000B29CE"/>
    <w:rsid w:val="000B2A00"/>
    <w:rsid w:val="000B305A"/>
    <w:rsid w:val="000B4601"/>
    <w:rsid w:val="000B49C5"/>
    <w:rsid w:val="000B580C"/>
    <w:rsid w:val="000B6054"/>
    <w:rsid w:val="000B615D"/>
    <w:rsid w:val="000B6173"/>
    <w:rsid w:val="000B7B2F"/>
    <w:rsid w:val="000C1884"/>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E7964"/>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5DDA"/>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440"/>
    <w:rsid w:val="00172979"/>
    <w:rsid w:val="00176050"/>
    <w:rsid w:val="00177710"/>
    <w:rsid w:val="00177F20"/>
    <w:rsid w:val="00180649"/>
    <w:rsid w:val="00183928"/>
    <w:rsid w:val="001849A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C4E9B"/>
    <w:rsid w:val="001D057A"/>
    <w:rsid w:val="001D473F"/>
    <w:rsid w:val="001D48E6"/>
    <w:rsid w:val="001D7674"/>
    <w:rsid w:val="001D76F8"/>
    <w:rsid w:val="001D7785"/>
    <w:rsid w:val="001D7BA4"/>
    <w:rsid w:val="001E244F"/>
    <w:rsid w:val="001E60F0"/>
    <w:rsid w:val="001E6D93"/>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48C9"/>
    <w:rsid w:val="002061AB"/>
    <w:rsid w:val="00210E1E"/>
    <w:rsid w:val="00211EE2"/>
    <w:rsid w:val="002124BE"/>
    <w:rsid w:val="00214A0E"/>
    <w:rsid w:val="00216A35"/>
    <w:rsid w:val="00216D63"/>
    <w:rsid w:val="0022131E"/>
    <w:rsid w:val="00221984"/>
    <w:rsid w:val="00224EC3"/>
    <w:rsid w:val="0022599A"/>
    <w:rsid w:val="00226E63"/>
    <w:rsid w:val="00231841"/>
    <w:rsid w:val="00235DE1"/>
    <w:rsid w:val="00241EEF"/>
    <w:rsid w:val="00242054"/>
    <w:rsid w:val="00242DC6"/>
    <w:rsid w:val="00243A0D"/>
    <w:rsid w:val="00244F6B"/>
    <w:rsid w:val="00245680"/>
    <w:rsid w:val="00246698"/>
    <w:rsid w:val="002504DA"/>
    <w:rsid w:val="00250702"/>
    <w:rsid w:val="002518C5"/>
    <w:rsid w:val="002528FA"/>
    <w:rsid w:val="00255E4F"/>
    <w:rsid w:val="00261CCD"/>
    <w:rsid w:val="0026307C"/>
    <w:rsid w:val="00264B3A"/>
    <w:rsid w:val="00266538"/>
    <w:rsid w:val="002674CD"/>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0110"/>
    <w:rsid w:val="002B1AB6"/>
    <w:rsid w:val="002B5741"/>
    <w:rsid w:val="002B5788"/>
    <w:rsid w:val="002C093C"/>
    <w:rsid w:val="002C1736"/>
    <w:rsid w:val="002C27DA"/>
    <w:rsid w:val="002C34FE"/>
    <w:rsid w:val="002C4C2D"/>
    <w:rsid w:val="002C5161"/>
    <w:rsid w:val="002C5CBB"/>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616"/>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586"/>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31D3"/>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37A"/>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3F69"/>
    <w:rsid w:val="003D40ED"/>
    <w:rsid w:val="003D55C0"/>
    <w:rsid w:val="003D6E51"/>
    <w:rsid w:val="003E066C"/>
    <w:rsid w:val="003E0D0D"/>
    <w:rsid w:val="003E0F29"/>
    <w:rsid w:val="003E2CBE"/>
    <w:rsid w:val="003E2EA7"/>
    <w:rsid w:val="003E383B"/>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B26"/>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6D6"/>
    <w:rsid w:val="004D37FA"/>
    <w:rsid w:val="004D4514"/>
    <w:rsid w:val="004D6EDA"/>
    <w:rsid w:val="004D70A2"/>
    <w:rsid w:val="004D711D"/>
    <w:rsid w:val="004E2039"/>
    <w:rsid w:val="004E41F0"/>
    <w:rsid w:val="004E439F"/>
    <w:rsid w:val="004E4994"/>
    <w:rsid w:val="004E5A5D"/>
    <w:rsid w:val="004E5CE2"/>
    <w:rsid w:val="004E6220"/>
    <w:rsid w:val="004E7ADF"/>
    <w:rsid w:val="004F0E5C"/>
    <w:rsid w:val="004F37B1"/>
    <w:rsid w:val="004F4CBA"/>
    <w:rsid w:val="004F534B"/>
    <w:rsid w:val="004F5D22"/>
    <w:rsid w:val="004F70A9"/>
    <w:rsid w:val="005000A8"/>
    <w:rsid w:val="00500D0D"/>
    <w:rsid w:val="005022F2"/>
    <w:rsid w:val="00502815"/>
    <w:rsid w:val="005033CB"/>
    <w:rsid w:val="005038BD"/>
    <w:rsid w:val="00503D7B"/>
    <w:rsid w:val="00504C41"/>
    <w:rsid w:val="00505229"/>
    <w:rsid w:val="005060C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A5744"/>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589"/>
    <w:rsid w:val="005E5BB2"/>
    <w:rsid w:val="005E7B19"/>
    <w:rsid w:val="005F4082"/>
    <w:rsid w:val="005F4681"/>
    <w:rsid w:val="005F53D6"/>
    <w:rsid w:val="005F617B"/>
    <w:rsid w:val="005F6773"/>
    <w:rsid w:val="00602076"/>
    <w:rsid w:val="00602523"/>
    <w:rsid w:val="00602B0A"/>
    <w:rsid w:val="0060332D"/>
    <w:rsid w:val="00606BF2"/>
    <w:rsid w:val="0061389D"/>
    <w:rsid w:val="006142C5"/>
    <w:rsid w:val="006172A5"/>
    <w:rsid w:val="00620A87"/>
    <w:rsid w:val="00621992"/>
    <w:rsid w:val="006230D3"/>
    <w:rsid w:val="006247BA"/>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187"/>
    <w:rsid w:val="00680AAA"/>
    <w:rsid w:val="00681268"/>
    <w:rsid w:val="00681AD8"/>
    <w:rsid w:val="0068284A"/>
    <w:rsid w:val="00682B7E"/>
    <w:rsid w:val="00684C92"/>
    <w:rsid w:val="00684F30"/>
    <w:rsid w:val="00685A88"/>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8F3"/>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2CD4"/>
    <w:rsid w:val="00713852"/>
    <w:rsid w:val="00713AC2"/>
    <w:rsid w:val="00714B1F"/>
    <w:rsid w:val="007168E0"/>
    <w:rsid w:val="00720D34"/>
    <w:rsid w:val="00721760"/>
    <w:rsid w:val="0072354B"/>
    <w:rsid w:val="00723BA4"/>
    <w:rsid w:val="00723E51"/>
    <w:rsid w:val="00724348"/>
    <w:rsid w:val="00724B0E"/>
    <w:rsid w:val="00725441"/>
    <w:rsid w:val="007259DD"/>
    <w:rsid w:val="00726B00"/>
    <w:rsid w:val="00727B28"/>
    <w:rsid w:val="0073252C"/>
    <w:rsid w:val="0073346D"/>
    <w:rsid w:val="0073469C"/>
    <w:rsid w:val="00735889"/>
    <w:rsid w:val="00737725"/>
    <w:rsid w:val="00744262"/>
    <w:rsid w:val="0074552E"/>
    <w:rsid w:val="00745983"/>
    <w:rsid w:val="00746BFE"/>
    <w:rsid w:val="00750D5C"/>
    <w:rsid w:val="00751815"/>
    <w:rsid w:val="00752F3E"/>
    <w:rsid w:val="00753367"/>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86849"/>
    <w:rsid w:val="00791A0E"/>
    <w:rsid w:val="00794DC5"/>
    <w:rsid w:val="007A055E"/>
    <w:rsid w:val="007A1604"/>
    <w:rsid w:val="007A20CB"/>
    <w:rsid w:val="007A29A5"/>
    <w:rsid w:val="007A2B1C"/>
    <w:rsid w:val="007A353A"/>
    <w:rsid w:val="007A3A4A"/>
    <w:rsid w:val="007A3E83"/>
    <w:rsid w:val="007A5D53"/>
    <w:rsid w:val="007A67A6"/>
    <w:rsid w:val="007B05F7"/>
    <w:rsid w:val="007B0D99"/>
    <w:rsid w:val="007B5234"/>
    <w:rsid w:val="007B7773"/>
    <w:rsid w:val="007C0B1D"/>
    <w:rsid w:val="007C13FF"/>
    <w:rsid w:val="007C34FB"/>
    <w:rsid w:val="007C3BDD"/>
    <w:rsid w:val="007C76EB"/>
    <w:rsid w:val="007C7F73"/>
    <w:rsid w:val="007C7FBC"/>
    <w:rsid w:val="007D04F6"/>
    <w:rsid w:val="007D0581"/>
    <w:rsid w:val="007D1E44"/>
    <w:rsid w:val="007E0BB6"/>
    <w:rsid w:val="007E0CA1"/>
    <w:rsid w:val="007E21FA"/>
    <w:rsid w:val="007E6124"/>
    <w:rsid w:val="007E62A1"/>
    <w:rsid w:val="007F1105"/>
    <w:rsid w:val="007F1B9B"/>
    <w:rsid w:val="007F20AF"/>
    <w:rsid w:val="007F2BE9"/>
    <w:rsid w:val="007F7960"/>
    <w:rsid w:val="00802FF7"/>
    <w:rsid w:val="00803245"/>
    <w:rsid w:val="00803975"/>
    <w:rsid w:val="00806E6B"/>
    <w:rsid w:val="0080709D"/>
    <w:rsid w:val="00810063"/>
    <w:rsid w:val="008107D7"/>
    <w:rsid w:val="0081087E"/>
    <w:rsid w:val="00811073"/>
    <w:rsid w:val="008118FA"/>
    <w:rsid w:val="00811C9C"/>
    <w:rsid w:val="00812E8E"/>
    <w:rsid w:val="00813686"/>
    <w:rsid w:val="00814060"/>
    <w:rsid w:val="008144FE"/>
    <w:rsid w:val="0081596F"/>
    <w:rsid w:val="00816CEC"/>
    <w:rsid w:val="00817220"/>
    <w:rsid w:val="0081779A"/>
    <w:rsid w:val="00817D2A"/>
    <w:rsid w:val="008206BD"/>
    <w:rsid w:val="0082437F"/>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67F88"/>
    <w:rsid w:val="0087082F"/>
    <w:rsid w:val="00871509"/>
    <w:rsid w:val="00875876"/>
    <w:rsid w:val="00875B74"/>
    <w:rsid w:val="00876267"/>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3470"/>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0E28"/>
    <w:rsid w:val="008E1662"/>
    <w:rsid w:val="008E19D3"/>
    <w:rsid w:val="008E22B2"/>
    <w:rsid w:val="008E342E"/>
    <w:rsid w:val="008E3836"/>
    <w:rsid w:val="008E3D98"/>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078D"/>
    <w:rsid w:val="009733CF"/>
    <w:rsid w:val="0097379D"/>
    <w:rsid w:val="00973B41"/>
    <w:rsid w:val="009806C0"/>
    <w:rsid w:val="009838B6"/>
    <w:rsid w:val="00984E3B"/>
    <w:rsid w:val="00985D88"/>
    <w:rsid w:val="00987427"/>
    <w:rsid w:val="00991B5B"/>
    <w:rsid w:val="0099307A"/>
    <w:rsid w:val="00993F22"/>
    <w:rsid w:val="0099564B"/>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383F"/>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7B4"/>
    <w:rsid w:val="009F7EAC"/>
    <w:rsid w:val="00A0237A"/>
    <w:rsid w:val="00A025C1"/>
    <w:rsid w:val="00A02603"/>
    <w:rsid w:val="00A02F20"/>
    <w:rsid w:val="00A04771"/>
    <w:rsid w:val="00A05C8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3A"/>
    <w:rsid w:val="00A3229F"/>
    <w:rsid w:val="00A335DB"/>
    <w:rsid w:val="00A34B51"/>
    <w:rsid w:val="00A3525F"/>
    <w:rsid w:val="00A35584"/>
    <w:rsid w:val="00A3570B"/>
    <w:rsid w:val="00A36383"/>
    <w:rsid w:val="00A3734A"/>
    <w:rsid w:val="00A4158A"/>
    <w:rsid w:val="00A415D0"/>
    <w:rsid w:val="00A41FCB"/>
    <w:rsid w:val="00A4282D"/>
    <w:rsid w:val="00A44631"/>
    <w:rsid w:val="00A44BBB"/>
    <w:rsid w:val="00A46494"/>
    <w:rsid w:val="00A46695"/>
    <w:rsid w:val="00A50001"/>
    <w:rsid w:val="00A50142"/>
    <w:rsid w:val="00A510CA"/>
    <w:rsid w:val="00A521E0"/>
    <w:rsid w:val="00A528C9"/>
    <w:rsid w:val="00A52B00"/>
    <w:rsid w:val="00A53071"/>
    <w:rsid w:val="00A5572B"/>
    <w:rsid w:val="00A563C6"/>
    <w:rsid w:val="00A56A0E"/>
    <w:rsid w:val="00A56DBA"/>
    <w:rsid w:val="00A602C7"/>
    <w:rsid w:val="00A635B7"/>
    <w:rsid w:val="00A65890"/>
    <w:rsid w:val="00A7084D"/>
    <w:rsid w:val="00A713BF"/>
    <w:rsid w:val="00A71AE9"/>
    <w:rsid w:val="00A72AD4"/>
    <w:rsid w:val="00A7566D"/>
    <w:rsid w:val="00A7611C"/>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97DE3"/>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4F98"/>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47F7E"/>
    <w:rsid w:val="00B506D2"/>
    <w:rsid w:val="00B508AB"/>
    <w:rsid w:val="00B5248A"/>
    <w:rsid w:val="00B53758"/>
    <w:rsid w:val="00B53BD0"/>
    <w:rsid w:val="00B5408A"/>
    <w:rsid w:val="00B5469F"/>
    <w:rsid w:val="00B60658"/>
    <w:rsid w:val="00B613D3"/>
    <w:rsid w:val="00B629F4"/>
    <w:rsid w:val="00B632E1"/>
    <w:rsid w:val="00B64AEE"/>
    <w:rsid w:val="00B64B36"/>
    <w:rsid w:val="00B64D06"/>
    <w:rsid w:val="00B64E34"/>
    <w:rsid w:val="00B6685A"/>
    <w:rsid w:val="00B67037"/>
    <w:rsid w:val="00B70F76"/>
    <w:rsid w:val="00B71C34"/>
    <w:rsid w:val="00B73AA4"/>
    <w:rsid w:val="00B74BC9"/>
    <w:rsid w:val="00B75D57"/>
    <w:rsid w:val="00B7653B"/>
    <w:rsid w:val="00B76EC9"/>
    <w:rsid w:val="00B8206A"/>
    <w:rsid w:val="00B829A8"/>
    <w:rsid w:val="00B83237"/>
    <w:rsid w:val="00B84261"/>
    <w:rsid w:val="00B8496C"/>
    <w:rsid w:val="00B8580A"/>
    <w:rsid w:val="00B90669"/>
    <w:rsid w:val="00B91484"/>
    <w:rsid w:val="00B915C2"/>
    <w:rsid w:val="00B94749"/>
    <w:rsid w:val="00B95868"/>
    <w:rsid w:val="00B95B06"/>
    <w:rsid w:val="00B95EBC"/>
    <w:rsid w:val="00B96CA8"/>
    <w:rsid w:val="00B97A95"/>
    <w:rsid w:val="00B97B7D"/>
    <w:rsid w:val="00BA03B9"/>
    <w:rsid w:val="00BA062D"/>
    <w:rsid w:val="00BA1540"/>
    <w:rsid w:val="00BA2D3C"/>
    <w:rsid w:val="00BA3171"/>
    <w:rsid w:val="00BB00CB"/>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44EE"/>
    <w:rsid w:val="00BE5ED9"/>
    <w:rsid w:val="00BE7A9D"/>
    <w:rsid w:val="00BF2454"/>
    <w:rsid w:val="00BF3207"/>
    <w:rsid w:val="00BF3441"/>
    <w:rsid w:val="00BF47EB"/>
    <w:rsid w:val="00BF56BC"/>
    <w:rsid w:val="00BF6C19"/>
    <w:rsid w:val="00C01529"/>
    <w:rsid w:val="00C01E05"/>
    <w:rsid w:val="00C0224E"/>
    <w:rsid w:val="00C033EA"/>
    <w:rsid w:val="00C07770"/>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0855"/>
    <w:rsid w:val="00C32999"/>
    <w:rsid w:val="00C331EF"/>
    <w:rsid w:val="00C3471C"/>
    <w:rsid w:val="00C34C20"/>
    <w:rsid w:val="00C352C2"/>
    <w:rsid w:val="00C35A60"/>
    <w:rsid w:val="00C36CA0"/>
    <w:rsid w:val="00C37B4A"/>
    <w:rsid w:val="00C40EE7"/>
    <w:rsid w:val="00C413F3"/>
    <w:rsid w:val="00C4242C"/>
    <w:rsid w:val="00C43DCF"/>
    <w:rsid w:val="00C44903"/>
    <w:rsid w:val="00C45E62"/>
    <w:rsid w:val="00C466EE"/>
    <w:rsid w:val="00C46F22"/>
    <w:rsid w:val="00C505D9"/>
    <w:rsid w:val="00C50E4C"/>
    <w:rsid w:val="00C51296"/>
    <w:rsid w:val="00C5447F"/>
    <w:rsid w:val="00C5714F"/>
    <w:rsid w:val="00C57647"/>
    <w:rsid w:val="00C57C2A"/>
    <w:rsid w:val="00C57DC8"/>
    <w:rsid w:val="00C60A24"/>
    <w:rsid w:val="00C62788"/>
    <w:rsid w:val="00C63DCD"/>
    <w:rsid w:val="00C6519E"/>
    <w:rsid w:val="00C66750"/>
    <w:rsid w:val="00C703A8"/>
    <w:rsid w:val="00C70809"/>
    <w:rsid w:val="00C70952"/>
    <w:rsid w:val="00C70C58"/>
    <w:rsid w:val="00C720C0"/>
    <w:rsid w:val="00C72E78"/>
    <w:rsid w:val="00C74371"/>
    <w:rsid w:val="00C747A5"/>
    <w:rsid w:val="00C7668A"/>
    <w:rsid w:val="00C7670E"/>
    <w:rsid w:val="00C81BAB"/>
    <w:rsid w:val="00C81CAF"/>
    <w:rsid w:val="00C823C8"/>
    <w:rsid w:val="00C830BF"/>
    <w:rsid w:val="00C84CBE"/>
    <w:rsid w:val="00C85970"/>
    <w:rsid w:val="00C9053A"/>
    <w:rsid w:val="00C905C9"/>
    <w:rsid w:val="00C91A96"/>
    <w:rsid w:val="00C923AA"/>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044D"/>
    <w:rsid w:val="00CB1EA0"/>
    <w:rsid w:val="00CB5347"/>
    <w:rsid w:val="00CB685D"/>
    <w:rsid w:val="00CC1417"/>
    <w:rsid w:val="00CC1E05"/>
    <w:rsid w:val="00CC1EF3"/>
    <w:rsid w:val="00CC2D50"/>
    <w:rsid w:val="00CC49AD"/>
    <w:rsid w:val="00CC4DB9"/>
    <w:rsid w:val="00CC50EE"/>
    <w:rsid w:val="00CC5AF3"/>
    <w:rsid w:val="00CC6BB0"/>
    <w:rsid w:val="00CC71B3"/>
    <w:rsid w:val="00CC7DBF"/>
    <w:rsid w:val="00CD0325"/>
    <w:rsid w:val="00CD0A22"/>
    <w:rsid w:val="00CD0D75"/>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17AB8"/>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3273"/>
    <w:rsid w:val="00D85EFE"/>
    <w:rsid w:val="00D870BC"/>
    <w:rsid w:val="00D91C42"/>
    <w:rsid w:val="00D92B5C"/>
    <w:rsid w:val="00D9317B"/>
    <w:rsid w:val="00D963CD"/>
    <w:rsid w:val="00D97F12"/>
    <w:rsid w:val="00DA0DAB"/>
    <w:rsid w:val="00DA11AE"/>
    <w:rsid w:val="00DA3B41"/>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377C"/>
    <w:rsid w:val="00DE54C4"/>
    <w:rsid w:val="00DE7B7C"/>
    <w:rsid w:val="00DF046F"/>
    <w:rsid w:val="00DF0552"/>
    <w:rsid w:val="00DF06A7"/>
    <w:rsid w:val="00DF17B5"/>
    <w:rsid w:val="00DF439D"/>
    <w:rsid w:val="00DF4B8D"/>
    <w:rsid w:val="00DF4CF1"/>
    <w:rsid w:val="00DF5114"/>
    <w:rsid w:val="00DF68BF"/>
    <w:rsid w:val="00DF6E01"/>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0630"/>
    <w:rsid w:val="00E411E4"/>
    <w:rsid w:val="00E427C0"/>
    <w:rsid w:val="00E42D7C"/>
    <w:rsid w:val="00E431D6"/>
    <w:rsid w:val="00E45072"/>
    <w:rsid w:val="00E45707"/>
    <w:rsid w:val="00E4623F"/>
    <w:rsid w:val="00E4687B"/>
    <w:rsid w:val="00E46AD8"/>
    <w:rsid w:val="00E53DB3"/>
    <w:rsid w:val="00E5494D"/>
    <w:rsid w:val="00E56564"/>
    <w:rsid w:val="00E56C98"/>
    <w:rsid w:val="00E56E75"/>
    <w:rsid w:val="00E63D91"/>
    <w:rsid w:val="00E65358"/>
    <w:rsid w:val="00E6615C"/>
    <w:rsid w:val="00E67CC2"/>
    <w:rsid w:val="00E70F33"/>
    <w:rsid w:val="00E71C91"/>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0164"/>
    <w:rsid w:val="00F008FA"/>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2761D"/>
    <w:rsid w:val="00F30E24"/>
    <w:rsid w:val="00F31B80"/>
    <w:rsid w:val="00F33F2C"/>
    <w:rsid w:val="00F368EA"/>
    <w:rsid w:val="00F3718D"/>
    <w:rsid w:val="00F40A3E"/>
    <w:rsid w:val="00F41C6D"/>
    <w:rsid w:val="00F43D7B"/>
    <w:rsid w:val="00F44495"/>
    <w:rsid w:val="00F4563F"/>
    <w:rsid w:val="00F46161"/>
    <w:rsid w:val="00F46910"/>
    <w:rsid w:val="00F4792C"/>
    <w:rsid w:val="00F50078"/>
    <w:rsid w:val="00F51627"/>
    <w:rsid w:val="00F517CB"/>
    <w:rsid w:val="00F53C9A"/>
    <w:rsid w:val="00F54237"/>
    <w:rsid w:val="00F57414"/>
    <w:rsid w:val="00F61F1F"/>
    <w:rsid w:val="00F61F34"/>
    <w:rsid w:val="00F63958"/>
    <w:rsid w:val="00F648B2"/>
    <w:rsid w:val="00F64CC5"/>
    <w:rsid w:val="00F66579"/>
    <w:rsid w:val="00F666B0"/>
    <w:rsid w:val="00F67CC0"/>
    <w:rsid w:val="00F7193E"/>
    <w:rsid w:val="00F71B3C"/>
    <w:rsid w:val="00F72146"/>
    <w:rsid w:val="00F7330F"/>
    <w:rsid w:val="00F74E1A"/>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077E"/>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uiPriority w:val="9"/>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uiPriority w:val="39"/>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uiPriority w:val="99"/>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aliases w:val="Body Text Indent"/>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uiPriority w:val="99"/>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528">
      <w:bodyDiv w:val="1"/>
      <w:marLeft w:val="0"/>
      <w:marRight w:val="0"/>
      <w:marTop w:val="0"/>
      <w:marBottom w:val="0"/>
      <w:divBdr>
        <w:top w:val="none" w:sz="0" w:space="0" w:color="auto"/>
        <w:left w:val="none" w:sz="0" w:space="0" w:color="auto"/>
        <w:bottom w:val="none" w:sz="0" w:space="0" w:color="auto"/>
        <w:right w:val="none" w:sz="0" w:space="0" w:color="auto"/>
      </w:divBdr>
      <w:divsChild>
        <w:div w:id="544022547">
          <w:marLeft w:val="0"/>
          <w:marRight w:val="0"/>
          <w:marTop w:val="0"/>
          <w:marBottom w:val="0"/>
          <w:divBdr>
            <w:top w:val="none" w:sz="0" w:space="0" w:color="auto"/>
            <w:left w:val="none" w:sz="0" w:space="0" w:color="auto"/>
            <w:bottom w:val="none" w:sz="0" w:space="0" w:color="auto"/>
            <w:right w:val="none" w:sz="0" w:space="0" w:color="auto"/>
          </w:divBdr>
        </w:div>
        <w:div w:id="1876429300">
          <w:marLeft w:val="0"/>
          <w:marRight w:val="0"/>
          <w:marTop w:val="0"/>
          <w:marBottom w:val="0"/>
          <w:divBdr>
            <w:top w:val="none" w:sz="0" w:space="0" w:color="auto"/>
            <w:left w:val="none" w:sz="0" w:space="0" w:color="auto"/>
            <w:bottom w:val="none" w:sz="0" w:space="0" w:color="auto"/>
            <w:right w:val="none" w:sz="0" w:space="0" w:color="auto"/>
          </w:divBdr>
          <w:divsChild>
            <w:div w:id="143351320">
              <w:marLeft w:val="0"/>
              <w:marRight w:val="0"/>
              <w:marTop w:val="0"/>
              <w:marBottom w:val="0"/>
              <w:divBdr>
                <w:top w:val="none" w:sz="0" w:space="0" w:color="auto"/>
                <w:left w:val="none" w:sz="0" w:space="0" w:color="auto"/>
                <w:bottom w:val="none" w:sz="0" w:space="0" w:color="auto"/>
                <w:right w:val="none" w:sz="0" w:space="0" w:color="auto"/>
              </w:divBdr>
            </w:div>
          </w:divsChild>
        </w:div>
        <w:div w:id="1648895702">
          <w:marLeft w:val="0"/>
          <w:marRight w:val="0"/>
          <w:marTop w:val="0"/>
          <w:marBottom w:val="0"/>
          <w:divBdr>
            <w:top w:val="none" w:sz="0" w:space="0" w:color="auto"/>
            <w:left w:val="none" w:sz="0" w:space="0" w:color="auto"/>
            <w:bottom w:val="none" w:sz="0" w:space="0" w:color="auto"/>
            <w:right w:val="none" w:sz="0" w:space="0" w:color="auto"/>
          </w:divBdr>
        </w:div>
        <w:div w:id="1298296858">
          <w:marLeft w:val="0"/>
          <w:marRight w:val="0"/>
          <w:marTop w:val="0"/>
          <w:marBottom w:val="0"/>
          <w:divBdr>
            <w:top w:val="none" w:sz="0" w:space="0" w:color="auto"/>
            <w:left w:val="none" w:sz="0" w:space="0" w:color="auto"/>
            <w:bottom w:val="none" w:sz="0" w:space="0" w:color="auto"/>
            <w:right w:val="none" w:sz="0" w:space="0" w:color="auto"/>
          </w:divBdr>
          <w:divsChild>
            <w:div w:id="2077235917">
              <w:marLeft w:val="0"/>
              <w:marRight w:val="0"/>
              <w:marTop w:val="0"/>
              <w:marBottom w:val="0"/>
              <w:divBdr>
                <w:top w:val="none" w:sz="0" w:space="0" w:color="auto"/>
                <w:left w:val="none" w:sz="0" w:space="0" w:color="auto"/>
                <w:bottom w:val="none" w:sz="0" w:space="0" w:color="auto"/>
                <w:right w:val="none" w:sz="0" w:space="0" w:color="auto"/>
              </w:divBdr>
            </w:div>
          </w:divsChild>
        </w:div>
        <w:div w:id="1077748440">
          <w:marLeft w:val="0"/>
          <w:marRight w:val="0"/>
          <w:marTop w:val="0"/>
          <w:marBottom w:val="0"/>
          <w:divBdr>
            <w:top w:val="none" w:sz="0" w:space="0" w:color="auto"/>
            <w:left w:val="none" w:sz="0" w:space="0" w:color="auto"/>
            <w:bottom w:val="none" w:sz="0" w:space="0" w:color="auto"/>
            <w:right w:val="none" w:sz="0" w:space="0" w:color="auto"/>
          </w:divBdr>
        </w:div>
        <w:div w:id="996298306">
          <w:marLeft w:val="0"/>
          <w:marRight w:val="0"/>
          <w:marTop w:val="0"/>
          <w:marBottom w:val="0"/>
          <w:divBdr>
            <w:top w:val="none" w:sz="0" w:space="0" w:color="auto"/>
            <w:left w:val="none" w:sz="0" w:space="0" w:color="auto"/>
            <w:bottom w:val="none" w:sz="0" w:space="0" w:color="auto"/>
            <w:right w:val="none" w:sz="0" w:space="0" w:color="auto"/>
          </w:divBdr>
          <w:divsChild>
            <w:div w:id="1078745459">
              <w:marLeft w:val="0"/>
              <w:marRight w:val="0"/>
              <w:marTop w:val="0"/>
              <w:marBottom w:val="0"/>
              <w:divBdr>
                <w:top w:val="none" w:sz="0" w:space="0" w:color="auto"/>
                <w:left w:val="none" w:sz="0" w:space="0" w:color="auto"/>
                <w:bottom w:val="none" w:sz="0" w:space="0" w:color="auto"/>
                <w:right w:val="none" w:sz="0" w:space="0" w:color="auto"/>
              </w:divBdr>
            </w:div>
          </w:divsChild>
        </w:div>
        <w:div w:id="1360474284">
          <w:marLeft w:val="0"/>
          <w:marRight w:val="0"/>
          <w:marTop w:val="0"/>
          <w:marBottom w:val="0"/>
          <w:divBdr>
            <w:top w:val="none" w:sz="0" w:space="0" w:color="auto"/>
            <w:left w:val="none" w:sz="0" w:space="0" w:color="auto"/>
            <w:bottom w:val="none" w:sz="0" w:space="0" w:color="auto"/>
            <w:right w:val="none" w:sz="0" w:space="0" w:color="auto"/>
          </w:divBdr>
        </w:div>
        <w:div w:id="2104296887">
          <w:marLeft w:val="0"/>
          <w:marRight w:val="0"/>
          <w:marTop w:val="0"/>
          <w:marBottom w:val="0"/>
          <w:divBdr>
            <w:top w:val="none" w:sz="0" w:space="0" w:color="auto"/>
            <w:left w:val="none" w:sz="0" w:space="0" w:color="auto"/>
            <w:bottom w:val="none" w:sz="0" w:space="0" w:color="auto"/>
            <w:right w:val="none" w:sz="0" w:space="0" w:color="auto"/>
          </w:divBdr>
          <w:divsChild>
            <w:div w:id="1271164125">
              <w:marLeft w:val="0"/>
              <w:marRight w:val="0"/>
              <w:marTop w:val="0"/>
              <w:marBottom w:val="0"/>
              <w:divBdr>
                <w:top w:val="none" w:sz="0" w:space="0" w:color="auto"/>
                <w:left w:val="none" w:sz="0" w:space="0" w:color="auto"/>
                <w:bottom w:val="none" w:sz="0" w:space="0" w:color="auto"/>
                <w:right w:val="none" w:sz="0" w:space="0" w:color="auto"/>
              </w:divBdr>
            </w:div>
          </w:divsChild>
        </w:div>
        <w:div w:id="1143545149">
          <w:marLeft w:val="0"/>
          <w:marRight w:val="0"/>
          <w:marTop w:val="0"/>
          <w:marBottom w:val="0"/>
          <w:divBdr>
            <w:top w:val="none" w:sz="0" w:space="0" w:color="auto"/>
            <w:left w:val="none" w:sz="0" w:space="0" w:color="auto"/>
            <w:bottom w:val="none" w:sz="0" w:space="0" w:color="auto"/>
            <w:right w:val="none" w:sz="0" w:space="0" w:color="auto"/>
          </w:divBdr>
        </w:div>
        <w:div w:id="1303004202">
          <w:marLeft w:val="0"/>
          <w:marRight w:val="0"/>
          <w:marTop w:val="0"/>
          <w:marBottom w:val="0"/>
          <w:divBdr>
            <w:top w:val="none" w:sz="0" w:space="0" w:color="auto"/>
            <w:left w:val="none" w:sz="0" w:space="0" w:color="auto"/>
            <w:bottom w:val="none" w:sz="0" w:space="0" w:color="auto"/>
            <w:right w:val="none" w:sz="0" w:space="0" w:color="auto"/>
          </w:divBdr>
          <w:divsChild>
            <w:div w:id="1096054497">
              <w:marLeft w:val="0"/>
              <w:marRight w:val="0"/>
              <w:marTop w:val="0"/>
              <w:marBottom w:val="0"/>
              <w:divBdr>
                <w:top w:val="none" w:sz="0" w:space="0" w:color="auto"/>
                <w:left w:val="none" w:sz="0" w:space="0" w:color="auto"/>
                <w:bottom w:val="none" w:sz="0" w:space="0" w:color="auto"/>
                <w:right w:val="none" w:sz="0" w:space="0" w:color="auto"/>
              </w:divBdr>
            </w:div>
          </w:divsChild>
        </w:div>
        <w:div w:id="512308933">
          <w:marLeft w:val="0"/>
          <w:marRight w:val="0"/>
          <w:marTop w:val="0"/>
          <w:marBottom w:val="0"/>
          <w:divBdr>
            <w:top w:val="none" w:sz="0" w:space="0" w:color="auto"/>
            <w:left w:val="none" w:sz="0" w:space="0" w:color="auto"/>
            <w:bottom w:val="none" w:sz="0" w:space="0" w:color="auto"/>
            <w:right w:val="none" w:sz="0" w:space="0" w:color="auto"/>
          </w:divBdr>
        </w:div>
        <w:div w:id="1615211533">
          <w:marLeft w:val="0"/>
          <w:marRight w:val="0"/>
          <w:marTop w:val="0"/>
          <w:marBottom w:val="0"/>
          <w:divBdr>
            <w:top w:val="none" w:sz="0" w:space="0" w:color="auto"/>
            <w:left w:val="none" w:sz="0" w:space="0" w:color="auto"/>
            <w:bottom w:val="none" w:sz="0" w:space="0" w:color="auto"/>
            <w:right w:val="none" w:sz="0" w:space="0" w:color="auto"/>
          </w:divBdr>
          <w:divsChild>
            <w:div w:id="821197048">
              <w:marLeft w:val="0"/>
              <w:marRight w:val="0"/>
              <w:marTop w:val="0"/>
              <w:marBottom w:val="0"/>
              <w:divBdr>
                <w:top w:val="none" w:sz="0" w:space="0" w:color="auto"/>
                <w:left w:val="none" w:sz="0" w:space="0" w:color="auto"/>
                <w:bottom w:val="none" w:sz="0" w:space="0" w:color="auto"/>
                <w:right w:val="none" w:sz="0" w:space="0" w:color="auto"/>
              </w:divBdr>
            </w:div>
          </w:divsChild>
        </w:div>
        <w:div w:id="97063635">
          <w:marLeft w:val="0"/>
          <w:marRight w:val="0"/>
          <w:marTop w:val="0"/>
          <w:marBottom w:val="0"/>
          <w:divBdr>
            <w:top w:val="none" w:sz="0" w:space="0" w:color="auto"/>
            <w:left w:val="none" w:sz="0" w:space="0" w:color="auto"/>
            <w:bottom w:val="none" w:sz="0" w:space="0" w:color="auto"/>
            <w:right w:val="none" w:sz="0" w:space="0" w:color="auto"/>
          </w:divBdr>
        </w:div>
        <w:div w:id="638151074">
          <w:marLeft w:val="0"/>
          <w:marRight w:val="0"/>
          <w:marTop w:val="0"/>
          <w:marBottom w:val="0"/>
          <w:divBdr>
            <w:top w:val="none" w:sz="0" w:space="0" w:color="auto"/>
            <w:left w:val="none" w:sz="0" w:space="0" w:color="auto"/>
            <w:bottom w:val="none" w:sz="0" w:space="0" w:color="auto"/>
            <w:right w:val="none" w:sz="0" w:space="0" w:color="auto"/>
          </w:divBdr>
          <w:divsChild>
            <w:div w:id="1219630980">
              <w:marLeft w:val="0"/>
              <w:marRight w:val="0"/>
              <w:marTop w:val="0"/>
              <w:marBottom w:val="0"/>
              <w:divBdr>
                <w:top w:val="none" w:sz="0" w:space="0" w:color="auto"/>
                <w:left w:val="none" w:sz="0" w:space="0" w:color="auto"/>
                <w:bottom w:val="none" w:sz="0" w:space="0" w:color="auto"/>
                <w:right w:val="none" w:sz="0" w:space="0" w:color="auto"/>
              </w:divBdr>
            </w:div>
          </w:divsChild>
        </w:div>
        <w:div w:id="683943293">
          <w:marLeft w:val="0"/>
          <w:marRight w:val="0"/>
          <w:marTop w:val="300"/>
          <w:marBottom w:val="0"/>
          <w:divBdr>
            <w:top w:val="none" w:sz="0" w:space="0" w:color="auto"/>
            <w:left w:val="none" w:sz="0" w:space="0" w:color="auto"/>
            <w:bottom w:val="none" w:sz="0" w:space="0" w:color="auto"/>
            <w:right w:val="none" w:sz="0" w:space="0" w:color="auto"/>
          </w:divBdr>
          <w:divsChild>
            <w:div w:id="39942013">
              <w:marLeft w:val="0"/>
              <w:marRight w:val="0"/>
              <w:marTop w:val="0"/>
              <w:marBottom w:val="0"/>
              <w:divBdr>
                <w:top w:val="none" w:sz="0" w:space="0" w:color="auto"/>
                <w:left w:val="none" w:sz="0" w:space="0" w:color="auto"/>
                <w:bottom w:val="none" w:sz="0" w:space="0" w:color="auto"/>
                <w:right w:val="none" w:sz="0" w:space="0" w:color="auto"/>
              </w:divBdr>
              <w:divsChild>
                <w:div w:id="55111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157789">
          <w:marLeft w:val="0"/>
          <w:marRight w:val="0"/>
          <w:marTop w:val="300"/>
          <w:marBottom w:val="0"/>
          <w:divBdr>
            <w:top w:val="none" w:sz="0" w:space="0" w:color="auto"/>
            <w:left w:val="none" w:sz="0" w:space="0" w:color="auto"/>
            <w:bottom w:val="none" w:sz="0" w:space="0" w:color="auto"/>
            <w:right w:val="none" w:sz="0" w:space="0" w:color="auto"/>
          </w:divBdr>
          <w:divsChild>
            <w:div w:id="1039666348">
              <w:marLeft w:val="0"/>
              <w:marRight w:val="0"/>
              <w:marTop w:val="0"/>
              <w:marBottom w:val="0"/>
              <w:divBdr>
                <w:top w:val="none" w:sz="0" w:space="0" w:color="auto"/>
                <w:left w:val="none" w:sz="0" w:space="0" w:color="auto"/>
                <w:bottom w:val="none" w:sz="0" w:space="0" w:color="auto"/>
                <w:right w:val="none" w:sz="0" w:space="0" w:color="auto"/>
              </w:divBdr>
              <w:divsChild>
                <w:div w:id="13306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874565">
          <w:marLeft w:val="0"/>
          <w:marRight w:val="0"/>
          <w:marTop w:val="300"/>
          <w:marBottom w:val="0"/>
          <w:divBdr>
            <w:top w:val="none" w:sz="0" w:space="0" w:color="auto"/>
            <w:left w:val="none" w:sz="0" w:space="0" w:color="auto"/>
            <w:bottom w:val="none" w:sz="0" w:space="0" w:color="auto"/>
            <w:right w:val="none" w:sz="0" w:space="0" w:color="auto"/>
          </w:divBdr>
          <w:divsChild>
            <w:div w:id="1705713713">
              <w:marLeft w:val="0"/>
              <w:marRight w:val="0"/>
              <w:marTop w:val="0"/>
              <w:marBottom w:val="0"/>
              <w:divBdr>
                <w:top w:val="none" w:sz="0" w:space="0" w:color="auto"/>
                <w:left w:val="none" w:sz="0" w:space="0" w:color="auto"/>
                <w:bottom w:val="none" w:sz="0" w:space="0" w:color="auto"/>
                <w:right w:val="none" w:sz="0" w:space="0" w:color="auto"/>
              </w:divBdr>
              <w:divsChild>
                <w:div w:id="193366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728774">
          <w:marLeft w:val="0"/>
          <w:marRight w:val="0"/>
          <w:marTop w:val="300"/>
          <w:marBottom w:val="0"/>
          <w:divBdr>
            <w:top w:val="none" w:sz="0" w:space="0" w:color="auto"/>
            <w:left w:val="none" w:sz="0" w:space="0" w:color="auto"/>
            <w:bottom w:val="none" w:sz="0" w:space="0" w:color="auto"/>
            <w:right w:val="none" w:sz="0" w:space="0" w:color="auto"/>
          </w:divBdr>
          <w:divsChild>
            <w:div w:id="1189563233">
              <w:marLeft w:val="0"/>
              <w:marRight w:val="0"/>
              <w:marTop w:val="0"/>
              <w:marBottom w:val="0"/>
              <w:divBdr>
                <w:top w:val="none" w:sz="0" w:space="0" w:color="auto"/>
                <w:left w:val="none" w:sz="0" w:space="0" w:color="auto"/>
                <w:bottom w:val="none" w:sz="0" w:space="0" w:color="auto"/>
                <w:right w:val="none" w:sz="0" w:space="0" w:color="auto"/>
              </w:divBdr>
              <w:divsChild>
                <w:div w:id="7413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2996">
      <w:bodyDiv w:val="1"/>
      <w:marLeft w:val="0"/>
      <w:marRight w:val="0"/>
      <w:marTop w:val="0"/>
      <w:marBottom w:val="0"/>
      <w:divBdr>
        <w:top w:val="none" w:sz="0" w:space="0" w:color="auto"/>
        <w:left w:val="none" w:sz="0" w:space="0" w:color="auto"/>
        <w:bottom w:val="none" w:sz="0" w:space="0" w:color="auto"/>
        <w:right w:val="none" w:sz="0" w:space="0" w:color="auto"/>
      </w:divBdr>
      <w:divsChild>
        <w:div w:id="963459265">
          <w:marLeft w:val="0"/>
          <w:marRight w:val="0"/>
          <w:marTop w:val="300"/>
          <w:marBottom w:val="0"/>
          <w:divBdr>
            <w:top w:val="none" w:sz="0" w:space="0" w:color="auto"/>
            <w:left w:val="none" w:sz="0" w:space="0" w:color="auto"/>
            <w:bottom w:val="none" w:sz="0" w:space="0" w:color="auto"/>
            <w:right w:val="none" w:sz="0" w:space="0" w:color="auto"/>
          </w:divBdr>
          <w:divsChild>
            <w:div w:id="1288048592">
              <w:marLeft w:val="0"/>
              <w:marRight w:val="0"/>
              <w:marTop w:val="0"/>
              <w:marBottom w:val="0"/>
              <w:divBdr>
                <w:top w:val="none" w:sz="0" w:space="0" w:color="auto"/>
                <w:left w:val="none" w:sz="0" w:space="0" w:color="auto"/>
                <w:bottom w:val="none" w:sz="0" w:space="0" w:color="auto"/>
                <w:right w:val="none" w:sz="0" w:space="0" w:color="auto"/>
              </w:divBdr>
              <w:divsChild>
                <w:div w:id="149109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253310">
          <w:marLeft w:val="0"/>
          <w:marRight w:val="0"/>
          <w:marTop w:val="300"/>
          <w:marBottom w:val="0"/>
          <w:divBdr>
            <w:top w:val="none" w:sz="0" w:space="0" w:color="auto"/>
            <w:left w:val="none" w:sz="0" w:space="0" w:color="auto"/>
            <w:bottom w:val="none" w:sz="0" w:space="0" w:color="auto"/>
            <w:right w:val="none" w:sz="0" w:space="0" w:color="auto"/>
          </w:divBdr>
          <w:divsChild>
            <w:div w:id="662390758">
              <w:marLeft w:val="0"/>
              <w:marRight w:val="0"/>
              <w:marTop w:val="0"/>
              <w:marBottom w:val="0"/>
              <w:divBdr>
                <w:top w:val="none" w:sz="0" w:space="0" w:color="auto"/>
                <w:left w:val="none" w:sz="0" w:space="0" w:color="auto"/>
                <w:bottom w:val="none" w:sz="0" w:space="0" w:color="auto"/>
                <w:right w:val="none" w:sz="0" w:space="0" w:color="auto"/>
              </w:divBdr>
              <w:divsChild>
                <w:div w:id="15007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6698">
      <w:bodyDiv w:val="1"/>
      <w:marLeft w:val="0"/>
      <w:marRight w:val="0"/>
      <w:marTop w:val="0"/>
      <w:marBottom w:val="0"/>
      <w:divBdr>
        <w:top w:val="none" w:sz="0" w:space="0" w:color="auto"/>
        <w:left w:val="none" w:sz="0" w:space="0" w:color="auto"/>
        <w:bottom w:val="none" w:sz="0" w:space="0" w:color="auto"/>
        <w:right w:val="none" w:sz="0" w:space="0" w:color="auto"/>
      </w:divBdr>
      <w:divsChild>
        <w:div w:id="784078227">
          <w:marLeft w:val="0"/>
          <w:marRight w:val="0"/>
          <w:marTop w:val="0"/>
          <w:marBottom w:val="0"/>
          <w:divBdr>
            <w:top w:val="none" w:sz="0" w:space="0" w:color="auto"/>
            <w:left w:val="none" w:sz="0" w:space="0" w:color="auto"/>
            <w:bottom w:val="none" w:sz="0" w:space="0" w:color="auto"/>
            <w:right w:val="none" w:sz="0" w:space="0" w:color="auto"/>
          </w:divBdr>
        </w:div>
        <w:div w:id="1310554343">
          <w:marLeft w:val="0"/>
          <w:marRight w:val="0"/>
          <w:marTop w:val="0"/>
          <w:marBottom w:val="0"/>
          <w:divBdr>
            <w:top w:val="none" w:sz="0" w:space="0" w:color="auto"/>
            <w:left w:val="none" w:sz="0" w:space="0" w:color="auto"/>
            <w:bottom w:val="none" w:sz="0" w:space="0" w:color="auto"/>
            <w:right w:val="none" w:sz="0" w:space="0" w:color="auto"/>
          </w:divBdr>
          <w:divsChild>
            <w:div w:id="942953923">
              <w:marLeft w:val="0"/>
              <w:marRight w:val="0"/>
              <w:marTop w:val="0"/>
              <w:marBottom w:val="0"/>
              <w:divBdr>
                <w:top w:val="none" w:sz="0" w:space="0" w:color="auto"/>
                <w:left w:val="none" w:sz="0" w:space="0" w:color="auto"/>
                <w:bottom w:val="none" w:sz="0" w:space="0" w:color="auto"/>
                <w:right w:val="none" w:sz="0" w:space="0" w:color="auto"/>
              </w:divBdr>
            </w:div>
          </w:divsChild>
        </w:div>
        <w:div w:id="1829663545">
          <w:marLeft w:val="0"/>
          <w:marRight w:val="0"/>
          <w:marTop w:val="0"/>
          <w:marBottom w:val="0"/>
          <w:divBdr>
            <w:top w:val="none" w:sz="0" w:space="0" w:color="auto"/>
            <w:left w:val="none" w:sz="0" w:space="0" w:color="auto"/>
            <w:bottom w:val="none" w:sz="0" w:space="0" w:color="auto"/>
            <w:right w:val="none" w:sz="0" w:space="0" w:color="auto"/>
          </w:divBdr>
        </w:div>
        <w:div w:id="515850980">
          <w:marLeft w:val="0"/>
          <w:marRight w:val="0"/>
          <w:marTop w:val="0"/>
          <w:marBottom w:val="0"/>
          <w:divBdr>
            <w:top w:val="none" w:sz="0" w:space="0" w:color="auto"/>
            <w:left w:val="none" w:sz="0" w:space="0" w:color="auto"/>
            <w:bottom w:val="none" w:sz="0" w:space="0" w:color="auto"/>
            <w:right w:val="none" w:sz="0" w:space="0" w:color="auto"/>
          </w:divBdr>
          <w:divsChild>
            <w:div w:id="155532276">
              <w:marLeft w:val="0"/>
              <w:marRight w:val="0"/>
              <w:marTop w:val="0"/>
              <w:marBottom w:val="0"/>
              <w:divBdr>
                <w:top w:val="none" w:sz="0" w:space="0" w:color="auto"/>
                <w:left w:val="none" w:sz="0" w:space="0" w:color="auto"/>
                <w:bottom w:val="none" w:sz="0" w:space="0" w:color="auto"/>
                <w:right w:val="none" w:sz="0" w:space="0" w:color="auto"/>
              </w:divBdr>
            </w:div>
          </w:divsChild>
        </w:div>
        <w:div w:id="1299914352">
          <w:marLeft w:val="0"/>
          <w:marRight w:val="0"/>
          <w:marTop w:val="0"/>
          <w:marBottom w:val="0"/>
          <w:divBdr>
            <w:top w:val="none" w:sz="0" w:space="0" w:color="auto"/>
            <w:left w:val="none" w:sz="0" w:space="0" w:color="auto"/>
            <w:bottom w:val="none" w:sz="0" w:space="0" w:color="auto"/>
            <w:right w:val="none" w:sz="0" w:space="0" w:color="auto"/>
          </w:divBdr>
        </w:div>
        <w:div w:id="1694845581">
          <w:marLeft w:val="0"/>
          <w:marRight w:val="0"/>
          <w:marTop w:val="0"/>
          <w:marBottom w:val="0"/>
          <w:divBdr>
            <w:top w:val="none" w:sz="0" w:space="0" w:color="auto"/>
            <w:left w:val="none" w:sz="0" w:space="0" w:color="auto"/>
            <w:bottom w:val="none" w:sz="0" w:space="0" w:color="auto"/>
            <w:right w:val="none" w:sz="0" w:space="0" w:color="auto"/>
          </w:divBdr>
          <w:divsChild>
            <w:div w:id="1285817127">
              <w:marLeft w:val="0"/>
              <w:marRight w:val="0"/>
              <w:marTop w:val="0"/>
              <w:marBottom w:val="0"/>
              <w:divBdr>
                <w:top w:val="none" w:sz="0" w:space="0" w:color="auto"/>
                <w:left w:val="none" w:sz="0" w:space="0" w:color="auto"/>
                <w:bottom w:val="none" w:sz="0" w:space="0" w:color="auto"/>
                <w:right w:val="none" w:sz="0" w:space="0" w:color="auto"/>
              </w:divBdr>
            </w:div>
          </w:divsChild>
        </w:div>
        <w:div w:id="875389109">
          <w:marLeft w:val="0"/>
          <w:marRight w:val="0"/>
          <w:marTop w:val="0"/>
          <w:marBottom w:val="0"/>
          <w:divBdr>
            <w:top w:val="none" w:sz="0" w:space="0" w:color="auto"/>
            <w:left w:val="none" w:sz="0" w:space="0" w:color="auto"/>
            <w:bottom w:val="none" w:sz="0" w:space="0" w:color="auto"/>
            <w:right w:val="none" w:sz="0" w:space="0" w:color="auto"/>
          </w:divBdr>
        </w:div>
        <w:div w:id="1401832142">
          <w:marLeft w:val="0"/>
          <w:marRight w:val="0"/>
          <w:marTop w:val="0"/>
          <w:marBottom w:val="0"/>
          <w:divBdr>
            <w:top w:val="none" w:sz="0" w:space="0" w:color="auto"/>
            <w:left w:val="none" w:sz="0" w:space="0" w:color="auto"/>
            <w:bottom w:val="none" w:sz="0" w:space="0" w:color="auto"/>
            <w:right w:val="none" w:sz="0" w:space="0" w:color="auto"/>
          </w:divBdr>
          <w:divsChild>
            <w:div w:id="365105018">
              <w:marLeft w:val="0"/>
              <w:marRight w:val="0"/>
              <w:marTop w:val="0"/>
              <w:marBottom w:val="0"/>
              <w:divBdr>
                <w:top w:val="none" w:sz="0" w:space="0" w:color="auto"/>
                <w:left w:val="none" w:sz="0" w:space="0" w:color="auto"/>
                <w:bottom w:val="none" w:sz="0" w:space="0" w:color="auto"/>
                <w:right w:val="none" w:sz="0" w:space="0" w:color="auto"/>
              </w:divBdr>
            </w:div>
          </w:divsChild>
        </w:div>
        <w:div w:id="107894461">
          <w:marLeft w:val="0"/>
          <w:marRight w:val="0"/>
          <w:marTop w:val="0"/>
          <w:marBottom w:val="0"/>
          <w:divBdr>
            <w:top w:val="none" w:sz="0" w:space="0" w:color="auto"/>
            <w:left w:val="none" w:sz="0" w:space="0" w:color="auto"/>
            <w:bottom w:val="none" w:sz="0" w:space="0" w:color="auto"/>
            <w:right w:val="none" w:sz="0" w:space="0" w:color="auto"/>
          </w:divBdr>
        </w:div>
        <w:div w:id="1096710282">
          <w:marLeft w:val="0"/>
          <w:marRight w:val="0"/>
          <w:marTop w:val="0"/>
          <w:marBottom w:val="0"/>
          <w:divBdr>
            <w:top w:val="none" w:sz="0" w:space="0" w:color="auto"/>
            <w:left w:val="none" w:sz="0" w:space="0" w:color="auto"/>
            <w:bottom w:val="none" w:sz="0" w:space="0" w:color="auto"/>
            <w:right w:val="none" w:sz="0" w:space="0" w:color="auto"/>
          </w:divBdr>
          <w:divsChild>
            <w:div w:id="904221230">
              <w:marLeft w:val="0"/>
              <w:marRight w:val="0"/>
              <w:marTop w:val="0"/>
              <w:marBottom w:val="0"/>
              <w:divBdr>
                <w:top w:val="none" w:sz="0" w:space="0" w:color="auto"/>
                <w:left w:val="none" w:sz="0" w:space="0" w:color="auto"/>
                <w:bottom w:val="none" w:sz="0" w:space="0" w:color="auto"/>
                <w:right w:val="none" w:sz="0" w:space="0" w:color="auto"/>
              </w:divBdr>
            </w:div>
          </w:divsChild>
        </w:div>
        <w:div w:id="1708870705">
          <w:marLeft w:val="0"/>
          <w:marRight w:val="0"/>
          <w:marTop w:val="0"/>
          <w:marBottom w:val="0"/>
          <w:divBdr>
            <w:top w:val="none" w:sz="0" w:space="0" w:color="auto"/>
            <w:left w:val="none" w:sz="0" w:space="0" w:color="auto"/>
            <w:bottom w:val="none" w:sz="0" w:space="0" w:color="auto"/>
            <w:right w:val="none" w:sz="0" w:space="0" w:color="auto"/>
          </w:divBdr>
        </w:div>
        <w:div w:id="2059161774">
          <w:marLeft w:val="0"/>
          <w:marRight w:val="0"/>
          <w:marTop w:val="0"/>
          <w:marBottom w:val="0"/>
          <w:divBdr>
            <w:top w:val="none" w:sz="0" w:space="0" w:color="auto"/>
            <w:left w:val="none" w:sz="0" w:space="0" w:color="auto"/>
            <w:bottom w:val="none" w:sz="0" w:space="0" w:color="auto"/>
            <w:right w:val="none" w:sz="0" w:space="0" w:color="auto"/>
          </w:divBdr>
          <w:divsChild>
            <w:div w:id="395275445">
              <w:marLeft w:val="0"/>
              <w:marRight w:val="0"/>
              <w:marTop w:val="0"/>
              <w:marBottom w:val="0"/>
              <w:divBdr>
                <w:top w:val="none" w:sz="0" w:space="0" w:color="auto"/>
                <w:left w:val="none" w:sz="0" w:space="0" w:color="auto"/>
                <w:bottom w:val="none" w:sz="0" w:space="0" w:color="auto"/>
                <w:right w:val="none" w:sz="0" w:space="0" w:color="auto"/>
              </w:divBdr>
            </w:div>
          </w:divsChild>
        </w:div>
        <w:div w:id="817528253">
          <w:marLeft w:val="0"/>
          <w:marRight w:val="0"/>
          <w:marTop w:val="0"/>
          <w:marBottom w:val="0"/>
          <w:divBdr>
            <w:top w:val="none" w:sz="0" w:space="0" w:color="auto"/>
            <w:left w:val="none" w:sz="0" w:space="0" w:color="auto"/>
            <w:bottom w:val="none" w:sz="0" w:space="0" w:color="auto"/>
            <w:right w:val="none" w:sz="0" w:space="0" w:color="auto"/>
          </w:divBdr>
        </w:div>
        <w:div w:id="52583899">
          <w:marLeft w:val="0"/>
          <w:marRight w:val="0"/>
          <w:marTop w:val="0"/>
          <w:marBottom w:val="0"/>
          <w:divBdr>
            <w:top w:val="none" w:sz="0" w:space="0" w:color="auto"/>
            <w:left w:val="none" w:sz="0" w:space="0" w:color="auto"/>
            <w:bottom w:val="none" w:sz="0" w:space="0" w:color="auto"/>
            <w:right w:val="none" w:sz="0" w:space="0" w:color="auto"/>
          </w:divBdr>
          <w:divsChild>
            <w:div w:id="1986619059">
              <w:marLeft w:val="0"/>
              <w:marRight w:val="0"/>
              <w:marTop w:val="0"/>
              <w:marBottom w:val="0"/>
              <w:divBdr>
                <w:top w:val="none" w:sz="0" w:space="0" w:color="auto"/>
                <w:left w:val="none" w:sz="0" w:space="0" w:color="auto"/>
                <w:bottom w:val="none" w:sz="0" w:space="0" w:color="auto"/>
                <w:right w:val="none" w:sz="0" w:space="0" w:color="auto"/>
              </w:divBdr>
            </w:div>
          </w:divsChild>
        </w:div>
        <w:div w:id="1215774401">
          <w:marLeft w:val="0"/>
          <w:marRight w:val="0"/>
          <w:marTop w:val="300"/>
          <w:marBottom w:val="0"/>
          <w:divBdr>
            <w:top w:val="none" w:sz="0" w:space="0" w:color="auto"/>
            <w:left w:val="none" w:sz="0" w:space="0" w:color="auto"/>
            <w:bottom w:val="none" w:sz="0" w:space="0" w:color="auto"/>
            <w:right w:val="none" w:sz="0" w:space="0" w:color="auto"/>
          </w:divBdr>
          <w:divsChild>
            <w:div w:id="749162256">
              <w:marLeft w:val="0"/>
              <w:marRight w:val="0"/>
              <w:marTop w:val="0"/>
              <w:marBottom w:val="0"/>
              <w:divBdr>
                <w:top w:val="none" w:sz="0" w:space="0" w:color="auto"/>
                <w:left w:val="none" w:sz="0" w:space="0" w:color="auto"/>
                <w:bottom w:val="none" w:sz="0" w:space="0" w:color="auto"/>
                <w:right w:val="none" w:sz="0" w:space="0" w:color="auto"/>
              </w:divBdr>
              <w:divsChild>
                <w:div w:id="79645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073430">
          <w:marLeft w:val="0"/>
          <w:marRight w:val="0"/>
          <w:marTop w:val="300"/>
          <w:marBottom w:val="0"/>
          <w:divBdr>
            <w:top w:val="none" w:sz="0" w:space="0" w:color="auto"/>
            <w:left w:val="none" w:sz="0" w:space="0" w:color="auto"/>
            <w:bottom w:val="none" w:sz="0" w:space="0" w:color="auto"/>
            <w:right w:val="none" w:sz="0" w:space="0" w:color="auto"/>
          </w:divBdr>
          <w:divsChild>
            <w:div w:id="1059133755">
              <w:marLeft w:val="0"/>
              <w:marRight w:val="0"/>
              <w:marTop w:val="0"/>
              <w:marBottom w:val="0"/>
              <w:divBdr>
                <w:top w:val="none" w:sz="0" w:space="0" w:color="auto"/>
                <w:left w:val="none" w:sz="0" w:space="0" w:color="auto"/>
                <w:bottom w:val="none" w:sz="0" w:space="0" w:color="auto"/>
                <w:right w:val="none" w:sz="0" w:space="0" w:color="auto"/>
              </w:divBdr>
              <w:divsChild>
                <w:div w:id="37054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8435">
          <w:marLeft w:val="0"/>
          <w:marRight w:val="0"/>
          <w:marTop w:val="300"/>
          <w:marBottom w:val="0"/>
          <w:divBdr>
            <w:top w:val="none" w:sz="0" w:space="0" w:color="auto"/>
            <w:left w:val="none" w:sz="0" w:space="0" w:color="auto"/>
            <w:bottom w:val="none" w:sz="0" w:space="0" w:color="auto"/>
            <w:right w:val="none" w:sz="0" w:space="0" w:color="auto"/>
          </w:divBdr>
          <w:divsChild>
            <w:div w:id="1758625039">
              <w:marLeft w:val="0"/>
              <w:marRight w:val="0"/>
              <w:marTop w:val="0"/>
              <w:marBottom w:val="0"/>
              <w:divBdr>
                <w:top w:val="none" w:sz="0" w:space="0" w:color="auto"/>
                <w:left w:val="none" w:sz="0" w:space="0" w:color="auto"/>
                <w:bottom w:val="none" w:sz="0" w:space="0" w:color="auto"/>
                <w:right w:val="none" w:sz="0" w:space="0" w:color="auto"/>
              </w:divBdr>
              <w:divsChild>
                <w:div w:id="1722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734683">
          <w:marLeft w:val="0"/>
          <w:marRight w:val="0"/>
          <w:marTop w:val="300"/>
          <w:marBottom w:val="0"/>
          <w:divBdr>
            <w:top w:val="none" w:sz="0" w:space="0" w:color="auto"/>
            <w:left w:val="none" w:sz="0" w:space="0" w:color="auto"/>
            <w:bottom w:val="none" w:sz="0" w:space="0" w:color="auto"/>
            <w:right w:val="none" w:sz="0" w:space="0" w:color="auto"/>
          </w:divBdr>
          <w:divsChild>
            <w:div w:id="1860583157">
              <w:marLeft w:val="0"/>
              <w:marRight w:val="0"/>
              <w:marTop w:val="0"/>
              <w:marBottom w:val="0"/>
              <w:divBdr>
                <w:top w:val="none" w:sz="0" w:space="0" w:color="auto"/>
                <w:left w:val="none" w:sz="0" w:space="0" w:color="auto"/>
                <w:bottom w:val="none" w:sz="0" w:space="0" w:color="auto"/>
                <w:right w:val="none" w:sz="0" w:space="0" w:color="auto"/>
              </w:divBdr>
              <w:divsChild>
                <w:div w:id="1644117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9098">
      <w:bodyDiv w:val="1"/>
      <w:marLeft w:val="0"/>
      <w:marRight w:val="0"/>
      <w:marTop w:val="0"/>
      <w:marBottom w:val="0"/>
      <w:divBdr>
        <w:top w:val="none" w:sz="0" w:space="0" w:color="auto"/>
        <w:left w:val="none" w:sz="0" w:space="0" w:color="auto"/>
        <w:bottom w:val="none" w:sz="0" w:space="0" w:color="auto"/>
        <w:right w:val="none" w:sz="0" w:space="0" w:color="auto"/>
      </w:divBdr>
      <w:divsChild>
        <w:div w:id="1726249206">
          <w:marLeft w:val="0"/>
          <w:marRight w:val="0"/>
          <w:marTop w:val="0"/>
          <w:marBottom w:val="0"/>
          <w:divBdr>
            <w:top w:val="none" w:sz="0" w:space="0" w:color="auto"/>
            <w:left w:val="none" w:sz="0" w:space="0" w:color="auto"/>
            <w:bottom w:val="none" w:sz="0" w:space="0" w:color="auto"/>
            <w:right w:val="none" w:sz="0" w:space="0" w:color="auto"/>
          </w:divBdr>
        </w:div>
        <w:div w:id="616260431">
          <w:marLeft w:val="0"/>
          <w:marRight w:val="0"/>
          <w:marTop w:val="0"/>
          <w:marBottom w:val="0"/>
          <w:divBdr>
            <w:top w:val="none" w:sz="0" w:space="0" w:color="auto"/>
            <w:left w:val="none" w:sz="0" w:space="0" w:color="auto"/>
            <w:bottom w:val="none" w:sz="0" w:space="0" w:color="auto"/>
            <w:right w:val="none" w:sz="0" w:space="0" w:color="auto"/>
          </w:divBdr>
          <w:divsChild>
            <w:div w:id="727263596">
              <w:marLeft w:val="0"/>
              <w:marRight w:val="0"/>
              <w:marTop w:val="0"/>
              <w:marBottom w:val="0"/>
              <w:divBdr>
                <w:top w:val="none" w:sz="0" w:space="0" w:color="auto"/>
                <w:left w:val="none" w:sz="0" w:space="0" w:color="auto"/>
                <w:bottom w:val="none" w:sz="0" w:space="0" w:color="auto"/>
                <w:right w:val="none" w:sz="0" w:space="0" w:color="auto"/>
              </w:divBdr>
            </w:div>
          </w:divsChild>
        </w:div>
        <w:div w:id="2106804411">
          <w:marLeft w:val="0"/>
          <w:marRight w:val="0"/>
          <w:marTop w:val="0"/>
          <w:marBottom w:val="0"/>
          <w:divBdr>
            <w:top w:val="none" w:sz="0" w:space="0" w:color="auto"/>
            <w:left w:val="none" w:sz="0" w:space="0" w:color="auto"/>
            <w:bottom w:val="none" w:sz="0" w:space="0" w:color="auto"/>
            <w:right w:val="none" w:sz="0" w:space="0" w:color="auto"/>
          </w:divBdr>
        </w:div>
        <w:div w:id="369384168">
          <w:marLeft w:val="0"/>
          <w:marRight w:val="0"/>
          <w:marTop w:val="0"/>
          <w:marBottom w:val="0"/>
          <w:divBdr>
            <w:top w:val="none" w:sz="0" w:space="0" w:color="auto"/>
            <w:left w:val="none" w:sz="0" w:space="0" w:color="auto"/>
            <w:bottom w:val="none" w:sz="0" w:space="0" w:color="auto"/>
            <w:right w:val="none" w:sz="0" w:space="0" w:color="auto"/>
          </w:divBdr>
          <w:divsChild>
            <w:div w:id="1031340179">
              <w:marLeft w:val="0"/>
              <w:marRight w:val="0"/>
              <w:marTop w:val="0"/>
              <w:marBottom w:val="0"/>
              <w:divBdr>
                <w:top w:val="none" w:sz="0" w:space="0" w:color="auto"/>
                <w:left w:val="none" w:sz="0" w:space="0" w:color="auto"/>
                <w:bottom w:val="none" w:sz="0" w:space="0" w:color="auto"/>
                <w:right w:val="none" w:sz="0" w:space="0" w:color="auto"/>
              </w:divBdr>
            </w:div>
          </w:divsChild>
        </w:div>
        <w:div w:id="203375744">
          <w:marLeft w:val="0"/>
          <w:marRight w:val="0"/>
          <w:marTop w:val="0"/>
          <w:marBottom w:val="0"/>
          <w:divBdr>
            <w:top w:val="none" w:sz="0" w:space="0" w:color="auto"/>
            <w:left w:val="none" w:sz="0" w:space="0" w:color="auto"/>
            <w:bottom w:val="none" w:sz="0" w:space="0" w:color="auto"/>
            <w:right w:val="none" w:sz="0" w:space="0" w:color="auto"/>
          </w:divBdr>
        </w:div>
        <w:div w:id="1600719608">
          <w:marLeft w:val="0"/>
          <w:marRight w:val="0"/>
          <w:marTop w:val="0"/>
          <w:marBottom w:val="0"/>
          <w:divBdr>
            <w:top w:val="none" w:sz="0" w:space="0" w:color="auto"/>
            <w:left w:val="none" w:sz="0" w:space="0" w:color="auto"/>
            <w:bottom w:val="none" w:sz="0" w:space="0" w:color="auto"/>
            <w:right w:val="none" w:sz="0" w:space="0" w:color="auto"/>
          </w:divBdr>
          <w:divsChild>
            <w:div w:id="2006738263">
              <w:marLeft w:val="0"/>
              <w:marRight w:val="0"/>
              <w:marTop w:val="0"/>
              <w:marBottom w:val="0"/>
              <w:divBdr>
                <w:top w:val="none" w:sz="0" w:space="0" w:color="auto"/>
                <w:left w:val="none" w:sz="0" w:space="0" w:color="auto"/>
                <w:bottom w:val="none" w:sz="0" w:space="0" w:color="auto"/>
                <w:right w:val="none" w:sz="0" w:space="0" w:color="auto"/>
              </w:divBdr>
            </w:div>
          </w:divsChild>
        </w:div>
        <w:div w:id="1478301487">
          <w:marLeft w:val="0"/>
          <w:marRight w:val="0"/>
          <w:marTop w:val="0"/>
          <w:marBottom w:val="0"/>
          <w:divBdr>
            <w:top w:val="none" w:sz="0" w:space="0" w:color="auto"/>
            <w:left w:val="none" w:sz="0" w:space="0" w:color="auto"/>
            <w:bottom w:val="none" w:sz="0" w:space="0" w:color="auto"/>
            <w:right w:val="none" w:sz="0" w:space="0" w:color="auto"/>
          </w:divBdr>
        </w:div>
        <w:div w:id="1782873373">
          <w:marLeft w:val="0"/>
          <w:marRight w:val="0"/>
          <w:marTop w:val="0"/>
          <w:marBottom w:val="0"/>
          <w:divBdr>
            <w:top w:val="none" w:sz="0" w:space="0" w:color="auto"/>
            <w:left w:val="none" w:sz="0" w:space="0" w:color="auto"/>
            <w:bottom w:val="none" w:sz="0" w:space="0" w:color="auto"/>
            <w:right w:val="none" w:sz="0" w:space="0" w:color="auto"/>
          </w:divBdr>
          <w:divsChild>
            <w:div w:id="39087975">
              <w:marLeft w:val="0"/>
              <w:marRight w:val="0"/>
              <w:marTop w:val="0"/>
              <w:marBottom w:val="0"/>
              <w:divBdr>
                <w:top w:val="none" w:sz="0" w:space="0" w:color="auto"/>
                <w:left w:val="none" w:sz="0" w:space="0" w:color="auto"/>
                <w:bottom w:val="none" w:sz="0" w:space="0" w:color="auto"/>
                <w:right w:val="none" w:sz="0" w:space="0" w:color="auto"/>
              </w:divBdr>
            </w:div>
          </w:divsChild>
        </w:div>
        <w:div w:id="1850173597">
          <w:marLeft w:val="0"/>
          <w:marRight w:val="0"/>
          <w:marTop w:val="0"/>
          <w:marBottom w:val="0"/>
          <w:divBdr>
            <w:top w:val="none" w:sz="0" w:space="0" w:color="auto"/>
            <w:left w:val="none" w:sz="0" w:space="0" w:color="auto"/>
            <w:bottom w:val="none" w:sz="0" w:space="0" w:color="auto"/>
            <w:right w:val="none" w:sz="0" w:space="0" w:color="auto"/>
          </w:divBdr>
        </w:div>
        <w:div w:id="214587846">
          <w:marLeft w:val="0"/>
          <w:marRight w:val="0"/>
          <w:marTop w:val="0"/>
          <w:marBottom w:val="0"/>
          <w:divBdr>
            <w:top w:val="none" w:sz="0" w:space="0" w:color="auto"/>
            <w:left w:val="none" w:sz="0" w:space="0" w:color="auto"/>
            <w:bottom w:val="none" w:sz="0" w:space="0" w:color="auto"/>
            <w:right w:val="none" w:sz="0" w:space="0" w:color="auto"/>
          </w:divBdr>
          <w:divsChild>
            <w:div w:id="2022079340">
              <w:marLeft w:val="0"/>
              <w:marRight w:val="0"/>
              <w:marTop w:val="0"/>
              <w:marBottom w:val="0"/>
              <w:divBdr>
                <w:top w:val="none" w:sz="0" w:space="0" w:color="auto"/>
                <w:left w:val="none" w:sz="0" w:space="0" w:color="auto"/>
                <w:bottom w:val="none" w:sz="0" w:space="0" w:color="auto"/>
                <w:right w:val="none" w:sz="0" w:space="0" w:color="auto"/>
              </w:divBdr>
            </w:div>
          </w:divsChild>
        </w:div>
        <w:div w:id="725908723">
          <w:marLeft w:val="0"/>
          <w:marRight w:val="0"/>
          <w:marTop w:val="0"/>
          <w:marBottom w:val="0"/>
          <w:divBdr>
            <w:top w:val="none" w:sz="0" w:space="0" w:color="auto"/>
            <w:left w:val="none" w:sz="0" w:space="0" w:color="auto"/>
            <w:bottom w:val="none" w:sz="0" w:space="0" w:color="auto"/>
            <w:right w:val="none" w:sz="0" w:space="0" w:color="auto"/>
          </w:divBdr>
        </w:div>
        <w:div w:id="573469891">
          <w:marLeft w:val="0"/>
          <w:marRight w:val="0"/>
          <w:marTop w:val="0"/>
          <w:marBottom w:val="0"/>
          <w:divBdr>
            <w:top w:val="none" w:sz="0" w:space="0" w:color="auto"/>
            <w:left w:val="none" w:sz="0" w:space="0" w:color="auto"/>
            <w:bottom w:val="none" w:sz="0" w:space="0" w:color="auto"/>
            <w:right w:val="none" w:sz="0" w:space="0" w:color="auto"/>
          </w:divBdr>
          <w:divsChild>
            <w:div w:id="354774538">
              <w:marLeft w:val="0"/>
              <w:marRight w:val="0"/>
              <w:marTop w:val="0"/>
              <w:marBottom w:val="0"/>
              <w:divBdr>
                <w:top w:val="none" w:sz="0" w:space="0" w:color="auto"/>
                <w:left w:val="none" w:sz="0" w:space="0" w:color="auto"/>
                <w:bottom w:val="none" w:sz="0" w:space="0" w:color="auto"/>
                <w:right w:val="none" w:sz="0" w:space="0" w:color="auto"/>
              </w:divBdr>
            </w:div>
          </w:divsChild>
        </w:div>
        <w:div w:id="51004948">
          <w:marLeft w:val="0"/>
          <w:marRight w:val="0"/>
          <w:marTop w:val="0"/>
          <w:marBottom w:val="0"/>
          <w:divBdr>
            <w:top w:val="none" w:sz="0" w:space="0" w:color="auto"/>
            <w:left w:val="none" w:sz="0" w:space="0" w:color="auto"/>
            <w:bottom w:val="none" w:sz="0" w:space="0" w:color="auto"/>
            <w:right w:val="none" w:sz="0" w:space="0" w:color="auto"/>
          </w:divBdr>
        </w:div>
        <w:div w:id="180748552">
          <w:marLeft w:val="0"/>
          <w:marRight w:val="0"/>
          <w:marTop w:val="0"/>
          <w:marBottom w:val="0"/>
          <w:divBdr>
            <w:top w:val="none" w:sz="0" w:space="0" w:color="auto"/>
            <w:left w:val="none" w:sz="0" w:space="0" w:color="auto"/>
            <w:bottom w:val="none" w:sz="0" w:space="0" w:color="auto"/>
            <w:right w:val="none" w:sz="0" w:space="0" w:color="auto"/>
          </w:divBdr>
          <w:divsChild>
            <w:div w:id="303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6941">
      <w:bodyDiv w:val="1"/>
      <w:marLeft w:val="0"/>
      <w:marRight w:val="0"/>
      <w:marTop w:val="0"/>
      <w:marBottom w:val="0"/>
      <w:divBdr>
        <w:top w:val="none" w:sz="0" w:space="0" w:color="auto"/>
        <w:left w:val="none" w:sz="0" w:space="0" w:color="auto"/>
        <w:bottom w:val="none" w:sz="0" w:space="0" w:color="auto"/>
        <w:right w:val="none" w:sz="0" w:space="0" w:color="auto"/>
      </w:divBdr>
      <w:divsChild>
        <w:div w:id="1064521491">
          <w:marLeft w:val="0"/>
          <w:marRight w:val="0"/>
          <w:marTop w:val="0"/>
          <w:marBottom w:val="0"/>
          <w:divBdr>
            <w:top w:val="none" w:sz="0" w:space="0" w:color="auto"/>
            <w:left w:val="none" w:sz="0" w:space="0" w:color="auto"/>
            <w:bottom w:val="none" w:sz="0" w:space="0" w:color="auto"/>
            <w:right w:val="none" w:sz="0" w:space="0" w:color="auto"/>
          </w:divBdr>
        </w:div>
        <w:div w:id="2101174045">
          <w:marLeft w:val="0"/>
          <w:marRight w:val="0"/>
          <w:marTop w:val="0"/>
          <w:marBottom w:val="0"/>
          <w:divBdr>
            <w:top w:val="none" w:sz="0" w:space="0" w:color="auto"/>
            <w:left w:val="none" w:sz="0" w:space="0" w:color="auto"/>
            <w:bottom w:val="none" w:sz="0" w:space="0" w:color="auto"/>
            <w:right w:val="none" w:sz="0" w:space="0" w:color="auto"/>
          </w:divBdr>
          <w:divsChild>
            <w:div w:id="430930132">
              <w:marLeft w:val="0"/>
              <w:marRight w:val="0"/>
              <w:marTop w:val="0"/>
              <w:marBottom w:val="0"/>
              <w:divBdr>
                <w:top w:val="none" w:sz="0" w:space="0" w:color="auto"/>
                <w:left w:val="none" w:sz="0" w:space="0" w:color="auto"/>
                <w:bottom w:val="none" w:sz="0" w:space="0" w:color="auto"/>
                <w:right w:val="none" w:sz="0" w:space="0" w:color="auto"/>
              </w:divBdr>
            </w:div>
          </w:divsChild>
        </w:div>
        <w:div w:id="276570133">
          <w:marLeft w:val="0"/>
          <w:marRight w:val="0"/>
          <w:marTop w:val="0"/>
          <w:marBottom w:val="0"/>
          <w:divBdr>
            <w:top w:val="none" w:sz="0" w:space="0" w:color="auto"/>
            <w:left w:val="none" w:sz="0" w:space="0" w:color="auto"/>
            <w:bottom w:val="none" w:sz="0" w:space="0" w:color="auto"/>
            <w:right w:val="none" w:sz="0" w:space="0" w:color="auto"/>
          </w:divBdr>
        </w:div>
        <w:div w:id="1304580730">
          <w:marLeft w:val="0"/>
          <w:marRight w:val="0"/>
          <w:marTop w:val="0"/>
          <w:marBottom w:val="0"/>
          <w:divBdr>
            <w:top w:val="none" w:sz="0" w:space="0" w:color="auto"/>
            <w:left w:val="none" w:sz="0" w:space="0" w:color="auto"/>
            <w:bottom w:val="none" w:sz="0" w:space="0" w:color="auto"/>
            <w:right w:val="none" w:sz="0" w:space="0" w:color="auto"/>
          </w:divBdr>
          <w:divsChild>
            <w:div w:id="1348409434">
              <w:marLeft w:val="0"/>
              <w:marRight w:val="0"/>
              <w:marTop w:val="0"/>
              <w:marBottom w:val="0"/>
              <w:divBdr>
                <w:top w:val="none" w:sz="0" w:space="0" w:color="auto"/>
                <w:left w:val="none" w:sz="0" w:space="0" w:color="auto"/>
                <w:bottom w:val="none" w:sz="0" w:space="0" w:color="auto"/>
                <w:right w:val="none" w:sz="0" w:space="0" w:color="auto"/>
              </w:divBdr>
            </w:div>
          </w:divsChild>
        </w:div>
        <w:div w:id="1029642080">
          <w:marLeft w:val="0"/>
          <w:marRight w:val="0"/>
          <w:marTop w:val="0"/>
          <w:marBottom w:val="0"/>
          <w:divBdr>
            <w:top w:val="none" w:sz="0" w:space="0" w:color="auto"/>
            <w:left w:val="none" w:sz="0" w:space="0" w:color="auto"/>
            <w:bottom w:val="none" w:sz="0" w:space="0" w:color="auto"/>
            <w:right w:val="none" w:sz="0" w:space="0" w:color="auto"/>
          </w:divBdr>
        </w:div>
        <w:div w:id="897517337">
          <w:marLeft w:val="0"/>
          <w:marRight w:val="0"/>
          <w:marTop w:val="0"/>
          <w:marBottom w:val="0"/>
          <w:divBdr>
            <w:top w:val="none" w:sz="0" w:space="0" w:color="auto"/>
            <w:left w:val="none" w:sz="0" w:space="0" w:color="auto"/>
            <w:bottom w:val="none" w:sz="0" w:space="0" w:color="auto"/>
            <w:right w:val="none" w:sz="0" w:space="0" w:color="auto"/>
          </w:divBdr>
          <w:divsChild>
            <w:div w:id="1433747765">
              <w:marLeft w:val="0"/>
              <w:marRight w:val="0"/>
              <w:marTop w:val="0"/>
              <w:marBottom w:val="0"/>
              <w:divBdr>
                <w:top w:val="none" w:sz="0" w:space="0" w:color="auto"/>
                <w:left w:val="none" w:sz="0" w:space="0" w:color="auto"/>
                <w:bottom w:val="none" w:sz="0" w:space="0" w:color="auto"/>
                <w:right w:val="none" w:sz="0" w:space="0" w:color="auto"/>
              </w:divBdr>
            </w:div>
          </w:divsChild>
        </w:div>
        <w:div w:id="1510634416">
          <w:marLeft w:val="0"/>
          <w:marRight w:val="0"/>
          <w:marTop w:val="0"/>
          <w:marBottom w:val="0"/>
          <w:divBdr>
            <w:top w:val="none" w:sz="0" w:space="0" w:color="auto"/>
            <w:left w:val="none" w:sz="0" w:space="0" w:color="auto"/>
            <w:bottom w:val="none" w:sz="0" w:space="0" w:color="auto"/>
            <w:right w:val="none" w:sz="0" w:space="0" w:color="auto"/>
          </w:divBdr>
        </w:div>
        <w:div w:id="1739404093">
          <w:marLeft w:val="0"/>
          <w:marRight w:val="0"/>
          <w:marTop w:val="0"/>
          <w:marBottom w:val="0"/>
          <w:divBdr>
            <w:top w:val="none" w:sz="0" w:space="0" w:color="auto"/>
            <w:left w:val="none" w:sz="0" w:space="0" w:color="auto"/>
            <w:bottom w:val="none" w:sz="0" w:space="0" w:color="auto"/>
            <w:right w:val="none" w:sz="0" w:space="0" w:color="auto"/>
          </w:divBdr>
          <w:divsChild>
            <w:div w:id="1065101237">
              <w:marLeft w:val="0"/>
              <w:marRight w:val="0"/>
              <w:marTop w:val="0"/>
              <w:marBottom w:val="0"/>
              <w:divBdr>
                <w:top w:val="none" w:sz="0" w:space="0" w:color="auto"/>
                <w:left w:val="none" w:sz="0" w:space="0" w:color="auto"/>
                <w:bottom w:val="none" w:sz="0" w:space="0" w:color="auto"/>
                <w:right w:val="none" w:sz="0" w:space="0" w:color="auto"/>
              </w:divBdr>
            </w:div>
          </w:divsChild>
        </w:div>
        <w:div w:id="1236741277">
          <w:marLeft w:val="0"/>
          <w:marRight w:val="0"/>
          <w:marTop w:val="0"/>
          <w:marBottom w:val="0"/>
          <w:divBdr>
            <w:top w:val="none" w:sz="0" w:space="0" w:color="auto"/>
            <w:left w:val="none" w:sz="0" w:space="0" w:color="auto"/>
            <w:bottom w:val="none" w:sz="0" w:space="0" w:color="auto"/>
            <w:right w:val="none" w:sz="0" w:space="0" w:color="auto"/>
          </w:divBdr>
        </w:div>
        <w:div w:id="1130787199">
          <w:marLeft w:val="0"/>
          <w:marRight w:val="0"/>
          <w:marTop w:val="0"/>
          <w:marBottom w:val="0"/>
          <w:divBdr>
            <w:top w:val="none" w:sz="0" w:space="0" w:color="auto"/>
            <w:left w:val="none" w:sz="0" w:space="0" w:color="auto"/>
            <w:bottom w:val="none" w:sz="0" w:space="0" w:color="auto"/>
            <w:right w:val="none" w:sz="0" w:space="0" w:color="auto"/>
          </w:divBdr>
          <w:divsChild>
            <w:div w:id="393235129">
              <w:marLeft w:val="0"/>
              <w:marRight w:val="0"/>
              <w:marTop w:val="0"/>
              <w:marBottom w:val="0"/>
              <w:divBdr>
                <w:top w:val="none" w:sz="0" w:space="0" w:color="auto"/>
                <w:left w:val="none" w:sz="0" w:space="0" w:color="auto"/>
                <w:bottom w:val="none" w:sz="0" w:space="0" w:color="auto"/>
                <w:right w:val="none" w:sz="0" w:space="0" w:color="auto"/>
              </w:divBdr>
            </w:div>
          </w:divsChild>
        </w:div>
        <w:div w:id="996687977">
          <w:marLeft w:val="0"/>
          <w:marRight w:val="0"/>
          <w:marTop w:val="0"/>
          <w:marBottom w:val="0"/>
          <w:divBdr>
            <w:top w:val="none" w:sz="0" w:space="0" w:color="auto"/>
            <w:left w:val="none" w:sz="0" w:space="0" w:color="auto"/>
            <w:bottom w:val="none" w:sz="0" w:space="0" w:color="auto"/>
            <w:right w:val="none" w:sz="0" w:space="0" w:color="auto"/>
          </w:divBdr>
        </w:div>
        <w:div w:id="2047482023">
          <w:marLeft w:val="0"/>
          <w:marRight w:val="0"/>
          <w:marTop w:val="0"/>
          <w:marBottom w:val="0"/>
          <w:divBdr>
            <w:top w:val="none" w:sz="0" w:space="0" w:color="auto"/>
            <w:left w:val="none" w:sz="0" w:space="0" w:color="auto"/>
            <w:bottom w:val="none" w:sz="0" w:space="0" w:color="auto"/>
            <w:right w:val="none" w:sz="0" w:space="0" w:color="auto"/>
          </w:divBdr>
          <w:divsChild>
            <w:div w:id="526986026">
              <w:marLeft w:val="0"/>
              <w:marRight w:val="0"/>
              <w:marTop w:val="0"/>
              <w:marBottom w:val="0"/>
              <w:divBdr>
                <w:top w:val="none" w:sz="0" w:space="0" w:color="auto"/>
                <w:left w:val="none" w:sz="0" w:space="0" w:color="auto"/>
                <w:bottom w:val="none" w:sz="0" w:space="0" w:color="auto"/>
                <w:right w:val="none" w:sz="0" w:space="0" w:color="auto"/>
              </w:divBdr>
            </w:div>
          </w:divsChild>
        </w:div>
        <w:div w:id="1187406223">
          <w:marLeft w:val="0"/>
          <w:marRight w:val="0"/>
          <w:marTop w:val="0"/>
          <w:marBottom w:val="0"/>
          <w:divBdr>
            <w:top w:val="none" w:sz="0" w:space="0" w:color="auto"/>
            <w:left w:val="none" w:sz="0" w:space="0" w:color="auto"/>
            <w:bottom w:val="none" w:sz="0" w:space="0" w:color="auto"/>
            <w:right w:val="none" w:sz="0" w:space="0" w:color="auto"/>
          </w:divBdr>
        </w:div>
        <w:div w:id="872232666">
          <w:marLeft w:val="0"/>
          <w:marRight w:val="0"/>
          <w:marTop w:val="0"/>
          <w:marBottom w:val="0"/>
          <w:divBdr>
            <w:top w:val="none" w:sz="0" w:space="0" w:color="auto"/>
            <w:left w:val="none" w:sz="0" w:space="0" w:color="auto"/>
            <w:bottom w:val="none" w:sz="0" w:space="0" w:color="auto"/>
            <w:right w:val="none" w:sz="0" w:space="0" w:color="auto"/>
          </w:divBdr>
          <w:divsChild>
            <w:div w:id="1614896883">
              <w:marLeft w:val="0"/>
              <w:marRight w:val="0"/>
              <w:marTop w:val="0"/>
              <w:marBottom w:val="0"/>
              <w:divBdr>
                <w:top w:val="none" w:sz="0" w:space="0" w:color="auto"/>
                <w:left w:val="none" w:sz="0" w:space="0" w:color="auto"/>
                <w:bottom w:val="none" w:sz="0" w:space="0" w:color="auto"/>
                <w:right w:val="none" w:sz="0" w:space="0" w:color="auto"/>
              </w:divBdr>
            </w:div>
          </w:divsChild>
        </w:div>
        <w:div w:id="982002262">
          <w:marLeft w:val="0"/>
          <w:marRight w:val="0"/>
          <w:marTop w:val="300"/>
          <w:marBottom w:val="0"/>
          <w:divBdr>
            <w:top w:val="none" w:sz="0" w:space="0" w:color="auto"/>
            <w:left w:val="none" w:sz="0" w:space="0" w:color="auto"/>
            <w:bottom w:val="none" w:sz="0" w:space="0" w:color="auto"/>
            <w:right w:val="none" w:sz="0" w:space="0" w:color="auto"/>
          </w:divBdr>
          <w:divsChild>
            <w:div w:id="1303929147">
              <w:marLeft w:val="0"/>
              <w:marRight w:val="0"/>
              <w:marTop w:val="0"/>
              <w:marBottom w:val="0"/>
              <w:divBdr>
                <w:top w:val="none" w:sz="0" w:space="0" w:color="auto"/>
                <w:left w:val="none" w:sz="0" w:space="0" w:color="auto"/>
                <w:bottom w:val="none" w:sz="0" w:space="0" w:color="auto"/>
                <w:right w:val="none" w:sz="0" w:space="0" w:color="auto"/>
              </w:divBdr>
              <w:divsChild>
                <w:div w:id="145759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18249">
          <w:marLeft w:val="0"/>
          <w:marRight w:val="0"/>
          <w:marTop w:val="300"/>
          <w:marBottom w:val="0"/>
          <w:divBdr>
            <w:top w:val="none" w:sz="0" w:space="0" w:color="auto"/>
            <w:left w:val="none" w:sz="0" w:space="0" w:color="auto"/>
            <w:bottom w:val="none" w:sz="0" w:space="0" w:color="auto"/>
            <w:right w:val="none" w:sz="0" w:space="0" w:color="auto"/>
          </w:divBdr>
          <w:divsChild>
            <w:div w:id="1291277004">
              <w:marLeft w:val="0"/>
              <w:marRight w:val="0"/>
              <w:marTop w:val="0"/>
              <w:marBottom w:val="0"/>
              <w:divBdr>
                <w:top w:val="none" w:sz="0" w:space="0" w:color="auto"/>
                <w:left w:val="none" w:sz="0" w:space="0" w:color="auto"/>
                <w:bottom w:val="none" w:sz="0" w:space="0" w:color="auto"/>
                <w:right w:val="none" w:sz="0" w:space="0" w:color="auto"/>
              </w:divBdr>
              <w:divsChild>
                <w:div w:id="107466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097927">
          <w:marLeft w:val="0"/>
          <w:marRight w:val="0"/>
          <w:marTop w:val="300"/>
          <w:marBottom w:val="0"/>
          <w:divBdr>
            <w:top w:val="none" w:sz="0" w:space="0" w:color="auto"/>
            <w:left w:val="none" w:sz="0" w:space="0" w:color="auto"/>
            <w:bottom w:val="none" w:sz="0" w:space="0" w:color="auto"/>
            <w:right w:val="none" w:sz="0" w:space="0" w:color="auto"/>
          </w:divBdr>
          <w:divsChild>
            <w:div w:id="1419403015">
              <w:marLeft w:val="0"/>
              <w:marRight w:val="0"/>
              <w:marTop w:val="0"/>
              <w:marBottom w:val="0"/>
              <w:divBdr>
                <w:top w:val="none" w:sz="0" w:space="0" w:color="auto"/>
                <w:left w:val="none" w:sz="0" w:space="0" w:color="auto"/>
                <w:bottom w:val="none" w:sz="0" w:space="0" w:color="auto"/>
                <w:right w:val="none" w:sz="0" w:space="0" w:color="auto"/>
              </w:divBdr>
              <w:divsChild>
                <w:div w:id="58118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4116">
          <w:marLeft w:val="0"/>
          <w:marRight w:val="0"/>
          <w:marTop w:val="300"/>
          <w:marBottom w:val="0"/>
          <w:divBdr>
            <w:top w:val="none" w:sz="0" w:space="0" w:color="auto"/>
            <w:left w:val="none" w:sz="0" w:space="0" w:color="auto"/>
            <w:bottom w:val="none" w:sz="0" w:space="0" w:color="auto"/>
            <w:right w:val="none" w:sz="0" w:space="0" w:color="auto"/>
          </w:divBdr>
          <w:divsChild>
            <w:div w:id="847211856">
              <w:marLeft w:val="0"/>
              <w:marRight w:val="0"/>
              <w:marTop w:val="0"/>
              <w:marBottom w:val="0"/>
              <w:divBdr>
                <w:top w:val="none" w:sz="0" w:space="0" w:color="auto"/>
                <w:left w:val="none" w:sz="0" w:space="0" w:color="auto"/>
                <w:bottom w:val="none" w:sz="0" w:space="0" w:color="auto"/>
                <w:right w:val="none" w:sz="0" w:space="0" w:color="auto"/>
              </w:divBdr>
              <w:divsChild>
                <w:div w:id="208340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121702937">
      <w:bodyDiv w:val="1"/>
      <w:marLeft w:val="0"/>
      <w:marRight w:val="0"/>
      <w:marTop w:val="0"/>
      <w:marBottom w:val="0"/>
      <w:divBdr>
        <w:top w:val="none" w:sz="0" w:space="0" w:color="auto"/>
        <w:left w:val="none" w:sz="0" w:space="0" w:color="auto"/>
        <w:bottom w:val="none" w:sz="0" w:space="0" w:color="auto"/>
        <w:right w:val="none" w:sz="0" w:space="0" w:color="auto"/>
      </w:divBdr>
    </w:div>
    <w:div w:id="172033518">
      <w:bodyDiv w:val="1"/>
      <w:marLeft w:val="0"/>
      <w:marRight w:val="0"/>
      <w:marTop w:val="0"/>
      <w:marBottom w:val="0"/>
      <w:divBdr>
        <w:top w:val="none" w:sz="0" w:space="0" w:color="auto"/>
        <w:left w:val="none" w:sz="0" w:space="0" w:color="auto"/>
        <w:bottom w:val="none" w:sz="0" w:space="0" w:color="auto"/>
        <w:right w:val="none" w:sz="0" w:space="0" w:color="auto"/>
      </w:divBdr>
    </w:div>
    <w:div w:id="179584861">
      <w:bodyDiv w:val="1"/>
      <w:marLeft w:val="0"/>
      <w:marRight w:val="0"/>
      <w:marTop w:val="0"/>
      <w:marBottom w:val="0"/>
      <w:divBdr>
        <w:top w:val="none" w:sz="0" w:space="0" w:color="auto"/>
        <w:left w:val="none" w:sz="0" w:space="0" w:color="auto"/>
        <w:bottom w:val="none" w:sz="0" w:space="0" w:color="auto"/>
        <w:right w:val="none" w:sz="0" w:space="0" w:color="auto"/>
      </w:divBdr>
      <w:divsChild>
        <w:div w:id="112945271">
          <w:marLeft w:val="0"/>
          <w:marRight w:val="0"/>
          <w:marTop w:val="0"/>
          <w:marBottom w:val="0"/>
          <w:divBdr>
            <w:top w:val="none" w:sz="0" w:space="0" w:color="auto"/>
            <w:left w:val="none" w:sz="0" w:space="0" w:color="auto"/>
            <w:bottom w:val="none" w:sz="0" w:space="0" w:color="auto"/>
            <w:right w:val="none" w:sz="0" w:space="0" w:color="auto"/>
          </w:divBdr>
        </w:div>
        <w:div w:id="1271160728">
          <w:marLeft w:val="0"/>
          <w:marRight w:val="0"/>
          <w:marTop w:val="0"/>
          <w:marBottom w:val="0"/>
          <w:divBdr>
            <w:top w:val="none" w:sz="0" w:space="0" w:color="auto"/>
            <w:left w:val="none" w:sz="0" w:space="0" w:color="auto"/>
            <w:bottom w:val="none" w:sz="0" w:space="0" w:color="auto"/>
            <w:right w:val="none" w:sz="0" w:space="0" w:color="auto"/>
          </w:divBdr>
          <w:divsChild>
            <w:div w:id="897015603">
              <w:marLeft w:val="0"/>
              <w:marRight w:val="0"/>
              <w:marTop w:val="0"/>
              <w:marBottom w:val="0"/>
              <w:divBdr>
                <w:top w:val="none" w:sz="0" w:space="0" w:color="auto"/>
                <w:left w:val="none" w:sz="0" w:space="0" w:color="auto"/>
                <w:bottom w:val="none" w:sz="0" w:space="0" w:color="auto"/>
                <w:right w:val="none" w:sz="0" w:space="0" w:color="auto"/>
              </w:divBdr>
            </w:div>
          </w:divsChild>
        </w:div>
        <w:div w:id="1922249377">
          <w:marLeft w:val="0"/>
          <w:marRight w:val="0"/>
          <w:marTop w:val="0"/>
          <w:marBottom w:val="0"/>
          <w:divBdr>
            <w:top w:val="none" w:sz="0" w:space="0" w:color="auto"/>
            <w:left w:val="none" w:sz="0" w:space="0" w:color="auto"/>
            <w:bottom w:val="none" w:sz="0" w:space="0" w:color="auto"/>
            <w:right w:val="none" w:sz="0" w:space="0" w:color="auto"/>
          </w:divBdr>
        </w:div>
        <w:div w:id="902371496">
          <w:marLeft w:val="0"/>
          <w:marRight w:val="0"/>
          <w:marTop w:val="0"/>
          <w:marBottom w:val="0"/>
          <w:divBdr>
            <w:top w:val="none" w:sz="0" w:space="0" w:color="auto"/>
            <w:left w:val="none" w:sz="0" w:space="0" w:color="auto"/>
            <w:bottom w:val="none" w:sz="0" w:space="0" w:color="auto"/>
            <w:right w:val="none" w:sz="0" w:space="0" w:color="auto"/>
          </w:divBdr>
          <w:divsChild>
            <w:div w:id="1642536013">
              <w:marLeft w:val="0"/>
              <w:marRight w:val="0"/>
              <w:marTop w:val="0"/>
              <w:marBottom w:val="0"/>
              <w:divBdr>
                <w:top w:val="none" w:sz="0" w:space="0" w:color="auto"/>
                <w:left w:val="none" w:sz="0" w:space="0" w:color="auto"/>
                <w:bottom w:val="none" w:sz="0" w:space="0" w:color="auto"/>
                <w:right w:val="none" w:sz="0" w:space="0" w:color="auto"/>
              </w:divBdr>
            </w:div>
          </w:divsChild>
        </w:div>
        <w:div w:id="2082628833">
          <w:marLeft w:val="0"/>
          <w:marRight w:val="0"/>
          <w:marTop w:val="0"/>
          <w:marBottom w:val="0"/>
          <w:divBdr>
            <w:top w:val="none" w:sz="0" w:space="0" w:color="auto"/>
            <w:left w:val="none" w:sz="0" w:space="0" w:color="auto"/>
            <w:bottom w:val="none" w:sz="0" w:space="0" w:color="auto"/>
            <w:right w:val="none" w:sz="0" w:space="0" w:color="auto"/>
          </w:divBdr>
        </w:div>
        <w:div w:id="154145954">
          <w:marLeft w:val="0"/>
          <w:marRight w:val="0"/>
          <w:marTop w:val="0"/>
          <w:marBottom w:val="0"/>
          <w:divBdr>
            <w:top w:val="none" w:sz="0" w:space="0" w:color="auto"/>
            <w:left w:val="none" w:sz="0" w:space="0" w:color="auto"/>
            <w:bottom w:val="none" w:sz="0" w:space="0" w:color="auto"/>
            <w:right w:val="none" w:sz="0" w:space="0" w:color="auto"/>
          </w:divBdr>
          <w:divsChild>
            <w:div w:id="591553533">
              <w:marLeft w:val="0"/>
              <w:marRight w:val="0"/>
              <w:marTop w:val="0"/>
              <w:marBottom w:val="0"/>
              <w:divBdr>
                <w:top w:val="none" w:sz="0" w:space="0" w:color="auto"/>
                <w:left w:val="none" w:sz="0" w:space="0" w:color="auto"/>
                <w:bottom w:val="none" w:sz="0" w:space="0" w:color="auto"/>
                <w:right w:val="none" w:sz="0" w:space="0" w:color="auto"/>
              </w:divBdr>
            </w:div>
          </w:divsChild>
        </w:div>
        <w:div w:id="314920448">
          <w:marLeft w:val="0"/>
          <w:marRight w:val="0"/>
          <w:marTop w:val="0"/>
          <w:marBottom w:val="0"/>
          <w:divBdr>
            <w:top w:val="none" w:sz="0" w:space="0" w:color="auto"/>
            <w:left w:val="none" w:sz="0" w:space="0" w:color="auto"/>
            <w:bottom w:val="none" w:sz="0" w:space="0" w:color="auto"/>
            <w:right w:val="none" w:sz="0" w:space="0" w:color="auto"/>
          </w:divBdr>
        </w:div>
        <w:div w:id="1874466106">
          <w:marLeft w:val="0"/>
          <w:marRight w:val="0"/>
          <w:marTop w:val="0"/>
          <w:marBottom w:val="0"/>
          <w:divBdr>
            <w:top w:val="none" w:sz="0" w:space="0" w:color="auto"/>
            <w:left w:val="none" w:sz="0" w:space="0" w:color="auto"/>
            <w:bottom w:val="none" w:sz="0" w:space="0" w:color="auto"/>
            <w:right w:val="none" w:sz="0" w:space="0" w:color="auto"/>
          </w:divBdr>
          <w:divsChild>
            <w:div w:id="1861892203">
              <w:marLeft w:val="0"/>
              <w:marRight w:val="0"/>
              <w:marTop w:val="0"/>
              <w:marBottom w:val="0"/>
              <w:divBdr>
                <w:top w:val="none" w:sz="0" w:space="0" w:color="auto"/>
                <w:left w:val="none" w:sz="0" w:space="0" w:color="auto"/>
                <w:bottom w:val="none" w:sz="0" w:space="0" w:color="auto"/>
                <w:right w:val="none" w:sz="0" w:space="0" w:color="auto"/>
              </w:divBdr>
            </w:div>
          </w:divsChild>
        </w:div>
        <w:div w:id="1475877000">
          <w:marLeft w:val="0"/>
          <w:marRight w:val="0"/>
          <w:marTop w:val="0"/>
          <w:marBottom w:val="0"/>
          <w:divBdr>
            <w:top w:val="none" w:sz="0" w:space="0" w:color="auto"/>
            <w:left w:val="none" w:sz="0" w:space="0" w:color="auto"/>
            <w:bottom w:val="none" w:sz="0" w:space="0" w:color="auto"/>
            <w:right w:val="none" w:sz="0" w:space="0" w:color="auto"/>
          </w:divBdr>
        </w:div>
        <w:div w:id="1372148456">
          <w:marLeft w:val="0"/>
          <w:marRight w:val="0"/>
          <w:marTop w:val="0"/>
          <w:marBottom w:val="0"/>
          <w:divBdr>
            <w:top w:val="none" w:sz="0" w:space="0" w:color="auto"/>
            <w:left w:val="none" w:sz="0" w:space="0" w:color="auto"/>
            <w:bottom w:val="none" w:sz="0" w:space="0" w:color="auto"/>
            <w:right w:val="none" w:sz="0" w:space="0" w:color="auto"/>
          </w:divBdr>
          <w:divsChild>
            <w:div w:id="455757211">
              <w:marLeft w:val="0"/>
              <w:marRight w:val="0"/>
              <w:marTop w:val="0"/>
              <w:marBottom w:val="0"/>
              <w:divBdr>
                <w:top w:val="none" w:sz="0" w:space="0" w:color="auto"/>
                <w:left w:val="none" w:sz="0" w:space="0" w:color="auto"/>
                <w:bottom w:val="none" w:sz="0" w:space="0" w:color="auto"/>
                <w:right w:val="none" w:sz="0" w:space="0" w:color="auto"/>
              </w:divBdr>
            </w:div>
          </w:divsChild>
        </w:div>
        <w:div w:id="978340579">
          <w:marLeft w:val="0"/>
          <w:marRight w:val="0"/>
          <w:marTop w:val="0"/>
          <w:marBottom w:val="0"/>
          <w:divBdr>
            <w:top w:val="none" w:sz="0" w:space="0" w:color="auto"/>
            <w:left w:val="none" w:sz="0" w:space="0" w:color="auto"/>
            <w:bottom w:val="none" w:sz="0" w:space="0" w:color="auto"/>
            <w:right w:val="none" w:sz="0" w:space="0" w:color="auto"/>
          </w:divBdr>
        </w:div>
        <w:div w:id="1110517379">
          <w:marLeft w:val="0"/>
          <w:marRight w:val="0"/>
          <w:marTop w:val="0"/>
          <w:marBottom w:val="0"/>
          <w:divBdr>
            <w:top w:val="none" w:sz="0" w:space="0" w:color="auto"/>
            <w:left w:val="none" w:sz="0" w:space="0" w:color="auto"/>
            <w:bottom w:val="none" w:sz="0" w:space="0" w:color="auto"/>
            <w:right w:val="none" w:sz="0" w:space="0" w:color="auto"/>
          </w:divBdr>
          <w:divsChild>
            <w:div w:id="338657054">
              <w:marLeft w:val="0"/>
              <w:marRight w:val="0"/>
              <w:marTop w:val="0"/>
              <w:marBottom w:val="0"/>
              <w:divBdr>
                <w:top w:val="none" w:sz="0" w:space="0" w:color="auto"/>
                <w:left w:val="none" w:sz="0" w:space="0" w:color="auto"/>
                <w:bottom w:val="none" w:sz="0" w:space="0" w:color="auto"/>
                <w:right w:val="none" w:sz="0" w:space="0" w:color="auto"/>
              </w:divBdr>
            </w:div>
          </w:divsChild>
        </w:div>
        <w:div w:id="1993440843">
          <w:marLeft w:val="0"/>
          <w:marRight w:val="0"/>
          <w:marTop w:val="0"/>
          <w:marBottom w:val="0"/>
          <w:divBdr>
            <w:top w:val="none" w:sz="0" w:space="0" w:color="auto"/>
            <w:left w:val="none" w:sz="0" w:space="0" w:color="auto"/>
            <w:bottom w:val="none" w:sz="0" w:space="0" w:color="auto"/>
            <w:right w:val="none" w:sz="0" w:space="0" w:color="auto"/>
          </w:divBdr>
        </w:div>
        <w:div w:id="742798572">
          <w:marLeft w:val="0"/>
          <w:marRight w:val="0"/>
          <w:marTop w:val="0"/>
          <w:marBottom w:val="0"/>
          <w:divBdr>
            <w:top w:val="none" w:sz="0" w:space="0" w:color="auto"/>
            <w:left w:val="none" w:sz="0" w:space="0" w:color="auto"/>
            <w:bottom w:val="none" w:sz="0" w:space="0" w:color="auto"/>
            <w:right w:val="none" w:sz="0" w:space="0" w:color="auto"/>
          </w:divBdr>
          <w:divsChild>
            <w:div w:id="897788532">
              <w:marLeft w:val="0"/>
              <w:marRight w:val="0"/>
              <w:marTop w:val="0"/>
              <w:marBottom w:val="0"/>
              <w:divBdr>
                <w:top w:val="none" w:sz="0" w:space="0" w:color="auto"/>
                <w:left w:val="none" w:sz="0" w:space="0" w:color="auto"/>
                <w:bottom w:val="none" w:sz="0" w:space="0" w:color="auto"/>
                <w:right w:val="none" w:sz="0" w:space="0" w:color="auto"/>
              </w:divBdr>
            </w:div>
          </w:divsChild>
        </w:div>
        <w:div w:id="1268925670">
          <w:marLeft w:val="0"/>
          <w:marRight w:val="0"/>
          <w:marTop w:val="300"/>
          <w:marBottom w:val="0"/>
          <w:divBdr>
            <w:top w:val="none" w:sz="0" w:space="0" w:color="auto"/>
            <w:left w:val="none" w:sz="0" w:space="0" w:color="auto"/>
            <w:bottom w:val="none" w:sz="0" w:space="0" w:color="auto"/>
            <w:right w:val="none" w:sz="0" w:space="0" w:color="auto"/>
          </w:divBdr>
          <w:divsChild>
            <w:div w:id="2008055168">
              <w:marLeft w:val="0"/>
              <w:marRight w:val="0"/>
              <w:marTop w:val="0"/>
              <w:marBottom w:val="0"/>
              <w:divBdr>
                <w:top w:val="none" w:sz="0" w:space="0" w:color="auto"/>
                <w:left w:val="none" w:sz="0" w:space="0" w:color="auto"/>
                <w:bottom w:val="none" w:sz="0" w:space="0" w:color="auto"/>
                <w:right w:val="none" w:sz="0" w:space="0" w:color="auto"/>
              </w:divBdr>
              <w:divsChild>
                <w:div w:id="141092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94453">
          <w:marLeft w:val="0"/>
          <w:marRight w:val="0"/>
          <w:marTop w:val="300"/>
          <w:marBottom w:val="0"/>
          <w:divBdr>
            <w:top w:val="none" w:sz="0" w:space="0" w:color="auto"/>
            <w:left w:val="none" w:sz="0" w:space="0" w:color="auto"/>
            <w:bottom w:val="none" w:sz="0" w:space="0" w:color="auto"/>
            <w:right w:val="none" w:sz="0" w:space="0" w:color="auto"/>
          </w:divBdr>
          <w:divsChild>
            <w:div w:id="1732384388">
              <w:marLeft w:val="0"/>
              <w:marRight w:val="0"/>
              <w:marTop w:val="0"/>
              <w:marBottom w:val="0"/>
              <w:divBdr>
                <w:top w:val="none" w:sz="0" w:space="0" w:color="auto"/>
                <w:left w:val="none" w:sz="0" w:space="0" w:color="auto"/>
                <w:bottom w:val="none" w:sz="0" w:space="0" w:color="auto"/>
                <w:right w:val="none" w:sz="0" w:space="0" w:color="auto"/>
              </w:divBdr>
              <w:divsChild>
                <w:div w:id="1266763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04055">
          <w:marLeft w:val="0"/>
          <w:marRight w:val="0"/>
          <w:marTop w:val="300"/>
          <w:marBottom w:val="0"/>
          <w:divBdr>
            <w:top w:val="none" w:sz="0" w:space="0" w:color="auto"/>
            <w:left w:val="none" w:sz="0" w:space="0" w:color="auto"/>
            <w:bottom w:val="none" w:sz="0" w:space="0" w:color="auto"/>
            <w:right w:val="none" w:sz="0" w:space="0" w:color="auto"/>
          </w:divBdr>
          <w:divsChild>
            <w:div w:id="613026112">
              <w:marLeft w:val="0"/>
              <w:marRight w:val="0"/>
              <w:marTop w:val="0"/>
              <w:marBottom w:val="0"/>
              <w:divBdr>
                <w:top w:val="none" w:sz="0" w:space="0" w:color="auto"/>
                <w:left w:val="none" w:sz="0" w:space="0" w:color="auto"/>
                <w:bottom w:val="none" w:sz="0" w:space="0" w:color="auto"/>
                <w:right w:val="none" w:sz="0" w:space="0" w:color="auto"/>
              </w:divBdr>
              <w:divsChild>
                <w:div w:id="2353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1733">
      <w:bodyDiv w:val="1"/>
      <w:marLeft w:val="0"/>
      <w:marRight w:val="0"/>
      <w:marTop w:val="0"/>
      <w:marBottom w:val="0"/>
      <w:divBdr>
        <w:top w:val="none" w:sz="0" w:space="0" w:color="auto"/>
        <w:left w:val="none" w:sz="0" w:space="0" w:color="auto"/>
        <w:bottom w:val="none" w:sz="0" w:space="0" w:color="auto"/>
        <w:right w:val="none" w:sz="0" w:space="0" w:color="auto"/>
      </w:divBdr>
      <w:divsChild>
        <w:div w:id="1504932818">
          <w:marLeft w:val="0"/>
          <w:marRight w:val="0"/>
          <w:marTop w:val="0"/>
          <w:marBottom w:val="0"/>
          <w:divBdr>
            <w:top w:val="none" w:sz="0" w:space="0" w:color="auto"/>
            <w:left w:val="none" w:sz="0" w:space="0" w:color="auto"/>
            <w:bottom w:val="none" w:sz="0" w:space="0" w:color="auto"/>
            <w:right w:val="none" w:sz="0" w:space="0" w:color="auto"/>
          </w:divBdr>
        </w:div>
        <w:div w:id="969290000">
          <w:marLeft w:val="0"/>
          <w:marRight w:val="0"/>
          <w:marTop w:val="0"/>
          <w:marBottom w:val="0"/>
          <w:divBdr>
            <w:top w:val="none" w:sz="0" w:space="0" w:color="auto"/>
            <w:left w:val="none" w:sz="0" w:space="0" w:color="auto"/>
            <w:bottom w:val="none" w:sz="0" w:space="0" w:color="auto"/>
            <w:right w:val="none" w:sz="0" w:space="0" w:color="auto"/>
          </w:divBdr>
          <w:divsChild>
            <w:div w:id="1990816404">
              <w:marLeft w:val="0"/>
              <w:marRight w:val="0"/>
              <w:marTop w:val="0"/>
              <w:marBottom w:val="0"/>
              <w:divBdr>
                <w:top w:val="none" w:sz="0" w:space="0" w:color="auto"/>
                <w:left w:val="none" w:sz="0" w:space="0" w:color="auto"/>
                <w:bottom w:val="none" w:sz="0" w:space="0" w:color="auto"/>
                <w:right w:val="none" w:sz="0" w:space="0" w:color="auto"/>
              </w:divBdr>
            </w:div>
          </w:divsChild>
        </w:div>
        <w:div w:id="1291670737">
          <w:marLeft w:val="0"/>
          <w:marRight w:val="0"/>
          <w:marTop w:val="0"/>
          <w:marBottom w:val="0"/>
          <w:divBdr>
            <w:top w:val="none" w:sz="0" w:space="0" w:color="auto"/>
            <w:left w:val="none" w:sz="0" w:space="0" w:color="auto"/>
            <w:bottom w:val="none" w:sz="0" w:space="0" w:color="auto"/>
            <w:right w:val="none" w:sz="0" w:space="0" w:color="auto"/>
          </w:divBdr>
        </w:div>
        <w:div w:id="806707517">
          <w:marLeft w:val="0"/>
          <w:marRight w:val="0"/>
          <w:marTop w:val="0"/>
          <w:marBottom w:val="0"/>
          <w:divBdr>
            <w:top w:val="none" w:sz="0" w:space="0" w:color="auto"/>
            <w:left w:val="none" w:sz="0" w:space="0" w:color="auto"/>
            <w:bottom w:val="none" w:sz="0" w:space="0" w:color="auto"/>
            <w:right w:val="none" w:sz="0" w:space="0" w:color="auto"/>
          </w:divBdr>
          <w:divsChild>
            <w:div w:id="1752388828">
              <w:marLeft w:val="0"/>
              <w:marRight w:val="0"/>
              <w:marTop w:val="0"/>
              <w:marBottom w:val="0"/>
              <w:divBdr>
                <w:top w:val="none" w:sz="0" w:space="0" w:color="auto"/>
                <w:left w:val="none" w:sz="0" w:space="0" w:color="auto"/>
                <w:bottom w:val="none" w:sz="0" w:space="0" w:color="auto"/>
                <w:right w:val="none" w:sz="0" w:space="0" w:color="auto"/>
              </w:divBdr>
            </w:div>
          </w:divsChild>
        </w:div>
        <w:div w:id="4208000">
          <w:marLeft w:val="0"/>
          <w:marRight w:val="0"/>
          <w:marTop w:val="0"/>
          <w:marBottom w:val="0"/>
          <w:divBdr>
            <w:top w:val="none" w:sz="0" w:space="0" w:color="auto"/>
            <w:left w:val="none" w:sz="0" w:space="0" w:color="auto"/>
            <w:bottom w:val="none" w:sz="0" w:space="0" w:color="auto"/>
            <w:right w:val="none" w:sz="0" w:space="0" w:color="auto"/>
          </w:divBdr>
        </w:div>
        <w:div w:id="68382975">
          <w:marLeft w:val="0"/>
          <w:marRight w:val="0"/>
          <w:marTop w:val="0"/>
          <w:marBottom w:val="0"/>
          <w:divBdr>
            <w:top w:val="none" w:sz="0" w:space="0" w:color="auto"/>
            <w:left w:val="none" w:sz="0" w:space="0" w:color="auto"/>
            <w:bottom w:val="none" w:sz="0" w:space="0" w:color="auto"/>
            <w:right w:val="none" w:sz="0" w:space="0" w:color="auto"/>
          </w:divBdr>
          <w:divsChild>
            <w:div w:id="122159184">
              <w:marLeft w:val="0"/>
              <w:marRight w:val="0"/>
              <w:marTop w:val="0"/>
              <w:marBottom w:val="0"/>
              <w:divBdr>
                <w:top w:val="none" w:sz="0" w:space="0" w:color="auto"/>
                <w:left w:val="none" w:sz="0" w:space="0" w:color="auto"/>
                <w:bottom w:val="none" w:sz="0" w:space="0" w:color="auto"/>
                <w:right w:val="none" w:sz="0" w:space="0" w:color="auto"/>
              </w:divBdr>
            </w:div>
          </w:divsChild>
        </w:div>
        <w:div w:id="148638458">
          <w:marLeft w:val="0"/>
          <w:marRight w:val="0"/>
          <w:marTop w:val="0"/>
          <w:marBottom w:val="0"/>
          <w:divBdr>
            <w:top w:val="none" w:sz="0" w:space="0" w:color="auto"/>
            <w:left w:val="none" w:sz="0" w:space="0" w:color="auto"/>
            <w:bottom w:val="none" w:sz="0" w:space="0" w:color="auto"/>
            <w:right w:val="none" w:sz="0" w:space="0" w:color="auto"/>
          </w:divBdr>
        </w:div>
        <w:div w:id="876894989">
          <w:marLeft w:val="0"/>
          <w:marRight w:val="0"/>
          <w:marTop w:val="0"/>
          <w:marBottom w:val="0"/>
          <w:divBdr>
            <w:top w:val="none" w:sz="0" w:space="0" w:color="auto"/>
            <w:left w:val="none" w:sz="0" w:space="0" w:color="auto"/>
            <w:bottom w:val="none" w:sz="0" w:space="0" w:color="auto"/>
            <w:right w:val="none" w:sz="0" w:space="0" w:color="auto"/>
          </w:divBdr>
          <w:divsChild>
            <w:div w:id="742682653">
              <w:marLeft w:val="0"/>
              <w:marRight w:val="0"/>
              <w:marTop w:val="0"/>
              <w:marBottom w:val="0"/>
              <w:divBdr>
                <w:top w:val="none" w:sz="0" w:space="0" w:color="auto"/>
                <w:left w:val="none" w:sz="0" w:space="0" w:color="auto"/>
                <w:bottom w:val="none" w:sz="0" w:space="0" w:color="auto"/>
                <w:right w:val="none" w:sz="0" w:space="0" w:color="auto"/>
              </w:divBdr>
            </w:div>
          </w:divsChild>
        </w:div>
        <w:div w:id="830174072">
          <w:marLeft w:val="0"/>
          <w:marRight w:val="0"/>
          <w:marTop w:val="0"/>
          <w:marBottom w:val="0"/>
          <w:divBdr>
            <w:top w:val="none" w:sz="0" w:space="0" w:color="auto"/>
            <w:left w:val="none" w:sz="0" w:space="0" w:color="auto"/>
            <w:bottom w:val="none" w:sz="0" w:space="0" w:color="auto"/>
            <w:right w:val="none" w:sz="0" w:space="0" w:color="auto"/>
          </w:divBdr>
        </w:div>
        <w:div w:id="667440091">
          <w:marLeft w:val="0"/>
          <w:marRight w:val="0"/>
          <w:marTop w:val="0"/>
          <w:marBottom w:val="0"/>
          <w:divBdr>
            <w:top w:val="none" w:sz="0" w:space="0" w:color="auto"/>
            <w:left w:val="none" w:sz="0" w:space="0" w:color="auto"/>
            <w:bottom w:val="none" w:sz="0" w:space="0" w:color="auto"/>
            <w:right w:val="none" w:sz="0" w:space="0" w:color="auto"/>
          </w:divBdr>
          <w:divsChild>
            <w:div w:id="1856724546">
              <w:marLeft w:val="0"/>
              <w:marRight w:val="0"/>
              <w:marTop w:val="0"/>
              <w:marBottom w:val="0"/>
              <w:divBdr>
                <w:top w:val="none" w:sz="0" w:space="0" w:color="auto"/>
                <w:left w:val="none" w:sz="0" w:space="0" w:color="auto"/>
                <w:bottom w:val="none" w:sz="0" w:space="0" w:color="auto"/>
                <w:right w:val="none" w:sz="0" w:space="0" w:color="auto"/>
              </w:divBdr>
            </w:div>
          </w:divsChild>
        </w:div>
        <w:div w:id="222571142">
          <w:marLeft w:val="0"/>
          <w:marRight w:val="0"/>
          <w:marTop w:val="0"/>
          <w:marBottom w:val="0"/>
          <w:divBdr>
            <w:top w:val="none" w:sz="0" w:space="0" w:color="auto"/>
            <w:left w:val="none" w:sz="0" w:space="0" w:color="auto"/>
            <w:bottom w:val="none" w:sz="0" w:space="0" w:color="auto"/>
            <w:right w:val="none" w:sz="0" w:space="0" w:color="auto"/>
          </w:divBdr>
        </w:div>
        <w:div w:id="260069450">
          <w:marLeft w:val="0"/>
          <w:marRight w:val="0"/>
          <w:marTop w:val="0"/>
          <w:marBottom w:val="0"/>
          <w:divBdr>
            <w:top w:val="none" w:sz="0" w:space="0" w:color="auto"/>
            <w:left w:val="none" w:sz="0" w:space="0" w:color="auto"/>
            <w:bottom w:val="none" w:sz="0" w:space="0" w:color="auto"/>
            <w:right w:val="none" w:sz="0" w:space="0" w:color="auto"/>
          </w:divBdr>
          <w:divsChild>
            <w:div w:id="1702121571">
              <w:marLeft w:val="0"/>
              <w:marRight w:val="0"/>
              <w:marTop w:val="0"/>
              <w:marBottom w:val="0"/>
              <w:divBdr>
                <w:top w:val="none" w:sz="0" w:space="0" w:color="auto"/>
                <w:left w:val="none" w:sz="0" w:space="0" w:color="auto"/>
                <w:bottom w:val="none" w:sz="0" w:space="0" w:color="auto"/>
                <w:right w:val="none" w:sz="0" w:space="0" w:color="auto"/>
              </w:divBdr>
            </w:div>
          </w:divsChild>
        </w:div>
        <w:div w:id="1105228879">
          <w:marLeft w:val="0"/>
          <w:marRight w:val="0"/>
          <w:marTop w:val="0"/>
          <w:marBottom w:val="0"/>
          <w:divBdr>
            <w:top w:val="none" w:sz="0" w:space="0" w:color="auto"/>
            <w:left w:val="none" w:sz="0" w:space="0" w:color="auto"/>
            <w:bottom w:val="none" w:sz="0" w:space="0" w:color="auto"/>
            <w:right w:val="none" w:sz="0" w:space="0" w:color="auto"/>
          </w:divBdr>
        </w:div>
        <w:div w:id="1446341188">
          <w:marLeft w:val="0"/>
          <w:marRight w:val="0"/>
          <w:marTop w:val="0"/>
          <w:marBottom w:val="0"/>
          <w:divBdr>
            <w:top w:val="none" w:sz="0" w:space="0" w:color="auto"/>
            <w:left w:val="none" w:sz="0" w:space="0" w:color="auto"/>
            <w:bottom w:val="none" w:sz="0" w:space="0" w:color="auto"/>
            <w:right w:val="none" w:sz="0" w:space="0" w:color="auto"/>
          </w:divBdr>
          <w:divsChild>
            <w:div w:id="402341828">
              <w:marLeft w:val="0"/>
              <w:marRight w:val="0"/>
              <w:marTop w:val="0"/>
              <w:marBottom w:val="0"/>
              <w:divBdr>
                <w:top w:val="none" w:sz="0" w:space="0" w:color="auto"/>
                <w:left w:val="none" w:sz="0" w:space="0" w:color="auto"/>
                <w:bottom w:val="none" w:sz="0" w:space="0" w:color="auto"/>
                <w:right w:val="none" w:sz="0" w:space="0" w:color="auto"/>
              </w:divBdr>
            </w:div>
          </w:divsChild>
        </w:div>
        <w:div w:id="888763911">
          <w:marLeft w:val="0"/>
          <w:marRight w:val="0"/>
          <w:marTop w:val="300"/>
          <w:marBottom w:val="0"/>
          <w:divBdr>
            <w:top w:val="none" w:sz="0" w:space="0" w:color="auto"/>
            <w:left w:val="none" w:sz="0" w:space="0" w:color="auto"/>
            <w:bottom w:val="none" w:sz="0" w:space="0" w:color="auto"/>
            <w:right w:val="none" w:sz="0" w:space="0" w:color="auto"/>
          </w:divBdr>
          <w:divsChild>
            <w:div w:id="316570981">
              <w:marLeft w:val="0"/>
              <w:marRight w:val="0"/>
              <w:marTop w:val="0"/>
              <w:marBottom w:val="0"/>
              <w:divBdr>
                <w:top w:val="none" w:sz="0" w:space="0" w:color="auto"/>
                <w:left w:val="none" w:sz="0" w:space="0" w:color="auto"/>
                <w:bottom w:val="none" w:sz="0" w:space="0" w:color="auto"/>
                <w:right w:val="none" w:sz="0" w:space="0" w:color="auto"/>
              </w:divBdr>
              <w:divsChild>
                <w:div w:id="17841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555145">
          <w:marLeft w:val="0"/>
          <w:marRight w:val="0"/>
          <w:marTop w:val="300"/>
          <w:marBottom w:val="0"/>
          <w:divBdr>
            <w:top w:val="none" w:sz="0" w:space="0" w:color="auto"/>
            <w:left w:val="none" w:sz="0" w:space="0" w:color="auto"/>
            <w:bottom w:val="none" w:sz="0" w:space="0" w:color="auto"/>
            <w:right w:val="none" w:sz="0" w:space="0" w:color="auto"/>
          </w:divBdr>
          <w:divsChild>
            <w:div w:id="426536684">
              <w:marLeft w:val="0"/>
              <w:marRight w:val="0"/>
              <w:marTop w:val="0"/>
              <w:marBottom w:val="0"/>
              <w:divBdr>
                <w:top w:val="none" w:sz="0" w:space="0" w:color="auto"/>
                <w:left w:val="none" w:sz="0" w:space="0" w:color="auto"/>
                <w:bottom w:val="none" w:sz="0" w:space="0" w:color="auto"/>
                <w:right w:val="none" w:sz="0" w:space="0" w:color="auto"/>
              </w:divBdr>
              <w:divsChild>
                <w:div w:id="22545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79929">
          <w:marLeft w:val="0"/>
          <w:marRight w:val="0"/>
          <w:marTop w:val="300"/>
          <w:marBottom w:val="0"/>
          <w:divBdr>
            <w:top w:val="none" w:sz="0" w:space="0" w:color="auto"/>
            <w:left w:val="none" w:sz="0" w:space="0" w:color="auto"/>
            <w:bottom w:val="none" w:sz="0" w:space="0" w:color="auto"/>
            <w:right w:val="none" w:sz="0" w:space="0" w:color="auto"/>
          </w:divBdr>
          <w:divsChild>
            <w:div w:id="1166241903">
              <w:marLeft w:val="0"/>
              <w:marRight w:val="0"/>
              <w:marTop w:val="0"/>
              <w:marBottom w:val="0"/>
              <w:divBdr>
                <w:top w:val="none" w:sz="0" w:space="0" w:color="auto"/>
                <w:left w:val="none" w:sz="0" w:space="0" w:color="auto"/>
                <w:bottom w:val="none" w:sz="0" w:space="0" w:color="auto"/>
                <w:right w:val="none" w:sz="0" w:space="0" w:color="auto"/>
              </w:divBdr>
              <w:divsChild>
                <w:div w:id="1610039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6141">
          <w:marLeft w:val="0"/>
          <w:marRight w:val="0"/>
          <w:marTop w:val="300"/>
          <w:marBottom w:val="0"/>
          <w:divBdr>
            <w:top w:val="none" w:sz="0" w:space="0" w:color="auto"/>
            <w:left w:val="none" w:sz="0" w:space="0" w:color="auto"/>
            <w:bottom w:val="none" w:sz="0" w:space="0" w:color="auto"/>
            <w:right w:val="none" w:sz="0" w:space="0" w:color="auto"/>
          </w:divBdr>
          <w:divsChild>
            <w:div w:id="661658851">
              <w:marLeft w:val="0"/>
              <w:marRight w:val="0"/>
              <w:marTop w:val="0"/>
              <w:marBottom w:val="0"/>
              <w:divBdr>
                <w:top w:val="none" w:sz="0" w:space="0" w:color="auto"/>
                <w:left w:val="none" w:sz="0" w:space="0" w:color="auto"/>
                <w:bottom w:val="none" w:sz="0" w:space="0" w:color="auto"/>
                <w:right w:val="none" w:sz="0" w:space="0" w:color="auto"/>
              </w:divBdr>
              <w:divsChild>
                <w:div w:id="980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8168">
      <w:bodyDiv w:val="1"/>
      <w:marLeft w:val="0"/>
      <w:marRight w:val="0"/>
      <w:marTop w:val="0"/>
      <w:marBottom w:val="0"/>
      <w:divBdr>
        <w:top w:val="none" w:sz="0" w:space="0" w:color="auto"/>
        <w:left w:val="none" w:sz="0" w:space="0" w:color="auto"/>
        <w:bottom w:val="none" w:sz="0" w:space="0" w:color="auto"/>
        <w:right w:val="none" w:sz="0" w:space="0" w:color="auto"/>
      </w:divBdr>
    </w:div>
    <w:div w:id="228804150">
      <w:bodyDiv w:val="1"/>
      <w:marLeft w:val="0"/>
      <w:marRight w:val="0"/>
      <w:marTop w:val="0"/>
      <w:marBottom w:val="0"/>
      <w:divBdr>
        <w:top w:val="none" w:sz="0" w:space="0" w:color="auto"/>
        <w:left w:val="none" w:sz="0" w:space="0" w:color="auto"/>
        <w:bottom w:val="none" w:sz="0" w:space="0" w:color="auto"/>
        <w:right w:val="none" w:sz="0" w:space="0" w:color="auto"/>
      </w:divBdr>
      <w:divsChild>
        <w:div w:id="502166159">
          <w:marLeft w:val="0"/>
          <w:marRight w:val="0"/>
          <w:marTop w:val="300"/>
          <w:marBottom w:val="0"/>
          <w:divBdr>
            <w:top w:val="none" w:sz="0" w:space="0" w:color="auto"/>
            <w:left w:val="none" w:sz="0" w:space="0" w:color="auto"/>
            <w:bottom w:val="none" w:sz="0" w:space="0" w:color="auto"/>
            <w:right w:val="none" w:sz="0" w:space="0" w:color="auto"/>
          </w:divBdr>
          <w:divsChild>
            <w:div w:id="134027250">
              <w:marLeft w:val="0"/>
              <w:marRight w:val="0"/>
              <w:marTop w:val="0"/>
              <w:marBottom w:val="0"/>
              <w:divBdr>
                <w:top w:val="none" w:sz="0" w:space="0" w:color="auto"/>
                <w:left w:val="none" w:sz="0" w:space="0" w:color="auto"/>
                <w:bottom w:val="none" w:sz="0" w:space="0" w:color="auto"/>
                <w:right w:val="none" w:sz="0" w:space="0" w:color="auto"/>
              </w:divBdr>
              <w:divsChild>
                <w:div w:id="175586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159">
          <w:marLeft w:val="0"/>
          <w:marRight w:val="0"/>
          <w:marTop w:val="300"/>
          <w:marBottom w:val="0"/>
          <w:divBdr>
            <w:top w:val="none" w:sz="0" w:space="0" w:color="auto"/>
            <w:left w:val="none" w:sz="0" w:space="0" w:color="auto"/>
            <w:bottom w:val="none" w:sz="0" w:space="0" w:color="auto"/>
            <w:right w:val="none" w:sz="0" w:space="0" w:color="auto"/>
          </w:divBdr>
          <w:divsChild>
            <w:div w:id="2072724444">
              <w:marLeft w:val="0"/>
              <w:marRight w:val="0"/>
              <w:marTop w:val="0"/>
              <w:marBottom w:val="0"/>
              <w:divBdr>
                <w:top w:val="none" w:sz="0" w:space="0" w:color="auto"/>
                <w:left w:val="none" w:sz="0" w:space="0" w:color="auto"/>
                <w:bottom w:val="none" w:sz="0" w:space="0" w:color="auto"/>
                <w:right w:val="none" w:sz="0" w:space="0" w:color="auto"/>
              </w:divBdr>
              <w:divsChild>
                <w:div w:id="198365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221106">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482428552">
      <w:bodyDiv w:val="1"/>
      <w:marLeft w:val="0"/>
      <w:marRight w:val="0"/>
      <w:marTop w:val="0"/>
      <w:marBottom w:val="0"/>
      <w:divBdr>
        <w:top w:val="none" w:sz="0" w:space="0" w:color="auto"/>
        <w:left w:val="none" w:sz="0" w:space="0" w:color="auto"/>
        <w:bottom w:val="none" w:sz="0" w:space="0" w:color="auto"/>
        <w:right w:val="none" w:sz="0" w:space="0" w:color="auto"/>
      </w:divBdr>
      <w:divsChild>
        <w:div w:id="599946748">
          <w:marLeft w:val="0"/>
          <w:marRight w:val="0"/>
          <w:marTop w:val="0"/>
          <w:marBottom w:val="0"/>
          <w:divBdr>
            <w:top w:val="none" w:sz="0" w:space="0" w:color="auto"/>
            <w:left w:val="none" w:sz="0" w:space="0" w:color="auto"/>
            <w:bottom w:val="none" w:sz="0" w:space="0" w:color="auto"/>
            <w:right w:val="none" w:sz="0" w:space="0" w:color="auto"/>
          </w:divBdr>
        </w:div>
        <w:div w:id="162091262">
          <w:marLeft w:val="0"/>
          <w:marRight w:val="0"/>
          <w:marTop w:val="0"/>
          <w:marBottom w:val="0"/>
          <w:divBdr>
            <w:top w:val="none" w:sz="0" w:space="0" w:color="auto"/>
            <w:left w:val="none" w:sz="0" w:space="0" w:color="auto"/>
            <w:bottom w:val="none" w:sz="0" w:space="0" w:color="auto"/>
            <w:right w:val="none" w:sz="0" w:space="0" w:color="auto"/>
          </w:divBdr>
          <w:divsChild>
            <w:div w:id="1733698669">
              <w:marLeft w:val="0"/>
              <w:marRight w:val="0"/>
              <w:marTop w:val="0"/>
              <w:marBottom w:val="0"/>
              <w:divBdr>
                <w:top w:val="none" w:sz="0" w:space="0" w:color="auto"/>
                <w:left w:val="none" w:sz="0" w:space="0" w:color="auto"/>
                <w:bottom w:val="none" w:sz="0" w:space="0" w:color="auto"/>
                <w:right w:val="none" w:sz="0" w:space="0" w:color="auto"/>
              </w:divBdr>
            </w:div>
          </w:divsChild>
        </w:div>
        <w:div w:id="967315615">
          <w:marLeft w:val="0"/>
          <w:marRight w:val="0"/>
          <w:marTop w:val="0"/>
          <w:marBottom w:val="0"/>
          <w:divBdr>
            <w:top w:val="none" w:sz="0" w:space="0" w:color="auto"/>
            <w:left w:val="none" w:sz="0" w:space="0" w:color="auto"/>
            <w:bottom w:val="none" w:sz="0" w:space="0" w:color="auto"/>
            <w:right w:val="none" w:sz="0" w:space="0" w:color="auto"/>
          </w:divBdr>
        </w:div>
        <w:div w:id="1186211192">
          <w:marLeft w:val="0"/>
          <w:marRight w:val="0"/>
          <w:marTop w:val="0"/>
          <w:marBottom w:val="0"/>
          <w:divBdr>
            <w:top w:val="none" w:sz="0" w:space="0" w:color="auto"/>
            <w:left w:val="none" w:sz="0" w:space="0" w:color="auto"/>
            <w:bottom w:val="none" w:sz="0" w:space="0" w:color="auto"/>
            <w:right w:val="none" w:sz="0" w:space="0" w:color="auto"/>
          </w:divBdr>
          <w:divsChild>
            <w:div w:id="802041307">
              <w:marLeft w:val="0"/>
              <w:marRight w:val="0"/>
              <w:marTop w:val="0"/>
              <w:marBottom w:val="0"/>
              <w:divBdr>
                <w:top w:val="none" w:sz="0" w:space="0" w:color="auto"/>
                <w:left w:val="none" w:sz="0" w:space="0" w:color="auto"/>
                <w:bottom w:val="none" w:sz="0" w:space="0" w:color="auto"/>
                <w:right w:val="none" w:sz="0" w:space="0" w:color="auto"/>
              </w:divBdr>
            </w:div>
          </w:divsChild>
        </w:div>
        <w:div w:id="213976329">
          <w:marLeft w:val="0"/>
          <w:marRight w:val="0"/>
          <w:marTop w:val="0"/>
          <w:marBottom w:val="0"/>
          <w:divBdr>
            <w:top w:val="none" w:sz="0" w:space="0" w:color="auto"/>
            <w:left w:val="none" w:sz="0" w:space="0" w:color="auto"/>
            <w:bottom w:val="none" w:sz="0" w:space="0" w:color="auto"/>
            <w:right w:val="none" w:sz="0" w:space="0" w:color="auto"/>
          </w:divBdr>
        </w:div>
        <w:div w:id="1039358326">
          <w:marLeft w:val="0"/>
          <w:marRight w:val="0"/>
          <w:marTop w:val="0"/>
          <w:marBottom w:val="0"/>
          <w:divBdr>
            <w:top w:val="none" w:sz="0" w:space="0" w:color="auto"/>
            <w:left w:val="none" w:sz="0" w:space="0" w:color="auto"/>
            <w:bottom w:val="none" w:sz="0" w:space="0" w:color="auto"/>
            <w:right w:val="none" w:sz="0" w:space="0" w:color="auto"/>
          </w:divBdr>
          <w:divsChild>
            <w:div w:id="913389690">
              <w:marLeft w:val="0"/>
              <w:marRight w:val="0"/>
              <w:marTop w:val="0"/>
              <w:marBottom w:val="0"/>
              <w:divBdr>
                <w:top w:val="none" w:sz="0" w:space="0" w:color="auto"/>
                <w:left w:val="none" w:sz="0" w:space="0" w:color="auto"/>
                <w:bottom w:val="none" w:sz="0" w:space="0" w:color="auto"/>
                <w:right w:val="none" w:sz="0" w:space="0" w:color="auto"/>
              </w:divBdr>
            </w:div>
          </w:divsChild>
        </w:div>
        <w:div w:id="609047327">
          <w:marLeft w:val="0"/>
          <w:marRight w:val="0"/>
          <w:marTop w:val="0"/>
          <w:marBottom w:val="0"/>
          <w:divBdr>
            <w:top w:val="none" w:sz="0" w:space="0" w:color="auto"/>
            <w:left w:val="none" w:sz="0" w:space="0" w:color="auto"/>
            <w:bottom w:val="none" w:sz="0" w:space="0" w:color="auto"/>
            <w:right w:val="none" w:sz="0" w:space="0" w:color="auto"/>
          </w:divBdr>
        </w:div>
        <w:div w:id="1334188064">
          <w:marLeft w:val="0"/>
          <w:marRight w:val="0"/>
          <w:marTop w:val="0"/>
          <w:marBottom w:val="0"/>
          <w:divBdr>
            <w:top w:val="none" w:sz="0" w:space="0" w:color="auto"/>
            <w:left w:val="none" w:sz="0" w:space="0" w:color="auto"/>
            <w:bottom w:val="none" w:sz="0" w:space="0" w:color="auto"/>
            <w:right w:val="none" w:sz="0" w:space="0" w:color="auto"/>
          </w:divBdr>
          <w:divsChild>
            <w:div w:id="1985617527">
              <w:marLeft w:val="0"/>
              <w:marRight w:val="0"/>
              <w:marTop w:val="0"/>
              <w:marBottom w:val="0"/>
              <w:divBdr>
                <w:top w:val="none" w:sz="0" w:space="0" w:color="auto"/>
                <w:left w:val="none" w:sz="0" w:space="0" w:color="auto"/>
                <w:bottom w:val="none" w:sz="0" w:space="0" w:color="auto"/>
                <w:right w:val="none" w:sz="0" w:space="0" w:color="auto"/>
              </w:divBdr>
            </w:div>
          </w:divsChild>
        </w:div>
        <w:div w:id="471213374">
          <w:marLeft w:val="0"/>
          <w:marRight w:val="0"/>
          <w:marTop w:val="0"/>
          <w:marBottom w:val="0"/>
          <w:divBdr>
            <w:top w:val="none" w:sz="0" w:space="0" w:color="auto"/>
            <w:left w:val="none" w:sz="0" w:space="0" w:color="auto"/>
            <w:bottom w:val="none" w:sz="0" w:space="0" w:color="auto"/>
            <w:right w:val="none" w:sz="0" w:space="0" w:color="auto"/>
          </w:divBdr>
        </w:div>
        <w:div w:id="165901759">
          <w:marLeft w:val="0"/>
          <w:marRight w:val="0"/>
          <w:marTop w:val="0"/>
          <w:marBottom w:val="0"/>
          <w:divBdr>
            <w:top w:val="none" w:sz="0" w:space="0" w:color="auto"/>
            <w:left w:val="none" w:sz="0" w:space="0" w:color="auto"/>
            <w:bottom w:val="none" w:sz="0" w:space="0" w:color="auto"/>
            <w:right w:val="none" w:sz="0" w:space="0" w:color="auto"/>
          </w:divBdr>
          <w:divsChild>
            <w:div w:id="1213690294">
              <w:marLeft w:val="0"/>
              <w:marRight w:val="0"/>
              <w:marTop w:val="0"/>
              <w:marBottom w:val="0"/>
              <w:divBdr>
                <w:top w:val="none" w:sz="0" w:space="0" w:color="auto"/>
                <w:left w:val="none" w:sz="0" w:space="0" w:color="auto"/>
                <w:bottom w:val="none" w:sz="0" w:space="0" w:color="auto"/>
                <w:right w:val="none" w:sz="0" w:space="0" w:color="auto"/>
              </w:divBdr>
            </w:div>
          </w:divsChild>
        </w:div>
        <w:div w:id="1109861545">
          <w:marLeft w:val="0"/>
          <w:marRight w:val="0"/>
          <w:marTop w:val="0"/>
          <w:marBottom w:val="0"/>
          <w:divBdr>
            <w:top w:val="none" w:sz="0" w:space="0" w:color="auto"/>
            <w:left w:val="none" w:sz="0" w:space="0" w:color="auto"/>
            <w:bottom w:val="none" w:sz="0" w:space="0" w:color="auto"/>
            <w:right w:val="none" w:sz="0" w:space="0" w:color="auto"/>
          </w:divBdr>
        </w:div>
        <w:div w:id="1061096884">
          <w:marLeft w:val="0"/>
          <w:marRight w:val="0"/>
          <w:marTop w:val="0"/>
          <w:marBottom w:val="0"/>
          <w:divBdr>
            <w:top w:val="none" w:sz="0" w:space="0" w:color="auto"/>
            <w:left w:val="none" w:sz="0" w:space="0" w:color="auto"/>
            <w:bottom w:val="none" w:sz="0" w:space="0" w:color="auto"/>
            <w:right w:val="none" w:sz="0" w:space="0" w:color="auto"/>
          </w:divBdr>
          <w:divsChild>
            <w:div w:id="207180244">
              <w:marLeft w:val="0"/>
              <w:marRight w:val="0"/>
              <w:marTop w:val="0"/>
              <w:marBottom w:val="0"/>
              <w:divBdr>
                <w:top w:val="none" w:sz="0" w:space="0" w:color="auto"/>
                <w:left w:val="none" w:sz="0" w:space="0" w:color="auto"/>
                <w:bottom w:val="none" w:sz="0" w:space="0" w:color="auto"/>
                <w:right w:val="none" w:sz="0" w:space="0" w:color="auto"/>
              </w:divBdr>
            </w:div>
          </w:divsChild>
        </w:div>
        <w:div w:id="768426863">
          <w:marLeft w:val="0"/>
          <w:marRight w:val="0"/>
          <w:marTop w:val="0"/>
          <w:marBottom w:val="0"/>
          <w:divBdr>
            <w:top w:val="none" w:sz="0" w:space="0" w:color="auto"/>
            <w:left w:val="none" w:sz="0" w:space="0" w:color="auto"/>
            <w:bottom w:val="none" w:sz="0" w:space="0" w:color="auto"/>
            <w:right w:val="none" w:sz="0" w:space="0" w:color="auto"/>
          </w:divBdr>
        </w:div>
        <w:div w:id="2121874314">
          <w:marLeft w:val="0"/>
          <w:marRight w:val="0"/>
          <w:marTop w:val="0"/>
          <w:marBottom w:val="0"/>
          <w:divBdr>
            <w:top w:val="none" w:sz="0" w:space="0" w:color="auto"/>
            <w:left w:val="none" w:sz="0" w:space="0" w:color="auto"/>
            <w:bottom w:val="none" w:sz="0" w:space="0" w:color="auto"/>
            <w:right w:val="none" w:sz="0" w:space="0" w:color="auto"/>
          </w:divBdr>
          <w:divsChild>
            <w:div w:id="515073228">
              <w:marLeft w:val="0"/>
              <w:marRight w:val="0"/>
              <w:marTop w:val="0"/>
              <w:marBottom w:val="0"/>
              <w:divBdr>
                <w:top w:val="none" w:sz="0" w:space="0" w:color="auto"/>
                <w:left w:val="none" w:sz="0" w:space="0" w:color="auto"/>
                <w:bottom w:val="none" w:sz="0" w:space="0" w:color="auto"/>
                <w:right w:val="none" w:sz="0" w:space="0" w:color="auto"/>
              </w:divBdr>
            </w:div>
          </w:divsChild>
        </w:div>
        <w:div w:id="1159691992">
          <w:marLeft w:val="0"/>
          <w:marRight w:val="0"/>
          <w:marTop w:val="300"/>
          <w:marBottom w:val="0"/>
          <w:divBdr>
            <w:top w:val="none" w:sz="0" w:space="0" w:color="auto"/>
            <w:left w:val="none" w:sz="0" w:space="0" w:color="auto"/>
            <w:bottom w:val="none" w:sz="0" w:space="0" w:color="auto"/>
            <w:right w:val="none" w:sz="0" w:space="0" w:color="auto"/>
          </w:divBdr>
          <w:divsChild>
            <w:div w:id="491485658">
              <w:marLeft w:val="0"/>
              <w:marRight w:val="0"/>
              <w:marTop w:val="0"/>
              <w:marBottom w:val="0"/>
              <w:divBdr>
                <w:top w:val="none" w:sz="0" w:space="0" w:color="auto"/>
                <w:left w:val="none" w:sz="0" w:space="0" w:color="auto"/>
                <w:bottom w:val="none" w:sz="0" w:space="0" w:color="auto"/>
                <w:right w:val="none" w:sz="0" w:space="0" w:color="auto"/>
              </w:divBdr>
              <w:divsChild>
                <w:div w:id="105790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0735">
          <w:marLeft w:val="0"/>
          <w:marRight w:val="0"/>
          <w:marTop w:val="300"/>
          <w:marBottom w:val="0"/>
          <w:divBdr>
            <w:top w:val="none" w:sz="0" w:space="0" w:color="auto"/>
            <w:left w:val="none" w:sz="0" w:space="0" w:color="auto"/>
            <w:bottom w:val="none" w:sz="0" w:space="0" w:color="auto"/>
            <w:right w:val="none" w:sz="0" w:space="0" w:color="auto"/>
          </w:divBdr>
          <w:divsChild>
            <w:div w:id="239339525">
              <w:marLeft w:val="0"/>
              <w:marRight w:val="0"/>
              <w:marTop w:val="0"/>
              <w:marBottom w:val="0"/>
              <w:divBdr>
                <w:top w:val="none" w:sz="0" w:space="0" w:color="auto"/>
                <w:left w:val="none" w:sz="0" w:space="0" w:color="auto"/>
                <w:bottom w:val="none" w:sz="0" w:space="0" w:color="auto"/>
                <w:right w:val="none" w:sz="0" w:space="0" w:color="auto"/>
              </w:divBdr>
              <w:divsChild>
                <w:div w:id="106471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65733">
          <w:marLeft w:val="0"/>
          <w:marRight w:val="0"/>
          <w:marTop w:val="300"/>
          <w:marBottom w:val="0"/>
          <w:divBdr>
            <w:top w:val="none" w:sz="0" w:space="0" w:color="auto"/>
            <w:left w:val="none" w:sz="0" w:space="0" w:color="auto"/>
            <w:bottom w:val="none" w:sz="0" w:space="0" w:color="auto"/>
            <w:right w:val="none" w:sz="0" w:space="0" w:color="auto"/>
          </w:divBdr>
          <w:divsChild>
            <w:div w:id="1609120297">
              <w:marLeft w:val="0"/>
              <w:marRight w:val="0"/>
              <w:marTop w:val="0"/>
              <w:marBottom w:val="0"/>
              <w:divBdr>
                <w:top w:val="none" w:sz="0" w:space="0" w:color="auto"/>
                <w:left w:val="none" w:sz="0" w:space="0" w:color="auto"/>
                <w:bottom w:val="none" w:sz="0" w:space="0" w:color="auto"/>
                <w:right w:val="none" w:sz="0" w:space="0" w:color="auto"/>
              </w:divBdr>
              <w:divsChild>
                <w:div w:id="73107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76264">
          <w:marLeft w:val="0"/>
          <w:marRight w:val="0"/>
          <w:marTop w:val="300"/>
          <w:marBottom w:val="0"/>
          <w:divBdr>
            <w:top w:val="none" w:sz="0" w:space="0" w:color="auto"/>
            <w:left w:val="none" w:sz="0" w:space="0" w:color="auto"/>
            <w:bottom w:val="none" w:sz="0" w:space="0" w:color="auto"/>
            <w:right w:val="none" w:sz="0" w:space="0" w:color="auto"/>
          </w:divBdr>
          <w:divsChild>
            <w:div w:id="625817771">
              <w:marLeft w:val="0"/>
              <w:marRight w:val="0"/>
              <w:marTop w:val="0"/>
              <w:marBottom w:val="0"/>
              <w:divBdr>
                <w:top w:val="none" w:sz="0" w:space="0" w:color="auto"/>
                <w:left w:val="none" w:sz="0" w:space="0" w:color="auto"/>
                <w:bottom w:val="none" w:sz="0" w:space="0" w:color="auto"/>
                <w:right w:val="none" w:sz="0" w:space="0" w:color="auto"/>
              </w:divBdr>
              <w:divsChild>
                <w:div w:id="613634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02357669">
      <w:bodyDiv w:val="1"/>
      <w:marLeft w:val="0"/>
      <w:marRight w:val="0"/>
      <w:marTop w:val="0"/>
      <w:marBottom w:val="0"/>
      <w:divBdr>
        <w:top w:val="none" w:sz="0" w:space="0" w:color="auto"/>
        <w:left w:val="none" w:sz="0" w:space="0" w:color="auto"/>
        <w:bottom w:val="none" w:sz="0" w:space="0" w:color="auto"/>
        <w:right w:val="none" w:sz="0" w:space="0" w:color="auto"/>
      </w:divBdr>
      <w:divsChild>
        <w:div w:id="74057201">
          <w:marLeft w:val="0"/>
          <w:marRight w:val="0"/>
          <w:marTop w:val="0"/>
          <w:marBottom w:val="0"/>
          <w:divBdr>
            <w:top w:val="none" w:sz="0" w:space="0" w:color="auto"/>
            <w:left w:val="none" w:sz="0" w:space="0" w:color="auto"/>
            <w:bottom w:val="none" w:sz="0" w:space="0" w:color="auto"/>
            <w:right w:val="none" w:sz="0" w:space="0" w:color="auto"/>
          </w:divBdr>
        </w:div>
        <w:div w:id="895313740">
          <w:marLeft w:val="0"/>
          <w:marRight w:val="0"/>
          <w:marTop w:val="0"/>
          <w:marBottom w:val="0"/>
          <w:divBdr>
            <w:top w:val="none" w:sz="0" w:space="0" w:color="auto"/>
            <w:left w:val="none" w:sz="0" w:space="0" w:color="auto"/>
            <w:bottom w:val="none" w:sz="0" w:space="0" w:color="auto"/>
            <w:right w:val="none" w:sz="0" w:space="0" w:color="auto"/>
          </w:divBdr>
          <w:divsChild>
            <w:div w:id="1884635572">
              <w:marLeft w:val="0"/>
              <w:marRight w:val="0"/>
              <w:marTop w:val="0"/>
              <w:marBottom w:val="0"/>
              <w:divBdr>
                <w:top w:val="none" w:sz="0" w:space="0" w:color="auto"/>
                <w:left w:val="none" w:sz="0" w:space="0" w:color="auto"/>
                <w:bottom w:val="none" w:sz="0" w:space="0" w:color="auto"/>
                <w:right w:val="none" w:sz="0" w:space="0" w:color="auto"/>
              </w:divBdr>
            </w:div>
          </w:divsChild>
        </w:div>
        <w:div w:id="93747487">
          <w:marLeft w:val="0"/>
          <w:marRight w:val="0"/>
          <w:marTop w:val="0"/>
          <w:marBottom w:val="0"/>
          <w:divBdr>
            <w:top w:val="none" w:sz="0" w:space="0" w:color="auto"/>
            <w:left w:val="none" w:sz="0" w:space="0" w:color="auto"/>
            <w:bottom w:val="none" w:sz="0" w:space="0" w:color="auto"/>
            <w:right w:val="none" w:sz="0" w:space="0" w:color="auto"/>
          </w:divBdr>
        </w:div>
        <w:div w:id="576747119">
          <w:marLeft w:val="0"/>
          <w:marRight w:val="0"/>
          <w:marTop w:val="0"/>
          <w:marBottom w:val="0"/>
          <w:divBdr>
            <w:top w:val="none" w:sz="0" w:space="0" w:color="auto"/>
            <w:left w:val="none" w:sz="0" w:space="0" w:color="auto"/>
            <w:bottom w:val="none" w:sz="0" w:space="0" w:color="auto"/>
            <w:right w:val="none" w:sz="0" w:space="0" w:color="auto"/>
          </w:divBdr>
          <w:divsChild>
            <w:div w:id="1304002393">
              <w:marLeft w:val="0"/>
              <w:marRight w:val="0"/>
              <w:marTop w:val="0"/>
              <w:marBottom w:val="0"/>
              <w:divBdr>
                <w:top w:val="none" w:sz="0" w:space="0" w:color="auto"/>
                <w:left w:val="none" w:sz="0" w:space="0" w:color="auto"/>
                <w:bottom w:val="none" w:sz="0" w:space="0" w:color="auto"/>
                <w:right w:val="none" w:sz="0" w:space="0" w:color="auto"/>
              </w:divBdr>
            </w:div>
          </w:divsChild>
        </w:div>
        <w:div w:id="845436577">
          <w:marLeft w:val="0"/>
          <w:marRight w:val="0"/>
          <w:marTop w:val="0"/>
          <w:marBottom w:val="0"/>
          <w:divBdr>
            <w:top w:val="none" w:sz="0" w:space="0" w:color="auto"/>
            <w:left w:val="none" w:sz="0" w:space="0" w:color="auto"/>
            <w:bottom w:val="none" w:sz="0" w:space="0" w:color="auto"/>
            <w:right w:val="none" w:sz="0" w:space="0" w:color="auto"/>
          </w:divBdr>
        </w:div>
        <w:div w:id="529949199">
          <w:marLeft w:val="0"/>
          <w:marRight w:val="0"/>
          <w:marTop w:val="0"/>
          <w:marBottom w:val="0"/>
          <w:divBdr>
            <w:top w:val="none" w:sz="0" w:space="0" w:color="auto"/>
            <w:left w:val="none" w:sz="0" w:space="0" w:color="auto"/>
            <w:bottom w:val="none" w:sz="0" w:space="0" w:color="auto"/>
            <w:right w:val="none" w:sz="0" w:space="0" w:color="auto"/>
          </w:divBdr>
          <w:divsChild>
            <w:div w:id="1857573211">
              <w:marLeft w:val="0"/>
              <w:marRight w:val="0"/>
              <w:marTop w:val="0"/>
              <w:marBottom w:val="0"/>
              <w:divBdr>
                <w:top w:val="none" w:sz="0" w:space="0" w:color="auto"/>
                <w:left w:val="none" w:sz="0" w:space="0" w:color="auto"/>
                <w:bottom w:val="none" w:sz="0" w:space="0" w:color="auto"/>
                <w:right w:val="none" w:sz="0" w:space="0" w:color="auto"/>
              </w:divBdr>
            </w:div>
          </w:divsChild>
        </w:div>
        <w:div w:id="206645633">
          <w:marLeft w:val="0"/>
          <w:marRight w:val="0"/>
          <w:marTop w:val="0"/>
          <w:marBottom w:val="0"/>
          <w:divBdr>
            <w:top w:val="none" w:sz="0" w:space="0" w:color="auto"/>
            <w:left w:val="none" w:sz="0" w:space="0" w:color="auto"/>
            <w:bottom w:val="none" w:sz="0" w:space="0" w:color="auto"/>
            <w:right w:val="none" w:sz="0" w:space="0" w:color="auto"/>
          </w:divBdr>
        </w:div>
        <w:div w:id="195192829">
          <w:marLeft w:val="0"/>
          <w:marRight w:val="0"/>
          <w:marTop w:val="0"/>
          <w:marBottom w:val="0"/>
          <w:divBdr>
            <w:top w:val="none" w:sz="0" w:space="0" w:color="auto"/>
            <w:left w:val="none" w:sz="0" w:space="0" w:color="auto"/>
            <w:bottom w:val="none" w:sz="0" w:space="0" w:color="auto"/>
            <w:right w:val="none" w:sz="0" w:space="0" w:color="auto"/>
          </w:divBdr>
          <w:divsChild>
            <w:div w:id="1452506515">
              <w:marLeft w:val="0"/>
              <w:marRight w:val="0"/>
              <w:marTop w:val="0"/>
              <w:marBottom w:val="0"/>
              <w:divBdr>
                <w:top w:val="none" w:sz="0" w:space="0" w:color="auto"/>
                <w:left w:val="none" w:sz="0" w:space="0" w:color="auto"/>
                <w:bottom w:val="none" w:sz="0" w:space="0" w:color="auto"/>
                <w:right w:val="none" w:sz="0" w:space="0" w:color="auto"/>
              </w:divBdr>
            </w:div>
          </w:divsChild>
        </w:div>
        <w:div w:id="1813059160">
          <w:marLeft w:val="0"/>
          <w:marRight w:val="0"/>
          <w:marTop w:val="0"/>
          <w:marBottom w:val="0"/>
          <w:divBdr>
            <w:top w:val="none" w:sz="0" w:space="0" w:color="auto"/>
            <w:left w:val="none" w:sz="0" w:space="0" w:color="auto"/>
            <w:bottom w:val="none" w:sz="0" w:space="0" w:color="auto"/>
            <w:right w:val="none" w:sz="0" w:space="0" w:color="auto"/>
          </w:divBdr>
        </w:div>
        <w:div w:id="1646813407">
          <w:marLeft w:val="0"/>
          <w:marRight w:val="0"/>
          <w:marTop w:val="0"/>
          <w:marBottom w:val="0"/>
          <w:divBdr>
            <w:top w:val="none" w:sz="0" w:space="0" w:color="auto"/>
            <w:left w:val="none" w:sz="0" w:space="0" w:color="auto"/>
            <w:bottom w:val="none" w:sz="0" w:space="0" w:color="auto"/>
            <w:right w:val="none" w:sz="0" w:space="0" w:color="auto"/>
          </w:divBdr>
          <w:divsChild>
            <w:div w:id="745880890">
              <w:marLeft w:val="0"/>
              <w:marRight w:val="0"/>
              <w:marTop w:val="0"/>
              <w:marBottom w:val="0"/>
              <w:divBdr>
                <w:top w:val="none" w:sz="0" w:space="0" w:color="auto"/>
                <w:left w:val="none" w:sz="0" w:space="0" w:color="auto"/>
                <w:bottom w:val="none" w:sz="0" w:space="0" w:color="auto"/>
                <w:right w:val="none" w:sz="0" w:space="0" w:color="auto"/>
              </w:divBdr>
            </w:div>
          </w:divsChild>
        </w:div>
        <w:div w:id="1572346450">
          <w:marLeft w:val="0"/>
          <w:marRight w:val="0"/>
          <w:marTop w:val="0"/>
          <w:marBottom w:val="0"/>
          <w:divBdr>
            <w:top w:val="none" w:sz="0" w:space="0" w:color="auto"/>
            <w:left w:val="none" w:sz="0" w:space="0" w:color="auto"/>
            <w:bottom w:val="none" w:sz="0" w:space="0" w:color="auto"/>
            <w:right w:val="none" w:sz="0" w:space="0" w:color="auto"/>
          </w:divBdr>
        </w:div>
        <w:div w:id="1012487679">
          <w:marLeft w:val="0"/>
          <w:marRight w:val="0"/>
          <w:marTop w:val="0"/>
          <w:marBottom w:val="0"/>
          <w:divBdr>
            <w:top w:val="none" w:sz="0" w:space="0" w:color="auto"/>
            <w:left w:val="none" w:sz="0" w:space="0" w:color="auto"/>
            <w:bottom w:val="none" w:sz="0" w:space="0" w:color="auto"/>
            <w:right w:val="none" w:sz="0" w:space="0" w:color="auto"/>
          </w:divBdr>
          <w:divsChild>
            <w:div w:id="1453673068">
              <w:marLeft w:val="0"/>
              <w:marRight w:val="0"/>
              <w:marTop w:val="0"/>
              <w:marBottom w:val="0"/>
              <w:divBdr>
                <w:top w:val="none" w:sz="0" w:space="0" w:color="auto"/>
                <w:left w:val="none" w:sz="0" w:space="0" w:color="auto"/>
                <w:bottom w:val="none" w:sz="0" w:space="0" w:color="auto"/>
                <w:right w:val="none" w:sz="0" w:space="0" w:color="auto"/>
              </w:divBdr>
            </w:div>
          </w:divsChild>
        </w:div>
        <w:div w:id="826433880">
          <w:marLeft w:val="0"/>
          <w:marRight w:val="0"/>
          <w:marTop w:val="0"/>
          <w:marBottom w:val="0"/>
          <w:divBdr>
            <w:top w:val="none" w:sz="0" w:space="0" w:color="auto"/>
            <w:left w:val="none" w:sz="0" w:space="0" w:color="auto"/>
            <w:bottom w:val="none" w:sz="0" w:space="0" w:color="auto"/>
            <w:right w:val="none" w:sz="0" w:space="0" w:color="auto"/>
          </w:divBdr>
        </w:div>
        <w:div w:id="1760329217">
          <w:marLeft w:val="0"/>
          <w:marRight w:val="0"/>
          <w:marTop w:val="0"/>
          <w:marBottom w:val="0"/>
          <w:divBdr>
            <w:top w:val="none" w:sz="0" w:space="0" w:color="auto"/>
            <w:left w:val="none" w:sz="0" w:space="0" w:color="auto"/>
            <w:bottom w:val="none" w:sz="0" w:space="0" w:color="auto"/>
            <w:right w:val="none" w:sz="0" w:space="0" w:color="auto"/>
          </w:divBdr>
          <w:divsChild>
            <w:div w:id="49691248">
              <w:marLeft w:val="0"/>
              <w:marRight w:val="0"/>
              <w:marTop w:val="0"/>
              <w:marBottom w:val="0"/>
              <w:divBdr>
                <w:top w:val="none" w:sz="0" w:space="0" w:color="auto"/>
                <w:left w:val="none" w:sz="0" w:space="0" w:color="auto"/>
                <w:bottom w:val="none" w:sz="0" w:space="0" w:color="auto"/>
                <w:right w:val="none" w:sz="0" w:space="0" w:color="auto"/>
              </w:divBdr>
            </w:div>
          </w:divsChild>
        </w:div>
        <w:div w:id="876937536">
          <w:marLeft w:val="0"/>
          <w:marRight w:val="0"/>
          <w:marTop w:val="300"/>
          <w:marBottom w:val="0"/>
          <w:divBdr>
            <w:top w:val="none" w:sz="0" w:space="0" w:color="auto"/>
            <w:left w:val="none" w:sz="0" w:space="0" w:color="auto"/>
            <w:bottom w:val="none" w:sz="0" w:space="0" w:color="auto"/>
            <w:right w:val="none" w:sz="0" w:space="0" w:color="auto"/>
          </w:divBdr>
          <w:divsChild>
            <w:div w:id="1660764543">
              <w:marLeft w:val="0"/>
              <w:marRight w:val="0"/>
              <w:marTop w:val="0"/>
              <w:marBottom w:val="0"/>
              <w:divBdr>
                <w:top w:val="none" w:sz="0" w:space="0" w:color="auto"/>
                <w:left w:val="none" w:sz="0" w:space="0" w:color="auto"/>
                <w:bottom w:val="none" w:sz="0" w:space="0" w:color="auto"/>
                <w:right w:val="none" w:sz="0" w:space="0" w:color="auto"/>
              </w:divBdr>
              <w:divsChild>
                <w:div w:id="72872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774108">
          <w:marLeft w:val="0"/>
          <w:marRight w:val="0"/>
          <w:marTop w:val="300"/>
          <w:marBottom w:val="0"/>
          <w:divBdr>
            <w:top w:val="none" w:sz="0" w:space="0" w:color="auto"/>
            <w:left w:val="none" w:sz="0" w:space="0" w:color="auto"/>
            <w:bottom w:val="none" w:sz="0" w:space="0" w:color="auto"/>
            <w:right w:val="none" w:sz="0" w:space="0" w:color="auto"/>
          </w:divBdr>
          <w:divsChild>
            <w:div w:id="2010714850">
              <w:marLeft w:val="0"/>
              <w:marRight w:val="0"/>
              <w:marTop w:val="0"/>
              <w:marBottom w:val="0"/>
              <w:divBdr>
                <w:top w:val="none" w:sz="0" w:space="0" w:color="auto"/>
                <w:left w:val="none" w:sz="0" w:space="0" w:color="auto"/>
                <w:bottom w:val="none" w:sz="0" w:space="0" w:color="auto"/>
                <w:right w:val="none" w:sz="0" w:space="0" w:color="auto"/>
              </w:divBdr>
              <w:divsChild>
                <w:div w:id="133763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5614">
          <w:marLeft w:val="0"/>
          <w:marRight w:val="0"/>
          <w:marTop w:val="300"/>
          <w:marBottom w:val="0"/>
          <w:divBdr>
            <w:top w:val="none" w:sz="0" w:space="0" w:color="auto"/>
            <w:left w:val="none" w:sz="0" w:space="0" w:color="auto"/>
            <w:bottom w:val="none" w:sz="0" w:space="0" w:color="auto"/>
            <w:right w:val="none" w:sz="0" w:space="0" w:color="auto"/>
          </w:divBdr>
          <w:divsChild>
            <w:div w:id="1121654587">
              <w:marLeft w:val="0"/>
              <w:marRight w:val="0"/>
              <w:marTop w:val="0"/>
              <w:marBottom w:val="0"/>
              <w:divBdr>
                <w:top w:val="none" w:sz="0" w:space="0" w:color="auto"/>
                <w:left w:val="none" w:sz="0" w:space="0" w:color="auto"/>
                <w:bottom w:val="none" w:sz="0" w:space="0" w:color="auto"/>
                <w:right w:val="none" w:sz="0" w:space="0" w:color="auto"/>
              </w:divBdr>
              <w:divsChild>
                <w:div w:id="209577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495">
          <w:marLeft w:val="0"/>
          <w:marRight w:val="0"/>
          <w:marTop w:val="300"/>
          <w:marBottom w:val="0"/>
          <w:divBdr>
            <w:top w:val="none" w:sz="0" w:space="0" w:color="auto"/>
            <w:left w:val="none" w:sz="0" w:space="0" w:color="auto"/>
            <w:bottom w:val="none" w:sz="0" w:space="0" w:color="auto"/>
            <w:right w:val="none" w:sz="0" w:space="0" w:color="auto"/>
          </w:divBdr>
          <w:divsChild>
            <w:div w:id="1934972748">
              <w:marLeft w:val="0"/>
              <w:marRight w:val="0"/>
              <w:marTop w:val="0"/>
              <w:marBottom w:val="0"/>
              <w:divBdr>
                <w:top w:val="none" w:sz="0" w:space="0" w:color="auto"/>
                <w:left w:val="none" w:sz="0" w:space="0" w:color="auto"/>
                <w:bottom w:val="none" w:sz="0" w:space="0" w:color="auto"/>
                <w:right w:val="none" w:sz="0" w:space="0" w:color="auto"/>
              </w:divBdr>
              <w:divsChild>
                <w:div w:id="68139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35461000">
      <w:bodyDiv w:val="1"/>
      <w:marLeft w:val="0"/>
      <w:marRight w:val="0"/>
      <w:marTop w:val="0"/>
      <w:marBottom w:val="0"/>
      <w:divBdr>
        <w:top w:val="none" w:sz="0" w:space="0" w:color="auto"/>
        <w:left w:val="none" w:sz="0" w:space="0" w:color="auto"/>
        <w:bottom w:val="none" w:sz="0" w:space="0" w:color="auto"/>
        <w:right w:val="none" w:sz="0" w:space="0" w:color="auto"/>
      </w:divBdr>
    </w:div>
    <w:div w:id="539243395">
      <w:bodyDiv w:val="1"/>
      <w:marLeft w:val="0"/>
      <w:marRight w:val="0"/>
      <w:marTop w:val="0"/>
      <w:marBottom w:val="0"/>
      <w:divBdr>
        <w:top w:val="none" w:sz="0" w:space="0" w:color="auto"/>
        <w:left w:val="none" w:sz="0" w:space="0" w:color="auto"/>
        <w:bottom w:val="none" w:sz="0" w:space="0" w:color="auto"/>
        <w:right w:val="none" w:sz="0" w:space="0" w:color="auto"/>
      </w:divBdr>
      <w:divsChild>
        <w:div w:id="1557349081">
          <w:marLeft w:val="0"/>
          <w:marRight w:val="0"/>
          <w:marTop w:val="300"/>
          <w:marBottom w:val="0"/>
          <w:divBdr>
            <w:top w:val="none" w:sz="0" w:space="0" w:color="auto"/>
            <w:left w:val="none" w:sz="0" w:space="0" w:color="auto"/>
            <w:bottom w:val="none" w:sz="0" w:space="0" w:color="auto"/>
            <w:right w:val="none" w:sz="0" w:space="0" w:color="auto"/>
          </w:divBdr>
          <w:divsChild>
            <w:div w:id="1512640015">
              <w:marLeft w:val="0"/>
              <w:marRight w:val="0"/>
              <w:marTop w:val="0"/>
              <w:marBottom w:val="0"/>
              <w:divBdr>
                <w:top w:val="none" w:sz="0" w:space="0" w:color="auto"/>
                <w:left w:val="none" w:sz="0" w:space="0" w:color="auto"/>
                <w:bottom w:val="none" w:sz="0" w:space="0" w:color="auto"/>
                <w:right w:val="none" w:sz="0" w:space="0" w:color="auto"/>
              </w:divBdr>
              <w:divsChild>
                <w:div w:id="1671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770135">
          <w:marLeft w:val="0"/>
          <w:marRight w:val="0"/>
          <w:marTop w:val="300"/>
          <w:marBottom w:val="0"/>
          <w:divBdr>
            <w:top w:val="none" w:sz="0" w:space="0" w:color="auto"/>
            <w:left w:val="none" w:sz="0" w:space="0" w:color="auto"/>
            <w:bottom w:val="none" w:sz="0" w:space="0" w:color="auto"/>
            <w:right w:val="none" w:sz="0" w:space="0" w:color="auto"/>
          </w:divBdr>
          <w:divsChild>
            <w:div w:id="1422139693">
              <w:marLeft w:val="0"/>
              <w:marRight w:val="0"/>
              <w:marTop w:val="0"/>
              <w:marBottom w:val="0"/>
              <w:divBdr>
                <w:top w:val="none" w:sz="0" w:space="0" w:color="auto"/>
                <w:left w:val="none" w:sz="0" w:space="0" w:color="auto"/>
                <w:bottom w:val="none" w:sz="0" w:space="0" w:color="auto"/>
                <w:right w:val="none" w:sz="0" w:space="0" w:color="auto"/>
              </w:divBdr>
              <w:divsChild>
                <w:div w:id="44389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581989827">
      <w:bodyDiv w:val="1"/>
      <w:marLeft w:val="0"/>
      <w:marRight w:val="0"/>
      <w:marTop w:val="0"/>
      <w:marBottom w:val="0"/>
      <w:divBdr>
        <w:top w:val="none" w:sz="0" w:space="0" w:color="auto"/>
        <w:left w:val="none" w:sz="0" w:space="0" w:color="auto"/>
        <w:bottom w:val="none" w:sz="0" w:space="0" w:color="auto"/>
        <w:right w:val="none" w:sz="0" w:space="0" w:color="auto"/>
      </w:divBdr>
      <w:divsChild>
        <w:div w:id="1057241960">
          <w:marLeft w:val="0"/>
          <w:marRight w:val="0"/>
          <w:marTop w:val="0"/>
          <w:marBottom w:val="0"/>
          <w:divBdr>
            <w:top w:val="none" w:sz="0" w:space="0" w:color="auto"/>
            <w:left w:val="none" w:sz="0" w:space="0" w:color="auto"/>
            <w:bottom w:val="none" w:sz="0" w:space="0" w:color="auto"/>
            <w:right w:val="none" w:sz="0" w:space="0" w:color="auto"/>
          </w:divBdr>
        </w:div>
        <w:div w:id="1228221625">
          <w:marLeft w:val="0"/>
          <w:marRight w:val="0"/>
          <w:marTop w:val="0"/>
          <w:marBottom w:val="0"/>
          <w:divBdr>
            <w:top w:val="none" w:sz="0" w:space="0" w:color="auto"/>
            <w:left w:val="none" w:sz="0" w:space="0" w:color="auto"/>
            <w:bottom w:val="none" w:sz="0" w:space="0" w:color="auto"/>
            <w:right w:val="none" w:sz="0" w:space="0" w:color="auto"/>
          </w:divBdr>
          <w:divsChild>
            <w:div w:id="720833412">
              <w:marLeft w:val="0"/>
              <w:marRight w:val="0"/>
              <w:marTop w:val="0"/>
              <w:marBottom w:val="0"/>
              <w:divBdr>
                <w:top w:val="none" w:sz="0" w:space="0" w:color="auto"/>
                <w:left w:val="none" w:sz="0" w:space="0" w:color="auto"/>
                <w:bottom w:val="none" w:sz="0" w:space="0" w:color="auto"/>
                <w:right w:val="none" w:sz="0" w:space="0" w:color="auto"/>
              </w:divBdr>
            </w:div>
          </w:divsChild>
        </w:div>
        <w:div w:id="1023167223">
          <w:marLeft w:val="0"/>
          <w:marRight w:val="0"/>
          <w:marTop w:val="0"/>
          <w:marBottom w:val="0"/>
          <w:divBdr>
            <w:top w:val="none" w:sz="0" w:space="0" w:color="auto"/>
            <w:left w:val="none" w:sz="0" w:space="0" w:color="auto"/>
            <w:bottom w:val="none" w:sz="0" w:space="0" w:color="auto"/>
            <w:right w:val="none" w:sz="0" w:space="0" w:color="auto"/>
          </w:divBdr>
        </w:div>
        <w:div w:id="246429653">
          <w:marLeft w:val="0"/>
          <w:marRight w:val="0"/>
          <w:marTop w:val="0"/>
          <w:marBottom w:val="0"/>
          <w:divBdr>
            <w:top w:val="none" w:sz="0" w:space="0" w:color="auto"/>
            <w:left w:val="none" w:sz="0" w:space="0" w:color="auto"/>
            <w:bottom w:val="none" w:sz="0" w:space="0" w:color="auto"/>
            <w:right w:val="none" w:sz="0" w:space="0" w:color="auto"/>
          </w:divBdr>
          <w:divsChild>
            <w:div w:id="313922752">
              <w:marLeft w:val="0"/>
              <w:marRight w:val="0"/>
              <w:marTop w:val="0"/>
              <w:marBottom w:val="0"/>
              <w:divBdr>
                <w:top w:val="none" w:sz="0" w:space="0" w:color="auto"/>
                <w:left w:val="none" w:sz="0" w:space="0" w:color="auto"/>
                <w:bottom w:val="none" w:sz="0" w:space="0" w:color="auto"/>
                <w:right w:val="none" w:sz="0" w:space="0" w:color="auto"/>
              </w:divBdr>
            </w:div>
          </w:divsChild>
        </w:div>
        <w:div w:id="1833375003">
          <w:marLeft w:val="0"/>
          <w:marRight w:val="0"/>
          <w:marTop w:val="0"/>
          <w:marBottom w:val="0"/>
          <w:divBdr>
            <w:top w:val="none" w:sz="0" w:space="0" w:color="auto"/>
            <w:left w:val="none" w:sz="0" w:space="0" w:color="auto"/>
            <w:bottom w:val="none" w:sz="0" w:space="0" w:color="auto"/>
            <w:right w:val="none" w:sz="0" w:space="0" w:color="auto"/>
          </w:divBdr>
        </w:div>
        <w:div w:id="2132279887">
          <w:marLeft w:val="0"/>
          <w:marRight w:val="0"/>
          <w:marTop w:val="0"/>
          <w:marBottom w:val="0"/>
          <w:divBdr>
            <w:top w:val="none" w:sz="0" w:space="0" w:color="auto"/>
            <w:left w:val="none" w:sz="0" w:space="0" w:color="auto"/>
            <w:bottom w:val="none" w:sz="0" w:space="0" w:color="auto"/>
            <w:right w:val="none" w:sz="0" w:space="0" w:color="auto"/>
          </w:divBdr>
          <w:divsChild>
            <w:div w:id="1055280297">
              <w:marLeft w:val="0"/>
              <w:marRight w:val="0"/>
              <w:marTop w:val="0"/>
              <w:marBottom w:val="0"/>
              <w:divBdr>
                <w:top w:val="none" w:sz="0" w:space="0" w:color="auto"/>
                <w:left w:val="none" w:sz="0" w:space="0" w:color="auto"/>
                <w:bottom w:val="none" w:sz="0" w:space="0" w:color="auto"/>
                <w:right w:val="none" w:sz="0" w:space="0" w:color="auto"/>
              </w:divBdr>
            </w:div>
          </w:divsChild>
        </w:div>
        <w:div w:id="184711837">
          <w:marLeft w:val="0"/>
          <w:marRight w:val="0"/>
          <w:marTop w:val="0"/>
          <w:marBottom w:val="0"/>
          <w:divBdr>
            <w:top w:val="none" w:sz="0" w:space="0" w:color="auto"/>
            <w:left w:val="none" w:sz="0" w:space="0" w:color="auto"/>
            <w:bottom w:val="none" w:sz="0" w:space="0" w:color="auto"/>
            <w:right w:val="none" w:sz="0" w:space="0" w:color="auto"/>
          </w:divBdr>
        </w:div>
        <w:div w:id="714963439">
          <w:marLeft w:val="0"/>
          <w:marRight w:val="0"/>
          <w:marTop w:val="0"/>
          <w:marBottom w:val="0"/>
          <w:divBdr>
            <w:top w:val="none" w:sz="0" w:space="0" w:color="auto"/>
            <w:left w:val="none" w:sz="0" w:space="0" w:color="auto"/>
            <w:bottom w:val="none" w:sz="0" w:space="0" w:color="auto"/>
            <w:right w:val="none" w:sz="0" w:space="0" w:color="auto"/>
          </w:divBdr>
          <w:divsChild>
            <w:div w:id="130365588">
              <w:marLeft w:val="0"/>
              <w:marRight w:val="0"/>
              <w:marTop w:val="0"/>
              <w:marBottom w:val="0"/>
              <w:divBdr>
                <w:top w:val="none" w:sz="0" w:space="0" w:color="auto"/>
                <w:left w:val="none" w:sz="0" w:space="0" w:color="auto"/>
                <w:bottom w:val="none" w:sz="0" w:space="0" w:color="auto"/>
                <w:right w:val="none" w:sz="0" w:space="0" w:color="auto"/>
              </w:divBdr>
            </w:div>
          </w:divsChild>
        </w:div>
        <w:div w:id="2081251991">
          <w:marLeft w:val="0"/>
          <w:marRight w:val="0"/>
          <w:marTop w:val="0"/>
          <w:marBottom w:val="0"/>
          <w:divBdr>
            <w:top w:val="none" w:sz="0" w:space="0" w:color="auto"/>
            <w:left w:val="none" w:sz="0" w:space="0" w:color="auto"/>
            <w:bottom w:val="none" w:sz="0" w:space="0" w:color="auto"/>
            <w:right w:val="none" w:sz="0" w:space="0" w:color="auto"/>
          </w:divBdr>
        </w:div>
        <w:div w:id="1965188222">
          <w:marLeft w:val="0"/>
          <w:marRight w:val="0"/>
          <w:marTop w:val="0"/>
          <w:marBottom w:val="0"/>
          <w:divBdr>
            <w:top w:val="none" w:sz="0" w:space="0" w:color="auto"/>
            <w:left w:val="none" w:sz="0" w:space="0" w:color="auto"/>
            <w:bottom w:val="none" w:sz="0" w:space="0" w:color="auto"/>
            <w:right w:val="none" w:sz="0" w:space="0" w:color="auto"/>
          </w:divBdr>
          <w:divsChild>
            <w:div w:id="1578249182">
              <w:marLeft w:val="0"/>
              <w:marRight w:val="0"/>
              <w:marTop w:val="0"/>
              <w:marBottom w:val="0"/>
              <w:divBdr>
                <w:top w:val="none" w:sz="0" w:space="0" w:color="auto"/>
                <w:left w:val="none" w:sz="0" w:space="0" w:color="auto"/>
                <w:bottom w:val="none" w:sz="0" w:space="0" w:color="auto"/>
                <w:right w:val="none" w:sz="0" w:space="0" w:color="auto"/>
              </w:divBdr>
            </w:div>
          </w:divsChild>
        </w:div>
        <w:div w:id="1460103219">
          <w:marLeft w:val="0"/>
          <w:marRight w:val="0"/>
          <w:marTop w:val="0"/>
          <w:marBottom w:val="0"/>
          <w:divBdr>
            <w:top w:val="none" w:sz="0" w:space="0" w:color="auto"/>
            <w:left w:val="none" w:sz="0" w:space="0" w:color="auto"/>
            <w:bottom w:val="none" w:sz="0" w:space="0" w:color="auto"/>
            <w:right w:val="none" w:sz="0" w:space="0" w:color="auto"/>
          </w:divBdr>
        </w:div>
        <w:div w:id="1720126249">
          <w:marLeft w:val="0"/>
          <w:marRight w:val="0"/>
          <w:marTop w:val="0"/>
          <w:marBottom w:val="0"/>
          <w:divBdr>
            <w:top w:val="none" w:sz="0" w:space="0" w:color="auto"/>
            <w:left w:val="none" w:sz="0" w:space="0" w:color="auto"/>
            <w:bottom w:val="none" w:sz="0" w:space="0" w:color="auto"/>
            <w:right w:val="none" w:sz="0" w:space="0" w:color="auto"/>
          </w:divBdr>
          <w:divsChild>
            <w:div w:id="474878019">
              <w:marLeft w:val="0"/>
              <w:marRight w:val="0"/>
              <w:marTop w:val="0"/>
              <w:marBottom w:val="0"/>
              <w:divBdr>
                <w:top w:val="none" w:sz="0" w:space="0" w:color="auto"/>
                <w:left w:val="none" w:sz="0" w:space="0" w:color="auto"/>
                <w:bottom w:val="none" w:sz="0" w:space="0" w:color="auto"/>
                <w:right w:val="none" w:sz="0" w:space="0" w:color="auto"/>
              </w:divBdr>
            </w:div>
          </w:divsChild>
        </w:div>
        <w:div w:id="584610582">
          <w:marLeft w:val="0"/>
          <w:marRight w:val="0"/>
          <w:marTop w:val="0"/>
          <w:marBottom w:val="0"/>
          <w:divBdr>
            <w:top w:val="none" w:sz="0" w:space="0" w:color="auto"/>
            <w:left w:val="none" w:sz="0" w:space="0" w:color="auto"/>
            <w:bottom w:val="none" w:sz="0" w:space="0" w:color="auto"/>
            <w:right w:val="none" w:sz="0" w:space="0" w:color="auto"/>
          </w:divBdr>
        </w:div>
        <w:div w:id="1554586053">
          <w:marLeft w:val="0"/>
          <w:marRight w:val="0"/>
          <w:marTop w:val="0"/>
          <w:marBottom w:val="0"/>
          <w:divBdr>
            <w:top w:val="none" w:sz="0" w:space="0" w:color="auto"/>
            <w:left w:val="none" w:sz="0" w:space="0" w:color="auto"/>
            <w:bottom w:val="none" w:sz="0" w:space="0" w:color="auto"/>
            <w:right w:val="none" w:sz="0" w:space="0" w:color="auto"/>
          </w:divBdr>
          <w:divsChild>
            <w:div w:id="1257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3188">
      <w:bodyDiv w:val="1"/>
      <w:marLeft w:val="0"/>
      <w:marRight w:val="0"/>
      <w:marTop w:val="0"/>
      <w:marBottom w:val="0"/>
      <w:divBdr>
        <w:top w:val="none" w:sz="0" w:space="0" w:color="auto"/>
        <w:left w:val="none" w:sz="0" w:space="0" w:color="auto"/>
        <w:bottom w:val="none" w:sz="0" w:space="0" w:color="auto"/>
        <w:right w:val="none" w:sz="0" w:space="0" w:color="auto"/>
      </w:divBdr>
      <w:divsChild>
        <w:div w:id="483283152">
          <w:marLeft w:val="0"/>
          <w:marRight w:val="0"/>
          <w:marTop w:val="0"/>
          <w:marBottom w:val="0"/>
          <w:divBdr>
            <w:top w:val="none" w:sz="0" w:space="0" w:color="auto"/>
            <w:left w:val="none" w:sz="0" w:space="0" w:color="auto"/>
            <w:bottom w:val="none" w:sz="0" w:space="0" w:color="auto"/>
            <w:right w:val="none" w:sz="0" w:space="0" w:color="auto"/>
          </w:divBdr>
        </w:div>
        <w:div w:id="1854802826">
          <w:marLeft w:val="0"/>
          <w:marRight w:val="0"/>
          <w:marTop w:val="0"/>
          <w:marBottom w:val="0"/>
          <w:divBdr>
            <w:top w:val="none" w:sz="0" w:space="0" w:color="auto"/>
            <w:left w:val="none" w:sz="0" w:space="0" w:color="auto"/>
            <w:bottom w:val="none" w:sz="0" w:space="0" w:color="auto"/>
            <w:right w:val="none" w:sz="0" w:space="0" w:color="auto"/>
          </w:divBdr>
          <w:divsChild>
            <w:div w:id="1767187845">
              <w:marLeft w:val="0"/>
              <w:marRight w:val="0"/>
              <w:marTop w:val="0"/>
              <w:marBottom w:val="0"/>
              <w:divBdr>
                <w:top w:val="none" w:sz="0" w:space="0" w:color="auto"/>
                <w:left w:val="none" w:sz="0" w:space="0" w:color="auto"/>
                <w:bottom w:val="none" w:sz="0" w:space="0" w:color="auto"/>
                <w:right w:val="none" w:sz="0" w:space="0" w:color="auto"/>
              </w:divBdr>
            </w:div>
          </w:divsChild>
        </w:div>
        <w:div w:id="797574036">
          <w:marLeft w:val="0"/>
          <w:marRight w:val="0"/>
          <w:marTop w:val="0"/>
          <w:marBottom w:val="0"/>
          <w:divBdr>
            <w:top w:val="none" w:sz="0" w:space="0" w:color="auto"/>
            <w:left w:val="none" w:sz="0" w:space="0" w:color="auto"/>
            <w:bottom w:val="none" w:sz="0" w:space="0" w:color="auto"/>
            <w:right w:val="none" w:sz="0" w:space="0" w:color="auto"/>
          </w:divBdr>
        </w:div>
        <w:div w:id="535386673">
          <w:marLeft w:val="0"/>
          <w:marRight w:val="0"/>
          <w:marTop w:val="0"/>
          <w:marBottom w:val="0"/>
          <w:divBdr>
            <w:top w:val="none" w:sz="0" w:space="0" w:color="auto"/>
            <w:left w:val="none" w:sz="0" w:space="0" w:color="auto"/>
            <w:bottom w:val="none" w:sz="0" w:space="0" w:color="auto"/>
            <w:right w:val="none" w:sz="0" w:space="0" w:color="auto"/>
          </w:divBdr>
          <w:divsChild>
            <w:div w:id="1218125493">
              <w:marLeft w:val="0"/>
              <w:marRight w:val="0"/>
              <w:marTop w:val="0"/>
              <w:marBottom w:val="0"/>
              <w:divBdr>
                <w:top w:val="none" w:sz="0" w:space="0" w:color="auto"/>
                <w:left w:val="none" w:sz="0" w:space="0" w:color="auto"/>
                <w:bottom w:val="none" w:sz="0" w:space="0" w:color="auto"/>
                <w:right w:val="none" w:sz="0" w:space="0" w:color="auto"/>
              </w:divBdr>
            </w:div>
          </w:divsChild>
        </w:div>
        <w:div w:id="507984375">
          <w:marLeft w:val="0"/>
          <w:marRight w:val="0"/>
          <w:marTop w:val="0"/>
          <w:marBottom w:val="0"/>
          <w:divBdr>
            <w:top w:val="none" w:sz="0" w:space="0" w:color="auto"/>
            <w:left w:val="none" w:sz="0" w:space="0" w:color="auto"/>
            <w:bottom w:val="none" w:sz="0" w:space="0" w:color="auto"/>
            <w:right w:val="none" w:sz="0" w:space="0" w:color="auto"/>
          </w:divBdr>
        </w:div>
        <w:div w:id="1946962910">
          <w:marLeft w:val="0"/>
          <w:marRight w:val="0"/>
          <w:marTop w:val="0"/>
          <w:marBottom w:val="0"/>
          <w:divBdr>
            <w:top w:val="none" w:sz="0" w:space="0" w:color="auto"/>
            <w:left w:val="none" w:sz="0" w:space="0" w:color="auto"/>
            <w:bottom w:val="none" w:sz="0" w:space="0" w:color="auto"/>
            <w:right w:val="none" w:sz="0" w:space="0" w:color="auto"/>
          </w:divBdr>
          <w:divsChild>
            <w:div w:id="1413742608">
              <w:marLeft w:val="0"/>
              <w:marRight w:val="0"/>
              <w:marTop w:val="0"/>
              <w:marBottom w:val="0"/>
              <w:divBdr>
                <w:top w:val="none" w:sz="0" w:space="0" w:color="auto"/>
                <w:left w:val="none" w:sz="0" w:space="0" w:color="auto"/>
                <w:bottom w:val="none" w:sz="0" w:space="0" w:color="auto"/>
                <w:right w:val="none" w:sz="0" w:space="0" w:color="auto"/>
              </w:divBdr>
            </w:div>
          </w:divsChild>
        </w:div>
        <w:div w:id="324279936">
          <w:marLeft w:val="0"/>
          <w:marRight w:val="0"/>
          <w:marTop w:val="0"/>
          <w:marBottom w:val="0"/>
          <w:divBdr>
            <w:top w:val="none" w:sz="0" w:space="0" w:color="auto"/>
            <w:left w:val="none" w:sz="0" w:space="0" w:color="auto"/>
            <w:bottom w:val="none" w:sz="0" w:space="0" w:color="auto"/>
            <w:right w:val="none" w:sz="0" w:space="0" w:color="auto"/>
          </w:divBdr>
        </w:div>
        <w:div w:id="850415507">
          <w:marLeft w:val="0"/>
          <w:marRight w:val="0"/>
          <w:marTop w:val="0"/>
          <w:marBottom w:val="0"/>
          <w:divBdr>
            <w:top w:val="none" w:sz="0" w:space="0" w:color="auto"/>
            <w:left w:val="none" w:sz="0" w:space="0" w:color="auto"/>
            <w:bottom w:val="none" w:sz="0" w:space="0" w:color="auto"/>
            <w:right w:val="none" w:sz="0" w:space="0" w:color="auto"/>
          </w:divBdr>
          <w:divsChild>
            <w:div w:id="455568673">
              <w:marLeft w:val="0"/>
              <w:marRight w:val="0"/>
              <w:marTop w:val="0"/>
              <w:marBottom w:val="0"/>
              <w:divBdr>
                <w:top w:val="none" w:sz="0" w:space="0" w:color="auto"/>
                <w:left w:val="none" w:sz="0" w:space="0" w:color="auto"/>
                <w:bottom w:val="none" w:sz="0" w:space="0" w:color="auto"/>
                <w:right w:val="none" w:sz="0" w:space="0" w:color="auto"/>
              </w:divBdr>
            </w:div>
          </w:divsChild>
        </w:div>
        <w:div w:id="1545827876">
          <w:marLeft w:val="0"/>
          <w:marRight w:val="0"/>
          <w:marTop w:val="0"/>
          <w:marBottom w:val="0"/>
          <w:divBdr>
            <w:top w:val="none" w:sz="0" w:space="0" w:color="auto"/>
            <w:left w:val="none" w:sz="0" w:space="0" w:color="auto"/>
            <w:bottom w:val="none" w:sz="0" w:space="0" w:color="auto"/>
            <w:right w:val="none" w:sz="0" w:space="0" w:color="auto"/>
          </w:divBdr>
        </w:div>
        <w:div w:id="365719821">
          <w:marLeft w:val="0"/>
          <w:marRight w:val="0"/>
          <w:marTop w:val="0"/>
          <w:marBottom w:val="0"/>
          <w:divBdr>
            <w:top w:val="none" w:sz="0" w:space="0" w:color="auto"/>
            <w:left w:val="none" w:sz="0" w:space="0" w:color="auto"/>
            <w:bottom w:val="none" w:sz="0" w:space="0" w:color="auto"/>
            <w:right w:val="none" w:sz="0" w:space="0" w:color="auto"/>
          </w:divBdr>
          <w:divsChild>
            <w:div w:id="1986812394">
              <w:marLeft w:val="0"/>
              <w:marRight w:val="0"/>
              <w:marTop w:val="0"/>
              <w:marBottom w:val="0"/>
              <w:divBdr>
                <w:top w:val="none" w:sz="0" w:space="0" w:color="auto"/>
                <w:left w:val="none" w:sz="0" w:space="0" w:color="auto"/>
                <w:bottom w:val="none" w:sz="0" w:space="0" w:color="auto"/>
                <w:right w:val="none" w:sz="0" w:space="0" w:color="auto"/>
              </w:divBdr>
            </w:div>
          </w:divsChild>
        </w:div>
        <w:div w:id="599723514">
          <w:marLeft w:val="0"/>
          <w:marRight w:val="0"/>
          <w:marTop w:val="0"/>
          <w:marBottom w:val="0"/>
          <w:divBdr>
            <w:top w:val="none" w:sz="0" w:space="0" w:color="auto"/>
            <w:left w:val="none" w:sz="0" w:space="0" w:color="auto"/>
            <w:bottom w:val="none" w:sz="0" w:space="0" w:color="auto"/>
            <w:right w:val="none" w:sz="0" w:space="0" w:color="auto"/>
          </w:divBdr>
        </w:div>
        <w:div w:id="73358607">
          <w:marLeft w:val="0"/>
          <w:marRight w:val="0"/>
          <w:marTop w:val="0"/>
          <w:marBottom w:val="0"/>
          <w:divBdr>
            <w:top w:val="none" w:sz="0" w:space="0" w:color="auto"/>
            <w:left w:val="none" w:sz="0" w:space="0" w:color="auto"/>
            <w:bottom w:val="none" w:sz="0" w:space="0" w:color="auto"/>
            <w:right w:val="none" w:sz="0" w:space="0" w:color="auto"/>
          </w:divBdr>
          <w:divsChild>
            <w:div w:id="1235435264">
              <w:marLeft w:val="0"/>
              <w:marRight w:val="0"/>
              <w:marTop w:val="0"/>
              <w:marBottom w:val="0"/>
              <w:divBdr>
                <w:top w:val="none" w:sz="0" w:space="0" w:color="auto"/>
                <w:left w:val="none" w:sz="0" w:space="0" w:color="auto"/>
                <w:bottom w:val="none" w:sz="0" w:space="0" w:color="auto"/>
                <w:right w:val="none" w:sz="0" w:space="0" w:color="auto"/>
              </w:divBdr>
            </w:div>
          </w:divsChild>
        </w:div>
        <w:div w:id="782381063">
          <w:marLeft w:val="0"/>
          <w:marRight w:val="0"/>
          <w:marTop w:val="0"/>
          <w:marBottom w:val="0"/>
          <w:divBdr>
            <w:top w:val="none" w:sz="0" w:space="0" w:color="auto"/>
            <w:left w:val="none" w:sz="0" w:space="0" w:color="auto"/>
            <w:bottom w:val="none" w:sz="0" w:space="0" w:color="auto"/>
            <w:right w:val="none" w:sz="0" w:space="0" w:color="auto"/>
          </w:divBdr>
        </w:div>
        <w:div w:id="562374240">
          <w:marLeft w:val="0"/>
          <w:marRight w:val="0"/>
          <w:marTop w:val="0"/>
          <w:marBottom w:val="0"/>
          <w:divBdr>
            <w:top w:val="none" w:sz="0" w:space="0" w:color="auto"/>
            <w:left w:val="none" w:sz="0" w:space="0" w:color="auto"/>
            <w:bottom w:val="none" w:sz="0" w:space="0" w:color="auto"/>
            <w:right w:val="none" w:sz="0" w:space="0" w:color="auto"/>
          </w:divBdr>
          <w:divsChild>
            <w:div w:id="599096860">
              <w:marLeft w:val="0"/>
              <w:marRight w:val="0"/>
              <w:marTop w:val="0"/>
              <w:marBottom w:val="0"/>
              <w:divBdr>
                <w:top w:val="none" w:sz="0" w:space="0" w:color="auto"/>
                <w:left w:val="none" w:sz="0" w:space="0" w:color="auto"/>
                <w:bottom w:val="none" w:sz="0" w:space="0" w:color="auto"/>
                <w:right w:val="none" w:sz="0" w:space="0" w:color="auto"/>
              </w:divBdr>
            </w:div>
          </w:divsChild>
        </w:div>
        <w:div w:id="68159411">
          <w:marLeft w:val="0"/>
          <w:marRight w:val="0"/>
          <w:marTop w:val="300"/>
          <w:marBottom w:val="0"/>
          <w:divBdr>
            <w:top w:val="none" w:sz="0" w:space="0" w:color="auto"/>
            <w:left w:val="none" w:sz="0" w:space="0" w:color="auto"/>
            <w:bottom w:val="none" w:sz="0" w:space="0" w:color="auto"/>
            <w:right w:val="none" w:sz="0" w:space="0" w:color="auto"/>
          </w:divBdr>
          <w:divsChild>
            <w:div w:id="1945071781">
              <w:marLeft w:val="0"/>
              <w:marRight w:val="0"/>
              <w:marTop w:val="0"/>
              <w:marBottom w:val="0"/>
              <w:divBdr>
                <w:top w:val="none" w:sz="0" w:space="0" w:color="auto"/>
                <w:left w:val="none" w:sz="0" w:space="0" w:color="auto"/>
                <w:bottom w:val="none" w:sz="0" w:space="0" w:color="auto"/>
                <w:right w:val="none" w:sz="0" w:space="0" w:color="auto"/>
              </w:divBdr>
              <w:divsChild>
                <w:div w:id="89085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570314">
          <w:marLeft w:val="0"/>
          <w:marRight w:val="0"/>
          <w:marTop w:val="300"/>
          <w:marBottom w:val="0"/>
          <w:divBdr>
            <w:top w:val="none" w:sz="0" w:space="0" w:color="auto"/>
            <w:left w:val="none" w:sz="0" w:space="0" w:color="auto"/>
            <w:bottom w:val="none" w:sz="0" w:space="0" w:color="auto"/>
            <w:right w:val="none" w:sz="0" w:space="0" w:color="auto"/>
          </w:divBdr>
          <w:divsChild>
            <w:div w:id="1649937339">
              <w:marLeft w:val="0"/>
              <w:marRight w:val="0"/>
              <w:marTop w:val="0"/>
              <w:marBottom w:val="0"/>
              <w:divBdr>
                <w:top w:val="none" w:sz="0" w:space="0" w:color="auto"/>
                <w:left w:val="none" w:sz="0" w:space="0" w:color="auto"/>
                <w:bottom w:val="none" w:sz="0" w:space="0" w:color="auto"/>
                <w:right w:val="none" w:sz="0" w:space="0" w:color="auto"/>
              </w:divBdr>
              <w:divsChild>
                <w:div w:id="20651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15787">
          <w:marLeft w:val="0"/>
          <w:marRight w:val="0"/>
          <w:marTop w:val="300"/>
          <w:marBottom w:val="0"/>
          <w:divBdr>
            <w:top w:val="none" w:sz="0" w:space="0" w:color="auto"/>
            <w:left w:val="none" w:sz="0" w:space="0" w:color="auto"/>
            <w:bottom w:val="none" w:sz="0" w:space="0" w:color="auto"/>
            <w:right w:val="none" w:sz="0" w:space="0" w:color="auto"/>
          </w:divBdr>
          <w:divsChild>
            <w:div w:id="716122253">
              <w:marLeft w:val="0"/>
              <w:marRight w:val="0"/>
              <w:marTop w:val="0"/>
              <w:marBottom w:val="0"/>
              <w:divBdr>
                <w:top w:val="none" w:sz="0" w:space="0" w:color="auto"/>
                <w:left w:val="none" w:sz="0" w:space="0" w:color="auto"/>
                <w:bottom w:val="none" w:sz="0" w:space="0" w:color="auto"/>
                <w:right w:val="none" w:sz="0" w:space="0" w:color="auto"/>
              </w:divBdr>
              <w:divsChild>
                <w:div w:id="55289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13232">
          <w:marLeft w:val="0"/>
          <w:marRight w:val="0"/>
          <w:marTop w:val="300"/>
          <w:marBottom w:val="0"/>
          <w:divBdr>
            <w:top w:val="none" w:sz="0" w:space="0" w:color="auto"/>
            <w:left w:val="none" w:sz="0" w:space="0" w:color="auto"/>
            <w:bottom w:val="none" w:sz="0" w:space="0" w:color="auto"/>
            <w:right w:val="none" w:sz="0" w:space="0" w:color="auto"/>
          </w:divBdr>
          <w:divsChild>
            <w:div w:id="543493045">
              <w:marLeft w:val="0"/>
              <w:marRight w:val="0"/>
              <w:marTop w:val="0"/>
              <w:marBottom w:val="0"/>
              <w:divBdr>
                <w:top w:val="none" w:sz="0" w:space="0" w:color="auto"/>
                <w:left w:val="none" w:sz="0" w:space="0" w:color="auto"/>
                <w:bottom w:val="none" w:sz="0" w:space="0" w:color="auto"/>
                <w:right w:val="none" w:sz="0" w:space="0" w:color="auto"/>
              </w:divBdr>
              <w:divsChild>
                <w:div w:id="204401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652909">
      <w:bodyDiv w:val="1"/>
      <w:marLeft w:val="0"/>
      <w:marRight w:val="0"/>
      <w:marTop w:val="0"/>
      <w:marBottom w:val="0"/>
      <w:divBdr>
        <w:top w:val="none" w:sz="0" w:space="0" w:color="auto"/>
        <w:left w:val="none" w:sz="0" w:space="0" w:color="auto"/>
        <w:bottom w:val="none" w:sz="0" w:space="0" w:color="auto"/>
        <w:right w:val="none" w:sz="0" w:space="0" w:color="auto"/>
      </w:divBdr>
      <w:divsChild>
        <w:div w:id="1346634049">
          <w:marLeft w:val="0"/>
          <w:marRight w:val="0"/>
          <w:marTop w:val="300"/>
          <w:marBottom w:val="0"/>
          <w:divBdr>
            <w:top w:val="none" w:sz="0" w:space="0" w:color="auto"/>
            <w:left w:val="none" w:sz="0" w:space="0" w:color="auto"/>
            <w:bottom w:val="none" w:sz="0" w:space="0" w:color="auto"/>
            <w:right w:val="none" w:sz="0" w:space="0" w:color="auto"/>
          </w:divBdr>
          <w:divsChild>
            <w:div w:id="199099034">
              <w:marLeft w:val="0"/>
              <w:marRight w:val="0"/>
              <w:marTop w:val="0"/>
              <w:marBottom w:val="0"/>
              <w:divBdr>
                <w:top w:val="none" w:sz="0" w:space="0" w:color="auto"/>
                <w:left w:val="none" w:sz="0" w:space="0" w:color="auto"/>
                <w:bottom w:val="none" w:sz="0" w:space="0" w:color="auto"/>
                <w:right w:val="none" w:sz="0" w:space="0" w:color="auto"/>
              </w:divBdr>
              <w:divsChild>
                <w:div w:id="192992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93671">
          <w:marLeft w:val="0"/>
          <w:marRight w:val="0"/>
          <w:marTop w:val="300"/>
          <w:marBottom w:val="0"/>
          <w:divBdr>
            <w:top w:val="none" w:sz="0" w:space="0" w:color="auto"/>
            <w:left w:val="none" w:sz="0" w:space="0" w:color="auto"/>
            <w:bottom w:val="none" w:sz="0" w:space="0" w:color="auto"/>
            <w:right w:val="none" w:sz="0" w:space="0" w:color="auto"/>
          </w:divBdr>
          <w:divsChild>
            <w:div w:id="1356346418">
              <w:marLeft w:val="0"/>
              <w:marRight w:val="0"/>
              <w:marTop w:val="0"/>
              <w:marBottom w:val="0"/>
              <w:divBdr>
                <w:top w:val="none" w:sz="0" w:space="0" w:color="auto"/>
                <w:left w:val="none" w:sz="0" w:space="0" w:color="auto"/>
                <w:bottom w:val="none" w:sz="0" w:space="0" w:color="auto"/>
                <w:right w:val="none" w:sz="0" w:space="0" w:color="auto"/>
              </w:divBdr>
              <w:divsChild>
                <w:div w:id="3868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865415">
          <w:marLeft w:val="0"/>
          <w:marRight w:val="0"/>
          <w:marTop w:val="300"/>
          <w:marBottom w:val="0"/>
          <w:divBdr>
            <w:top w:val="none" w:sz="0" w:space="0" w:color="auto"/>
            <w:left w:val="none" w:sz="0" w:space="0" w:color="auto"/>
            <w:bottom w:val="none" w:sz="0" w:space="0" w:color="auto"/>
            <w:right w:val="none" w:sz="0" w:space="0" w:color="auto"/>
          </w:divBdr>
          <w:divsChild>
            <w:div w:id="155264359">
              <w:marLeft w:val="0"/>
              <w:marRight w:val="0"/>
              <w:marTop w:val="0"/>
              <w:marBottom w:val="0"/>
              <w:divBdr>
                <w:top w:val="none" w:sz="0" w:space="0" w:color="auto"/>
                <w:left w:val="none" w:sz="0" w:space="0" w:color="auto"/>
                <w:bottom w:val="none" w:sz="0" w:space="0" w:color="auto"/>
                <w:right w:val="none" w:sz="0" w:space="0" w:color="auto"/>
              </w:divBdr>
              <w:divsChild>
                <w:div w:id="186975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6407">
          <w:marLeft w:val="0"/>
          <w:marRight w:val="0"/>
          <w:marTop w:val="300"/>
          <w:marBottom w:val="0"/>
          <w:divBdr>
            <w:top w:val="none" w:sz="0" w:space="0" w:color="auto"/>
            <w:left w:val="none" w:sz="0" w:space="0" w:color="auto"/>
            <w:bottom w:val="none" w:sz="0" w:space="0" w:color="auto"/>
            <w:right w:val="none" w:sz="0" w:space="0" w:color="auto"/>
          </w:divBdr>
          <w:divsChild>
            <w:div w:id="324473648">
              <w:marLeft w:val="0"/>
              <w:marRight w:val="0"/>
              <w:marTop w:val="0"/>
              <w:marBottom w:val="0"/>
              <w:divBdr>
                <w:top w:val="none" w:sz="0" w:space="0" w:color="auto"/>
                <w:left w:val="none" w:sz="0" w:space="0" w:color="auto"/>
                <w:bottom w:val="none" w:sz="0" w:space="0" w:color="auto"/>
                <w:right w:val="none" w:sz="0" w:space="0" w:color="auto"/>
              </w:divBdr>
              <w:divsChild>
                <w:div w:id="146623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167797">
      <w:bodyDiv w:val="1"/>
      <w:marLeft w:val="0"/>
      <w:marRight w:val="0"/>
      <w:marTop w:val="0"/>
      <w:marBottom w:val="0"/>
      <w:divBdr>
        <w:top w:val="none" w:sz="0" w:space="0" w:color="auto"/>
        <w:left w:val="none" w:sz="0" w:space="0" w:color="auto"/>
        <w:bottom w:val="none" w:sz="0" w:space="0" w:color="auto"/>
        <w:right w:val="none" w:sz="0" w:space="0" w:color="auto"/>
      </w:divBdr>
      <w:divsChild>
        <w:div w:id="1209293223">
          <w:marLeft w:val="0"/>
          <w:marRight w:val="0"/>
          <w:marTop w:val="0"/>
          <w:marBottom w:val="0"/>
          <w:divBdr>
            <w:top w:val="none" w:sz="0" w:space="0" w:color="auto"/>
            <w:left w:val="none" w:sz="0" w:space="0" w:color="auto"/>
            <w:bottom w:val="none" w:sz="0" w:space="0" w:color="auto"/>
            <w:right w:val="none" w:sz="0" w:space="0" w:color="auto"/>
          </w:divBdr>
        </w:div>
        <w:div w:id="788666949">
          <w:marLeft w:val="0"/>
          <w:marRight w:val="0"/>
          <w:marTop w:val="0"/>
          <w:marBottom w:val="0"/>
          <w:divBdr>
            <w:top w:val="none" w:sz="0" w:space="0" w:color="auto"/>
            <w:left w:val="none" w:sz="0" w:space="0" w:color="auto"/>
            <w:bottom w:val="none" w:sz="0" w:space="0" w:color="auto"/>
            <w:right w:val="none" w:sz="0" w:space="0" w:color="auto"/>
          </w:divBdr>
          <w:divsChild>
            <w:div w:id="1987201310">
              <w:marLeft w:val="0"/>
              <w:marRight w:val="0"/>
              <w:marTop w:val="0"/>
              <w:marBottom w:val="0"/>
              <w:divBdr>
                <w:top w:val="none" w:sz="0" w:space="0" w:color="auto"/>
                <w:left w:val="none" w:sz="0" w:space="0" w:color="auto"/>
                <w:bottom w:val="none" w:sz="0" w:space="0" w:color="auto"/>
                <w:right w:val="none" w:sz="0" w:space="0" w:color="auto"/>
              </w:divBdr>
            </w:div>
          </w:divsChild>
        </w:div>
        <w:div w:id="1601916619">
          <w:marLeft w:val="0"/>
          <w:marRight w:val="0"/>
          <w:marTop w:val="0"/>
          <w:marBottom w:val="0"/>
          <w:divBdr>
            <w:top w:val="none" w:sz="0" w:space="0" w:color="auto"/>
            <w:left w:val="none" w:sz="0" w:space="0" w:color="auto"/>
            <w:bottom w:val="none" w:sz="0" w:space="0" w:color="auto"/>
            <w:right w:val="none" w:sz="0" w:space="0" w:color="auto"/>
          </w:divBdr>
        </w:div>
        <w:div w:id="473838658">
          <w:marLeft w:val="0"/>
          <w:marRight w:val="0"/>
          <w:marTop w:val="0"/>
          <w:marBottom w:val="0"/>
          <w:divBdr>
            <w:top w:val="none" w:sz="0" w:space="0" w:color="auto"/>
            <w:left w:val="none" w:sz="0" w:space="0" w:color="auto"/>
            <w:bottom w:val="none" w:sz="0" w:space="0" w:color="auto"/>
            <w:right w:val="none" w:sz="0" w:space="0" w:color="auto"/>
          </w:divBdr>
          <w:divsChild>
            <w:div w:id="1812478397">
              <w:marLeft w:val="0"/>
              <w:marRight w:val="0"/>
              <w:marTop w:val="0"/>
              <w:marBottom w:val="0"/>
              <w:divBdr>
                <w:top w:val="none" w:sz="0" w:space="0" w:color="auto"/>
                <w:left w:val="none" w:sz="0" w:space="0" w:color="auto"/>
                <w:bottom w:val="none" w:sz="0" w:space="0" w:color="auto"/>
                <w:right w:val="none" w:sz="0" w:space="0" w:color="auto"/>
              </w:divBdr>
            </w:div>
          </w:divsChild>
        </w:div>
        <w:div w:id="1533106298">
          <w:marLeft w:val="0"/>
          <w:marRight w:val="0"/>
          <w:marTop w:val="0"/>
          <w:marBottom w:val="0"/>
          <w:divBdr>
            <w:top w:val="none" w:sz="0" w:space="0" w:color="auto"/>
            <w:left w:val="none" w:sz="0" w:space="0" w:color="auto"/>
            <w:bottom w:val="none" w:sz="0" w:space="0" w:color="auto"/>
            <w:right w:val="none" w:sz="0" w:space="0" w:color="auto"/>
          </w:divBdr>
        </w:div>
        <w:div w:id="1695768072">
          <w:marLeft w:val="0"/>
          <w:marRight w:val="0"/>
          <w:marTop w:val="0"/>
          <w:marBottom w:val="0"/>
          <w:divBdr>
            <w:top w:val="none" w:sz="0" w:space="0" w:color="auto"/>
            <w:left w:val="none" w:sz="0" w:space="0" w:color="auto"/>
            <w:bottom w:val="none" w:sz="0" w:space="0" w:color="auto"/>
            <w:right w:val="none" w:sz="0" w:space="0" w:color="auto"/>
          </w:divBdr>
          <w:divsChild>
            <w:div w:id="1975989331">
              <w:marLeft w:val="0"/>
              <w:marRight w:val="0"/>
              <w:marTop w:val="0"/>
              <w:marBottom w:val="0"/>
              <w:divBdr>
                <w:top w:val="none" w:sz="0" w:space="0" w:color="auto"/>
                <w:left w:val="none" w:sz="0" w:space="0" w:color="auto"/>
                <w:bottom w:val="none" w:sz="0" w:space="0" w:color="auto"/>
                <w:right w:val="none" w:sz="0" w:space="0" w:color="auto"/>
              </w:divBdr>
            </w:div>
          </w:divsChild>
        </w:div>
        <w:div w:id="1978026387">
          <w:marLeft w:val="0"/>
          <w:marRight w:val="0"/>
          <w:marTop w:val="0"/>
          <w:marBottom w:val="0"/>
          <w:divBdr>
            <w:top w:val="none" w:sz="0" w:space="0" w:color="auto"/>
            <w:left w:val="none" w:sz="0" w:space="0" w:color="auto"/>
            <w:bottom w:val="none" w:sz="0" w:space="0" w:color="auto"/>
            <w:right w:val="none" w:sz="0" w:space="0" w:color="auto"/>
          </w:divBdr>
        </w:div>
        <w:div w:id="985089542">
          <w:marLeft w:val="0"/>
          <w:marRight w:val="0"/>
          <w:marTop w:val="0"/>
          <w:marBottom w:val="0"/>
          <w:divBdr>
            <w:top w:val="none" w:sz="0" w:space="0" w:color="auto"/>
            <w:left w:val="none" w:sz="0" w:space="0" w:color="auto"/>
            <w:bottom w:val="none" w:sz="0" w:space="0" w:color="auto"/>
            <w:right w:val="none" w:sz="0" w:space="0" w:color="auto"/>
          </w:divBdr>
          <w:divsChild>
            <w:div w:id="414208437">
              <w:marLeft w:val="0"/>
              <w:marRight w:val="0"/>
              <w:marTop w:val="0"/>
              <w:marBottom w:val="0"/>
              <w:divBdr>
                <w:top w:val="none" w:sz="0" w:space="0" w:color="auto"/>
                <w:left w:val="none" w:sz="0" w:space="0" w:color="auto"/>
                <w:bottom w:val="none" w:sz="0" w:space="0" w:color="auto"/>
                <w:right w:val="none" w:sz="0" w:space="0" w:color="auto"/>
              </w:divBdr>
            </w:div>
          </w:divsChild>
        </w:div>
        <w:div w:id="1748841945">
          <w:marLeft w:val="0"/>
          <w:marRight w:val="0"/>
          <w:marTop w:val="0"/>
          <w:marBottom w:val="0"/>
          <w:divBdr>
            <w:top w:val="none" w:sz="0" w:space="0" w:color="auto"/>
            <w:left w:val="none" w:sz="0" w:space="0" w:color="auto"/>
            <w:bottom w:val="none" w:sz="0" w:space="0" w:color="auto"/>
            <w:right w:val="none" w:sz="0" w:space="0" w:color="auto"/>
          </w:divBdr>
        </w:div>
        <w:div w:id="559169236">
          <w:marLeft w:val="0"/>
          <w:marRight w:val="0"/>
          <w:marTop w:val="0"/>
          <w:marBottom w:val="0"/>
          <w:divBdr>
            <w:top w:val="none" w:sz="0" w:space="0" w:color="auto"/>
            <w:left w:val="none" w:sz="0" w:space="0" w:color="auto"/>
            <w:bottom w:val="none" w:sz="0" w:space="0" w:color="auto"/>
            <w:right w:val="none" w:sz="0" w:space="0" w:color="auto"/>
          </w:divBdr>
          <w:divsChild>
            <w:div w:id="1333409656">
              <w:marLeft w:val="0"/>
              <w:marRight w:val="0"/>
              <w:marTop w:val="0"/>
              <w:marBottom w:val="0"/>
              <w:divBdr>
                <w:top w:val="none" w:sz="0" w:space="0" w:color="auto"/>
                <w:left w:val="none" w:sz="0" w:space="0" w:color="auto"/>
                <w:bottom w:val="none" w:sz="0" w:space="0" w:color="auto"/>
                <w:right w:val="none" w:sz="0" w:space="0" w:color="auto"/>
              </w:divBdr>
            </w:div>
          </w:divsChild>
        </w:div>
        <w:div w:id="1718814575">
          <w:marLeft w:val="0"/>
          <w:marRight w:val="0"/>
          <w:marTop w:val="0"/>
          <w:marBottom w:val="0"/>
          <w:divBdr>
            <w:top w:val="none" w:sz="0" w:space="0" w:color="auto"/>
            <w:left w:val="none" w:sz="0" w:space="0" w:color="auto"/>
            <w:bottom w:val="none" w:sz="0" w:space="0" w:color="auto"/>
            <w:right w:val="none" w:sz="0" w:space="0" w:color="auto"/>
          </w:divBdr>
        </w:div>
        <w:div w:id="1165820413">
          <w:marLeft w:val="0"/>
          <w:marRight w:val="0"/>
          <w:marTop w:val="0"/>
          <w:marBottom w:val="0"/>
          <w:divBdr>
            <w:top w:val="none" w:sz="0" w:space="0" w:color="auto"/>
            <w:left w:val="none" w:sz="0" w:space="0" w:color="auto"/>
            <w:bottom w:val="none" w:sz="0" w:space="0" w:color="auto"/>
            <w:right w:val="none" w:sz="0" w:space="0" w:color="auto"/>
          </w:divBdr>
          <w:divsChild>
            <w:div w:id="994379495">
              <w:marLeft w:val="0"/>
              <w:marRight w:val="0"/>
              <w:marTop w:val="0"/>
              <w:marBottom w:val="0"/>
              <w:divBdr>
                <w:top w:val="none" w:sz="0" w:space="0" w:color="auto"/>
                <w:left w:val="none" w:sz="0" w:space="0" w:color="auto"/>
                <w:bottom w:val="none" w:sz="0" w:space="0" w:color="auto"/>
                <w:right w:val="none" w:sz="0" w:space="0" w:color="auto"/>
              </w:divBdr>
            </w:div>
          </w:divsChild>
        </w:div>
        <w:div w:id="1112743725">
          <w:marLeft w:val="0"/>
          <w:marRight w:val="0"/>
          <w:marTop w:val="0"/>
          <w:marBottom w:val="0"/>
          <w:divBdr>
            <w:top w:val="none" w:sz="0" w:space="0" w:color="auto"/>
            <w:left w:val="none" w:sz="0" w:space="0" w:color="auto"/>
            <w:bottom w:val="none" w:sz="0" w:space="0" w:color="auto"/>
            <w:right w:val="none" w:sz="0" w:space="0" w:color="auto"/>
          </w:divBdr>
        </w:div>
        <w:div w:id="71247050">
          <w:marLeft w:val="0"/>
          <w:marRight w:val="0"/>
          <w:marTop w:val="0"/>
          <w:marBottom w:val="0"/>
          <w:divBdr>
            <w:top w:val="none" w:sz="0" w:space="0" w:color="auto"/>
            <w:left w:val="none" w:sz="0" w:space="0" w:color="auto"/>
            <w:bottom w:val="none" w:sz="0" w:space="0" w:color="auto"/>
            <w:right w:val="none" w:sz="0" w:space="0" w:color="auto"/>
          </w:divBdr>
          <w:divsChild>
            <w:div w:id="13385095">
              <w:marLeft w:val="0"/>
              <w:marRight w:val="0"/>
              <w:marTop w:val="0"/>
              <w:marBottom w:val="0"/>
              <w:divBdr>
                <w:top w:val="none" w:sz="0" w:space="0" w:color="auto"/>
                <w:left w:val="none" w:sz="0" w:space="0" w:color="auto"/>
                <w:bottom w:val="none" w:sz="0" w:space="0" w:color="auto"/>
                <w:right w:val="none" w:sz="0" w:space="0" w:color="auto"/>
              </w:divBdr>
            </w:div>
          </w:divsChild>
        </w:div>
        <w:div w:id="1199440257">
          <w:marLeft w:val="0"/>
          <w:marRight w:val="0"/>
          <w:marTop w:val="300"/>
          <w:marBottom w:val="0"/>
          <w:divBdr>
            <w:top w:val="none" w:sz="0" w:space="0" w:color="auto"/>
            <w:left w:val="none" w:sz="0" w:space="0" w:color="auto"/>
            <w:bottom w:val="none" w:sz="0" w:space="0" w:color="auto"/>
            <w:right w:val="none" w:sz="0" w:space="0" w:color="auto"/>
          </w:divBdr>
          <w:divsChild>
            <w:div w:id="1943218114">
              <w:marLeft w:val="0"/>
              <w:marRight w:val="0"/>
              <w:marTop w:val="0"/>
              <w:marBottom w:val="0"/>
              <w:divBdr>
                <w:top w:val="none" w:sz="0" w:space="0" w:color="auto"/>
                <w:left w:val="none" w:sz="0" w:space="0" w:color="auto"/>
                <w:bottom w:val="none" w:sz="0" w:space="0" w:color="auto"/>
                <w:right w:val="none" w:sz="0" w:space="0" w:color="auto"/>
              </w:divBdr>
              <w:divsChild>
                <w:div w:id="16553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1522">
          <w:marLeft w:val="0"/>
          <w:marRight w:val="0"/>
          <w:marTop w:val="300"/>
          <w:marBottom w:val="0"/>
          <w:divBdr>
            <w:top w:val="none" w:sz="0" w:space="0" w:color="auto"/>
            <w:left w:val="none" w:sz="0" w:space="0" w:color="auto"/>
            <w:bottom w:val="none" w:sz="0" w:space="0" w:color="auto"/>
            <w:right w:val="none" w:sz="0" w:space="0" w:color="auto"/>
          </w:divBdr>
          <w:divsChild>
            <w:div w:id="29379157">
              <w:marLeft w:val="0"/>
              <w:marRight w:val="0"/>
              <w:marTop w:val="0"/>
              <w:marBottom w:val="0"/>
              <w:divBdr>
                <w:top w:val="none" w:sz="0" w:space="0" w:color="auto"/>
                <w:left w:val="none" w:sz="0" w:space="0" w:color="auto"/>
                <w:bottom w:val="none" w:sz="0" w:space="0" w:color="auto"/>
                <w:right w:val="none" w:sz="0" w:space="0" w:color="auto"/>
              </w:divBdr>
              <w:divsChild>
                <w:div w:id="1022248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62430">
          <w:marLeft w:val="0"/>
          <w:marRight w:val="0"/>
          <w:marTop w:val="300"/>
          <w:marBottom w:val="0"/>
          <w:divBdr>
            <w:top w:val="none" w:sz="0" w:space="0" w:color="auto"/>
            <w:left w:val="none" w:sz="0" w:space="0" w:color="auto"/>
            <w:bottom w:val="none" w:sz="0" w:space="0" w:color="auto"/>
            <w:right w:val="none" w:sz="0" w:space="0" w:color="auto"/>
          </w:divBdr>
          <w:divsChild>
            <w:div w:id="1067413451">
              <w:marLeft w:val="0"/>
              <w:marRight w:val="0"/>
              <w:marTop w:val="0"/>
              <w:marBottom w:val="0"/>
              <w:divBdr>
                <w:top w:val="none" w:sz="0" w:space="0" w:color="auto"/>
                <w:left w:val="none" w:sz="0" w:space="0" w:color="auto"/>
                <w:bottom w:val="none" w:sz="0" w:space="0" w:color="auto"/>
                <w:right w:val="none" w:sz="0" w:space="0" w:color="auto"/>
              </w:divBdr>
              <w:divsChild>
                <w:div w:id="9252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03012">
          <w:marLeft w:val="0"/>
          <w:marRight w:val="0"/>
          <w:marTop w:val="300"/>
          <w:marBottom w:val="0"/>
          <w:divBdr>
            <w:top w:val="none" w:sz="0" w:space="0" w:color="auto"/>
            <w:left w:val="none" w:sz="0" w:space="0" w:color="auto"/>
            <w:bottom w:val="none" w:sz="0" w:space="0" w:color="auto"/>
            <w:right w:val="none" w:sz="0" w:space="0" w:color="auto"/>
          </w:divBdr>
          <w:divsChild>
            <w:div w:id="980117042">
              <w:marLeft w:val="0"/>
              <w:marRight w:val="0"/>
              <w:marTop w:val="0"/>
              <w:marBottom w:val="0"/>
              <w:divBdr>
                <w:top w:val="none" w:sz="0" w:space="0" w:color="auto"/>
                <w:left w:val="none" w:sz="0" w:space="0" w:color="auto"/>
                <w:bottom w:val="none" w:sz="0" w:space="0" w:color="auto"/>
                <w:right w:val="none" w:sz="0" w:space="0" w:color="auto"/>
              </w:divBdr>
              <w:divsChild>
                <w:div w:id="159528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7133">
      <w:bodyDiv w:val="1"/>
      <w:marLeft w:val="0"/>
      <w:marRight w:val="0"/>
      <w:marTop w:val="0"/>
      <w:marBottom w:val="0"/>
      <w:divBdr>
        <w:top w:val="none" w:sz="0" w:space="0" w:color="auto"/>
        <w:left w:val="none" w:sz="0" w:space="0" w:color="auto"/>
        <w:bottom w:val="none" w:sz="0" w:space="0" w:color="auto"/>
        <w:right w:val="none" w:sz="0" w:space="0" w:color="auto"/>
      </w:divBdr>
      <w:divsChild>
        <w:div w:id="1153449836">
          <w:marLeft w:val="0"/>
          <w:marRight w:val="0"/>
          <w:marTop w:val="0"/>
          <w:marBottom w:val="0"/>
          <w:divBdr>
            <w:top w:val="none" w:sz="0" w:space="0" w:color="auto"/>
            <w:left w:val="none" w:sz="0" w:space="0" w:color="auto"/>
            <w:bottom w:val="none" w:sz="0" w:space="0" w:color="auto"/>
            <w:right w:val="none" w:sz="0" w:space="0" w:color="auto"/>
          </w:divBdr>
        </w:div>
        <w:div w:id="1177381956">
          <w:marLeft w:val="0"/>
          <w:marRight w:val="0"/>
          <w:marTop w:val="0"/>
          <w:marBottom w:val="0"/>
          <w:divBdr>
            <w:top w:val="none" w:sz="0" w:space="0" w:color="auto"/>
            <w:left w:val="none" w:sz="0" w:space="0" w:color="auto"/>
            <w:bottom w:val="none" w:sz="0" w:space="0" w:color="auto"/>
            <w:right w:val="none" w:sz="0" w:space="0" w:color="auto"/>
          </w:divBdr>
          <w:divsChild>
            <w:div w:id="856967255">
              <w:marLeft w:val="0"/>
              <w:marRight w:val="0"/>
              <w:marTop w:val="0"/>
              <w:marBottom w:val="0"/>
              <w:divBdr>
                <w:top w:val="none" w:sz="0" w:space="0" w:color="auto"/>
                <w:left w:val="none" w:sz="0" w:space="0" w:color="auto"/>
                <w:bottom w:val="none" w:sz="0" w:space="0" w:color="auto"/>
                <w:right w:val="none" w:sz="0" w:space="0" w:color="auto"/>
              </w:divBdr>
            </w:div>
          </w:divsChild>
        </w:div>
        <w:div w:id="616181715">
          <w:marLeft w:val="0"/>
          <w:marRight w:val="0"/>
          <w:marTop w:val="0"/>
          <w:marBottom w:val="0"/>
          <w:divBdr>
            <w:top w:val="none" w:sz="0" w:space="0" w:color="auto"/>
            <w:left w:val="none" w:sz="0" w:space="0" w:color="auto"/>
            <w:bottom w:val="none" w:sz="0" w:space="0" w:color="auto"/>
            <w:right w:val="none" w:sz="0" w:space="0" w:color="auto"/>
          </w:divBdr>
        </w:div>
        <w:div w:id="1481069933">
          <w:marLeft w:val="0"/>
          <w:marRight w:val="0"/>
          <w:marTop w:val="0"/>
          <w:marBottom w:val="0"/>
          <w:divBdr>
            <w:top w:val="none" w:sz="0" w:space="0" w:color="auto"/>
            <w:left w:val="none" w:sz="0" w:space="0" w:color="auto"/>
            <w:bottom w:val="none" w:sz="0" w:space="0" w:color="auto"/>
            <w:right w:val="none" w:sz="0" w:space="0" w:color="auto"/>
          </w:divBdr>
          <w:divsChild>
            <w:div w:id="989099355">
              <w:marLeft w:val="0"/>
              <w:marRight w:val="0"/>
              <w:marTop w:val="0"/>
              <w:marBottom w:val="0"/>
              <w:divBdr>
                <w:top w:val="none" w:sz="0" w:space="0" w:color="auto"/>
                <w:left w:val="none" w:sz="0" w:space="0" w:color="auto"/>
                <w:bottom w:val="none" w:sz="0" w:space="0" w:color="auto"/>
                <w:right w:val="none" w:sz="0" w:space="0" w:color="auto"/>
              </w:divBdr>
            </w:div>
          </w:divsChild>
        </w:div>
        <w:div w:id="1385330225">
          <w:marLeft w:val="0"/>
          <w:marRight w:val="0"/>
          <w:marTop w:val="0"/>
          <w:marBottom w:val="0"/>
          <w:divBdr>
            <w:top w:val="none" w:sz="0" w:space="0" w:color="auto"/>
            <w:left w:val="none" w:sz="0" w:space="0" w:color="auto"/>
            <w:bottom w:val="none" w:sz="0" w:space="0" w:color="auto"/>
            <w:right w:val="none" w:sz="0" w:space="0" w:color="auto"/>
          </w:divBdr>
        </w:div>
        <w:div w:id="1705444384">
          <w:marLeft w:val="0"/>
          <w:marRight w:val="0"/>
          <w:marTop w:val="0"/>
          <w:marBottom w:val="0"/>
          <w:divBdr>
            <w:top w:val="none" w:sz="0" w:space="0" w:color="auto"/>
            <w:left w:val="none" w:sz="0" w:space="0" w:color="auto"/>
            <w:bottom w:val="none" w:sz="0" w:space="0" w:color="auto"/>
            <w:right w:val="none" w:sz="0" w:space="0" w:color="auto"/>
          </w:divBdr>
          <w:divsChild>
            <w:div w:id="1510102278">
              <w:marLeft w:val="0"/>
              <w:marRight w:val="0"/>
              <w:marTop w:val="0"/>
              <w:marBottom w:val="0"/>
              <w:divBdr>
                <w:top w:val="none" w:sz="0" w:space="0" w:color="auto"/>
                <w:left w:val="none" w:sz="0" w:space="0" w:color="auto"/>
                <w:bottom w:val="none" w:sz="0" w:space="0" w:color="auto"/>
                <w:right w:val="none" w:sz="0" w:space="0" w:color="auto"/>
              </w:divBdr>
            </w:div>
          </w:divsChild>
        </w:div>
        <w:div w:id="905528447">
          <w:marLeft w:val="0"/>
          <w:marRight w:val="0"/>
          <w:marTop w:val="0"/>
          <w:marBottom w:val="0"/>
          <w:divBdr>
            <w:top w:val="none" w:sz="0" w:space="0" w:color="auto"/>
            <w:left w:val="none" w:sz="0" w:space="0" w:color="auto"/>
            <w:bottom w:val="none" w:sz="0" w:space="0" w:color="auto"/>
            <w:right w:val="none" w:sz="0" w:space="0" w:color="auto"/>
          </w:divBdr>
        </w:div>
        <w:div w:id="53748466">
          <w:marLeft w:val="0"/>
          <w:marRight w:val="0"/>
          <w:marTop w:val="0"/>
          <w:marBottom w:val="0"/>
          <w:divBdr>
            <w:top w:val="none" w:sz="0" w:space="0" w:color="auto"/>
            <w:left w:val="none" w:sz="0" w:space="0" w:color="auto"/>
            <w:bottom w:val="none" w:sz="0" w:space="0" w:color="auto"/>
            <w:right w:val="none" w:sz="0" w:space="0" w:color="auto"/>
          </w:divBdr>
          <w:divsChild>
            <w:div w:id="1694765504">
              <w:marLeft w:val="0"/>
              <w:marRight w:val="0"/>
              <w:marTop w:val="0"/>
              <w:marBottom w:val="0"/>
              <w:divBdr>
                <w:top w:val="none" w:sz="0" w:space="0" w:color="auto"/>
                <w:left w:val="none" w:sz="0" w:space="0" w:color="auto"/>
                <w:bottom w:val="none" w:sz="0" w:space="0" w:color="auto"/>
                <w:right w:val="none" w:sz="0" w:space="0" w:color="auto"/>
              </w:divBdr>
            </w:div>
          </w:divsChild>
        </w:div>
        <w:div w:id="571737337">
          <w:marLeft w:val="0"/>
          <w:marRight w:val="0"/>
          <w:marTop w:val="0"/>
          <w:marBottom w:val="0"/>
          <w:divBdr>
            <w:top w:val="none" w:sz="0" w:space="0" w:color="auto"/>
            <w:left w:val="none" w:sz="0" w:space="0" w:color="auto"/>
            <w:bottom w:val="none" w:sz="0" w:space="0" w:color="auto"/>
            <w:right w:val="none" w:sz="0" w:space="0" w:color="auto"/>
          </w:divBdr>
        </w:div>
        <w:div w:id="2025283750">
          <w:marLeft w:val="0"/>
          <w:marRight w:val="0"/>
          <w:marTop w:val="0"/>
          <w:marBottom w:val="0"/>
          <w:divBdr>
            <w:top w:val="none" w:sz="0" w:space="0" w:color="auto"/>
            <w:left w:val="none" w:sz="0" w:space="0" w:color="auto"/>
            <w:bottom w:val="none" w:sz="0" w:space="0" w:color="auto"/>
            <w:right w:val="none" w:sz="0" w:space="0" w:color="auto"/>
          </w:divBdr>
          <w:divsChild>
            <w:div w:id="1077822045">
              <w:marLeft w:val="0"/>
              <w:marRight w:val="0"/>
              <w:marTop w:val="0"/>
              <w:marBottom w:val="0"/>
              <w:divBdr>
                <w:top w:val="none" w:sz="0" w:space="0" w:color="auto"/>
                <w:left w:val="none" w:sz="0" w:space="0" w:color="auto"/>
                <w:bottom w:val="none" w:sz="0" w:space="0" w:color="auto"/>
                <w:right w:val="none" w:sz="0" w:space="0" w:color="auto"/>
              </w:divBdr>
            </w:div>
          </w:divsChild>
        </w:div>
        <w:div w:id="1980986920">
          <w:marLeft w:val="0"/>
          <w:marRight w:val="0"/>
          <w:marTop w:val="0"/>
          <w:marBottom w:val="0"/>
          <w:divBdr>
            <w:top w:val="none" w:sz="0" w:space="0" w:color="auto"/>
            <w:left w:val="none" w:sz="0" w:space="0" w:color="auto"/>
            <w:bottom w:val="none" w:sz="0" w:space="0" w:color="auto"/>
            <w:right w:val="none" w:sz="0" w:space="0" w:color="auto"/>
          </w:divBdr>
        </w:div>
        <w:div w:id="1694306753">
          <w:marLeft w:val="0"/>
          <w:marRight w:val="0"/>
          <w:marTop w:val="0"/>
          <w:marBottom w:val="0"/>
          <w:divBdr>
            <w:top w:val="none" w:sz="0" w:space="0" w:color="auto"/>
            <w:left w:val="none" w:sz="0" w:space="0" w:color="auto"/>
            <w:bottom w:val="none" w:sz="0" w:space="0" w:color="auto"/>
            <w:right w:val="none" w:sz="0" w:space="0" w:color="auto"/>
          </w:divBdr>
          <w:divsChild>
            <w:div w:id="2119521285">
              <w:marLeft w:val="0"/>
              <w:marRight w:val="0"/>
              <w:marTop w:val="0"/>
              <w:marBottom w:val="0"/>
              <w:divBdr>
                <w:top w:val="none" w:sz="0" w:space="0" w:color="auto"/>
                <w:left w:val="none" w:sz="0" w:space="0" w:color="auto"/>
                <w:bottom w:val="none" w:sz="0" w:space="0" w:color="auto"/>
                <w:right w:val="none" w:sz="0" w:space="0" w:color="auto"/>
              </w:divBdr>
            </w:div>
          </w:divsChild>
        </w:div>
        <w:div w:id="825628579">
          <w:marLeft w:val="0"/>
          <w:marRight w:val="0"/>
          <w:marTop w:val="0"/>
          <w:marBottom w:val="0"/>
          <w:divBdr>
            <w:top w:val="none" w:sz="0" w:space="0" w:color="auto"/>
            <w:left w:val="none" w:sz="0" w:space="0" w:color="auto"/>
            <w:bottom w:val="none" w:sz="0" w:space="0" w:color="auto"/>
            <w:right w:val="none" w:sz="0" w:space="0" w:color="auto"/>
          </w:divBdr>
        </w:div>
        <w:div w:id="1018115655">
          <w:marLeft w:val="0"/>
          <w:marRight w:val="0"/>
          <w:marTop w:val="0"/>
          <w:marBottom w:val="0"/>
          <w:divBdr>
            <w:top w:val="none" w:sz="0" w:space="0" w:color="auto"/>
            <w:left w:val="none" w:sz="0" w:space="0" w:color="auto"/>
            <w:bottom w:val="none" w:sz="0" w:space="0" w:color="auto"/>
            <w:right w:val="none" w:sz="0" w:space="0" w:color="auto"/>
          </w:divBdr>
          <w:divsChild>
            <w:div w:id="1431704902">
              <w:marLeft w:val="0"/>
              <w:marRight w:val="0"/>
              <w:marTop w:val="0"/>
              <w:marBottom w:val="0"/>
              <w:divBdr>
                <w:top w:val="none" w:sz="0" w:space="0" w:color="auto"/>
                <w:left w:val="none" w:sz="0" w:space="0" w:color="auto"/>
                <w:bottom w:val="none" w:sz="0" w:space="0" w:color="auto"/>
                <w:right w:val="none" w:sz="0" w:space="0" w:color="auto"/>
              </w:divBdr>
            </w:div>
          </w:divsChild>
        </w:div>
        <w:div w:id="1485049166">
          <w:marLeft w:val="0"/>
          <w:marRight w:val="0"/>
          <w:marTop w:val="300"/>
          <w:marBottom w:val="0"/>
          <w:divBdr>
            <w:top w:val="none" w:sz="0" w:space="0" w:color="auto"/>
            <w:left w:val="none" w:sz="0" w:space="0" w:color="auto"/>
            <w:bottom w:val="none" w:sz="0" w:space="0" w:color="auto"/>
            <w:right w:val="none" w:sz="0" w:space="0" w:color="auto"/>
          </w:divBdr>
          <w:divsChild>
            <w:div w:id="130246799">
              <w:marLeft w:val="0"/>
              <w:marRight w:val="0"/>
              <w:marTop w:val="0"/>
              <w:marBottom w:val="0"/>
              <w:divBdr>
                <w:top w:val="none" w:sz="0" w:space="0" w:color="auto"/>
                <w:left w:val="none" w:sz="0" w:space="0" w:color="auto"/>
                <w:bottom w:val="none" w:sz="0" w:space="0" w:color="auto"/>
                <w:right w:val="none" w:sz="0" w:space="0" w:color="auto"/>
              </w:divBdr>
              <w:divsChild>
                <w:div w:id="160426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44892">
          <w:marLeft w:val="0"/>
          <w:marRight w:val="0"/>
          <w:marTop w:val="300"/>
          <w:marBottom w:val="0"/>
          <w:divBdr>
            <w:top w:val="none" w:sz="0" w:space="0" w:color="auto"/>
            <w:left w:val="none" w:sz="0" w:space="0" w:color="auto"/>
            <w:bottom w:val="none" w:sz="0" w:space="0" w:color="auto"/>
            <w:right w:val="none" w:sz="0" w:space="0" w:color="auto"/>
          </w:divBdr>
          <w:divsChild>
            <w:div w:id="252472748">
              <w:marLeft w:val="0"/>
              <w:marRight w:val="0"/>
              <w:marTop w:val="0"/>
              <w:marBottom w:val="0"/>
              <w:divBdr>
                <w:top w:val="none" w:sz="0" w:space="0" w:color="auto"/>
                <w:left w:val="none" w:sz="0" w:space="0" w:color="auto"/>
                <w:bottom w:val="none" w:sz="0" w:space="0" w:color="auto"/>
                <w:right w:val="none" w:sz="0" w:space="0" w:color="auto"/>
              </w:divBdr>
              <w:divsChild>
                <w:div w:id="192167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24319">
          <w:marLeft w:val="0"/>
          <w:marRight w:val="0"/>
          <w:marTop w:val="300"/>
          <w:marBottom w:val="0"/>
          <w:divBdr>
            <w:top w:val="none" w:sz="0" w:space="0" w:color="auto"/>
            <w:left w:val="none" w:sz="0" w:space="0" w:color="auto"/>
            <w:bottom w:val="none" w:sz="0" w:space="0" w:color="auto"/>
            <w:right w:val="none" w:sz="0" w:space="0" w:color="auto"/>
          </w:divBdr>
          <w:divsChild>
            <w:div w:id="1776707330">
              <w:marLeft w:val="0"/>
              <w:marRight w:val="0"/>
              <w:marTop w:val="0"/>
              <w:marBottom w:val="0"/>
              <w:divBdr>
                <w:top w:val="none" w:sz="0" w:space="0" w:color="auto"/>
                <w:left w:val="none" w:sz="0" w:space="0" w:color="auto"/>
                <w:bottom w:val="none" w:sz="0" w:space="0" w:color="auto"/>
                <w:right w:val="none" w:sz="0" w:space="0" w:color="auto"/>
              </w:divBdr>
              <w:divsChild>
                <w:div w:id="489834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649446">
          <w:marLeft w:val="0"/>
          <w:marRight w:val="0"/>
          <w:marTop w:val="300"/>
          <w:marBottom w:val="0"/>
          <w:divBdr>
            <w:top w:val="none" w:sz="0" w:space="0" w:color="auto"/>
            <w:left w:val="none" w:sz="0" w:space="0" w:color="auto"/>
            <w:bottom w:val="none" w:sz="0" w:space="0" w:color="auto"/>
            <w:right w:val="none" w:sz="0" w:space="0" w:color="auto"/>
          </w:divBdr>
          <w:divsChild>
            <w:div w:id="1007293311">
              <w:marLeft w:val="0"/>
              <w:marRight w:val="0"/>
              <w:marTop w:val="0"/>
              <w:marBottom w:val="0"/>
              <w:divBdr>
                <w:top w:val="none" w:sz="0" w:space="0" w:color="auto"/>
                <w:left w:val="none" w:sz="0" w:space="0" w:color="auto"/>
                <w:bottom w:val="none" w:sz="0" w:space="0" w:color="auto"/>
                <w:right w:val="none" w:sz="0" w:space="0" w:color="auto"/>
              </w:divBdr>
              <w:divsChild>
                <w:div w:id="80258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145602">
      <w:bodyDiv w:val="1"/>
      <w:marLeft w:val="0"/>
      <w:marRight w:val="0"/>
      <w:marTop w:val="0"/>
      <w:marBottom w:val="0"/>
      <w:divBdr>
        <w:top w:val="none" w:sz="0" w:space="0" w:color="auto"/>
        <w:left w:val="none" w:sz="0" w:space="0" w:color="auto"/>
        <w:bottom w:val="none" w:sz="0" w:space="0" w:color="auto"/>
        <w:right w:val="none" w:sz="0" w:space="0" w:color="auto"/>
      </w:divBdr>
    </w:div>
    <w:div w:id="748041048">
      <w:bodyDiv w:val="1"/>
      <w:marLeft w:val="0"/>
      <w:marRight w:val="0"/>
      <w:marTop w:val="0"/>
      <w:marBottom w:val="0"/>
      <w:divBdr>
        <w:top w:val="none" w:sz="0" w:space="0" w:color="auto"/>
        <w:left w:val="none" w:sz="0" w:space="0" w:color="auto"/>
        <w:bottom w:val="none" w:sz="0" w:space="0" w:color="auto"/>
        <w:right w:val="none" w:sz="0" w:space="0" w:color="auto"/>
      </w:divBdr>
      <w:divsChild>
        <w:div w:id="421224236">
          <w:marLeft w:val="0"/>
          <w:marRight w:val="0"/>
          <w:marTop w:val="0"/>
          <w:marBottom w:val="0"/>
          <w:divBdr>
            <w:top w:val="none" w:sz="0" w:space="0" w:color="auto"/>
            <w:left w:val="none" w:sz="0" w:space="0" w:color="auto"/>
            <w:bottom w:val="none" w:sz="0" w:space="0" w:color="auto"/>
            <w:right w:val="none" w:sz="0" w:space="0" w:color="auto"/>
          </w:divBdr>
        </w:div>
        <w:div w:id="1648586068">
          <w:marLeft w:val="0"/>
          <w:marRight w:val="0"/>
          <w:marTop w:val="0"/>
          <w:marBottom w:val="0"/>
          <w:divBdr>
            <w:top w:val="none" w:sz="0" w:space="0" w:color="auto"/>
            <w:left w:val="none" w:sz="0" w:space="0" w:color="auto"/>
            <w:bottom w:val="none" w:sz="0" w:space="0" w:color="auto"/>
            <w:right w:val="none" w:sz="0" w:space="0" w:color="auto"/>
          </w:divBdr>
          <w:divsChild>
            <w:div w:id="1149246912">
              <w:marLeft w:val="0"/>
              <w:marRight w:val="0"/>
              <w:marTop w:val="0"/>
              <w:marBottom w:val="0"/>
              <w:divBdr>
                <w:top w:val="none" w:sz="0" w:space="0" w:color="auto"/>
                <w:left w:val="none" w:sz="0" w:space="0" w:color="auto"/>
                <w:bottom w:val="none" w:sz="0" w:space="0" w:color="auto"/>
                <w:right w:val="none" w:sz="0" w:space="0" w:color="auto"/>
              </w:divBdr>
            </w:div>
          </w:divsChild>
        </w:div>
        <w:div w:id="1551501320">
          <w:marLeft w:val="0"/>
          <w:marRight w:val="0"/>
          <w:marTop w:val="0"/>
          <w:marBottom w:val="0"/>
          <w:divBdr>
            <w:top w:val="none" w:sz="0" w:space="0" w:color="auto"/>
            <w:left w:val="none" w:sz="0" w:space="0" w:color="auto"/>
            <w:bottom w:val="none" w:sz="0" w:space="0" w:color="auto"/>
            <w:right w:val="none" w:sz="0" w:space="0" w:color="auto"/>
          </w:divBdr>
        </w:div>
        <w:div w:id="57939799">
          <w:marLeft w:val="0"/>
          <w:marRight w:val="0"/>
          <w:marTop w:val="0"/>
          <w:marBottom w:val="0"/>
          <w:divBdr>
            <w:top w:val="none" w:sz="0" w:space="0" w:color="auto"/>
            <w:left w:val="none" w:sz="0" w:space="0" w:color="auto"/>
            <w:bottom w:val="none" w:sz="0" w:space="0" w:color="auto"/>
            <w:right w:val="none" w:sz="0" w:space="0" w:color="auto"/>
          </w:divBdr>
          <w:divsChild>
            <w:div w:id="825054964">
              <w:marLeft w:val="0"/>
              <w:marRight w:val="0"/>
              <w:marTop w:val="0"/>
              <w:marBottom w:val="0"/>
              <w:divBdr>
                <w:top w:val="none" w:sz="0" w:space="0" w:color="auto"/>
                <w:left w:val="none" w:sz="0" w:space="0" w:color="auto"/>
                <w:bottom w:val="none" w:sz="0" w:space="0" w:color="auto"/>
                <w:right w:val="none" w:sz="0" w:space="0" w:color="auto"/>
              </w:divBdr>
            </w:div>
          </w:divsChild>
        </w:div>
        <w:div w:id="2081899625">
          <w:marLeft w:val="0"/>
          <w:marRight w:val="0"/>
          <w:marTop w:val="0"/>
          <w:marBottom w:val="0"/>
          <w:divBdr>
            <w:top w:val="none" w:sz="0" w:space="0" w:color="auto"/>
            <w:left w:val="none" w:sz="0" w:space="0" w:color="auto"/>
            <w:bottom w:val="none" w:sz="0" w:space="0" w:color="auto"/>
            <w:right w:val="none" w:sz="0" w:space="0" w:color="auto"/>
          </w:divBdr>
        </w:div>
        <w:div w:id="1698583147">
          <w:marLeft w:val="0"/>
          <w:marRight w:val="0"/>
          <w:marTop w:val="0"/>
          <w:marBottom w:val="0"/>
          <w:divBdr>
            <w:top w:val="none" w:sz="0" w:space="0" w:color="auto"/>
            <w:left w:val="none" w:sz="0" w:space="0" w:color="auto"/>
            <w:bottom w:val="none" w:sz="0" w:space="0" w:color="auto"/>
            <w:right w:val="none" w:sz="0" w:space="0" w:color="auto"/>
          </w:divBdr>
          <w:divsChild>
            <w:div w:id="2101556490">
              <w:marLeft w:val="0"/>
              <w:marRight w:val="0"/>
              <w:marTop w:val="0"/>
              <w:marBottom w:val="0"/>
              <w:divBdr>
                <w:top w:val="none" w:sz="0" w:space="0" w:color="auto"/>
                <w:left w:val="none" w:sz="0" w:space="0" w:color="auto"/>
                <w:bottom w:val="none" w:sz="0" w:space="0" w:color="auto"/>
                <w:right w:val="none" w:sz="0" w:space="0" w:color="auto"/>
              </w:divBdr>
            </w:div>
          </w:divsChild>
        </w:div>
        <w:div w:id="1786120968">
          <w:marLeft w:val="0"/>
          <w:marRight w:val="0"/>
          <w:marTop w:val="0"/>
          <w:marBottom w:val="0"/>
          <w:divBdr>
            <w:top w:val="none" w:sz="0" w:space="0" w:color="auto"/>
            <w:left w:val="none" w:sz="0" w:space="0" w:color="auto"/>
            <w:bottom w:val="none" w:sz="0" w:space="0" w:color="auto"/>
            <w:right w:val="none" w:sz="0" w:space="0" w:color="auto"/>
          </w:divBdr>
        </w:div>
        <w:div w:id="770050238">
          <w:marLeft w:val="0"/>
          <w:marRight w:val="0"/>
          <w:marTop w:val="0"/>
          <w:marBottom w:val="0"/>
          <w:divBdr>
            <w:top w:val="none" w:sz="0" w:space="0" w:color="auto"/>
            <w:left w:val="none" w:sz="0" w:space="0" w:color="auto"/>
            <w:bottom w:val="none" w:sz="0" w:space="0" w:color="auto"/>
            <w:right w:val="none" w:sz="0" w:space="0" w:color="auto"/>
          </w:divBdr>
          <w:divsChild>
            <w:div w:id="811795014">
              <w:marLeft w:val="0"/>
              <w:marRight w:val="0"/>
              <w:marTop w:val="0"/>
              <w:marBottom w:val="0"/>
              <w:divBdr>
                <w:top w:val="none" w:sz="0" w:space="0" w:color="auto"/>
                <w:left w:val="none" w:sz="0" w:space="0" w:color="auto"/>
                <w:bottom w:val="none" w:sz="0" w:space="0" w:color="auto"/>
                <w:right w:val="none" w:sz="0" w:space="0" w:color="auto"/>
              </w:divBdr>
            </w:div>
          </w:divsChild>
        </w:div>
        <w:div w:id="2080327906">
          <w:marLeft w:val="0"/>
          <w:marRight w:val="0"/>
          <w:marTop w:val="0"/>
          <w:marBottom w:val="0"/>
          <w:divBdr>
            <w:top w:val="none" w:sz="0" w:space="0" w:color="auto"/>
            <w:left w:val="none" w:sz="0" w:space="0" w:color="auto"/>
            <w:bottom w:val="none" w:sz="0" w:space="0" w:color="auto"/>
            <w:right w:val="none" w:sz="0" w:space="0" w:color="auto"/>
          </w:divBdr>
        </w:div>
        <w:div w:id="732047685">
          <w:marLeft w:val="0"/>
          <w:marRight w:val="0"/>
          <w:marTop w:val="0"/>
          <w:marBottom w:val="0"/>
          <w:divBdr>
            <w:top w:val="none" w:sz="0" w:space="0" w:color="auto"/>
            <w:left w:val="none" w:sz="0" w:space="0" w:color="auto"/>
            <w:bottom w:val="none" w:sz="0" w:space="0" w:color="auto"/>
            <w:right w:val="none" w:sz="0" w:space="0" w:color="auto"/>
          </w:divBdr>
          <w:divsChild>
            <w:div w:id="562375878">
              <w:marLeft w:val="0"/>
              <w:marRight w:val="0"/>
              <w:marTop w:val="0"/>
              <w:marBottom w:val="0"/>
              <w:divBdr>
                <w:top w:val="none" w:sz="0" w:space="0" w:color="auto"/>
                <w:left w:val="none" w:sz="0" w:space="0" w:color="auto"/>
                <w:bottom w:val="none" w:sz="0" w:space="0" w:color="auto"/>
                <w:right w:val="none" w:sz="0" w:space="0" w:color="auto"/>
              </w:divBdr>
            </w:div>
          </w:divsChild>
        </w:div>
        <w:div w:id="1185288543">
          <w:marLeft w:val="0"/>
          <w:marRight w:val="0"/>
          <w:marTop w:val="0"/>
          <w:marBottom w:val="0"/>
          <w:divBdr>
            <w:top w:val="none" w:sz="0" w:space="0" w:color="auto"/>
            <w:left w:val="none" w:sz="0" w:space="0" w:color="auto"/>
            <w:bottom w:val="none" w:sz="0" w:space="0" w:color="auto"/>
            <w:right w:val="none" w:sz="0" w:space="0" w:color="auto"/>
          </w:divBdr>
        </w:div>
        <w:div w:id="1428504723">
          <w:marLeft w:val="0"/>
          <w:marRight w:val="0"/>
          <w:marTop w:val="0"/>
          <w:marBottom w:val="0"/>
          <w:divBdr>
            <w:top w:val="none" w:sz="0" w:space="0" w:color="auto"/>
            <w:left w:val="none" w:sz="0" w:space="0" w:color="auto"/>
            <w:bottom w:val="none" w:sz="0" w:space="0" w:color="auto"/>
            <w:right w:val="none" w:sz="0" w:space="0" w:color="auto"/>
          </w:divBdr>
          <w:divsChild>
            <w:div w:id="2133090783">
              <w:marLeft w:val="0"/>
              <w:marRight w:val="0"/>
              <w:marTop w:val="0"/>
              <w:marBottom w:val="0"/>
              <w:divBdr>
                <w:top w:val="none" w:sz="0" w:space="0" w:color="auto"/>
                <w:left w:val="none" w:sz="0" w:space="0" w:color="auto"/>
                <w:bottom w:val="none" w:sz="0" w:space="0" w:color="auto"/>
                <w:right w:val="none" w:sz="0" w:space="0" w:color="auto"/>
              </w:divBdr>
            </w:div>
          </w:divsChild>
        </w:div>
        <w:div w:id="1595356078">
          <w:marLeft w:val="0"/>
          <w:marRight w:val="0"/>
          <w:marTop w:val="0"/>
          <w:marBottom w:val="0"/>
          <w:divBdr>
            <w:top w:val="none" w:sz="0" w:space="0" w:color="auto"/>
            <w:left w:val="none" w:sz="0" w:space="0" w:color="auto"/>
            <w:bottom w:val="none" w:sz="0" w:space="0" w:color="auto"/>
            <w:right w:val="none" w:sz="0" w:space="0" w:color="auto"/>
          </w:divBdr>
        </w:div>
        <w:div w:id="1685746721">
          <w:marLeft w:val="0"/>
          <w:marRight w:val="0"/>
          <w:marTop w:val="0"/>
          <w:marBottom w:val="0"/>
          <w:divBdr>
            <w:top w:val="none" w:sz="0" w:space="0" w:color="auto"/>
            <w:left w:val="none" w:sz="0" w:space="0" w:color="auto"/>
            <w:bottom w:val="none" w:sz="0" w:space="0" w:color="auto"/>
            <w:right w:val="none" w:sz="0" w:space="0" w:color="auto"/>
          </w:divBdr>
          <w:divsChild>
            <w:div w:id="1123812365">
              <w:marLeft w:val="0"/>
              <w:marRight w:val="0"/>
              <w:marTop w:val="0"/>
              <w:marBottom w:val="0"/>
              <w:divBdr>
                <w:top w:val="none" w:sz="0" w:space="0" w:color="auto"/>
                <w:left w:val="none" w:sz="0" w:space="0" w:color="auto"/>
                <w:bottom w:val="none" w:sz="0" w:space="0" w:color="auto"/>
                <w:right w:val="none" w:sz="0" w:space="0" w:color="auto"/>
              </w:divBdr>
            </w:div>
          </w:divsChild>
        </w:div>
        <w:div w:id="1956138653">
          <w:marLeft w:val="0"/>
          <w:marRight w:val="0"/>
          <w:marTop w:val="300"/>
          <w:marBottom w:val="0"/>
          <w:divBdr>
            <w:top w:val="none" w:sz="0" w:space="0" w:color="auto"/>
            <w:left w:val="none" w:sz="0" w:space="0" w:color="auto"/>
            <w:bottom w:val="none" w:sz="0" w:space="0" w:color="auto"/>
            <w:right w:val="none" w:sz="0" w:space="0" w:color="auto"/>
          </w:divBdr>
          <w:divsChild>
            <w:div w:id="1015962840">
              <w:marLeft w:val="0"/>
              <w:marRight w:val="0"/>
              <w:marTop w:val="0"/>
              <w:marBottom w:val="0"/>
              <w:divBdr>
                <w:top w:val="none" w:sz="0" w:space="0" w:color="auto"/>
                <w:left w:val="none" w:sz="0" w:space="0" w:color="auto"/>
                <w:bottom w:val="none" w:sz="0" w:space="0" w:color="auto"/>
                <w:right w:val="none" w:sz="0" w:space="0" w:color="auto"/>
              </w:divBdr>
              <w:divsChild>
                <w:div w:id="120509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6027">
          <w:marLeft w:val="0"/>
          <w:marRight w:val="0"/>
          <w:marTop w:val="300"/>
          <w:marBottom w:val="0"/>
          <w:divBdr>
            <w:top w:val="none" w:sz="0" w:space="0" w:color="auto"/>
            <w:left w:val="none" w:sz="0" w:space="0" w:color="auto"/>
            <w:bottom w:val="none" w:sz="0" w:space="0" w:color="auto"/>
            <w:right w:val="none" w:sz="0" w:space="0" w:color="auto"/>
          </w:divBdr>
          <w:divsChild>
            <w:div w:id="224999565">
              <w:marLeft w:val="0"/>
              <w:marRight w:val="0"/>
              <w:marTop w:val="0"/>
              <w:marBottom w:val="0"/>
              <w:divBdr>
                <w:top w:val="none" w:sz="0" w:space="0" w:color="auto"/>
                <w:left w:val="none" w:sz="0" w:space="0" w:color="auto"/>
                <w:bottom w:val="none" w:sz="0" w:space="0" w:color="auto"/>
                <w:right w:val="none" w:sz="0" w:space="0" w:color="auto"/>
              </w:divBdr>
              <w:divsChild>
                <w:div w:id="20900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764257">
          <w:marLeft w:val="0"/>
          <w:marRight w:val="0"/>
          <w:marTop w:val="300"/>
          <w:marBottom w:val="0"/>
          <w:divBdr>
            <w:top w:val="none" w:sz="0" w:space="0" w:color="auto"/>
            <w:left w:val="none" w:sz="0" w:space="0" w:color="auto"/>
            <w:bottom w:val="none" w:sz="0" w:space="0" w:color="auto"/>
            <w:right w:val="none" w:sz="0" w:space="0" w:color="auto"/>
          </w:divBdr>
          <w:divsChild>
            <w:div w:id="698243781">
              <w:marLeft w:val="0"/>
              <w:marRight w:val="0"/>
              <w:marTop w:val="0"/>
              <w:marBottom w:val="0"/>
              <w:divBdr>
                <w:top w:val="none" w:sz="0" w:space="0" w:color="auto"/>
                <w:left w:val="none" w:sz="0" w:space="0" w:color="auto"/>
                <w:bottom w:val="none" w:sz="0" w:space="0" w:color="auto"/>
                <w:right w:val="none" w:sz="0" w:space="0" w:color="auto"/>
              </w:divBdr>
              <w:divsChild>
                <w:div w:id="3180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82710">
          <w:marLeft w:val="0"/>
          <w:marRight w:val="0"/>
          <w:marTop w:val="300"/>
          <w:marBottom w:val="0"/>
          <w:divBdr>
            <w:top w:val="none" w:sz="0" w:space="0" w:color="auto"/>
            <w:left w:val="none" w:sz="0" w:space="0" w:color="auto"/>
            <w:bottom w:val="none" w:sz="0" w:space="0" w:color="auto"/>
            <w:right w:val="none" w:sz="0" w:space="0" w:color="auto"/>
          </w:divBdr>
          <w:divsChild>
            <w:div w:id="1860854104">
              <w:marLeft w:val="0"/>
              <w:marRight w:val="0"/>
              <w:marTop w:val="0"/>
              <w:marBottom w:val="0"/>
              <w:divBdr>
                <w:top w:val="none" w:sz="0" w:space="0" w:color="auto"/>
                <w:left w:val="none" w:sz="0" w:space="0" w:color="auto"/>
                <w:bottom w:val="none" w:sz="0" w:space="0" w:color="auto"/>
                <w:right w:val="none" w:sz="0" w:space="0" w:color="auto"/>
              </w:divBdr>
              <w:divsChild>
                <w:div w:id="70478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121950">
      <w:bodyDiv w:val="1"/>
      <w:marLeft w:val="0"/>
      <w:marRight w:val="0"/>
      <w:marTop w:val="0"/>
      <w:marBottom w:val="0"/>
      <w:divBdr>
        <w:top w:val="none" w:sz="0" w:space="0" w:color="auto"/>
        <w:left w:val="none" w:sz="0" w:space="0" w:color="auto"/>
        <w:bottom w:val="none" w:sz="0" w:space="0" w:color="auto"/>
        <w:right w:val="none" w:sz="0" w:space="0" w:color="auto"/>
      </w:divBdr>
      <w:divsChild>
        <w:div w:id="2094662086">
          <w:marLeft w:val="0"/>
          <w:marRight w:val="0"/>
          <w:marTop w:val="0"/>
          <w:marBottom w:val="0"/>
          <w:divBdr>
            <w:top w:val="none" w:sz="0" w:space="0" w:color="auto"/>
            <w:left w:val="none" w:sz="0" w:space="0" w:color="auto"/>
            <w:bottom w:val="none" w:sz="0" w:space="0" w:color="auto"/>
            <w:right w:val="none" w:sz="0" w:space="0" w:color="auto"/>
          </w:divBdr>
        </w:div>
        <w:div w:id="722096818">
          <w:marLeft w:val="0"/>
          <w:marRight w:val="0"/>
          <w:marTop w:val="0"/>
          <w:marBottom w:val="0"/>
          <w:divBdr>
            <w:top w:val="none" w:sz="0" w:space="0" w:color="auto"/>
            <w:left w:val="none" w:sz="0" w:space="0" w:color="auto"/>
            <w:bottom w:val="none" w:sz="0" w:space="0" w:color="auto"/>
            <w:right w:val="none" w:sz="0" w:space="0" w:color="auto"/>
          </w:divBdr>
          <w:divsChild>
            <w:div w:id="71125278">
              <w:marLeft w:val="0"/>
              <w:marRight w:val="0"/>
              <w:marTop w:val="0"/>
              <w:marBottom w:val="0"/>
              <w:divBdr>
                <w:top w:val="none" w:sz="0" w:space="0" w:color="auto"/>
                <w:left w:val="none" w:sz="0" w:space="0" w:color="auto"/>
                <w:bottom w:val="none" w:sz="0" w:space="0" w:color="auto"/>
                <w:right w:val="none" w:sz="0" w:space="0" w:color="auto"/>
              </w:divBdr>
            </w:div>
          </w:divsChild>
        </w:div>
        <w:div w:id="166945742">
          <w:marLeft w:val="0"/>
          <w:marRight w:val="0"/>
          <w:marTop w:val="0"/>
          <w:marBottom w:val="0"/>
          <w:divBdr>
            <w:top w:val="none" w:sz="0" w:space="0" w:color="auto"/>
            <w:left w:val="none" w:sz="0" w:space="0" w:color="auto"/>
            <w:bottom w:val="none" w:sz="0" w:space="0" w:color="auto"/>
            <w:right w:val="none" w:sz="0" w:space="0" w:color="auto"/>
          </w:divBdr>
        </w:div>
        <w:div w:id="2002804383">
          <w:marLeft w:val="0"/>
          <w:marRight w:val="0"/>
          <w:marTop w:val="0"/>
          <w:marBottom w:val="0"/>
          <w:divBdr>
            <w:top w:val="none" w:sz="0" w:space="0" w:color="auto"/>
            <w:left w:val="none" w:sz="0" w:space="0" w:color="auto"/>
            <w:bottom w:val="none" w:sz="0" w:space="0" w:color="auto"/>
            <w:right w:val="none" w:sz="0" w:space="0" w:color="auto"/>
          </w:divBdr>
          <w:divsChild>
            <w:div w:id="145632592">
              <w:marLeft w:val="0"/>
              <w:marRight w:val="0"/>
              <w:marTop w:val="0"/>
              <w:marBottom w:val="0"/>
              <w:divBdr>
                <w:top w:val="none" w:sz="0" w:space="0" w:color="auto"/>
                <w:left w:val="none" w:sz="0" w:space="0" w:color="auto"/>
                <w:bottom w:val="none" w:sz="0" w:space="0" w:color="auto"/>
                <w:right w:val="none" w:sz="0" w:space="0" w:color="auto"/>
              </w:divBdr>
            </w:div>
          </w:divsChild>
        </w:div>
        <w:div w:id="684743774">
          <w:marLeft w:val="0"/>
          <w:marRight w:val="0"/>
          <w:marTop w:val="0"/>
          <w:marBottom w:val="0"/>
          <w:divBdr>
            <w:top w:val="none" w:sz="0" w:space="0" w:color="auto"/>
            <w:left w:val="none" w:sz="0" w:space="0" w:color="auto"/>
            <w:bottom w:val="none" w:sz="0" w:space="0" w:color="auto"/>
            <w:right w:val="none" w:sz="0" w:space="0" w:color="auto"/>
          </w:divBdr>
        </w:div>
        <w:div w:id="242298149">
          <w:marLeft w:val="0"/>
          <w:marRight w:val="0"/>
          <w:marTop w:val="0"/>
          <w:marBottom w:val="0"/>
          <w:divBdr>
            <w:top w:val="none" w:sz="0" w:space="0" w:color="auto"/>
            <w:left w:val="none" w:sz="0" w:space="0" w:color="auto"/>
            <w:bottom w:val="none" w:sz="0" w:space="0" w:color="auto"/>
            <w:right w:val="none" w:sz="0" w:space="0" w:color="auto"/>
          </w:divBdr>
          <w:divsChild>
            <w:div w:id="424234497">
              <w:marLeft w:val="0"/>
              <w:marRight w:val="0"/>
              <w:marTop w:val="0"/>
              <w:marBottom w:val="0"/>
              <w:divBdr>
                <w:top w:val="none" w:sz="0" w:space="0" w:color="auto"/>
                <w:left w:val="none" w:sz="0" w:space="0" w:color="auto"/>
                <w:bottom w:val="none" w:sz="0" w:space="0" w:color="auto"/>
                <w:right w:val="none" w:sz="0" w:space="0" w:color="auto"/>
              </w:divBdr>
            </w:div>
          </w:divsChild>
        </w:div>
        <w:div w:id="79835385">
          <w:marLeft w:val="0"/>
          <w:marRight w:val="0"/>
          <w:marTop w:val="0"/>
          <w:marBottom w:val="0"/>
          <w:divBdr>
            <w:top w:val="none" w:sz="0" w:space="0" w:color="auto"/>
            <w:left w:val="none" w:sz="0" w:space="0" w:color="auto"/>
            <w:bottom w:val="none" w:sz="0" w:space="0" w:color="auto"/>
            <w:right w:val="none" w:sz="0" w:space="0" w:color="auto"/>
          </w:divBdr>
        </w:div>
        <w:div w:id="1614090606">
          <w:marLeft w:val="0"/>
          <w:marRight w:val="0"/>
          <w:marTop w:val="0"/>
          <w:marBottom w:val="0"/>
          <w:divBdr>
            <w:top w:val="none" w:sz="0" w:space="0" w:color="auto"/>
            <w:left w:val="none" w:sz="0" w:space="0" w:color="auto"/>
            <w:bottom w:val="none" w:sz="0" w:space="0" w:color="auto"/>
            <w:right w:val="none" w:sz="0" w:space="0" w:color="auto"/>
          </w:divBdr>
          <w:divsChild>
            <w:div w:id="1230380777">
              <w:marLeft w:val="0"/>
              <w:marRight w:val="0"/>
              <w:marTop w:val="0"/>
              <w:marBottom w:val="0"/>
              <w:divBdr>
                <w:top w:val="none" w:sz="0" w:space="0" w:color="auto"/>
                <w:left w:val="none" w:sz="0" w:space="0" w:color="auto"/>
                <w:bottom w:val="none" w:sz="0" w:space="0" w:color="auto"/>
                <w:right w:val="none" w:sz="0" w:space="0" w:color="auto"/>
              </w:divBdr>
            </w:div>
          </w:divsChild>
        </w:div>
        <w:div w:id="1041133490">
          <w:marLeft w:val="0"/>
          <w:marRight w:val="0"/>
          <w:marTop w:val="0"/>
          <w:marBottom w:val="0"/>
          <w:divBdr>
            <w:top w:val="none" w:sz="0" w:space="0" w:color="auto"/>
            <w:left w:val="none" w:sz="0" w:space="0" w:color="auto"/>
            <w:bottom w:val="none" w:sz="0" w:space="0" w:color="auto"/>
            <w:right w:val="none" w:sz="0" w:space="0" w:color="auto"/>
          </w:divBdr>
        </w:div>
        <w:div w:id="638076409">
          <w:marLeft w:val="0"/>
          <w:marRight w:val="0"/>
          <w:marTop w:val="0"/>
          <w:marBottom w:val="0"/>
          <w:divBdr>
            <w:top w:val="none" w:sz="0" w:space="0" w:color="auto"/>
            <w:left w:val="none" w:sz="0" w:space="0" w:color="auto"/>
            <w:bottom w:val="none" w:sz="0" w:space="0" w:color="auto"/>
            <w:right w:val="none" w:sz="0" w:space="0" w:color="auto"/>
          </w:divBdr>
          <w:divsChild>
            <w:div w:id="992608681">
              <w:marLeft w:val="0"/>
              <w:marRight w:val="0"/>
              <w:marTop w:val="0"/>
              <w:marBottom w:val="0"/>
              <w:divBdr>
                <w:top w:val="none" w:sz="0" w:space="0" w:color="auto"/>
                <w:left w:val="none" w:sz="0" w:space="0" w:color="auto"/>
                <w:bottom w:val="none" w:sz="0" w:space="0" w:color="auto"/>
                <w:right w:val="none" w:sz="0" w:space="0" w:color="auto"/>
              </w:divBdr>
            </w:div>
          </w:divsChild>
        </w:div>
        <w:div w:id="1883394477">
          <w:marLeft w:val="0"/>
          <w:marRight w:val="0"/>
          <w:marTop w:val="0"/>
          <w:marBottom w:val="0"/>
          <w:divBdr>
            <w:top w:val="none" w:sz="0" w:space="0" w:color="auto"/>
            <w:left w:val="none" w:sz="0" w:space="0" w:color="auto"/>
            <w:bottom w:val="none" w:sz="0" w:space="0" w:color="auto"/>
            <w:right w:val="none" w:sz="0" w:space="0" w:color="auto"/>
          </w:divBdr>
        </w:div>
        <w:div w:id="607859936">
          <w:marLeft w:val="0"/>
          <w:marRight w:val="0"/>
          <w:marTop w:val="0"/>
          <w:marBottom w:val="0"/>
          <w:divBdr>
            <w:top w:val="none" w:sz="0" w:space="0" w:color="auto"/>
            <w:left w:val="none" w:sz="0" w:space="0" w:color="auto"/>
            <w:bottom w:val="none" w:sz="0" w:space="0" w:color="auto"/>
            <w:right w:val="none" w:sz="0" w:space="0" w:color="auto"/>
          </w:divBdr>
          <w:divsChild>
            <w:div w:id="2098016754">
              <w:marLeft w:val="0"/>
              <w:marRight w:val="0"/>
              <w:marTop w:val="0"/>
              <w:marBottom w:val="0"/>
              <w:divBdr>
                <w:top w:val="none" w:sz="0" w:space="0" w:color="auto"/>
                <w:left w:val="none" w:sz="0" w:space="0" w:color="auto"/>
                <w:bottom w:val="none" w:sz="0" w:space="0" w:color="auto"/>
                <w:right w:val="none" w:sz="0" w:space="0" w:color="auto"/>
              </w:divBdr>
            </w:div>
          </w:divsChild>
        </w:div>
        <w:div w:id="2098942095">
          <w:marLeft w:val="0"/>
          <w:marRight w:val="0"/>
          <w:marTop w:val="0"/>
          <w:marBottom w:val="0"/>
          <w:divBdr>
            <w:top w:val="none" w:sz="0" w:space="0" w:color="auto"/>
            <w:left w:val="none" w:sz="0" w:space="0" w:color="auto"/>
            <w:bottom w:val="none" w:sz="0" w:space="0" w:color="auto"/>
            <w:right w:val="none" w:sz="0" w:space="0" w:color="auto"/>
          </w:divBdr>
        </w:div>
        <w:div w:id="1082488904">
          <w:marLeft w:val="0"/>
          <w:marRight w:val="0"/>
          <w:marTop w:val="0"/>
          <w:marBottom w:val="0"/>
          <w:divBdr>
            <w:top w:val="none" w:sz="0" w:space="0" w:color="auto"/>
            <w:left w:val="none" w:sz="0" w:space="0" w:color="auto"/>
            <w:bottom w:val="none" w:sz="0" w:space="0" w:color="auto"/>
            <w:right w:val="none" w:sz="0" w:space="0" w:color="auto"/>
          </w:divBdr>
          <w:divsChild>
            <w:div w:id="242373136">
              <w:marLeft w:val="0"/>
              <w:marRight w:val="0"/>
              <w:marTop w:val="0"/>
              <w:marBottom w:val="0"/>
              <w:divBdr>
                <w:top w:val="none" w:sz="0" w:space="0" w:color="auto"/>
                <w:left w:val="none" w:sz="0" w:space="0" w:color="auto"/>
                <w:bottom w:val="none" w:sz="0" w:space="0" w:color="auto"/>
                <w:right w:val="none" w:sz="0" w:space="0" w:color="auto"/>
              </w:divBdr>
            </w:div>
          </w:divsChild>
        </w:div>
        <w:div w:id="310184127">
          <w:marLeft w:val="0"/>
          <w:marRight w:val="0"/>
          <w:marTop w:val="300"/>
          <w:marBottom w:val="0"/>
          <w:divBdr>
            <w:top w:val="none" w:sz="0" w:space="0" w:color="auto"/>
            <w:left w:val="none" w:sz="0" w:space="0" w:color="auto"/>
            <w:bottom w:val="none" w:sz="0" w:space="0" w:color="auto"/>
            <w:right w:val="none" w:sz="0" w:space="0" w:color="auto"/>
          </w:divBdr>
          <w:divsChild>
            <w:div w:id="417990273">
              <w:marLeft w:val="0"/>
              <w:marRight w:val="0"/>
              <w:marTop w:val="0"/>
              <w:marBottom w:val="0"/>
              <w:divBdr>
                <w:top w:val="none" w:sz="0" w:space="0" w:color="auto"/>
                <w:left w:val="none" w:sz="0" w:space="0" w:color="auto"/>
                <w:bottom w:val="none" w:sz="0" w:space="0" w:color="auto"/>
                <w:right w:val="none" w:sz="0" w:space="0" w:color="auto"/>
              </w:divBdr>
              <w:divsChild>
                <w:div w:id="395708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430422">
          <w:marLeft w:val="0"/>
          <w:marRight w:val="0"/>
          <w:marTop w:val="300"/>
          <w:marBottom w:val="0"/>
          <w:divBdr>
            <w:top w:val="none" w:sz="0" w:space="0" w:color="auto"/>
            <w:left w:val="none" w:sz="0" w:space="0" w:color="auto"/>
            <w:bottom w:val="none" w:sz="0" w:space="0" w:color="auto"/>
            <w:right w:val="none" w:sz="0" w:space="0" w:color="auto"/>
          </w:divBdr>
          <w:divsChild>
            <w:div w:id="1867789451">
              <w:marLeft w:val="0"/>
              <w:marRight w:val="0"/>
              <w:marTop w:val="0"/>
              <w:marBottom w:val="0"/>
              <w:divBdr>
                <w:top w:val="none" w:sz="0" w:space="0" w:color="auto"/>
                <w:left w:val="none" w:sz="0" w:space="0" w:color="auto"/>
                <w:bottom w:val="none" w:sz="0" w:space="0" w:color="auto"/>
                <w:right w:val="none" w:sz="0" w:space="0" w:color="auto"/>
              </w:divBdr>
              <w:divsChild>
                <w:div w:id="39223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261256">
          <w:marLeft w:val="0"/>
          <w:marRight w:val="0"/>
          <w:marTop w:val="300"/>
          <w:marBottom w:val="0"/>
          <w:divBdr>
            <w:top w:val="none" w:sz="0" w:space="0" w:color="auto"/>
            <w:left w:val="none" w:sz="0" w:space="0" w:color="auto"/>
            <w:bottom w:val="none" w:sz="0" w:space="0" w:color="auto"/>
            <w:right w:val="none" w:sz="0" w:space="0" w:color="auto"/>
          </w:divBdr>
          <w:divsChild>
            <w:div w:id="1059208906">
              <w:marLeft w:val="0"/>
              <w:marRight w:val="0"/>
              <w:marTop w:val="0"/>
              <w:marBottom w:val="0"/>
              <w:divBdr>
                <w:top w:val="none" w:sz="0" w:space="0" w:color="auto"/>
                <w:left w:val="none" w:sz="0" w:space="0" w:color="auto"/>
                <w:bottom w:val="none" w:sz="0" w:space="0" w:color="auto"/>
                <w:right w:val="none" w:sz="0" w:space="0" w:color="auto"/>
              </w:divBdr>
              <w:divsChild>
                <w:div w:id="153846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62214">
      <w:bodyDiv w:val="1"/>
      <w:marLeft w:val="0"/>
      <w:marRight w:val="0"/>
      <w:marTop w:val="0"/>
      <w:marBottom w:val="0"/>
      <w:divBdr>
        <w:top w:val="none" w:sz="0" w:space="0" w:color="auto"/>
        <w:left w:val="none" w:sz="0" w:space="0" w:color="auto"/>
        <w:bottom w:val="none" w:sz="0" w:space="0" w:color="auto"/>
        <w:right w:val="none" w:sz="0" w:space="0" w:color="auto"/>
      </w:divBdr>
      <w:divsChild>
        <w:div w:id="629090719">
          <w:marLeft w:val="0"/>
          <w:marRight w:val="0"/>
          <w:marTop w:val="0"/>
          <w:marBottom w:val="0"/>
          <w:divBdr>
            <w:top w:val="none" w:sz="0" w:space="0" w:color="auto"/>
            <w:left w:val="none" w:sz="0" w:space="0" w:color="auto"/>
            <w:bottom w:val="none" w:sz="0" w:space="0" w:color="auto"/>
            <w:right w:val="none" w:sz="0" w:space="0" w:color="auto"/>
          </w:divBdr>
        </w:div>
        <w:div w:id="141434205">
          <w:marLeft w:val="0"/>
          <w:marRight w:val="0"/>
          <w:marTop w:val="0"/>
          <w:marBottom w:val="0"/>
          <w:divBdr>
            <w:top w:val="none" w:sz="0" w:space="0" w:color="auto"/>
            <w:left w:val="none" w:sz="0" w:space="0" w:color="auto"/>
            <w:bottom w:val="none" w:sz="0" w:space="0" w:color="auto"/>
            <w:right w:val="none" w:sz="0" w:space="0" w:color="auto"/>
          </w:divBdr>
          <w:divsChild>
            <w:div w:id="1323854819">
              <w:marLeft w:val="0"/>
              <w:marRight w:val="0"/>
              <w:marTop w:val="0"/>
              <w:marBottom w:val="0"/>
              <w:divBdr>
                <w:top w:val="none" w:sz="0" w:space="0" w:color="auto"/>
                <w:left w:val="none" w:sz="0" w:space="0" w:color="auto"/>
                <w:bottom w:val="none" w:sz="0" w:space="0" w:color="auto"/>
                <w:right w:val="none" w:sz="0" w:space="0" w:color="auto"/>
              </w:divBdr>
            </w:div>
          </w:divsChild>
        </w:div>
        <w:div w:id="121388686">
          <w:marLeft w:val="0"/>
          <w:marRight w:val="0"/>
          <w:marTop w:val="0"/>
          <w:marBottom w:val="0"/>
          <w:divBdr>
            <w:top w:val="none" w:sz="0" w:space="0" w:color="auto"/>
            <w:left w:val="none" w:sz="0" w:space="0" w:color="auto"/>
            <w:bottom w:val="none" w:sz="0" w:space="0" w:color="auto"/>
            <w:right w:val="none" w:sz="0" w:space="0" w:color="auto"/>
          </w:divBdr>
        </w:div>
        <w:div w:id="1571842879">
          <w:marLeft w:val="0"/>
          <w:marRight w:val="0"/>
          <w:marTop w:val="0"/>
          <w:marBottom w:val="0"/>
          <w:divBdr>
            <w:top w:val="none" w:sz="0" w:space="0" w:color="auto"/>
            <w:left w:val="none" w:sz="0" w:space="0" w:color="auto"/>
            <w:bottom w:val="none" w:sz="0" w:space="0" w:color="auto"/>
            <w:right w:val="none" w:sz="0" w:space="0" w:color="auto"/>
          </w:divBdr>
          <w:divsChild>
            <w:div w:id="1496260282">
              <w:marLeft w:val="0"/>
              <w:marRight w:val="0"/>
              <w:marTop w:val="0"/>
              <w:marBottom w:val="0"/>
              <w:divBdr>
                <w:top w:val="none" w:sz="0" w:space="0" w:color="auto"/>
                <w:left w:val="none" w:sz="0" w:space="0" w:color="auto"/>
                <w:bottom w:val="none" w:sz="0" w:space="0" w:color="auto"/>
                <w:right w:val="none" w:sz="0" w:space="0" w:color="auto"/>
              </w:divBdr>
            </w:div>
          </w:divsChild>
        </w:div>
        <w:div w:id="93289725">
          <w:marLeft w:val="0"/>
          <w:marRight w:val="0"/>
          <w:marTop w:val="0"/>
          <w:marBottom w:val="0"/>
          <w:divBdr>
            <w:top w:val="none" w:sz="0" w:space="0" w:color="auto"/>
            <w:left w:val="none" w:sz="0" w:space="0" w:color="auto"/>
            <w:bottom w:val="none" w:sz="0" w:space="0" w:color="auto"/>
            <w:right w:val="none" w:sz="0" w:space="0" w:color="auto"/>
          </w:divBdr>
        </w:div>
        <w:div w:id="1563101052">
          <w:marLeft w:val="0"/>
          <w:marRight w:val="0"/>
          <w:marTop w:val="0"/>
          <w:marBottom w:val="0"/>
          <w:divBdr>
            <w:top w:val="none" w:sz="0" w:space="0" w:color="auto"/>
            <w:left w:val="none" w:sz="0" w:space="0" w:color="auto"/>
            <w:bottom w:val="none" w:sz="0" w:space="0" w:color="auto"/>
            <w:right w:val="none" w:sz="0" w:space="0" w:color="auto"/>
          </w:divBdr>
          <w:divsChild>
            <w:div w:id="770783899">
              <w:marLeft w:val="0"/>
              <w:marRight w:val="0"/>
              <w:marTop w:val="0"/>
              <w:marBottom w:val="0"/>
              <w:divBdr>
                <w:top w:val="none" w:sz="0" w:space="0" w:color="auto"/>
                <w:left w:val="none" w:sz="0" w:space="0" w:color="auto"/>
                <w:bottom w:val="none" w:sz="0" w:space="0" w:color="auto"/>
                <w:right w:val="none" w:sz="0" w:space="0" w:color="auto"/>
              </w:divBdr>
            </w:div>
          </w:divsChild>
        </w:div>
        <w:div w:id="424232605">
          <w:marLeft w:val="0"/>
          <w:marRight w:val="0"/>
          <w:marTop w:val="0"/>
          <w:marBottom w:val="0"/>
          <w:divBdr>
            <w:top w:val="none" w:sz="0" w:space="0" w:color="auto"/>
            <w:left w:val="none" w:sz="0" w:space="0" w:color="auto"/>
            <w:bottom w:val="none" w:sz="0" w:space="0" w:color="auto"/>
            <w:right w:val="none" w:sz="0" w:space="0" w:color="auto"/>
          </w:divBdr>
        </w:div>
        <w:div w:id="1209877340">
          <w:marLeft w:val="0"/>
          <w:marRight w:val="0"/>
          <w:marTop w:val="0"/>
          <w:marBottom w:val="0"/>
          <w:divBdr>
            <w:top w:val="none" w:sz="0" w:space="0" w:color="auto"/>
            <w:left w:val="none" w:sz="0" w:space="0" w:color="auto"/>
            <w:bottom w:val="none" w:sz="0" w:space="0" w:color="auto"/>
            <w:right w:val="none" w:sz="0" w:space="0" w:color="auto"/>
          </w:divBdr>
          <w:divsChild>
            <w:div w:id="586307455">
              <w:marLeft w:val="0"/>
              <w:marRight w:val="0"/>
              <w:marTop w:val="0"/>
              <w:marBottom w:val="0"/>
              <w:divBdr>
                <w:top w:val="none" w:sz="0" w:space="0" w:color="auto"/>
                <w:left w:val="none" w:sz="0" w:space="0" w:color="auto"/>
                <w:bottom w:val="none" w:sz="0" w:space="0" w:color="auto"/>
                <w:right w:val="none" w:sz="0" w:space="0" w:color="auto"/>
              </w:divBdr>
            </w:div>
          </w:divsChild>
        </w:div>
        <w:div w:id="961956673">
          <w:marLeft w:val="0"/>
          <w:marRight w:val="0"/>
          <w:marTop w:val="0"/>
          <w:marBottom w:val="0"/>
          <w:divBdr>
            <w:top w:val="none" w:sz="0" w:space="0" w:color="auto"/>
            <w:left w:val="none" w:sz="0" w:space="0" w:color="auto"/>
            <w:bottom w:val="none" w:sz="0" w:space="0" w:color="auto"/>
            <w:right w:val="none" w:sz="0" w:space="0" w:color="auto"/>
          </w:divBdr>
        </w:div>
        <w:div w:id="2062360393">
          <w:marLeft w:val="0"/>
          <w:marRight w:val="0"/>
          <w:marTop w:val="0"/>
          <w:marBottom w:val="0"/>
          <w:divBdr>
            <w:top w:val="none" w:sz="0" w:space="0" w:color="auto"/>
            <w:left w:val="none" w:sz="0" w:space="0" w:color="auto"/>
            <w:bottom w:val="none" w:sz="0" w:space="0" w:color="auto"/>
            <w:right w:val="none" w:sz="0" w:space="0" w:color="auto"/>
          </w:divBdr>
          <w:divsChild>
            <w:div w:id="576745453">
              <w:marLeft w:val="0"/>
              <w:marRight w:val="0"/>
              <w:marTop w:val="0"/>
              <w:marBottom w:val="0"/>
              <w:divBdr>
                <w:top w:val="none" w:sz="0" w:space="0" w:color="auto"/>
                <w:left w:val="none" w:sz="0" w:space="0" w:color="auto"/>
                <w:bottom w:val="none" w:sz="0" w:space="0" w:color="auto"/>
                <w:right w:val="none" w:sz="0" w:space="0" w:color="auto"/>
              </w:divBdr>
            </w:div>
          </w:divsChild>
        </w:div>
        <w:div w:id="900676625">
          <w:marLeft w:val="0"/>
          <w:marRight w:val="0"/>
          <w:marTop w:val="0"/>
          <w:marBottom w:val="0"/>
          <w:divBdr>
            <w:top w:val="none" w:sz="0" w:space="0" w:color="auto"/>
            <w:left w:val="none" w:sz="0" w:space="0" w:color="auto"/>
            <w:bottom w:val="none" w:sz="0" w:space="0" w:color="auto"/>
            <w:right w:val="none" w:sz="0" w:space="0" w:color="auto"/>
          </w:divBdr>
        </w:div>
        <w:div w:id="1494449411">
          <w:marLeft w:val="0"/>
          <w:marRight w:val="0"/>
          <w:marTop w:val="0"/>
          <w:marBottom w:val="0"/>
          <w:divBdr>
            <w:top w:val="none" w:sz="0" w:space="0" w:color="auto"/>
            <w:left w:val="none" w:sz="0" w:space="0" w:color="auto"/>
            <w:bottom w:val="none" w:sz="0" w:space="0" w:color="auto"/>
            <w:right w:val="none" w:sz="0" w:space="0" w:color="auto"/>
          </w:divBdr>
          <w:divsChild>
            <w:div w:id="1739748693">
              <w:marLeft w:val="0"/>
              <w:marRight w:val="0"/>
              <w:marTop w:val="0"/>
              <w:marBottom w:val="0"/>
              <w:divBdr>
                <w:top w:val="none" w:sz="0" w:space="0" w:color="auto"/>
                <w:left w:val="none" w:sz="0" w:space="0" w:color="auto"/>
                <w:bottom w:val="none" w:sz="0" w:space="0" w:color="auto"/>
                <w:right w:val="none" w:sz="0" w:space="0" w:color="auto"/>
              </w:divBdr>
            </w:div>
          </w:divsChild>
        </w:div>
        <w:div w:id="114711902">
          <w:marLeft w:val="0"/>
          <w:marRight w:val="0"/>
          <w:marTop w:val="0"/>
          <w:marBottom w:val="0"/>
          <w:divBdr>
            <w:top w:val="none" w:sz="0" w:space="0" w:color="auto"/>
            <w:left w:val="none" w:sz="0" w:space="0" w:color="auto"/>
            <w:bottom w:val="none" w:sz="0" w:space="0" w:color="auto"/>
            <w:right w:val="none" w:sz="0" w:space="0" w:color="auto"/>
          </w:divBdr>
        </w:div>
        <w:div w:id="194731581">
          <w:marLeft w:val="0"/>
          <w:marRight w:val="0"/>
          <w:marTop w:val="0"/>
          <w:marBottom w:val="0"/>
          <w:divBdr>
            <w:top w:val="none" w:sz="0" w:space="0" w:color="auto"/>
            <w:left w:val="none" w:sz="0" w:space="0" w:color="auto"/>
            <w:bottom w:val="none" w:sz="0" w:space="0" w:color="auto"/>
            <w:right w:val="none" w:sz="0" w:space="0" w:color="auto"/>
          </w:divBdr>
          <w:divsChild>
            <w:div w:id="271741079">
              <w:marLeft w:val="0"/>
              <w:marRight w:val="0"/>
              <w:marTop w:val="0"/>
              <w:marBottom w:val="0"/>
              <w:divBdr>
                <w:top w:val="none" w:sz="0" w:space="0" w:color="auto"/>
                <w:left w:val="none" w:sz="0" w:space="0" w:color="auto"/>
                <w:bottom w:val="none" w:sz="0" w:space="0" w:color="auto"/>
                <w:right w:val="none" w:sz="0" w:space="0" w:color="auto"/>
              </w:divBdr>
            </w:div>
          </w:divsChild>
        </w:div>
        <w:div w:id="1526938920">
          <w:marLeft w:val="0"/>
          <w:marRight w:val="0"/>
          <w:marTop w:val="300"/>
          <w:marBottom w:val="0"/>
          <w:divBdr>
            <w:top w:val="none" w:sz="0" w:space="0" w:color="auto"/>
            <w:left w:val="none" w:sz="0" w:space="0" w:color="auto"/>
            <w:bottom w:val="none" w:sz="0" w:space="0" w:color="auto"/>
            <w:right w:val="none" w:sz="0" w:space="0" w:color="auto"/>
          </w:divBdr>
          <w:divsChild>
            <w:div w:id="1249920467">
              <w:marLeft w:val="0"/>
              <w:marRight w:val="0"/>
              <w:marTop w:val="0"/>
              <w:marBottom w:val="0"/>
              <w:divBdr>
                <w:top w:val="none" w:sz="0" w:space="0" w:color="auto"/>
                <w:left w:val="none" w:sz="0" w:space="0" w:color="auto"/>
                <w:bottom w:val="none" w:sz="0" w:space="0" w:color="auto"/>
                <w:right w:val="none" w:sz="0" w:space="0" w:color="auto"/>
              </w:divBdr>
              <w:divsChild>
                <w:div w:id="175685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75624">
          <w:marLeft w:val="0"/>
          <w:marRight w:val="0"/>
          <w:marTop w:val="300"/>
          <w:marBottom w:val="0"/>
          <w:divBdr>
            <w:top w:val="none" w:sz="0" w:space="0" w:color="auto"/>
            <w:left w:val="none" w:sz="0" w:space="0" w:color="auto"/>
            <w:bottom w:val="none" w:sz="0" w:space="0" w:color="auto"/>
            <w:right w:val="none" w:sz="0" w:space="0" w:color="auto"/>
          </w:divBdr>
          <w:divsChild>
            <w:div w:id="225846416">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137320">
          <w:marLeft w:val="0"/>
          <w:marRight w:val="0"/>
          <w:marTop w:val="300"/>
          <w:marBottom w:val="0"/>
          <w:divBdr>
            <w:top w:val="none" w:sz="0" w:space="0" w:color="auto"/>
            <w:left w:val="none" w:sz="0" w:space="0" w:color="auto"/>
            <w:bottom w:val="none" w:sz="0" w:space="0" w:color="auto"/>
            <w:right w:val="none" w:sz="0" w:space="0" w:color="auto"/>
          </w:divBdr>
          <w:divsChild>
            <w:div w:id="1776829070">
              <w:marLeft w:val="0"/>
              <w:marRight w:val="0"/>
              <w:marTop w:val="0"/>
              <w:marBottom w:val="0"/>
              <w:divBdr>
                <w:top w:val="none" w:sz="0" w:space="0" w:color="auto"/>
                <w:left w:val="none" w:sz="0" w:space="0" w:color="auto"/>
                <w:bottom w:val="none" w:sz="0" w:space="0" w:color="auto"/>
                <w:right w:val="none" w:sz="0" w:space="0" w:color="auto"/>
              </w:divBdr>
              <w:divsChild>
                <w:div w:id="89249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8053">
          <w:marLeft w:val="0"/>
          <w:marRight w:val="0"/>
          <w:marTop w:val="300"/>
          <w:marBottom w:val="0"/>
          <w:divBdr>
            <w:top w:val="none" w:sz="0" w:space="0" w:color="auto"/>
            <w:left w:val="none" w:sz="0" w:space="0" w:color="auto"/>
            <w:bottom w:val="none" w:sz="0" w:space="0" w:color="auto"/>
            <w:right w:val="none" w:sz="0" w:space="0" w:color="auto"/>
          </w:divBdr>
          <w:divsChild>
            <w:div w:id="2133478987">
              <w:marLeft w:val="0"/>
              <w:marRight w:val="0"/>
              <w:marTop w:val="0"/>
              <w:marBottom w:val="0"/>
              <w:divBdr>
                <w:top w:val="none" w:sz="0" w:space="0" w:color="auto"/>
                <w:left w:val="none" w:sz="0" w:space="0" w:color="auto"/>
                <w:bottom w:val="none" w:sz="0" w:space="0" w:color="auto"/>
                <w:right w:val="none" w:sz="0" w:space="0" w:color="auto"/>
              </w:divBdr>
              <w:divsChild>
                <w:div w:id="48446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78765633">
      <w:bodyDiv w:val="1"/>
      <w:marLeft w:val="0"/>
      <w:marRight w:val="0"/>
      <w:marTop w:val="0"/>
      <w:marBottom w:val="0"/>
      <w:divBdr>
        <w:top w:val="none" w:sz="0" w:space="0" w:color="auto"/>
        <w:left w:val="none" w:sz="0" w:space="0" w:color="auto"/>
        <w:bottom w:val="none" w:sz="0" w:space="0" w:color="auto"/>
        <w:right w:val="none" w:sz="0" w:space="0" w:color="auto"/>
      </w:divBdr>
    </w:div>
    <w:div w:id="780681711">
      <w:bodyDiv w:val="1"/>
      <w:marLeft w:val="0"/>
      <w:marRight w:val="0"/>
      <w:marTop w:val="0"/>
      <w:marBottom w:val="0"/>
      <w:divBdr>
        <w:top w:val="none" w:sz="0" w:space="0" w:color="auto"/>
        <w:left w:val="none" w:sz="0" w:space="0" w:color="auto"/>
        <w:bottom w:val="none" w:sz="0" w:space="0" w:color="auto"/>
        <w:right w:val="none" w:sz="0" w:space="0" w:color="auto"/>
      </w:divBdr>
      <w:divsChild>
        <w:div w:id="2019110613">
          <w:marLeft w:val="0"/>
          <w:marRight w:val="0"/>
          <w:marTop w:val="0"/>
          <w:marBottom w:val="0"/>
          <w:divBdr>
            <w:top w:val="none" w:sz="0" w:space="0" w:color="auto"/>
            <w:left w:val="none" w:sz="0" w:space="0" w:color="auto"/>
            <w:bottom w:val="none" w:sz="0" w:space="0" w:color="auto"/>
            <w:right w:val="none" w:sz="0" w:space="0" w:color="auto"/>
          </w:divBdr>
        </w:div>
        <w:div w:id="1911117509">
          <w:marLeft w:val="0"/>
          <w:marRight w:val="0"/>
          <w:marTop w:val="0"/>
          <w:marBottom w:val="0"/>
          <w:divBdr>
            <w:top w:val="none" w:sz="0" w:space="0" w:color="auto"/>
            <w:left w:val="none" w:sz="0" w:space="0" w:color="auto"/>
            <w:bottom w:val="none" w:sz="0" w:space="0" w:color="auto"/>
            <w:right w:val="none" w:sz="0" w:space="0" w:color="auto"/>
          </w:divBdr>
          <w:divsChild>
            <w:div w:id="624430774">
              <w:marLeft w:val="0"/>
              <w:marRight w:val="0"/>
              <w:marTop w:val="0"/>
              <w:marBottom w:val="0"/>
              <w:divBdr>
                <w:top w:val="none" w:sz="0" w:space="0" w:color="auto"/>
                <w:left w:val="none" w:sz="0" w:space="0" w:color="auto"/>
                <w:bottom w:val="none" w:sz="0" w:space="0" w:color="auto"/>
                <w:right w:val="none" w:sz="0" w:space="0" w:color="auto"/>
              </w:divBdr>
            </w:div>
          </w:divsChild>
        </w:div>
        <w:div w:id="1741711227">
          <w:marLeft w:val="0"/>
          <w:marRight w:val="0"/>
          <w:marTop w:val="0"/>
          <w:marBottom w:val="0"/>
          <w:divBdr>
            <w:top w:val="none" w:sz="0" w:space="0" w:color="auto"/>
            <w:left w:val="none" w:sz="0" w:space="0" w:color="auto"/>
            <w:bottom w:val="none" w:sz="0" w:space="0" w:color="auto"/>
            <w:right w:val="none" w:sz="0" w:space="0" w:color="auto"/>
          </w:divBdr>
        </w:div>
        <w:div w:id="101809025">
          <w:marLeft w:val="0"/>
          <w:marRight w:val="0"/>
          <w:marTop w:val="0"/>
          <w:marBottom w:val="0"/>
          <w:divBdr>
            <w:top w:val="none" w:sz="0" w:space="0" w:color="auto"/>
            <w:left w:val="none" w:sz="0" w:space="0" w:color="auto"/>
            <w:bottom w:val="none" w:sz="0" w:space="0" w:color="auto"/>
            <w:right w:val="none" w:sz="0" w:space="0" w:color="auto"/>
          </w:divBdr>
          <w:divsChild>
            <w:div w:id="2084792321">
              <w:marLeft w:val="0"/>
              <w:marRight w:val="0"/>
              <w:marTop w:val="0"/>
              <w:marBottom w:val="0"/>
              <w:divBdr>
                <w:top w:val="none" w:sz="0" w:space="0" w:color="auto"/>
                <w:left w:val="none" w:sz="0" w:space="0" w:color="auto"/>
                <w:bottom w:val="none" w:sz="0" w:space="0" w:color="auto"/>
                <w:right w:val="none" w:sz="0" w:space="0" w:color="auto"/>
              </w:divBdr>
            </w:div>
          </w:divsChild>
        </w:div>
        <w:div w:id="884636303">
          <w:marLeft w:val="0"/>
          <w:marRight w:val="0"/>
          <w:marTop w:val="0"/>
          <w:marBottom w:val="0"/>
          <w:divBdr>
            <w:top w:val="none" w:sz="0" w:space="0" w:color="auto"/>
            <w:left w:val="none" w:sz="0" w:space="0" w:color="auto"/>
            <w:bottom w:val="none" w:sz="0" w:space="0" w:color="auto"/>
            <w:right w:val="none" w:sz="0" w:space="0" w:color="auto"/>
          </w:divBdr>
        </w:div>
        <w:div w:id="1016691965">
          <w:marLeft w:val="0"/>
          <w:marRight w:val="0"/>
          <w:marTop w:val="0"/>
          <w:marBottom w:val="0"/>
          <w:divBdr>
            <w:top w:val="none" w:sz="0" w:space="0" w:color="auto"/>
            <w:left w:val="none" w:sz="0" w:space="0" w:color="auto"/>
            <w:bottom w:val="none" w:sz="0" w:space="0" w:color="auto"/>
            <w:right w:val="none" w:sz="0" w:space="0" w:color="auto"/>
          </w:divBdr>
          <w:divsChild>
            <w:div w:id="1943947828">
              <w:marLeft w:val="0"/>
              <w:marRight w:val="0"/>
              <w:marTop w:val="0"/>
              <w:marBottom w:val="0"/>
              <w:divBdr>
                <w:top w:val="none" w:sz="0" w:space="0" w:color="auto"/>
                <w:left w:val="none" w:sz="0" w:space="0" w:color="auto"/>
                <w:bottom w:val="none" w:sz="0" w:space="0" w:color="auto"/>
                <w:right w:val="none" w:sz="0" w:space="0" w:color="auto"/>
              </w:divBdr>
            </w:div>
          </w:divsChild>
        </w:div>
        <w:div w:id="340936869">
          <w:marLeft w:val="0"/>
          <w:marRight w:val="0"/>
          <w:marTop w:val="0"/>
          <w:marBottom w:val="0"/>
          <w:divBdr>
            <w:top w:val="none" w:sz="0" w:space="0" w:color="auto"/>
            <w:left w:val="none" w:sz="0" w:space="0" w:color="auto"/>
            <w:bottom w:val="none" w:sz="0" w:space="0" w:color="auto"/>
            <w:right w:val="none" w:sz="0" w:space="0" w:color="auto"/>
          </w:divBdr>
        </w:div>
        <w:div w:id="1401907395">
          <w:marLeft w:val="0"/>
          <w:marRight w:val="0"/>
          <w:marTop w:val="0"/>
          <w:marBottom w:val="0"/>
          <w:divBdr>
            <w:top w:val="none" w:sz="0" w:space="0" w:color="auto"/>
            <w:left w:val="none" w:sz="0" w:space="0" w:color="auto"/>
            <w:bottom w:val="none" w:sz="0" w:space="0" w:color="auto"/>
            <w:right w:val="none" w:sz="0" w:space="0" w:color="auto"/>
          </w:divBdr>
          <w:divsChild>
            <w:div w:id="1824276079">
              <w:marLeft w:val="0"/>
              <w:marRight w:val="0"/>
              <w:marTop w:val="0"/>
              <w:marBottom w:val="0"/>
              <w:divBdr>
                <w:top w:val="none" w:sz="0" w:space="0" w:color="auto"/>
                <w:left w:val="none" w:sz="0" w:space="0" w:color="auto"/>
                <w:bottom w:val="none" w:sz="0" w:space="0" w:color="auto"/>
                <w:right w:val="none" w:sz="0" w:space="0" w:color="auto"/>
              </w:divBdr>
            </w:div>
          </w:divsChild>
        </w:div>
        <w:div w:id="957298018">
          <w:marLeft w:val="0"/>
          <w:marRight w:val="0"/>
          <w:marTop w:val="0"/>
          <w:marBottom w:val="0"/>
          <w:divBdr>
            <w:top w:val="none" w:sz="0" w:space="0" w:color="auto"/>
            <w:left w:val="none" w:sz="0" w:space="0" w:color="auto"/>
            <w:bottom w:val="none" w:sz="0" w:space="0" w:color="auto"/>
            <w:right w:val="none" w:sz="0" w:space="0" w:color="auto"/>
          </w:divBdr>
        </w:div>
        <w:div w:id="962924193">
          <w:marLeft w:val="0"/>
          <w:marRight w:val="0"/>
          <w:marTop w:val="0"/>
          <w:marBottom w:val="0"/>
          <w:divBdr>
            <w:top w:val="none" w:sz="0" w:space="0" w:color="auto"/>
            <w:left w:val="none" w:sz="0" w:space="0" w:color="auto"/>
            <w:bottom w:val="none" w:sz="0" w:space="0" w:color="auto"/>
            <w:right w:val="none" w:sz="0" w:space="0" w:color="auto"/>
          </w:divBdr>
          <w:divsChild>
            <w:div w:id="292948741">
              <w:marLeft w:val="0"/>
              <w:marRight w:val="0"/>
              <w:marTop w:val="0"/>
              <w:marBottom w:val="0"/>
              <w:divBdr>
                <w:top w:val="none" w:sz="0" w:space="0" w:color="auto"/>
                <w:left w:val="none" w:sz="0" w:space="0" w:color="auto"/>
                <w:bottom w:val="none" w:sz="0" w:space="0" w:color="auto"/>
                <w:right w:val="none" w:sz="0" w:space="0" w:color="auto"/>
              </w:divBdr>
            </w:div>
          </w:divsChild>
        </w:div>
        <w:div w:id="922185409">
          <w:marLeft w:val="0"/>
          <w:marRight w:val="0"/>
          <w:marTop w:val="0"/>
          <w:marBottom w:val="0"/>
          <w:divBdr>
            <w:top w:val="none" w:sz="0" w:space="0" w:color="auto"/>
            <w:left w:val="none" w:sz="0" w:space="0" w:color="auto"/>
            <w:bottom w:val="none" w:sz="0" w:space="0" w:color="auto"/>
            <w:right w:val="none" w:sz="0" w:space="0" w:color="auto"/>
          </w:divBdr>
        </w:div>
        <w:div w:id="780029976">
          <w:marLeft w:val="0"/>
          <w:marRight w:val="0"/>
          <w:marTop w:val="0"/>
          <w:marBottom w:val="0"/>
          <w:divBdr>
            <w:top w:val="none" w:sz="0" w:space="0" w:color="auto"/>
            <w:left w:val="none" w:sz="0" w:space="0" w:color="auto"/>
            <w:bottom w:val="none" w:sz="0" w:space="0" w:color="auto"/>
            <w:right w:val="none" w:sz="0" w:space="0" w:color="auto"/>
          </w:divBdr>
          <w:divsChild>
            <w:div w:id="474105125">
              <w:marLeft w:val="0"/>
              <w:marRight w:val="0"/>
              <w:marTop w:val="0"/>
              <w:marBottom w:val="0"/>
              <w:divBdr>
                <w:top w:val="none" w:sz="0" w:space="0" w:color="auto"/>
                <w:left w:val="none" w:sz="0" w:space="0" w:color="auto"/>
                <w:bottom w:val="none" w:sz="0" w:space="0" w:color="auto"/>
                <w:right w:val="none" w:sz="0" w:space="0" w:color="auto"/>
              </w:divBdr>
            </w:div>
          </w:divsChild>
        </w:div>
        <w:div w:id="1371304392">
          <w:marLeft w:val="0"/>
          <w:marRight w:val="0"/>
          <w:marTop w:val="0"/>
          <w:marBottom w:val="0"/>
          <w:divBdr>
            <w:top w:val="none" w:sz="0" w:space="0" w:color="auto"/>
            <w:left w:val="none" w:sz="0" w:space="0" w:color="auto"/>
            <w:bottom w:val="none" w:sz="0" w:space="0" w:color="auto"/>
            <w:right w:val="none" w:sz="0" w:space="0" w:color="auto"/>
          </w:divBdr>
        </w:div>
        <w:div w:id="129708574">
          <w:marLeft w:val="0"/>
          <w:marRight w:val="0"/>
          <w:marTop w:val="0"/>
          <w:marBottom w:val="0"/>
          <w:divBdr>
            <w:top w:val="none" w:sz="0" w:space="0" w:color="auto"/>
            <w:left w:val="none" w:sz="0" w:space="0" w:color="auto"/>
            <w:bottom w:val="none" w:sz="0" w:space="0" w:color="auto"/>
            <w:right w:val="none" w:sz="0" w:space="0" w:color="auto"/>
          </w:divBdr>
          <w:divsChild>
            <w:div w:id="896629041">
              <w:marLeft w:val="0"/>
              <w:marRight w:val="0"/>
              <w:marTop w:val="0"/>
              <w:marBottom w:val="0"/>
              <w:divBdr>
                <w:top w:val="none" w:sz="0" w:space="0" w:color="auto"/>
                <w:left w:val="none" w:sz="0" w:space="0" w:color="auto"/>
                <w:bottom w:val="none" w:sz="0" w:space="0" w:color="auto"/>
                <w:right w:val="none" w:sz="0" w:space="0" w:color="auto"/>
              </w:divBdr>
            </w:div>
          </w:divsChild>
        </w:div>
        <w:div w:id="949967168">
          <w:marLeft w:val="0"/>
          <w:marRight w:val="0"/>
          <w:marTop w:val="300"/>
          <w:marBottom w:val="0"/>
          <w:divBdr>
            <w:top w:val="none" w:sz="0" w:space="0" w:color="auto"/>
            <w:left w:val="none" w:sz="0" w:space="0" w:color="auto"/>
            <w:bottom w:val="none" w:sz="0" w:space="0" w:color="auto"/>
            <w:right w:val="none" w:sz="0" w:space="0" w:color="auto"/>
          </w:divBdr>
          <w:divsChild>
            <w:div w:id="2043506991">
              <w:marLeft w:val="0"/>
              <w:marRight w:val="0"/>
              <w:marTop w:val="0"/>
              <w:marBottom w:val="0"/>
              <w:divBdr>
                <w:top w:val="none" w:sz="0" w:space="0" w:color="auto"/>
                <w:left w:val="none" w:sz="0" w:space="0" w:color="auto"/>
                <w:bottom w:val="none" w:sz="0" w:space="0" w:color="auto"/>
                <w:right w:val="none" w:sz="0" w:space="0" w:color="auto"/>
              </w:divBdr>
              <w:divsChild>
                <w:div w:id="121380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74944">
          <w:marLeft w:val="0"/>
          <w:marRight w:val="0"/>
          <w:marTop w:val="300"/>
          <w:marBottom w:val="0"/>
          <w:divBdr>
            <w:top w:val="none" w:sz="0" w:space="0" w:color="auto"/>
            <w:left w:val="none" w:sz="0" w:space="0" w:color="auto"/>
            <w:bottom w:val="none" w:sz="0" w:space="0" w:color="auto"/>
            <w:right w:val="none" w:sz="0" w:space="0" w:color="auto"/>
          </w:divBdr>
          <w:divsChild>
            <w:div w:id="1574240801">
              <w:marLeft w:val="0"/>
              <w:marRight w:val="0"/>
              <w:marTop w:val="0"/>
              <w:marBottom w:val="0"/>
              <w:divBdr>
                <w:top w:val="none" w:sz="0" w:space="0" w:color="auto"/>
                <w:left w:val="none" w:sz="0" w:space="0" w:color="auto"/>
                <w:bottom w:val="none" w:sz="0" w:space="0" w:color="auto"/>
                <w:right w:val="none" w:sz="0" w:space="0" w:color="auto"/>
              </w:divBdr>
              <w:divsChild>
                <w:div w:id="214650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28181">
          <w:marLeft w:val="0"/>
          <w:marRight w:val="0"/>
          <w:marTop w:val="300"/>
          <w:marBottom w:val="0"/>
          <w:divBdr>
            <w:top w:val="none" w:sz="0" w:space="0" w:color="auto"/>
            <w:left w:val="none" w:sz="0" w:space="0" w:color="auto"/>
            <w:bottom w:val="none" w:sz="0" w:space="0" w:color="auto"/>
            <w:right w:val="none" w:sz="0" w:space="0" w:color="auto"/>
          </w:divBdr>
          <w:divsChild>
            <w:div w:id="377319365">
              <w:marLeft w:val="0"/>
              <w:marRight w:val="0"/>
              <w:marTop w:val="0"/>
              <w:marBottom w:val="0"/>
              <w:divBdr>
                <w:top w:val="none" w:sz="0" w:space="0" w:color="auto"/>
                <w:left w:val="none" w:sz="0" w:space="0" w:color="auto"/>
                <w:bottom w:val="none" w:sz="0" w:space="0" w:color="auto"/>
                <w:right w:val="none" w:sz="0" w:space="0" w:color="auto"/>
              </w:divBdr>
              <w:divsChild>
                <w:div w:id="167610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31716">
          <w:marLeft w:val="0"/>
          <w:marRight w:val="0"/>
          <w:marTop w:val="300"/>
          <w:marBottom w:val="0"/>
          <w:divBdr>
            <w:top w:val="none" w:sz="0" w:space="0" w:color="auto"/>
            <w:left w:val="none" w:sz="0" w:space="0" w:color="auto"/>
            <w:bottom w:val="none" w:sz="0" w:space="0" w:color="auto"/>
            <w:right w:val="none" w:sz="0" w:space="0" w:color="auto"/>
          </w:divBdr>
          <w:divsChild>
            <w:div w:id="1155993658">
              <w:marLeft w:val="0"/>
              <w:marRight w:val="0"/>
              <w:marTop w:val="0"/>
              <w:marBottom w:val="0"/>
              <w:divBdr>
                <w:top w:val="none" w:sz="0" w:space="0" w:color="auto"/>
                <w:left w:val="none" w:sz="0" w:space="0" w:color="auto"/>
                <w:bottom w:val="none" w:sz="0" w:space="0" w:color="auto"/>
                <w:right w:val="none" w:sz="0" w:space="0" w:color="auto"/>
              </w:divBdr>
              <w:divsChild>
                <w:div w:id="93567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13373562">
      <w:bodyDiv w:val="1"/>
      <w:marLeft w:val="0"/>
      <w:marRight w:val="0"/>
      <w:marTop w:val="0"/>
      <w:marBottom w:val="0"/>
      <w:divBdr>
        <w:top w:val="none" w:sz="0" w:space="0" w:color="auto"/>
        <w:left w:val="none" w:sz="0" w:space="0" w:color="auto"/>
        <w:bottom w:val="none" w:sz="0" w:space="0" w:color="auto"/>
        <w:right w:val="none" w:sz="0" w:space="0" w:color="auto"/>
      </w:divBdr>
      <w:divsChild>
        <w:div w:id="1891182764">
          <w:marLeft w:val="0"/>
          <w:marRight w:val="0"/>
          <w:marTop w:val="0"/>
          <w:marBottom w:val="0"/>
          <w:divBdr>
            <w:top w:val="none" w:sz="0" w:space="0" w:color="auto"/>
            <w:left w:val="none" w:sz="0" w:space="0" w:color="auto"/>
            <w:bottom w:val="none" w:sz="0" w:space="0" w:color="auto"/>
            <w:right w:val="none" w:sz="0" w:space="0" w:color="auto"/>
          </w:divBdr>
        </w:div>
        <w:div w:id="601687104">
          <w:marLeft w:val="0"/>
          <w:marRight w:val="0"/>
          <w:marTop w:val="0"/>
          <w:marBottom w:val="0"/>
          <w:divBdr>
            <w:top w:val="none" w:sz="0" w:space="0" w:color="auto"/>
            <w:left w:val="none" w:sz="0" w:space="0" w:color="auto"/>
            <w:bottom w:val="none" w:sz="0" w:space="0" w:color="auto"/>
            <w:right w:val="none" w:sz="0" w:space="0" w:color="auto"/>
          </w:divBdr>
          <w:divsChild>
            <w:div w:id="1356276055">
              <w:marLeft w:val="0"/>
              <w:marRight w:val="0"/>
              <w:marTop w:val="0"/>
              <w:marBottom w:val="0"/>
              <w:divBdr>
                <w:top w:val="none" w:sz="0" w:space="0" w:color="auto"/>
                <w:left w:val="none" w:sz="0" w:space="0" w:color="auto"/>
                <w:bottom w:val="none" w:sz="0" w:space="0" w:color="auto"/>
                <w:right w:val="none" w:sz="0" w:space="0" w:color="auto"/>
              </w:divBdr>
            </w:div>
          </w:divsChild>
        </w:div>
        <w:div w:id="500702993">
          <w:marLeft w:val="0"/>
          <w:marRight w:val="0"/>
          <w:marTop w:val="0"/>
          <w:marBottom w:val="0"/>
          <w:divBdr>
            <w:top w:val="none" w:sz="0" w:space="0" w:color="auto"/>
            <w:left w:val="none" w:sz="0" w:space="0" w:color="auto"/>
            <w:bottom w:val="none" w:sz="0" w:space="0" w:color="auto"/>
            <w:right w:val="none" w:sz="0" w:space="0" w:color="auto"/>
          </w:divBdr>
        </w:div>
        <w:div w:id="2026248925">
          <w:marLeft w:val="0"/>
          <w:marRight w:val="0"/>
          <w:marTop w:val="0"/>
          <w:marBottom w:val="0"/>
          <w:divBdr>
            <w:top w:val="none" w:sz="0" w:space="0" w:color="auto"/>
            <w:left w:val="none" w:sz="0" w:space="0" w:color="auto"/>
            <w:bottom w:val="none" w:sz="0" w:space="0" w:color="auto"/>
            <w:right w:val="none" w:sz="0" w:space="0" w:color="auto"/>
          </w:divBdr>
          <w:divsChild>
            <w:div w:id="1851871988">
              <w:marLeft w:val="0"/>
              <w:marRight w:val="0"/>
              <w:marTop w:val="0"/>
              <w:marBottom w:val="0"/>
              <w:divBdr>
                <w:top w:val="none" w:sz="0" w:space="0" w:color="auto"/>
                <w:left w:val="none" w:sz="0" w:space="0" w:color="auto"/>
                <w:bottom w:val="none" w:sz="0" w:space="0" w:color="auto"/>
                <w:right w:val="none" w:sz="0" w:space="0" w:color="auto"/>
              </w:divBdr>
            </w:div>
          </w:divsChild>
        </w:div>
        <w:div w:id="475031263">
          <w:marLeft w:val="0"/>
          <w:marRight w:val="0"/>
          <w:marTop w:val="0"/>
          <w:marBottom w:val="0"/>
          <w:divBdr>
            <w:top w:val="none" w:sz="0" w:space="0" w:color="auto"/>
            <w:left w:val="none" w:sz="0" w:space="0" w:color="auto"/>
            <w:bottom w:val="none" w:sz="0" w:space="0" w:color="auto"/>
            <w:right w:val="none" w:sz="0" w:space="0" w:color="auto"/>
          </w:divBdr>
        </w:div>
        <w:div w:id="1474525594">
          <w:marLeft w:val="0"/>
          <w:marRight w:val="0"/>
          <w:marTop w:val="0"/>
          <w:marBottom w:val="0"/>
          <w:divBdr>
            <w:top w:val="none" w:sz="0" w:space="0" w:color="auto"/>
            <w:left w:val="none" w:sz="0" w:space="0" w:color="auto"/>
            <w:bottom w:val="none" w:sz="0" w:space="0" w:color="auto"/>
            <w:right w:val="none" w:sz="0" w:space="0" w:color="auto"/>
          </w:divBdr>
          <w:divsChild>
            <w:div w:id="482701482">
              <w:marLeft w:val="0"/>
              <w:marRight w:val="0"/>
              <w:marTop w:val="0"/>
              <w:marBottom w:val="0"/>
              <w:divBdr>
                <w:top w:val="none" w:sz="0" w:space="0" w:color="auto"/>
                <w:left w:val="none" w:sz="0" w:space="0" w:color="auto"/>
                <w:bottom w:val="none" w:sz="0" w:space="0" w:color="auto"/>
                <w:right w:val="none" w:sz="0" w:space="0" w:color="auto"/>
              </w:divBdr>
            </w:div>
          </w:divsChild>
        </w:div>
        <w:div w:id="934480814">
          <w:marLeft w:val="0"/>
          <w:marRight w:val="0"/>
          <w:marTop w:val="0"/>
          <w:marBottom w:val="0"/>
          <w:divBdr>
            <w:top w:val="none" w:sz="0" w:space="0" w:color="auto"/>
            <w:left w:val="none" w:sz="0" w:space="0" w:color="auto"/>
            <w:bottom w:val="none" w:sz="0" w:space="0" w:color="auto"/>
            <w:right w:val="none" w:sz="0" w:space="0" w:color="auto"/>
          </w:divBdr>
        </w:div>
        <w:div w:id="1578131081">
          <w:marLeft w:val="0"/>
          <w:marRight w:val="0"/>
          <w:marTop w:val="0"/>
          <w:marBottom w:val="0"/>
          <w:divBdr>
            <w:top w:val="none" w:sz="0" w:space="0" w:color="auto"/>
            <w:left w:val="none" w:sz="0" w:space="0" w:color="auto"/>
            <w:bottom w:val="none" w:sz="0" w:space="0" w:color="auto"/>
            <w:right w:val="none" w:sz="0" w:space="0" w:color="auto"/>
          </w:divBdr>
          <w:divsChild>
            <w:div w:id="605770780">
              <w:marLeft w:val="0"/>
              <w:marRight w:val="0"/>
              <w:marTop w:val="0"/>
              <w:marBottom w:val="0"/>
              <w:divBdr>
                <w:top w:val="none" w:sz="0" w:space="0" w:color="auto"/>
                <w:left w:val="none" w:sz="0" w:space="0" w:color="auto"/>
                <w:bottom w:val="none" w:sz="0" w:space="0" w:color="auto"/>
                <w:right w:val="none" w:sz="0" w:space="0" w:color="auto"/>
              </w:divBdr>
            </w:div>
          </w:divsChild>
        </w:div>
        <w:div w:id="1631284731">
          <w:marLeft w:val="0"/>
          <w:marRight w:val="0"/>
          <w:marTop w:val="0"/>
          <w:marBottom w:val="0"/>
          <w:divBdr>
            <w:top w:val="none" w:sz="0" w:space="0" w:color="auto"/>
            <w:left w:val="none" w:sz="0" w:space="0" w:color="auto"/>
            <w:bottom w:val="none" w:sz="0" w:space="0" w:color="auto"/>
            <w:right w:val="none" w:sz="0" w:space="0" w:color="auto"/>
          </w:divBdr>
        </w:div>
        <w:div w:id="108746947">
          <w:marLeft w:val="0"/>
          <w:marRight w:val="0"/>
          <w:marTop w:val="0"/>
          <w:marBottom w:val="0"/>
          <w:divBdr>
            <w:top w:val="none" w:sz="0" w:space="0" w:color="auto"/>
            <w:left w:val="none" w:sz="0" w:space="0" w:color="auto"/>
            <w:bottom w:val="none" w:sz="0" w:space="0" w:color="auto"/>
            <w:right w:val="none" w:sz="0" w:space="0" w:color="auto"/>
          </w:divBdr>
          <w:divsChild>
            <w:div w:id="1801336345">
              <w:marLeft w:val="0"/>
              <w:marRight w:val="0"/>
              <w:marTop w:val="0"/>
              <w:marBottom w:val="0"/>
              <w:divBdr>
                <w:top w:val="none" w:sz="0" w:space="0" w:color="auto"/>
                <w:left w:val="none" w:sz="0" w:space="0" w:color="auto"/>
                <w:bottom w:val="none" w:sz="0" w:space="0" w:color="auto"/>
                <w:right w:val="none" w:sz="0" w:space="0" w:color="auto"/>
              </w:divBdr>
            </w:div>
          </w:divsChild>
        </w:div>
        <w:div w:id="1624650585">
          <w:marLeft w:val="0"/>
          <w:marRight w:val="0"/>
          <w:marTop w:val="0"/>
          <w:marBottom w:val="0"/>
          <w:divBdr>
            <w:top w:val="none" w:sz="0" w:space="0" w:color="auto"/>
            <w:left w:val="none" w:sz="0" w:space="0" w:color="auto"/>
            <w:bottom w:val="none" w:sz="0" w:space="0" w:color="auto"/>
            <w:right w:val="none" w:sz="0" w:space="0" w:color="auto"/>
          </w:divBdr>
        </w:div>
        <w:div w:id="2137719832">
          <w:marLeft w:val="0"/>
          <w:marRight w:val="0"/>
          <w:marTop w:val="0"/>
          <w:marBottom w:val="0"/>
          <w:divBdr>
            <w:top w:val="none" w:sz="0" w:space="0" w:color="auto"/>
            <w:left w:val="none" w:sz="0" w:space="0" w:color="auto"/>
            <w:bottom w:val="none" w:sz="0" w:space="0" w:color="auto"/>
            <w:right w:val="none" w:sz="0" w:space="0" w:color="auto"/>
          </w:divBdr>
          <w:divsChild>
            <w:div w:id="1917518605">
              <w:marLeft w:val="0"/>
              <w:marRight w:val="0"/>
              <w:marTop w:val="0"/>
              <w:marBottom w:val="0"/>
              <w:divBdr>
                <w:top w:val="none" w:sz="0" w:space="0" w:color="auto"/>
                <w:left w:val="none" w:sz="0" w:space="0" w:color="auto"/>
                <w:bottom w:val="none" w:sz="0" w:space="0" w:color="auto"/>
                <w:right w:val="none" w:sz="0" w:space="0" w:color="auto"/>
              </w:divBdr>
            </w:div>
          </w:divsChild>
        </w:div>
        <w:div w:id="380136671">
          <w:marLeft w:val="0"/>
          <w:marRight w:val="0"/>
          <w:marTop w:val="0"/>
          <w:marBottom w:val="0"/>
          <w:divBdr>
            <w:top w:val="none" w:sz="0" w:space="0" w:color="auto"/>
            <w:left w:val="none" w:sz="0" w:space="0" w:color="auto"/>
            <w:bottom w:val="none" w:sz="0" w:space="0" w:color="auto"/>
            <w:right w:val="none" w:sz="0" w:space="0" w:color="auto"/>
          </w:divBdr>
        </w:div>
        <w:div w:id="1552575387">
          <w:marLeft w:val="0"/>
          <w:marRight w:val="0"/>
          <w:marTop w:val="0"/>
          <w:marBottom w:val="0"/>
          <w:divBdr>
            <w:top w:val="none" w:sz="0" w:space="0" w:color="auto"/>
            <w:left w:val="none" w:sz="0" w:space="0" w:color="auto"/>
            <w:bottom w:val="none" w:sz="0" w:space="0" w:color="auto"/>
            <w:right w:val="none" w:sz="0" w:space="0" w:color="auto"/>
          </w:divBdr>
          <w:divsChild>
            <w:div w:id="1560822457">
              <w:marLeft w:val="0"/>
              <w:marRight w:val="0"/>
              <w:marTop w:val="0"/>
              <w:marBottom w:val="0"/>
              <w:divBdr>
                <w:top w:val="none" w:sz="0" w:space="0" w:color="auto"/>
                <w:left w:val="none" w:sz="0" w:space="0" w:color="auto"/>
                <w:bottom w:val="none" w:sz="0" w:space="0" w:color="auto"/>
                <w:right w:val="none" w:sz="0" w:space="0" w:color="auto"/>
              </w:divBdr>
            </w:div>
          </w:divsChild>
        </w:div>
        <w:div w:id="1409378776">
          <w:marLeft w:val="0"/>
          <w:marRight w:val="0"/>
          <w:marTop w:val="300"/>
          <w:marBottom w:val="0"/>
          <w:divBdr>
            <w:top w:val="none" w:sz="0" w:space="0" w:color="auto"/>
            <w:left w:val="none" w:sz="0" w:space="0" w:color="auto"/>
            <w:bottom w:val="none" w:sz="0" w:space="0" w:color="auto"/>
            <w:right w:val="none" w:sz="0" w:space="0" w:color="auto"/>
          </w:divBdr>
          <w:divsChild>
            <w:div w:id="489639500">
              <w:marLeft w:val="0"/>
              <w:marRight w:val="0"/>
              <w:marTop w:val="0"/>
              <w:marBottom w:val="0"/>
              <w:divBdr>
                <w:top w:val="none" w:sz="0" w:space="0" w:color="auto"/>
                <w:left w:val="none" w:sz="0" w:space="0" w:color="auto"/>
                <w:bottom w:val="none" w:sz="0" w:space="0" w:color="auto"/>
                <w:right w:val="none" w:sz="0" w:space="0" w:color="auto"/>
              </w:divBdr>
              <w:divsChild>
                <w:div w:id="910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23">
          <w:marLeft w:val="0"/>
          <w:marRight w:val="0"/>
          <w:marTop w:val="300"/>
          <w:marBottom w:val="0"/>
          <w:divBdr>
            <w:top w:val="none" w:sz="0" w:space="0" w:color="auto"/>
            <w:left w:val="none" w:sz="0" w:space="0" w:color="auto"/>
            <w:bottom w:val="none" w:sz="0" w:space="0" w:color="auto"/>
            <w:right w:val="none" w:sz="0" w:space="0" w:color="auto"/>
          </w:divBdr>
          <w:divsChild>
            <w:div w:id="459342751">
              <w:marLeft w:val="0"/>
              <w:marRight w:val="0"/>
              <w:marTop w:val="0"/>
              <w:marBottom w:val="0"/>
              <w:divBdr>
                <w:top w:val="none" w:sz="0" w:space="0" w:color="auto"/>
                <w:left w:val="none" w:sz="0" w:space="0" w:color="auto"/>
                <w:bottom w:val="none" w:sz="0" w:space="0" w:color="auto"/>
                <w:right w:val="none" w:sz="0" w:space="0" w:color="auto"/>
              </w:divBdr>
              <w:divsChild>
                <w:div w:id="71539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32736">
          <w:marLeft w:val="0"/>
          <w:marRight w:val="0"/>
          <w:marTop w:val="300"/>
          <w:marBottom w:val="0"/>
          <w:divBdr>
            <w:top w:val="none" w:sz="0" w:space="0" w:color="auto"/>
            <w:left w:val="none" w:sz="0" w:space="0" w:color="auto"/>
            <w:bottom w:val="none" w:sz="0" w:space="0" w:color="auto"/>
            <w:right w:val="none" w:sz="0" w:space="0" w:color="auto"/>
          </w:divBdr>
          <w:divsChild>
            <w:div w:id="1319454112">
              <w:marLeft w:val="0"/>
              <w:marRight w:val="0"/>
              <w:marTop w:val="0"/>
              <w:marBottom w:val="0"/>
              <w:divBdr>
                <w:top w:val="none" w:sz="0" w:space="0" w:color="auto"/>
                <w:left w:val="none" w:sz="0" w:space="0" w:color="auto"/>
                <w:bottom w:val="none" w:sz="0" w:space="0" w:color="auto"/>
                <w:right w:val="none" w:sz="0" w:space="0" w:color="auto"/>
              </w:divBdr>
              <w:divsChild>
                <w:div w:id="2865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3122">
          <w:marLeft w:val="0"/>
          <w:marRight w:val="0"/>
          <w:marTop w:val="300"/>
          <w:marBottom w:val="0"/>
          <w:divBdr>
            <w:top w:val="none" w:sz="0" w:space="0" w:color="auto"/>
            <w:left w:val="none" w:sz="0" w:space="0" w:color="auto"/>
            <w:bottom w:val="none" w:sz="0" w:space="0" w:color="auto"/>
            <w:right w:val="none" w:sz="0" w:space="0" w:color="auto"/>
          </w:divBdr>
          <w:divsChild>
            <w:div w:id="303005561">
              <w:marLeft w:val="0"/>
              <w:marRight w:val="0"/>
              <w:marTop w:val="0"/>
              <w:marBottom w:val="0"/>
              <w:divBdr>
                <w:top w:val="none" w:sz="0" w:space="0" w:color="auto"/>
                <w:left w:val="none" w:sz="0" w:space="0" w:color="auto"/>
                <w:bottom w:val="none" w:sz="0" w:space="0" w:color="auto"/>
                <w:right w:val="none" w:sz="0" w:space="0" w:color="auto"/>
              </w:divBdr>
              <w:divsChild>
                <w:div w:id="84494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726602">
      <w:bodyDiv w:val="1"/>
      <w:marLeft w:val="0"/>
      <w:marRight w:val="0"/>
      <w:marTop w:val="0"/>
      <w:marBottom w:val="0"/>
      <w:divBdr>
        <w:top w:val="none" w:sz="0" w:space="0" w:color="auto"/>
        <w:left w:val="none" w:sz="0" w:space="0" w:color="auto"/>
        <w:bottom w:val="none" w:sz="0" w:space="0" w:color="auto"/>
        <w:right w:val="none" w:sz="0" w:space="0" w:color="auto"/>
      </w:divBdr>
    </w:div>
    <w:div w:id="831946040">
      <w:bodyDiv w:val="1"/>
      <w:marLeft w:val="0"/>
      <w:marRight w:val="0"/>
      <w:marTop w:val="0"/>
      <w:marBottom w:val="0"/>
      <w:divBdr>
        <w:top w:val="none" w:sz="0" w:space="0" w:color="auto"/>
        <w:left w:val="none" w:sz="0" w:space="0" w:color="auto"/>
        <w:bottom w:val="none" w:sz="0" w:space="0" w:color="auto"/>
        <w:right w:val="none" w:sz="0" w:space="0" w:color="auto"/>
      </w:divBdr>
      <w:divsChild>
        <w:div w:id="1174953143">
          <w:marLeft w:val="0"/>
          <w:marRight w:val="0"/>
          <w:marTop w:val="0"/>
          <w:marBottom w:val="0"/>
          <w:divBdr>
            <w:top w:val="none" w:sz="0" w:space="0" w:color="auto"/>
            <w:left w:val="none" w:sz="0" w:space="0" w:color="auto"/>
            <w:bottom w:val="none" w:sz="0" w:space="0" w:color="auto"/>
            <w:right w:val="none" w:sz="0" w:space="0" w:color="auto"/>
          </w:divBdr>
        </w:div>
        <w:div w:id="1349910856">
          <w:marLeft w:val="0"/>
          <w:marRight w:val="0"/>
          <w:marTop w:val="0"/>
          <w:marBottom w:val="0"/>
          <w:divBdr>
            <w:top w:val="none" w:sz="0" w:space="0" w:color="auto"/>
            <w:left w:val="none" w:sz="0" w:space="0" w:color="auto"/>
            <w:bottom w:val="none" w:sz="0" w:space="0" w:color="auto"/>
            <w:right w:val="none" w:sz="0" w:space="0" w:color="auto"/>
          </w:divBdr>
          <w:divsChild>
            <w:div w:id="1769303730">
              <w:marLeft w:val="0"/>
              <w:marRight w:val="0"/>
              <w:marTop w:val="0"/>
              <w:marBottom w:val="0"/>
              <w:divBdr>
                <w:top w:val="none" w:sz="0" w:space="0" w:color="auto"/>
                <w:left w:val="none" w:sz="0" w:space="0" w:color="auto"/>
                <w:bottom w:val="none" w:sz="0" w:space="0" w:color="auto"/>
                <w:right w:val="none" w:sz="0" w:space="0" w:color="auto"/>
              </w:divBdr>
            </w:div>
          </w:divsChild>
        </w:div>
        <w:div w:id="976028457">
          <w:marLeft w:val="0"/>
          <w:marRight w:val="0"/>
          <w:marTop w:val="0"/>
          <w:marBottom w:val="0"/>
          <w:divBdr>
            <w:top w:val="none" w:sz="0" w:space="0" w:color="auto"/>
            <w:left w:val="none" w:sz="0" w:space="0" w:color="auto"/>
            <w:bottom w:val="none" w:sz="0" w:space="0" w:color="auto"/>
            <w:right w:val="none" w:sz="0" w:space="0" w:color="auto"/>
          </w:divBdr>
        </w:div>
        <w:div w:id="1259631728">
          <w:marLeft w:val="0"/>
          <w:marRight w:val="0"/>
          <w:marTop w:val="0"/>
          <w:marBottom w:val="0"/>
          <w:divBdr>
            <w:top w:val="none" w:sz="0" w:space="0" w:color="auto"/>
            <w:left w:val="none" w:sz="0" w:space="0" w:color="auto"/>
            <w:bottom w:val="none" w:sz="0" w:space="0" w:color="auto"/>
            <w:right w:val="none" w:sz="0" w:space="0" w:color="auto"/>
          </w:divBdr>
          <w:divsChild>
            <w:div w:id="1018000611">
              <w:marLeft w:val="0"/>
              <w:marRight w:val="0"/>
              <w:marTop w:val="0"/>
              <w:marBottom w:val="0"/>
              <w:divBdr>
                <w:top w:val="none" w:sz="0" w:space="0" w:color="auto"/>
                <w:left w:val="none" w:sz="0" w:space="0" w:color="auto"/>
                <w:bottom w:val="none" w:sz="0" w:space="0" w:color="auto"/>
                <w:right w:val="none" w:sz="0" w:space="0" w:color="auto"/>
              </w:divBdr>
            </w:div>
          </w:divsChild>
        </w:div>
        <w:div w:id="124206453">
          <w:marLeft w:val="0"/>
          <w:marRight w:val="0"/>
          <w:marTop w:val="0"/>
          <w:marBottom w:val="0"/>
          <w:divBdr>
            <w:top w:val="none" w:sz="0" w:space="0" w:color="auto"/>
            <w:left w:val="none" w:sz="0" w:space="0" w:color="auto"/>
            <w:bottom w:val="none" w:sz="0" w:space="0" w:color="auto"/>
            <w:right w:val="none" w:sz="0" w:space="0" w:color="auto"/>
          </w:divBdr>
        </w:div>
        <w:div w:id="1908875696">
          <w:marLeft w:val="0"/>
          <w:marRight w:val="0"/>
          <w:marTop w:val="0"/>
          <w:marBottom w:val="0"/>
          <w:divBdr>
            <w:top w:val="none" w:sz="0" w:space="0" w:color="auto"/>
            <w:left w:val="none" w:sz="0" w:space="0" w:color="auto"/>
            <w:bottom w:val="none" w:sz="0" w:space="0" w:color="auto"/>
            <w:right w:val="none" w:sz="0" w:space="0" w:color="auto"/>
          </w:divBdr>
          <w:divsChild>
            <w:div w:id="1203831961">
              <w:marLeft w:val="0"/>
              <w:marRight w:val="0"/>
              <w:marTop w:val="0"/>
              <w:marBottom w:val="0"/>
              <w:divBdr>
                <w:top w:val="none" w:sz="0" w:space="0" w:color="auto"/>
                <w:left w:val="none" w:sz="0" w:space="0" w:color="auto"/>
                <w:bottom w:val="none" w:sz="0" w:space="0" w:color="auto"/>
                <w:right w:val="none" w:sz="0" w:space="0" w:color="auto"/>
              </w:divBdr>
            </w:div>
          </w:divsChild>
        </w:div>
        <w:div w:id="32048852">
          <w:marLeft w:val="0"/>
          <w:marRight w:val="0"/>
          <w:marTop w:val="0"/>
          <w:marBottom w:val="0"/>
          <w:divBdr>
            <w:top w:val="none" w:sz="0" w:space="0" w:color="auto"/>
            <w:left w:val="none" w:sz="0" w:space="0" w:color="auto"/>
            <w:bottom w:val="none" w:sz="0" w:space="0" w:color="auto"/>
            <w:right w:val="none" w:sz="0" w:space="0" w:color="auto"/>
          </w:divBdr>
        </w:div>
        <w:div w:id="1958949121">
          <w:marLeft w:val="0"/>
          <w:marRight w:val="0"/>
          <w:marTop w:val="0"/>
          <w:marBottom w:val="0"/>
          <w:divBdr>
            <w:top w:val="none" w:sz="0" w:space="0" w:color="auto"/>
            <w:left w:val="none" w:sz="0" w:space="0" w:color="auto"/>
            <w:bottom w:val="none" w:sz="0" w:space="0" w:color="auto"/>
            <w:right w:val="none" w:sz="0" w:space="0" w:color="auto"/>
          </w:divBdr>
          <w:divsChild>
            <w:div w:id="2035376658">
              <w:marLeft w:val="0"/>
              <w:marRight w:val="0"/>
              <w:marTop w:val="0"/>
              <w:marBottom w:val="0"/>
              <w:divBdr>
                <w:top w:val="none" w:sz="0" w:space="0" w:color="auto"/>
                <w:left w:val="none" w:sz="0" w:space="0" w:color="auto"/>
                <w:bottom w:val="none" w:sz="0" w:space="0" w:color="auto"/>
                <w:right w:val="none" w:sz="0" w:space="0" w:color="auto"/>
              </w:divBdr>
            </w:div>
          </w:divsChild>
        </w:div>
        <w:div w:id="2059165739">
          <w:marLeft w:val="0"/>
          <w:marRight w:val="0"/>
          <w:marTop w:val="0"/>
          <w:marBottom w:val="0"/>
          <w:divBdr>
            <w:top w:val="none" w:sz="0" w:space="0" w:color="auto"/>
            <w:left w:val="none" w:sz="0" w:space="0" w:color="auto"/>
            <w:bottom w:val="none" w:sz="0" w:space="0" w:color="auto"/>
            <w:right w:val="none" w:sz="0" w:space="0" w:color="auto"/>
          </w:divBdr>
        </w:div>
        <w:div w:id="1723014980">
          <w:marLeft w:val="0"/>
          <w:marRight w:val="0"/>
          <w:marTop w:val="0"/>
          <w:marBottom w:val="0"/>
          <w:divBdr>
            <w:top w:val="none" w:sz="0" w:space="0" w:color="auto"/>
            <w:left w:val="none" w:sz="0" w:space="0" w:color="auto"/>
            <w:bottom w:val="none" w:sz="0" w:space="0" w:color="auto"/>
            <w:right w:val="none" w:sz="0" w:space="0" w:color="auto"/>
          </w:divBdr>
          <w:divsChild>
            <w:div w:id="1817406461">
              <w:marLeft w:val="0"/>
              <w:marRight w:val="0"/>
              <w:marTop w:val="0"/>
              <w:marBottom w:val="0"/>
              <w:divBdr>
                <w:top w:val="none" w:sz="0" w:space="0" w:color="auto"/>
                <w:left w:val="none" w:sz="0" w:space="0" w:color="auto"/>
                <w:bottom w:val="none" w:sz="0" w:space="0" w:color="auto"/>
                <w:right w:val="none" w:sz="0" w:space="0" w:color="auto"/>
              </w:divBdr>
            </w:div>
          </w:divsChild>
        </w:div>
        <w:div w:id="316610118">
          <w:marLeft w:val="0"/>
          <w:marRight w:val="0"/>
          <w:marTop w:val="0"/>
          <w:marBottom w:val="0"/>
          <w:divBdr>
            <w:top w:val="none" w:sz="0" w:space="0" w:color="auto"/>
            <w:left w:val="none" w:sz="0" w:space="0" w:color="auto"/>
            <w:bottom w:val="none" w:sz="0" w:space="0" w:color="auto"/>
            <w:right w:val="none" w:sz="0" w:space="0" w:color="auto"/>
          </w:divBdr>
        </w:div>
        <w:div w:id="1054229946">
          <w:marLeft w:val="0"/>
          <w:marRight w:val="0"/>
          <w:marTop w:val="0"/>
          <w:marBottom w:val="0"/>
          <w:divBdr>
            <w:top w:val="none" w:sz="0" w:space="0" w:color="auto"/>
            <w:left w:val="none" w:sz="0" w:space="0" w:color="auto"/>
            <w:bottom w:val="none" w:sz="0" w:space="0" w:color="auto"/>
            <w:right w:val="none" w:sz="0" w:space="0" w:color="auto"/>
          </w:divBdr>
          <w:divsChild>
            <w:div w:id="2047950490">
              <w:marLeft w:val="0"/>
              <w:marRight w:val="0"/>
              <w:marTop w:val="0"/>
              <w:marBottom w:val="0"/>
              <w:divBdr>
                <w:top w:val="none" w:sz="0" w:space="0" w:color="auto"/>
                <w:left w:val="none" w:sz="0" w:space="0" w:color="auto"/>
                <w:bottom w:val="none" w:sz="0" w:space="0" w:color="auto"/>
                <w:right w:val="none" w:sz="0" w:space="0" w:color="auto"/>
              </w:divBdr>
            </w:div>
          </w:divsChild>
        </w:div>
        <w:div w:id="503058031">
          <w:marLeft w:val="0"/>
          <w:marRight w:val="0"/>
          <w:marTop w:val="0"/>
          <w:marBottom w:val="0"/>
          <w:divBdr>
            <w:top w:val="none" w:sz="0" w:space="0" w:color="auto"/>
            <w:left w:val="none" w:sz="0" w:space="0" w:color="auto"/>
            <w:bottom w:val="none" w:sz="0" w:space="0" w:color="auto"/>
            <w:right w:val="none" w:sz="0" w:space="0" w:color="auto"/>
          </w:divBdr>
        </w:div>
        <w:div w:id="856429590">
          <w:marLeft w:val="0"/>
          <w:marRight w:val="0"/>
          <w:marTop w:val="0"/>
          <w:marBottom w:val="0"/>
          <w:divBdr>
            <w:top w:val="none" w:sz="0" w:space="0" w:color="auto"/>
            <w:left w:val="none" w:sz="0" w:space="0" w:color="auto"/>
            <w:bottom w:val="none" w:sz="0" w:space="0" w:color="auto"/>
            <w:right w:val="none" w:sz="0" w:space="0" w:color="auto"/>
          </w:divBdr>
          <w:divsChild>
            <w:div w:id="891427553">
              <w:marLeft w:val="0"/>
              <w:marRight w:val="0"/>
              <w:marTop w:val="0"/>
              <w:marBottom w:val="0"/>
              <w:divBdr>
                <w:top w:val="none" w:sz="0" w:space="0" w:color="auto"/>
                <w:left w:val="none" w:sz="0" w:space="0" w:color="auto"/>
                <w:bottom w:val="none" w:sz="0" w:space="0" w:color="auto"/>
                <w:right w:val="none" w:sz="0" w:space="0" w:color="auto"/>
              </w:divBdr>
            </w:div>
          </w:divsChild>
        </w:div>
        <w:div w:id="1898659363">
          <w:marLeft w:val="0"/>
          <w:marRight w:val="0"/>
          <w:marTop w:val="300"/>
          <w:marBottom w:val="0"/>
          <w:divBdr>
            <w:top w:val="none" w:sz="0" w:space="0" w:color="auto"/>
            <w:left w:val="none" w:sz="0" w:space="0" w:color="auto"/>
            <w:bottom w:val="none" w:sz="0" w:space="0" w:color="auto"/>
            <w:right w:val="none" w:sz="0" w:space="0" w:color="auto"/>
          </w:divBdr>
          <w:divsChild>
            <w:div w:id="655961121">
              <w:marLeft w:val="0"/>
              <w:marRight w:val="0"/>
              <w:marTop w:val="0"/>
              <w:marBottom w:val="0"/>
              <w:divBdr>
                <w:top w:val="none" w:sz="0" w:space="0" w:color="auto"/>
                <w:left w:val="none" w:sz="0" w:space="0" w:color="auto"/>
                <w:bottom w:val="none" w:sz="0" w:space="0" w:color="auto"/>
                <w:right w:val="none" w:sz="0" w:space="0" w:color="auto"/>
              </w:divBdr>
              <w:divsChild>
                <w:div w:id="811287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3064">
          <w:marLeft w:val="0"/>
          <w:marRight w:val="0"/>
          <w:marTop w:val="300"/>
          <w:marBottom w:val="0"/>
          <w:divBdr>
            <w:top w:val="none" w:sz="0" w:space="0" w:color="auto"/>
            <w:left w:val="none" w:sz="0" w:space="0" w:color="auto"/>
            <w:bottom w:val="none" w:sz="0" w:space="0" w:color="auto"/>
            <w:right w:val="none" w:sz="0" w:space="0" w:color="auto"/>
          </w:divBdr>
          <w:divsChild>
            <w:div w:id="935558066">
              <w:marLeft w:val="0"/>
              <w:marRight w:val="0"/>
              <w:marTop w:val="0"/>
              <w:marBottom w:val="0"/>
              <w:divBdr>
                <w:top w:val="none" w:sz="0" w:space="0" w:color="auto"/>
                <w:left w:val="none" w:sz="0" w:space="0" w:color="auto"/>
                <w:bottom w:val="none" w:sz="0" w:space="0" w:color="auto"/>
                <w:right w:val="none" w:sz="0" w:space="0" w:color="auto"/>
              </w:divBdr>
              <w:divsChild>
                <w:div w:id="130399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26758">
          <w:marLeft w:val="0"/>
          <w:marRight w:val="0"/>
          <w:marTop w:val="300"/>
          <w:marBottom w:val="0"/>
          <w:divBdr>
            <w:top w:val="none" w:sz="0" w:space="0" w:color="auto"/>
            <w:left w:val="none" w:sz="0" w:space="0" w:color="auto"/>
            <w:bottom w:val="none" w:sz="0" w:space="0" w:color="auto"/>
            <w:right w:val="none" w:sz="0" w:space="0" w:color="auto"/>
          </w:divBdr>
          <w:divsChild>
            <w:div w:id="156388488">
              <w:marLeft w:val="0"/>
              <w:marRight w:val="0"/>
              <w:marTop w:val="0"/>
              <w:marBottom w:val="0"/>
              <w:divBdr>
                <w:top w:val="none" w:sz="0" w:space="0" w:color="auto"/>
                <w:left w:val="none" w:sz="0" w:space="0" w:color="auto"/>
                <w:bottom w:val="none" w:sz="0" w:space="0" w:color="auto"/>
                <w:right w:val="none" w:sz="0" w:space="0" w:color="auto"/>
              </w:divBdr>
              <w:divsChild>
                <w:div w:id="49191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86302">
          <w:marLeft w:val="0"/>
          <w:marRight w:val="0"/>
          <w:marTop w:val="300"/>
          <w:marBottom w:val="0"/>
          <w:divBdr>
            <w:top w:val="none" w:sz="0" w:space="0" w:color="auto"/>
            <w:left w:val="none" w:sz="0" w:space="0" w:color="auto"/>
            <w:bottom w:val="none" w:sz="0" w:space="0" w:color="auto"/>
            <w:right w:val="none" w:sz="0" w:space="0" w:color="auto"/>
          </w:divBdr>
          <w:divsChild>
            <w:div w:id="1934588803">
              <w:marLeft w:val="0"/>
              <w:marRight w:val="0"/>
              <w:marTop w:val="0"/>
              <w:marBottom w:val="0"/>
              <w:divBdr>
                <w:top w:val="none" w:sz="0" w:space="0" w:color="auto"/>
                <w:left w:val="none" w:sz="0" w:space="0" w:color="auto"/>
                <w:bottom w:val="none" w:sz="0" w:space="0" w:color="auto"/>
                <w:right w:val="none" w:sz="0" w:space="0" w:color="auto"/>
              </w:divBdr>
              <w:divsChild>
                <w:div w:id="143216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1482240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70">
          <w:marLeft w:val="0"/>
          <w:marRight w:val="0"/>
          <w:marTop w:val="0"/>
          <w:marBottom w:val="0"/>
          <w:divBdr>
            <w:top w:val="none" w:sz="0" w:space="0" w:color="auto"/>
            <w:left w:val="none" w:sz="0" w:space="0" w:color="auto"/>
            <w:bottom w:val="none" w:sz="0" w:space="0" w:color="auto"/>
            <w:right w:val="none" w:sz="0" w:space="0" w:color="auto"/>
          </w:divBdr>
        </w:div>
        <w:div w:id="1516916433">
          <w:marLeft w:val="0"/>
          <w:marRight w:val="0"/>
          <w:marTop w:val="0"/>
          <w:marBottom w:val="0"/>
          <w:divBdr>
            <w:top w:val="none" w:sz="0" w:space="0" w:color="auto"/>
            <w:left w:val="none" w:sz="0" w:space="0" w:color="auto"/>
            <w:bottom w:val="none" w:sz="0" w:space="0" w:color="auto"/>
            <w:right w:val="none" w:sz="0" w:space="0" w:color="auto"/>
          </w:divBdr>
          <w:divsChild>
            <w:div w:id="2037266138">
              <w:marLeft w:val="0"/>
              <w:marRight w:val="0"/>
              <w:marTop w:val="0"/>
              <w:marBottom w:val="0"/>
              <w:divBdr>
                <w:top w:val="none" w:sz="0" w:space="0" w:color="auto"/>
                <w:left w:val="none" w:sz="0" w:space="0" w:color="auto"/>
                <w:bottom w:val="none" w:sz="0" w:space="0" w:color="auto"/>
                <w:right w:val="none" w:sz="0" w:space="0" w:color="auto"/>
              </w:divBdr>
            </w:div>
          </w:divsChild>
        </w:div>
        <w:div w:id="986402839">
          <w:marLeft w:val="0"/>
          <w:marRight w:val="0"/>
          <w:marTop w:val="0"/>
          <w:marBottom w:val="0"/>
          <w:divBdr>
            <w:top w:val="none" w:sz="0" w:space="0" w:color="auto"/>
            <w:left w:val="none" w:sz="0" w:space="0" w:color="auto"/>
            <w:bottom w:val="none" w:sz="0" w:space="0" w:color="auto"/>
            <w:right w:val="none" w:sz="0" w:space="0" w:color="auto"/>
          </w:divBdr>
        </w:div>
        <w:div w:id="2076858830">
          <w:marLeft w:val="0"/>
          <w:marRight w:val="0"/>
          <w:marTop w:val="0"/>
          <w:marBottom w:val="0"/>
          <w:divBdr>
            <w:top w:val="none" w:sz="0" w:space="0" w:color="auto"/>
            <w:left w:val="none" w:sz="0" w:space="0" w:color="auto"/>
            <w:bottom w:val="none" w:sz="0" w:space="0" w:color="auto"/>
            <w:right w:val="none" w:sz="0" w:space="0" w:color="auto"/>
          </w:divBdr>
          <w:divsChild>
            <w:div w:id="548300367">
              <w:marLeft w:val="0"/>
              <w:marRight w:val="0"/>
              <w:marTop w:val="0"/>
              <w:marBottom w:val="0"/>
              <w:divBdr>
                <w:top w:val="none" w:sz="0" w:space="0" w:color="auto"/>
                <w:left w:val="none" w:sz="0" w:space="0" w:color="auto"/>
                <w:bottom w:val="none" w:sz="0" w:space="0" w:color="auto"/>
                <w:right w:val="none" w:sz="0" w:space="0" w:color="auto"/>
              </w:divBdr>
            </w:div>
          </w:divsChild>
        </w:div>
        <w:div w:id="1275937375">
          <w:marLeft w:val="0"/>
          <w:marRight w:val="0"/>
          <w:marTop w:val="0"/>
          <w:marBottom w:val="0"/>
          <w:divBdr>
            <w:top w:val="none" w:sz="0" w:space="0" w:color="auto"/>
            <w:left w:val="none" w:sz="0" w:space="0" w:color="auto"/>
            <w:bottom w:val="none" w:sz="0" w:space="0" w:color="auto"/>
            <w:right w:val="none" w:sz="0" w:space="0" w:color="auto"/>
          </w:divBdr>
        </w:div>
        <w:div w:id="1241327003">
          <w:marLeft w:val="0"/>
          <w:marRight w:val="0"/>
          <w:marTop w:val="0"/>
          <w:marBottom w:val="0"/>
          <w:divBdr>
            <w:top w:val="none" w:sz="0" w:space="0" w:color="auto"/>
            <w:left w:val="none" w:sz="0" w:space="0" w:color="auto"/>
            <w:bottom w:val="none" w:sz="0" w:space="0" w:color="auto"/>
            <w:right w:val="none" w:sz="0" w:space="0" w:color="auto"/>
          </w:divBdr>
          <w:divsChild>
            <w:div w:id="1097292828">
              <w:marLeft w:val="0"/>
              <w:marRight w:val="0"/>
              <w:marTop w:val="0"/>
              <w:marBottom w:val="0"/>
              <w:divBdr>
                <w:top w:val="none" w:sz="0" w:space="0" w:color="auto"/>
                <w:left w:val="none" w:sz="0" w:space="0" w:color="auto"/>
                <w:bottom w:val="none" w:sz="0" w:space="0" w:color="auto"/>
                <w:right w:val="none" w:sz="0" w:space="0" w:color="auto"/>
              </w:divBdr>
            </w:div>
          </w:divsChild>
        </w:div>
        <w:div w:id="1114251188">
          <w:marLeft w:val="0"/>
          <w:marRight w:val="0"/>
          <w:marTop w:val="0"/>
          <w:marBottom w:val="0"/>
          <w:divBdr>
            <w:top w:val="none" w:sz="0" w:space="0" w:color="auto"/>
            <w:left w:val="none" w:sz="0" w:space="0" w:color="auto"/>
            <w:bottom w:val="none" w:sz="0" w:space="0" w:color="auto"/>
            <w:right w:val="none" w:sz="0" w:space="0" w:color="auto"/>
          </w:divBdr>
        </w:div>
        <w:div w:id="962274659">
          <w:marLeft w:val="0"/>
          <w:marRight w:val="0"/>
          <w:marTop w:val="0"/>
          <w:marBottom w:val="0"/>
          <w:divBdr>
            <w:top w:val="none" w:sz="0" w:space="0" w:color="auto"/>
            <w:left w:val="none" w:sz="0" w:space="0" w:color="auto"/>
            <w:bottom w:val="none" w:sz="0" w:space="0" w:color="auto"/>
            <w:right w:val="none" w:sz="0" w:space="0" w:color="auto"/>
          </w:divBdr>
          <w:divsChild>
            <w:div w:id="1024282267">
              <w:marLeft w:val="0"/>
              <w:marRight w:val="0"/>
              <w:marTop w:val="0"/>
              <w:marBottom w:val="0"/>
              <w:divBdr>
                <w:top w:val="none" w:sz="0" w:space="0" w:color="auto"/>
                <w:left w:val="none" w:sz="0" w:space="0" w:color="auto"/>
                <w:bottom w:val="none" w:sz="0" w:space="0" w:color="auto"/>
                <w:right w:val="none" w:sz="0" w:space="0" w:color="auto"/>
              </w:divBdr>
            </w:div>
          </w:divsChild>
        </w:div>
        <w:div w:id="1554074565">
          <w:marLeft w:val="0"/>
          <w:marRight w:val="0"/>
          <w:marTop w:val="0"/>
          <w:marBottom w:val="0"/>
          <w:divBdr>
            <w:top w:val="none" w:sz="0" w:space="0" w:color="auto"/>
            <w:left w:val="none" w:sz="0" w:space="0" w:color="auto"/>
            <w:bottom w:val="none" w:sz="0" w:space="0" w:color="auto"/>
            <w:right w:val="none" w:sz="0" w:space="0" w:color="auto"/>
          </w:divBdr>
        </w:div>
        <w:div w:id="2114473293">
          <w:marLeft w:val="0"/>
          <w:marRight w:val="0"/>
          <w:marTop w:val="0"/>
          <w:marBottom w:val="0"/>
          <w:divBdr>
            <w:top w:val="none" w:sz="0" w:space="0" w:color="auto"/>
            <w:left w:val="none" w:sz="0" w:space="0" w:color="auto"/>
            <w:bottom w:val="none" w:sz="0" w:space="0" w:color="auto"/>
            <w:right w:val="none" w:sz="0" w:space="0" w:color="auto"/>
          </w:divBdr>
          <w:divsChild>
            <w:div w:id="1366322751">
              <w:marLeft w:val="0"/>
              <w:marRight w:val="0"/>
              <w:marTop w:val="0"/>
              <w:marBottom w:val="0"/>
              <w:divBdr>
                <w:top w:val="none" w:sz="0" w:space="0" w:color="auto"/>
                <w:left w:val="none" w:sz="0" w:space="0" w:color="auto"/>
                <w:bottom w:val="none" w:sz="0" w:space="0" w:color="auto"/>
                <w:right w:val="none" w:sz="0" w:space="0" w:color="auto"/>
              </w:divBdr>
            </w:div>
          </w:divsChild>
        </w:div>
        <w:div w:id="522088016">
          <w:marLeft w:val="0"/>
          <w:marRight w:val="0"/>
          <w:marTop w:val="0"/>
          <w:marBottom w:val="0"/>
          <w:divBdr>
            <w:top w:val="none" w:sz="0" w:space="0" w:color="auto"/>
            <w:left w:val="none" w:sz="0" w:space="0" w:color="auto"/>
            <w:bottom w:val="none" w:sz="0" w:space="0" w:color="auto"/>
            <w:right w:val="none" w:sz="0" w:space="0" w:color="auto"/>
          </w:divBdr>
        </w:div>
        <w:div w:id="1353874569">
          <w:marLeft w:val="0"/>
          <w:marRight w:val="0"/>
          <w:marTop w:val="0"/>
          <w:marBottom w:val="0"/>
          <w:divBdr>
            <w:top w:val="none" w:sz="0" w:space="0" w:color="auto"/>
            <w:left w:val="none" w:sz="0" w:space="0" w:color="auto"/>
            <w:bottom w:val="none" w:sz="0" w:space="0" w:color="auto"/>
            <w:right w:val="none" w:sz="0" w:space="0" w:color="auto"/>
          </w:divBdr>
          <w:divsChild>
            <w:div w:id="592595762">
              <w:marLeft w:val="0"/>
              <w:marRight w:val="0"/>
              <w:marTop w:val="0"/>
              <w:marBottom w:val="0"/>
              <w:divBdr>
                <w:top w:val="none" w:sz="0" w:space="0" w:color="auto"/>
                <w:left w:val="none" w:sz="0" w:space="0" w:color="auto"/>
                <w:bottom w:val="none" w:sz="0" w:space="0" w:color="auto"/>
                <w:right w:val="none" w:sz="0" w:space="0" w:color="auto"/>
              </w:divBdr>
            </w:div>
          </w:divsChild>
        </w:div>
        <w:div w:id="1025056632">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sChild>
            <w:div w:id="1150513395">
              <w:marLeft w:val="0"/>
              <w:marRight w:val="0"/>
              <w:marTop w:val="0"/>
              <w:marBottom w:val="0"/>
              <w:divBdr>
                <w:top w:val="none" w:sz="0" w:space="0" w:color="auto"/>
                <w:left w:val="none" w:sz="0" w:space="0" w:color="auto"/>
                <w:bottom w:val="none" w:sz="0" w:space="0" w:color="auto"/>
                <w:right w:val="none" w:sz="0" w:space="0" w:color="auto"/>
              </w:divBdr>
            </w:div>
          </w:divsChild>
        </w:div>
        <w:div w:id="987250399">
          <w:marLeft w:val="0"/>
          <w:marRight w:val="0"/>
          <w:marTop w:val="300"/>
          <w:marBottom w:val="0"/>
          <w:divBdr>
            <w:top w:val="none" w:sz="0" w:space="0" w:color="auto"/>
            <w:left w:val="none" w:sz="0" w:space="0" w:color="auto"/>
            <w:bottom w:val="none" w:sz="0" w:space="0" w:color="auto"/>
            <w:right w:val="none" w:sz="0" w:space="0" w:color="auto"/>
          </w:divBdr>
          <w:divsChild>
            <w:div w:id="946038589">
              <w:marLeft w:val="0"/>
              <w:marRight w:val="0"/>
              <w:marTop w:val="0"/>
              <w:marBottom w:val="0"/>
              <w:divBdr>
                <w:top w:val="none" w:sz="0" w:space="0" w:color="auto"/>
                <w:left w:val="none" w:sz="0" w:space="0" w:color="auto"/>
                <w:bottom w:val="none" w:sz="0" w:space="0" w:color="auto"/>
                <w:right w:val="none" w:sz="0" w:space="0" w:color="auto"/>
              </w:divBdr>
              <w:divsChild>
                <w:div w:id="49658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095272">
          <w:marLeft w:val="0"/>
          <w:marRight w:val="0"/>
          <w:marTop w:val="300"/>
          <w:marBottom w:val="0"/>
          <w:divBdr>
            <w:top w:val="none" w:sz="0" w:space="0" w:color="auto"/>
            <w:left w:val="none" w:sz="0" w:space="0" w:color="auto"/>
            <w:bottom w:val="none" w:sz="0" w:space="0" w:color="auto"/>
            <w:right w:val="none" w:sz="0" w:space="0" w:color="auto"/>
          </w:divBdr>
          <w:divsChild>
            <w:div w:id="1051415910">
              <w:marLeft w:val="0"/>
              <w:marRight w:val="0"/>
              <w:marTop w:val="0"/>
              <w:marBottom w:val="0"/>
              <w:divBdr>
                <w:top w:val="none" w:sz="0" w:space="0" w:color="auto"/>
                <w:left w:val="none" w:sz="0" w:space="0" w:color="auto"/>
                <w:bottom w:val="none" w:sz="0" w:space="0" w:color="auto"/>
                <w:right w:val="none" w:sz="0" w:space="0" w:color="auto"/>
              </w:divBdr>
              <w:divsChild>
                <w:div w:id="29210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5397">
          <w:marLeft w:val="0"/>
          <w:marRight w:val="0"/>
          <w:marTop w:val="300"/>
          <w:marBottom w:val="0"/>
          <w:divBdr>
            <w:top w:val="none" w:sz="0" w:space="0" w:color="auto"/>
            <w:left w:val="none" w:sz="0" w:space="0" w:color="auto"/>
            <w:bottom w:val="none" w:sz="0" w:space="0" w:color="auto"/>
            <w:right w:val="none" w:sz="0" w:space="0" w:color="auto"/>
          </w:divBdr>
          <w:divsChild>
            <w:div w:id="818959641">
              <w:marLeft w:val="0"/>
              <w:marRight w:val="0"/>
              <w:marTop w:val="0"/>
              <w:marBottom w:val="0"/>
              <w:divBdr>
                <w:top w:val="none" w:sz="0" w:space="0" w:color="auto"/>
                <w:left w:val="none" w:sz="0" w:space="0" w:color="auto"/>
                <w:bottom w:val="none" w:sz="0" w:space="0" w:color="auto"/>
                <w:right w:val="none" w:sz="0" w:space="0" w:color="auto"/>
              </w:divBdr>
              <w:divsChild>
                <w:div w:id="1074232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8787">
          <w:marLeft w:val="0"/>
          <w:marRight w:val="0"/>
          <w:marTop w:val="300"/>
          <w:marBottom w:val="0"/>
          <w:divBdr>
            <w:top w:val="none" w:sz="0" w:space="0" w:color="auto"/>
            <w:left w:val="none" w:sz="0" w:space="0" w:color="auto"/>
            <w:bottom w:val="none" w:sz="0" w:space="0" w:color="auto"/>
            <w:right w:val="none" w:sz="0" w:space="0" w:color="auto"/>
          </w:divBdr>
          <w:divsChild>
            <w:div w:id="2055806026">
              <w:marLeft w:val="0"/>
              <w:marRight w:val="0"/>
              <w:marTop w:val="0"/>
              <w:marBottom w:val="0"/>
              <w:divBdr>
                <w:top w:val="none" w:sz="0" w:space="0" w:color="auto"/>
                <w:left w:val="none" w:sz="0" w:space="0" w:color="auto"/>
                <w:bottom w:val="none" w:sz="0" w:space="0" w:color="auto"/>
                <w:right w:val="none" w:sz="0" w:space="0" w:color="auto"/>
              </w:divBdr>
              <w:divsChild>
                <w:div w:id="139581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472228">
      <w:bodyDiv w:val="1"/>
      <w:marLeft w:val="0"/>
      <w:marRight w:val="0"/>
      <w:marTop w:val="0"/>
      <w:marBottom w:val="0"/>
      <w:divBdr>
        <w:top w:val="none" w:sz="0" w:space="0" w:color="auto"/>
        <w:left w:val="none" w:sz="0" w:space="0" w:color="auto"/>
        <w:bottom w:val="none" w:sz="0" w:space="0" w:color="auto"/>
        <w:right w:val="none" w:sz="0" w:space="0" w:color="auto"/>
      </w:divBdr>
      <w:divsChild>
        <w:div w:id="759376749">
          <w:marLeft w:val="0"/>
          <w:marRight w:val="0"/>
          <w:marTop w:val="300"/>
          <w:marBottom w:val="0"/>
          <w:divBdr>
            <w:top w:val="none" w:sz="0" w:space="0" w:color="auto"/>
            <w:left w:val="none" w:sz="0" w:space="0" w:color="auto"/>
            <w:bottom w:val="none" w:sz="0" w:space="0" w:color="auto"/>
            <w:right w:val="none" w:sz="0" w:space="0" w:color="auto"/>
          </w:divBdr>
          <w:divsChild>
            <w:div w:id="874468626">
              <w:marLeft w:val="0"/>
              <w:marRight w:val="0"/>
              <w:marTop w:val="0"/>
              <w:marBottom w:val="0"/>
              <w:divBdr>
                <w:top w:val="none" w:sz="0" w:space="0" w:color="auto"/>
                <w:left w:val="none" w:sz="0" w:space="0" w:color="auto"/>
                <w:bottom w:val="none" w:sz="0" w:space="0" w:color="auto"/>
                <w:right w:val="none" w:sz="0" w:space="0" w:color="auto"/>
              </w:divBdr>
              <w:divsChild>
                <w:div w:id="147626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26">
          <w:marLeft w:val="0"/>
          <w:marRight w:val="0"/>
          <w:marTop w:val="300"/>
          <w:marBottom w:val="0"/>
          <w:divBdr>
            <w:top w:val="none" w:sz="0" w:space="0" w:color="auto"/>
            <w:left w:val="none" w:sz="0" w:space="0" w:color="auto"/>
            <w:bottom w:val="none" w:sz="0" w:space="0" w:color="auto"/>
            <w:right w:val="none" w:sz="0" w:space="0" w:color="auto"/>
          </w:divBdr>
          <w:divsChild>
            <w:div w:id="878853941">
              <w:marLeft w:val="0"/>
              <w:marRight w:val="0"/>
              <w:marTop w:val="0"/>
              <w:marBottom w:val="0"/>
              <w:divBdr>
                <w:top w:val="none" w:sz="0" w:space="0" w:color="auto"/>
                <w:left w:val="none" w:sz="0" w:space="0" w:color="auto"/>
                <w:bottom w:val="none" w:sz="0" w:space="0" w:color="auto"/>
                <w:right w:val="none" w:sz="0" w:space="0" w:color="auto"/>
              </w:divBdr>
              <w:divsChild>
                <w:div w:id="21432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564636">
          <w:marLeft w:val="0"/>
          <w:marRight w:val="0"/>
          <w:marTop w:val="300"/>
          <w:marBottom w:val="0"/>
          <w:divBdr>
            <w:top w:val="none" w:sz="0" w:space="0" w:color="auto"/>
            <w:left w:val="none" w:sz="0" w:space="0" w:color="auto"/>
            <w:bottom w:val="none" w:sz="0" w:space="0" w:color="auto"/>
            <w:right w:val="none" w:sz="0" w:space="0" w:color="auto"/>
          </w:divBdr>
          <w:divsChild>
            <w:div w:id="2040471580">
              <w:marLeft w:val="0"/>
              <w:marRight w:val="0"/>
              <w:marTop w:val="0"/>
              <w:marBottom w:val="0"/>
              <w:divBdr>
                <w:top w:val="none" w:sz="0" w:space="0" w:color="auto"/>
                <w:left w:val="none" w:sz="0" w:space="0" w:color="auto"/>
                <w:bottom w:val="none" w:sz="0" w:space="0" w:color="auto"/>
                <w:right w:val="none" w:sz="0" w:space="0" w:color="auto"/>
              </w:divBdr>
              <w:divsChild>
                <w:div w:id="74896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868928">
          <w:marLeft w:val="0"/>
          <w:marRight w:val="0"/>
          <w:marTop w:val="300"/>
          <w:marBottom w:val="0"/>
          <w:divBdr>
            <w:top w:val="none" w:sz="0" w:space="0" w:color="auto"/>
            <w:left w:val="none" w:sz="0" w:space="0" w:color="auto"/>
            <w:bottom w:val="none" w:sz="0" w:space="0" w:color="auto"/>
            <w:right w:val="none" w:sz="0" w:space="0" w:color="auto"/>
          </w:divBdr>
          <w:divsChild>
            <w:div w:id="1340232993">
              <w:marLeft w:val="0"/>
              <w:marRight w:val="0"/>
              <w:marTop w:val="0"/>
              <w:marBottom w:val="0"/>
              <w:divBdr>
                <w:top w:val="none" w:sz="0" w:space="0" w:color="auto"/>
                <w:left w:val="none" w:sz="0" w:space="0" w:color="auto"/>
                <w:bottom w:val="none" w:sz="0" w:space="0" w:color="auto"/>
                <w:right w:val="none" w:sz="0" w:space="0" w:color="auto"/>
              </w:divBdr>
              <w:divsChild>
                <w:div w:id="9243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972751333">
      <w:bodyDiv w:val="1"/>
      <w:marLeft w:val="0"/>
      <w:marRight w:val="0"/>
      <w:marTop w:val="0"/>
      <w:marBottom w:val="0"/>
      <w:divBdr>
        <w:top w:val="none" w:sz="0" w:space="0" w:color="auto"/>
        <w:left w:val="none" w:sz="0" w:space="0" w:color="auto"/>
        <w:bottom w:val="none" w:sz="0" w:space="0" w:color="auto"/>
        <w:right w:val="none" w:sz="0" w:space="0" w:color="auto"/>
      </w:divBdr>
      <w:divsChild>
        <w:div w:id="1581215911">
          <w:marLeft w:val="0"/>
          <w:marRight w:val="0"/>
          <w:marTop w:val="0"/>
          <w:marBottom w:val="0"/>
          <w:divBdr>
            <w:top w:val="none" w:sz="0" w:space="0" w:color="auto"/>
            <w:left w:val="none" w:sz="0" w:space="0" w:color="auto"/>
            <w:bottom w:val="none" w:sz="0" w:space="0" w:color="auto"/>
            <w:right w:val="none" w:sz="0" w:space="0" w:color="auto"/>
          </w:divBdr>
        </w:div>
        <w:div w:id="1604264137">
          <w:marLeft w:val="0"/>
          <w:marRight w:val="0"/>
          <w:marTop w:val="0"/>
          <w:marBottom w:val="0"/>
          <w:divBdr>
            <w:top w:val="none" w:sz="0" w:space="0" w:color="auto"/>
            <w:left w:val="none" w:sz="0" w:space="0" w:color="auto"/>
            <w:bottom w:val="none" w:sz="0" w:space="0" w:color="auto"/>
            <w:right w:val="none" w:sz="0" w:space="0" w:color="auto"/>
          </w:divBdr>
          <w:divsChild>
            <w:div w:id="1469317216">
              <w:marLeft w:val="0"/>
              <w:marRight w:val="0"/>
              <w:marTop w:val="0"/>
              <w:marBottom w:val="0"/>
              <w:divBdr>
                <w:top w:val="none" w:sz="0" w:space="0" w:color="auto"/>
                <w:left w:val="none" w:sz="0" w:space="0" w:color="auto"/>
                <w:bottom w:val="none" w:sz="0" w:space="0" w:color="auto"/>
                <w:right w:val="none" w:sz="0" w:space="0" w:color="auto"/>
              </w:divBdr>
            </w:div>
          </w:divsChild>
        </w:div>
        <w:div w:id="1122504138">
          <w:marLeft w:val="0"/>
          <w:marRight w:val="0"/>
          <w:marTop w:val="0"/>
          <w:marBottom w:val="0"/>
          <w:divBdr>
            <w:top w:val="none" w:sz="0" w:space="0" w:color="auto"/>
            <w:left w:val="none" w:sz="0" w:space="0" w:color="auto"/>
            <w:bottom w:val="none" w:sz="0" w:space="0" w:color="auto"/>
            <w:right w:val="none" w:sz="0" w:space="0" w:color="auto"/>
          </w:divBdr>
        </w:div>
        <w:div w:id="785083754">
          <w:marLeft w:val="0"/>
          <w:marRight w:val="0"/>
          <w:marTop w:val="0"/>
          <w:marBottom w:val="0"/>
          <w:divBdr>
            <w:top w:val="none" w:sz="0" w:space="0" w:color="auto"/>
            <w:left w:val="none" w:sz="0" w:space="0" w:color="auto"/>
            <w:bottom w:val="none" w:sz="0" w:space="0" w:color="auto"/>
            <w:right w:val="none" w:sz="0" w:space="0" w:color="auto"/>
          </w:divBdr>
          <w:divsChild>
            <w:div w:id="285091220">
              <w:marLeft w:val="0"/>
              <w:marRight w:val="0"/>
              <w:marTop w:val="0"/>
              <w:marBottom w:val="0"/>
              <w:divBdr>
                <w:top w:val="none" w:sz="0" w:space="0" w:color="auto"/>
                <w:left w:val="none" w:sz="0" w:space="0" w:color="auto"/>
                <w:bottom w:val="none" w:sz="0" w:space="0" w:color="auto"/>
                <w:right w:val="none" w:sz="0" w:space="0" w:color="auto"/>
              </w:divBdr>
            </w:div>
          </w:divsChild>
        </w:div>
        <w:div w:id="416635923">
          <w:marLeft w:val="0"/>
          <w:marRight w:val="0"/>
          <w:marTop w:val="0"/>
          <w:marBottom w:val="0"/>
          <w:divBdr>
            <w:top w:val="none" w:sz="0" w:space="0" w:color="auto"/>
            <w:left w:val="none" w:sz="0" w:space="0" w:color="auto"/>
            <w:bottom w:val="none" w:sz="0" w:space="0" w:color="auto"/>
            <w:right w:val="none" w:sz="0" w:space="0" w:color="auto"/>
          </w:divBdr>
        </w:div>
        <w:div w:id="560603584">
          <w:marLeft w:val="0"/>
          <w:marRight w:val="0"/>
          <w:marTop w:val="0"/>
          <w:marBottom w:val="0"/>
          <w:divBdr>
            <w:top w:val="none" w:sz="0" w:space="0" w:color="auto"/>
            <w:left w:val="none" w:sz="0" w:space="0" w:color="auto"/>
            <w:bottom w:val="none" w:sz="0" w:space="0" w:color="auto"/>
            <w:right w:val="none" w:sz="0" w:space="0" w:color="auto"/>
          </w:divBdr>
          <w:divsChild>
            <w:div w:id="1851404225">
              <w:marLeft w:val="0"/>
              <w:marRight w:val="0"/>
              <w:marTop w:val="0"/>
              <w:marBottom w:val="0"/>
              <w:divBdr>
                <w:top w:val="none" w:sz="0" w:space="0" w:color="auto"/>
                <w:left w:val="none" w:sz="0" w:space="0" w:color="auto"/>
                <w:bottom w:val="none" w:sz="0" w:space="0" w:color="auto"/>
                <w:right w:val="none" w:sz="0" w:space="0" w:color="auto"/>
              </w:divBdr>
            </w:div>
          </w:divsChild>
        </w:div>
        <w:div w:id="1671709915">
          <w:marLeft w:val="0"/>
          <w:marRight w:val="0"/>
          <w:marTop w:val="0"/>
          <w:marBottom w:val="0"/>
          <w:divBdr>
            <w:top w:val="none" w:sz="0" w:space="0" w:color="auto"/>
            <w:left w:val="none" w:sz="0" w:space="0" w:color="auto"/>
            <w:bottom w:val="none" w:sz="0" w:space="0" w:color="auto"/>
            <w:right w:val="none" w:sz="0" w:space="0" w:color="auto"/>
          </w:divBdr>
        </w:div>
        <w:div w:id="1838298674">
          <w:marLeft w:val="0"/>
          <w:marRight w:val="0"/>
          <w:marTop w:val="0"/>
          <w:marBottom w:val="0"/>
          <w:divBdr>
            <w:top w:val="none" w:sz="0" w:space="0" w:color="auto"/>
            <w:left w:val="none" w:sz="0" w:space="0" w:color="auto"/>
            <w:bottom w:val="none" w:sz="0" w:space="0" w:color="auto"/>
            <w:right w:val="none" w:sz="0" w:space="0" w:color="auto"/>
          </w:divBdr>
          <w:divsChild>
            <w:div w:id="769081528">
              <w:marLeft w:val="0"/>
              <w:marRight w:val="0"/>
              <w:marTop w:val="0"/>
              <w:marBottom w:val="0"/>
              <w:divBdr>
                <w:top w:val="none" w:sz="0" w:space="0" w:color="auto"/>
                <w:left w:val="none" w:sz="0" w:space="0" w:color="auto"/>
                <w:bottom w:val="none" w:sz="0" w:space="0" w:color="auto"/>
                <w:right w:val="none" w:sz="0" w:space="0" w:color="auto"/>
              </w:divBdr>
            </w:div>
          </w:divsChild>
        </w:div>
        <w:div w:id="1171525281">
          <w:marLeft w:val="0"/>
          <w:marRight w:val="0"/>
          <w:marTop w:val="0"/>
          <w:marBottom w:val="0"/>
          <w:divBdr>
            <w:top w:val="none" w:sz="0" w:space="0" w:color="auto"/>
            <w:left w:val="none" w:sz="0" w:space="0" w:color="auto"/>
            <w:bottom w:val="none" w:sz="0" w:space="0" w:color="auto"/>
            <w:right w:val="none" w:sz="0" w:space="0" w:color="auto"/>
          </w:divBdr>
        </w:div>
        <w:div w:id="1282179028">
          <w:marLeft w:val="0"/>
          <w:marRight w:val="0"/>
          <w:marTop w:val="0"/>
          <w:marBottom w:val="0"/>
          <w:divBdr>
            <w:top w:val="none" w:sz="0" w:space="0" w:color="auto"/>
            <w:left w:val="none" w:sz="0" w:space="0" w:color="auto"/>
            <w:bottom w:val="none" w:sz="0" w:space="0" w:color="auto"/>
            <w:right w:val="none" w:sz="0" w:space="0" w:color="auto"/>
          </w:divBdr>
          <w:divsChild>
            <w:div w:id="1261404067">
              <w:marLeft w:val="0"/>
              <w:marRight w:val="0"/>
              <w:marTop w:val="0"/>
              <w:marBottom w:val="0"/>
              <w:divBdr>
                <w:top w:val="none" w:sz="0" w:space="0" w:color="auto"/>
                <w:left w:val="none" w:sz="0" w:space="0" w:color="auto"/>
                <w:bottom w:val="none" w:sz="0" w:space="0" w:color="auto"/>
                <w:right w:val="none" w:sz="0" w:space="0" w:color="auto"/>
              </w:divBdr>
            </w:div>
          </w:divsChild>
        </w:div>
        <w:div w:id="190264626">
          <w:marLeft w:val="0"/>
          <w:marRight w:val="0"/>
          <w:marTop w:val="0"/>
          <w:marBottom w:val="0"/>
          <w:divBdr>
            <w:top w:val="none" w:sz="0" w:space="0" w:color="auto"/>
            <w:left w:val="none" w:sz="0" w:space="0" w:color="auto"/>
            <w:bottom w:val="none" w:sz="0" w:space="0" w:color="auto"/>
            <w:right w:val="none" w:sz="0" w:space="0" w:color="auto"/>
          </w:divBdr>
        </w:div>
        <w:div w:id="1451506809">
          <w:marLeft w:val="0"/>
          <w:marRight w:val="0"/>
          <w:marTop w:val="0"/>
          <w:marBottom w:val="0"/>
          <w:divBdr>
            <w:top w:val="none" w:sz="0" w:space="0" w:color="auto"/>
            <w:left w:val="none" w:sz="0" w:space="0" w:color="auto"/>
            <w:bottom w:val="none" w:sz="0" w:space="0" w:color="auto"/>
            <w:right w:val="none" w:sz="0" w:space="0" w:color="auto"/>
          </w:divBdr>
          <w:divsChild>
            <w:div w:id="1700933894">
              <w:marLeft w:val="0"/>
              <w:marRight w:val="0"/>
              <w:marTop w:val="0"/>
              <w:marBottom w:val="0"/>
              <w:divBdr>
                <w:top w:val="none" w:sz="0" w:space="0" w:color="auto"/>
                <w:left w:val="none" w:sz="0" w:space="0" w:color="auto"/>
                <w:bottom w:val="none" w:sz="0" w:space="0" w:color="auto"/>
                <w:right w:val="none" w:sz="0" w:space="0" w:color="auto"/>
              </w:divBdr>
            </w:div>
          </w:divsChild>
        </w:div>
        <w:div w:id="97062228">
          <w:marLeft w:val="0"/>
          <w:marRight w:val="0"/>
          <w:marTop w:val="0"/>
          <w:marBottom w:val="0"/>
          <w:divBdr>
            <w:top w:val="none" w:sz="0" w:space="0" w:color="auto"/>
            <w:left w:val="none" w:sz="0" w:space="0" w:color="auto"/>
            <w:bottom w:val="none" w:sz="0" w:space="0" w:color="auto"/>
            <w:right w:val="none" w:sz="0" w:space="0" w:color="auto"/>
          </w:divBdr>
        </w:div>
        <w:div w:id="2089962335">
          <w:marLeft w:val="0"/>
          <w:marRight w:val="0"/>
          <w:marTop w:val="0"/>
          <w:marBottom w:val="0"/>
          <w:divBdr>
            <w:top w:val="none" w:sz="0" w:space="0" w:color="auto"/>
            <w:left w:val="none" w:sz="0" w:space="0" w:color="auto"/>
            <w:bottom w:val="none" w:sz="0" w:space="0" w:color="auto"/>
            <w:right w:val="none" w:sz="0" w:space="0" w:color="auto"/>
          </w:divBdr>
          <w:divsChild>
            <w:div w:id="1519152299">
              <w:marLeft w:val="0"/>
              <w:marRight w:val="0"/>
              <w:marTop w:val="0"/>
              <w:marBottom w:val="0"/>
              <w:divBdr>
                <w:top w:val="none" w:sz="0" w:space="0" w:color="auto"/>
                <w:left w:val="none" w:sz="0" w:space="0" w:color="auto"/>
                <w:bottom w:val="none" w:sz="0" w:space="0" w:color="auto"/>
                <w:right w:val="none" w:sz="0" w:space="0" w:color="auto"/>
              </w:divBdr>
            </w:div>
          </w:divsChild>
        </w:div>
        <w:div w:id="580985917">
          <w:marLeft w:val="0"/>
          <w:marRight w:val="0"/>
          <w:marTop w:val="300"/>
          <w:marBottom w:val="0"/>
          <w:divBdr>
            <w:top w:val="none" w:sz="0" w:space="0" w:color="auto"/>
            <w:left w:val="none" w:sz="0" w:space="0" w:color="auto"/>
            <w:bottom w:val="none" w:sz="0" w:space="0" w:color="auto"/>
            <w:right w:val="none" w:sz="0" w:space="0" w:color="auto"/>
          </w:divBdr>
          <w:divsChild>
            <w:div w:id="1194153230">
              <w:marLeft w:val="0"/>
              <w:marRight w:val="0"/>
              <w:marTop w:val="0"/>
              <w:marBottom w:val="0"/>
              <w:divBdr>
                <w:top w:val="none" w:sz="0" w:space="0" w:color="auto"/>
                <w:left w:val="none" w:sz="0" w:space="0" w:color="auto"/>
                <w:bottom w:val="none" w:sz="0" w:space="0" w:color="auto"/>
                <w:right w:val="none" w:sz="0" w:space="0" w:color="auto"/>
              </w:divBdr>
              <w:divsChild>
                <w:div w:id="3050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59609">
          <w:marLeft w:val="0"/>
          <w:marRight w:val="0"/>
          <w:marTop w:val="300"/>
          <w:marBottom w:val="0"/>
          <w:divBdr>
            <w:top w:val="none" w:sz="0" w:space="0" w:color="auto"/>
            <w:left w:val="none" w:sz="0" w:space="0" w:color="auto"/>
            <w:bottom w:val="none" w:sz="0" w:space="0" w:color="auto"/>
            <w:right w:val="none" w:sz="0" w:space="0" w:color="auto"/>
          </w:divBdr>
          <w:divsChild>
            <w:div w:id="592978917">
              <w:marLeft w:val="0"/>
              <w:marRight w:val="0"/>
              <w:marTop w:val="0"/>
              <w:marBottom w:val="0"/>
              <w:divBdr>
                <w:top w:val="none" w:sz="0" w:space="0" w:color="auto"/>
                <w:left w:val="none" w:sz="0" w:space="0" w:color="auto"/>
                <w:bottom w:val="none" w:sz="0" w:space="0" w:color="auto"/>
                <w:right w:val="none" w:sz="0" w:space="0" w:color="auto"/>
              </w:divBdr>
              <w:divsChild>
                <w:div w:id="130831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832">
          <w:marLeft w:val="0"/>
          <w:marRight w:val="0"/>
          <w:marTop w:val="300"/>
          <w:marBottom w:val="0"/>
          <w:divBdr>
            <w:top w:val="none" w:sz="0" w:space="0" w:color="auto"/>
            <w:left w:val="none" w:sz="0" w:space="0" w:color="auto"/>
            <w:bottom w:val="none" w:sz="0" w:space="0" w:color="auto"/>
            <w:right w:val="none" w:sz="0" w:space="0" w:color="auto"/>
          </w:divBdr>
          <w:divsChild>
            <w:div w:id="1095588560">
              <w:marLeft w:val="0"/>
              <w:marRight w:val="0"/>
              <w:marTop w:val="0"/>
              <w:marBottom w:val="0"/>
              <w:divBdr>
                <w:top w:val="none" w:sz="0" w:space="0" w:color="auto"/>
                <w:left w:val="none" w:sz="0" w:space="0" w:color="auto"/>
                <w:bottom w:val="none" w:sz="0" w:space="0" w:color="auto"/>
                <w:right w:val="none" w:sz="0" w:space="0" w:color="auto"/>
              </w:divBdr>
              <w:divsChild>
                <w:div w:id="104957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387858">
      <w:bodyDiv w:val="1"/>
      <w:marLeft w:val="0"/>
      <w:marRight w:val="0"/>
      <w:marTop w:val="0"/>
      <w:marBottom w:val="0"/>
      <w:divBdr>
        <w:top w:val="none" w:sz="0" w:space="0" w:color="auto"/>
        <w:left w:val="none" w:sz="0" w:space="0" w:color="auto"/>
        <w:bottom w:val="none" w:sz="0" w:space="0" w:color="auto"/>
        <w:right w:val="none" w:sz="0" w:space="0" w:color="auto"/>
      </w:divBdr>
      <w:divsChild>
        <w:div w:id="959191196">
          <w:marLeft w:val="0"/>
          <w:marRight w:val="0"/>
          <w:marTop w:val="0"/>
          <w:marBottom w:val="0"/>
          <w:divBdr>
            <w:top w:val="none" w:sz="0" w:space="0" w:color="auto"/>
            <w:left w:val="none" w:sz="0" w:space="0" w:color="auto"/>
            <w:bottom w:val="none" w:sz="0" w:space="0" w:color="auto"/>
            <w:right w:val="none" w:sz="0" w:space="0" w:color="auto"/>
          </w:divBdr>
        </w:div>
        <w:div w:id="1113673232">
          <w:marLeft w:val="0"/>
          <w:marRight w:val="0"/>
          <w:marTop w:val="0"/>
          <w:marBottom w:val="0"/>
          <w:divBdr>
            <w:top w:val="none" w:sz="0" w:space="0" w:color="auto"/>
            <w:left w:val="none" w:sz="0" w:space="0" w:color="auto"/>
            <w:bottom w:val="none" w:sz="0" w:space="0" w:color="auto"/>
            <w:right w:val="none" w:sz="0" w:space="0" w:color="auto"/>
          </w:divBdr>
          <w:divsChild>
            <w:div w:id="493108083">
              <w:marLeft w:val="0"/>
              <w:marRight w:val="0"/>
              <w:marTop w:val="0"/>
              <w:marBottom w:val="0"/>
              <w:divBdr>
                <w:top w:val="none" w:sz="0" w:space="0" w:color="auto"/>
                <w:left w:val="none" w:sz="0" w:space="0" w:color="auto"/>
                <w:bottom w:val="none" w:sz="0" w:space="0" w:color="auto"/>
                <w:right w:val="none" w:sz="0" w:space="0" w:color="auto"/>
              </w:divBdr>
            </w:div>
          </w:divsChild>
        </w:div>
        <w:div w:id="1629318684">
          <w:marLeft w:val="0"/>
          <w:marRight w:val="0"/>
          <w:marTop w:val="0"/>
          <w:marBottom w:val="0"/>
          <w:divBdr>
            <w:top w:val="none" w:sz="0" w:space="0" w:color="auto"/>
            <w:left w:val="none" w:sz="0" w:space="0" w:color="auto"/>
            <w:bottom w:val="none" w:sz="0" w:space="0" w:color="auto"/>
            <w:right w:val="none" w:sz="0" w:space="0" w:color="auto"/>
          </w:divBdr>
        </w:div>
        <w:div w:id="1573346747">
          <w:marLeft w:val="0"/>
          <w:marRight w:val="0"/>
          <w:marTop w:val="0"/>
          <w:marBottom w:val="0"/>
          <w:divBdr>
            <w:top w:val="none" w:sz="0" w:space="0" w:color="auto"/>
            <w:left w:val="none" w:sz="0" w:space="0" w:color="auto"/>
            <w:bottom w:val="none" w:sz="0" w:space="0" w:color="auto"/>
            <w:right w:val="none" w:sz="0" w:space="0" w:color="auto"/>
          </w:divBdr>
          <w:divsChild>
            <w:div w:id="1342195536">
              <w:marLeft w:val="0"/>
              <w:marRight w:val="0"/>
              <w:marTop w:val="0"/>
              <w:marBottom w:val="0"/>
              <w:divBdr>
                <w:top w:val="none" w:sz="0" w:space="0" w:color="auto"/>
                <w:left w:val="none" w:sz="0" w:space="0" w:color="auto"/>
                <w:bottom w:val="none" w:sz="0" w:space="0" w:color="auto"/>
                <w:right w:val="none" w:sz="0" w:space="0" w:color="auto"/>
              </w:divBdr>
            </w:div>
          </w:divsChild>
        </w:div>
        <w:div w:id="1730106075">
          <w:marLeft w:val="0"/>
          <w:marRight w:val="0"/>
          <w:marTop w:val="0"/>
          <w:marBottom w:val="0"/>
          <w:divBdr>
            <w:top w:val="none" w:sz="0" w:space="0" w:color="auto"/>
            <w:left w:val="none" w:sz="0" w:space="0" w:color="auto"/>
            <w:bottom w:val="none" w:sz="0" w:space="0" w:color="auto"/>
            <w:right w:val="none" w:sz="0" w:space="0" w:color="auto"/>
          </w:divBdr>
        </w:div>
        <w:div w:id="881676795">
          <w:marLeft w:val="0"/>
          <w:marRight w:val="0"/>
          <w:marTop w:val="0"/>
          <w:marBottom w:val="0"/>
          <w:divBdr>
            <w:top w:val="none" w:sz="0" w:space="0" w:color="auto"/>
            <w:left w:val="none" w:sz="0" w:space="0" w:color="auto"/>
            <w:bottom w:val="none" w:sz="0" w:space="0" w:color="auto"/>
            <w:right w:val="none" w:sz="0" w:space="0" w:color="auto"/>
          </w:divBdr>
          <w:divsChild>
            <w:div w:id="989099017">
              <w:marLeft w:val="0"/>
              <w:marRight w:val="0"/>
              <w:marTop w:val="0"/>
              <w:marBottom w:val="0"/>
              <w:divBdr>
                <w:top w:val="none" w:sz="0" w:space="0" w:color="auto"/>
                <w:left w:val="none" w:sz="0" w:space="0" w:color="auto"/>
                <w:bottom w:val="none" w:sz="0" w:space="0" w:color="auto"/>
                <w:right w:val="none" w:sz="0" w:space="0" w:color="auto"/>
              </w:divBdr>
            </w:div>
          </w:divsChild>
        </w:div>
        <w:div w:id="775246430">
          <w:marLeft w:val="0"/>
          <w:marRight w:val="0"/>
          <w:marTop w:val="0"/>
          <w:marBottom w:val="0"/>
          <w:divBdr>
            <w:top w:val="none" w:sz="0" w:space="0" w:color="auto"/>
            <w:left w:val="none" w:sz="0" w:space="0" w:color="auto"/>
            <w:bottom w:val="none" w:sz="0" w:space="0" w:color="auto"/>
            <w:right w:val="none" w:sz="0" w:space="0" w:color="auto"/>
          </w:divBdr>
        </w:div>
        <w:div w:id="1096907232">
          <w:marLeft w:val="0"/>
          <w:marRight w:val="0"/>
          <w:marTop w:val="0"/>
          <w:marBottom w:val="0"/>
          <w:divBdr>
            <w:top w:val="none" w:sz="0" w:space="0" w:color="auto"/>
            <w:left w:val="none" w:sz="0" w:space="0" w:color="auto"/>
            <w:bottom w:val="none" w:sz="0" w:space="0" w:color="auto"/>
            <w:right w:val="none" w:sz="0" w:space="0" w:color="auto"/>
          </w:divBdr>
          <w:divsChild>
            <w:div w:id="179397847">
              <w:marLeft w:val="0"/>
              <w:marRight w:val="0"/>
              <w:marTop w:val="0"/>
              <w:marBottom w:val="0"/>
              <w:divBdr>
                <w:top w:val="none" w:sz="0" w:space="0" w:color="auto"/>
                <w:left w:val="none" w:sz="0" w:space="0" w:color="auto"/>
                <w:bottom w:val="none" w:sz="0" w:space="0" w:color="auto"/>
                <w:right w:val="none" w:sz="0" w:space="0" w:color="auto"/>
              </w:divBdr>
            </w:div>
          </w:divsChild>
        </w:div>
        <w:div w:id="615791001">
          <w:marLeft w:val="0"/>
          <w:marRight w:val="0"/>
          <w:marTop w:val="0"/>
          <w:marBottom w:val="0"/>
          <w:divBdr>
            <w:top w:val="none" w:sz="0" w:space="0" w:color="auto"/>
            <w:left w:val="none" w:sz="0" w:space="0" w:color="auto"/>
            <w:bottom w:val="none" w:sz="0" w:space="0" w:color="auto"/>
            <w:right w:val="none" w:sz="0" w:space="0" w:color="auto"/>
          </w:divBdr>
        </w:div>
        <w:div w:id="708337320">
          <w:marLeft w:val="0"/>
          <w:marRight w:val="0"/>
          <w:marTop w:val="0"/>
          <w:marBottom w:val="0"/>
          <w:divBdr>
            <w:top w:val="none" w:sz="0" w:space="0" w:color="auto"/>
            <w:left w:val="none" w:sz="0" w:space="0" w:color="auto"/>
            <w:bottom w:val="none" w:sz="0" w:space="0" w:color="auto"/>
            <w:right w:val="none" w:sz="0" w:space="0" w:color="auto"/>
          </w:divBdr>
          <w:divsChild>
            <w:div w:id="1102148217">
              <w:marLeft w:val="0"/>
              <w:marRight w:val="0"/>
              <w:marTop w:val="0"/>
              <w:marBottom w:val="0"/>
              <w:divBdr>
                <w:top w:val="none" w:sz="0" w:space="0" w:color="auto"/>
                <w:left w:val="none" w:sz="0" w:space="0" w:color="auto"/>
                <w:bottom w:val="none" w:sz="0" w:space="0" w:color="auto"/>
                <w:right w:val="none" w:sz="0" w:space="0" w:color="auto"/>
              </w:divBdr>
            </w:div>
          </w:divsChild>
        </w:div>
        <w:div w:id="2106266000">
          <w:marLeft w:val="0"/>
          <w:marRight w:val="0"/>
          <w:marTop w:val="0"/>
          <w:marBottom w:val="0"/>
          <w:divBdr>
            <w:top w:val="none" w:sz="0" w:space="0" w:color="auto"/>
            <w:left w:val="none" w:sz="0" w:space="0" w:color="auto"/>
            <w:bottom w:val="none" w:sz="0" w:space="0" w:color="auto"/>
            <w:right w:val="none" w:sz="0" w:space="0" w:color="auto"/>
          </w:divBdr>
        </w:div>
        <w:div w:id="1456176791">
          <w:marLeft w:val="0"/>
          <w:marRight w:val="0"/>
          <w:marTop w:val="0"/>
          <w:marBottom w:val="0"/>
          <w:divBdr>
            <w:top w:val="none" w:sz="0" w:space="0" w:color="auto"/>
            <w:left w:val="none" w:sz="0" w:space="0" w:color="auto"/>
            <w:bottom w:val="none" w:sz="0" w:space="0" w:color="auto"/>
            <w:right w:val="none" w:sz="0" w:space="0" w:color="auto"/>
          </w:divBdr>
          <w:divsChild>
            <w:div w:id="1023943394">
              <w:marLeft w:val="0"/>
              <w:marRight w:val="0"/>
              <w:marTop w:val="0"/>
              <w:marBottom w:val="0"/>
              <w:divBdr>
                <w:top w:val="none" w:sz="0" w:space="0" w:color="auto"/>
                <w:left w:val="none" w:sz="0" w:space="0" w:color="auto"/>
                <w:bottom w:val="none" w:sz="0" w:space="0" w:color="auto"/>
                <w:right w:val="none" w:sz="0" w:space="0" w:color="auto"/>
              </w:divBdr>
            </w:div>
          </w:divsChild>
        </w:div>
        <w:div w:id="279800327">
          <w:marLeft w:val="0"/>
          <w:marRight w:val="0"/>
          <w:marTop w:val="0"/>
          <w:marBottom w:val="0"/>
          <w:divBdr>
            <w:top w:val="none" w:sz="0" w:space="0" w:color="auto"/>
            <w:left w:val="none" w:sz="0" w:space="0" w:color="auto"/>
            <w:bottom w:val="none" w:sz="0" w:space="0" w:color="auto"/>
            <w:right w:val="none" w:sz="0" w:space="0" w:color="auto"/>
          </w:divBdr>
        </w:div>
        <w:div w:id="499007810">
          <w:marLeft w:val="0"/>
          <w:marRight w:val="0"/>
          <w:marTop w:val="0"/>
          <w:marBottom w:val="0"/>
          <w:divBdr>
            <w:top w:val="none" w:sz="0" w:space="0" w:color="auto"/>
            <w:left w:val="none" w:sz="0" w:space="0" w:color="auto"/>
            <w:bottom w:val="none" w:sz="0" w:space="0" w:color="auto"/>
            <w:right w:val="none" w:sz="0" w:space="0" w:color="auto"/>
          </w:divBdr>
          <w:divsChild>
            <w:div w:id="1057700168">
              <w:marLeft w:val="0"/>
              <w:marRight w:val="0"/>
              <w:marTop w:val="0"/>
              <w:marBottom w:val="0"/>
              <w:divBdr>
                <w:top w:val="none" w:sz="0" w:space="0" w:color="auto"/>
                <w:left w:val="none" w:sz="0" w:space="0" w:color="auto"/>
                <w:bottom w:val="none" w:sz="0" w:space="0" w:color="auto"/>
                <w:right w:val="none" w:sz="0" w:space="0" w:color="auto"/>
              </w:divBdr>
            </w:div>
          </w:divsChild>
        </w:div>
        <w:div w:id="1785886692">
          <w:marLeft w:val="0"/>
          <w:marRight w:val="0"/>
          <w:marTop w:val="300"/>
          <w:marBottom w:val="0"/>
          <w:divBdr>
            <w:top w:val="none" w:sz="0" w:space="0" w:color="auto"/>
            <w:left w:val="none" w:sz="0" w:space="0" w:color="auto"/>
            <w:bottom w:val="none" w:sz="0" w:space="0" w:color="auto"/>
            <w:right w:val="none" w:sz="0" w:space="0" w:color="auto"/>
          </w:divBdr>
          <w:divsChild>
            <w:div w:id="366756037">
              <w:marLeft w:val="0"/>
              <w:marRight w:val="0"/>
              <w:marTop w:val="0"/>
              <w:marBottom w:val="0"/>
              <w:divBdr>
                <w:top w:val="none" w:sz="0" w:space="0" w:color="auto"/>
                <w:left w:val="none" w:sz="0" w:space="0" w:color="auto"/>
                <w:bottom w:val="none" w:sz="0" w:space="0" w:color="auto"/>
                <w:right w:val="none" w:sz="0" w:space="0" w:color="auto"/>
              </w:divBdr>
              <w:divsChild>
                <w:div w:id="20266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93166">
          <w:marLeft w:val="0"/>
          <w:marRight w:val="0"/>
          <w:marTop w:val="300"/>
          <w:marBottom w:val="0"/>
          <w:divBdr>
            <w:top w:val="none" w:sz="0" w:space="0" w:color="auto"/>
            <w:left w:val="none" w:sz="0" w:space="0" w:color="auto"/>
            <w:bottom w:val="none" w:sz="0" w:space="0" w:color="auto"/>
            <w:right w:val="none" w:sz="0" w:space="0" w:color="auto"/>
          </w:divBdr>
          <w:divsChild>
            <w:div w:id="1449737982">
              <w:marLeft w:val="0"/>
              <w:marRight w:val="0"/>
              <w:marTop w:val="0"/>
              <w:marBottom w:val="0"/>
              <w:divBdr>
                <w:top w:val="none" w:sz="0" w:space="0" w:color="auto"/>
                <w:left w:val="none" w:sz="0" w:space="0" w:color="auto"/>
                <w:bottom w:val="none" w:sz="0" w:space="0" w:color="auto"/>
                <w:right w:val="none" w:sz="0" w:space="0" w:color="auto"/>
              </w:divBdr>
              <w:divsChild>
                <w:div w:id="34301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071132">
          <w:marLeft w:val="0"/>
          <w:marRight w:val="0"/>
          <w:marTop w:val="300"/>
          <w:marBottom w:val="0"/>
          <w:divBdr>
            <w:top w:val="none" w:sz="0" w:space="0" w:color="auto"/>
            <w:left w:val="none" w:sz="0" w:space="0" w:color="auto"/>
            <w:bottom w:val="none" w:sz="0" w:space="0" w:color="auto"/>
            <w:right w:val="none" w:sz="0" w:space="0" w:color="auto"/>
          </w:divBdr>
          <w:divsChild>
            <w:div w:id="2051488391">
              <w:marLeft w:val="0"/>
              <w:marRight w:val="0"/>
              <w:marTop w:val="0"/>
              <w:marBottom w:val="0"/>
              <w:divBdr>
                <w:top w:val="none" w:sz="0" w:space="0" w:color="auto"/>
                <w:left w:val="none" w:sz="0" w:space="0" w:color="auto"/>
                <w:bottom w:val="none" w:sz="0" w:space="0" w:color="auto"/>
                <w:right w:val="none" w:sz="0" w:space="0" w:color="auto"/>
              </w:divBdr>
              <w:divsChild>
                <w:div w:id="1029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082150">
          <w:marLeft w:val="0"/>
          <w:marRight w:val="0"/>
          <w:marTop w:val="300"/>
          <w:marBottom w:val="0"/>
          <w:divBdr>
            <w:top w:val="none" w:sz="0" w:space="0" w:color="auto"/>
            <w:left w:val="none" w:sz="0" w:space="0" w:color="auto"/>
            <w:bottom w:val="none" w:sz="0" w:space="0" w:color="auto"/>
            <w:right w:val="none" w:sz="0" w:space="0" w:color="auto"/>
          </w:divBdr>
          <w:divsChild>
            <w:div w:id="567692555">
              <w:marLeft w:val="0"/>
              <w:marRight w:val="0"/>
              <w:marTop w:val="0"/>
              <w:marBottom w:val="0"/>
              <w:divBdr>
                <w:top w:val="none" w:sz="0" w:space="0" w:color="auto"/>
                <w:left w:val="none" w:sz="0" w:space="0" w:color="auto"/>
                <w:bottom w:val="none" w:sz="0" w:space="0" w:color="auto"/>
                <w:right w:val="none" w:sz="0" w:space="0" w:color="auto"/>
              </w:divBdr>
              <w:divsChild>
                <w:div w:id="891118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079475297">
      <w:bodyDiv w:val="1"/>
      <w:marLeft w:val="0"/>
      <w:marRight w:val="0"/>
      <w:marTop w:val="0"/>
      <w:marBottom w:val="0"/>
      <w:divBdr>
        <w:top w:val="none" w:sz="0" w:space="0" w:color="auto"/>
        <w:left w:val="none" w:sz="0" w:space="0" w:color="auto"/>
        <w:bottom w:val="none" w:sz="0" w:space="0" w:color="auto"/>
        <w:right w:val="none" w:sz="0" w:space="0" w:color="auto"/>
      </w:divBdr>
      <w:divsChild>
        <w:div w:id="54403395">
          <w:marLeft w:val="0"/>
          <w:marRight w:val="0"/>
          <w:marTop w:val="300"/>
          <w:marBottom w:val="0"/>
          <w:divBdr>
            <w:top w:val="none" w:sz="0" w:space="0" w:color="auto"/>
            <w:left w:val="none" w:sz="0" w:space="0" w:color="auto"/>
            <w:bottom w:val="none" w:sz="0" w:space="0" w:color="auto"/>
            <w:right w:val="none" w:sz="0" w:space="0" w:color="auto"/>
          </w:divBdr>
          <w:divsChild>
            <w:div w:id="2008557571">
              <w:marLeft w:val="0"/>
              <w:marRight w:val="0"/>
              <w:marTop w:val="0"/>
              <w:marBottom w:val="0"/>
              <w:divBdr>
                <w:top w:val="none" w:sz="0" w:space="0" w:color="auto"/>
                <w:left w:val="none" w:sz="0" w:space="0" w:color="auto"/>
                <w:bottom w:val="none" w:sz="0" w:space="0" w:color="auto"/>
                <w:right w:val="none" w:sz="0" w:space="0" w:color="auto"/>
              </w:divBdr>
              <w:divsChild>
                <w:div w:id="28620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870307">
          <w:marLeft w:val="0"/>
          <w:marRight w:val="0"/>
          <w:marTop w:val="300"/>
          <w:marBottom w:val="0"/>
          <w:divBdr>
            <w:top w:val="none" w:sz="0" w:space="0" w:color="auto"/>
            <w:left w:val="none" w:sz="0" w:space="0" w:color="auto"/>
            <w:bottom w:val="none" w:sz="0" w:space="0" w:color="auto"/>
            <w:right w:val="none" w:sz="0" w:space="0" w:color="auto"/>
          </w:divBdr>
          <w:divsChild>
            <w:div w:id="1426609626">
              <w:marLeft w:val="0"/>
              <w:marRight w:val="0"/>
              <w:marTop w:val="0"/>
              <w:marBottom w:val="0"/>
              <w:divBdr>
                <w:top w:val="none" w:sz="0" w:space="0" w:color="auto"/>
                <w:left w:val="none" w:sz="0" w:space="0" w:color="auto"/>
                <w:bottom w:val="none" w:sz="0" w:space="0" w:color="auto"/>
                <w:right w:val="none" w:sz="0" w:space="0" w:color="auto"/>
              </w:divBdr>
              <w:divsChild>
                <w:div w:id="14424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88654">
          <w:marLeft w:val="0"/>
          <w:marRight w:val="0"/>
          <w:marTop w:val="300"/>
          <w:marBottom w:val="0"/>
          <w:divBdr>
            <w:top w:val="none" w:sz="0" w:space="0" w:color="auto"/>
            <w:left w:val="none" w:sz="0" w:space="0" w:color="auto"/>
            <w:bottom w:val="none" w:sz="0" w:space="0" w:color="auto"/>
            <w:right w:val="none" w:sz="0" w:space="0" w:color="auto"/>
          </w:divBdr>
          <w:divsChild>
            <w:div w:id="1964146043">
              <w:marLeft w:val="0"/>
              <w:marRight w:val="0"/>
              <w:marTop w:val="0"/>
              <w:marBottom w:val="0"/>
              <w:divBdr>
                <w:top w:val="none" w:sz="0" w:space="0" w:color="auto"/>
                <w:left w:val="none" w:sz="0" w:space="0" w:color="auto"/>
                <w:bottom w:val="none" w:sz="0" w:space="0" w:color="auto"/>
                <w:right w:val="none" w:sz="0" w:space="0" w:color="auto"/>
              </w:divBdr>
              <w:divsChild>
                <w:div w:id="51927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285488">
          <w:marLeft w:val="0"/>
          <w:marRight w:val="0"/>
          <w:marTop w:val="300"/>
          <w:marBottom w:val="0"/>
          <w:divBdr>
            <w:top w:val="none" w:sz="0" w:space="0" w:color="auto"/>
            <w:left w:val="none" w:sz="0" w:space="0" w:color="auto"/>
            <w:bottom w:val="none" w:sz="0" w:space="0" w:color="auto"/>
            <w:right w:val="none" w:sz="0" w:space="0" w:color="auto"/>
          </w:divBdr>
          <w:divsChild>
            <w:div w:id="965311188">
              <w:marLeft w:val="0"/>
              <w:marRight w:val="0"/>
              <w:marTop w:val="0"/>
              <w:marBottom w:val="0"/>
              <w:divBdr>
                <w:top w:val="none" w:sz="0" w:space="0" w:color="auto"/>
                <w:left w:val="none" w:sz="0" w:space="0" w:color="auto"/>
                <w:bottom w:val="none" w:sz="0" w:space="0" w:color="auto"/>
                <w:right w:val="none" w:sz="0" w:space="0" w:color="auto"/>
              </w:divBdr>
              <w:divsChild>
                <w:div w:id="81750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84438269">
      <w:bodyDiv w:val="1"/>
      <w:marLeft w:val="0"/>
      <w:marRight w:val="0"/>
      <w:marTop w:val="0"/>
      <w:marBottom w:val="0"/>
      <w:divBdr>
        <w:top w:val="none" w:sz="0" w:space="0" w:color="auto"/>
        <w:left w:val="none" w:sz="0" w:space="0" w:color="auto"/>
        <w:bottom w:val="none" w:sz="0" w:space="0" w:color="auto"/>
        <w:right w:val="none" w:sz="0" w:space="0" w:color="auto"/>
      </w:divBdr>
      <w:divsChild>
        <w:div w:id="1379015139">
          <w:marLeft w:val="0"/>
          <w:marRight w:val="0"/>
          <w:marTop w:val="0"/>
          <w:marBottom w:val="0"/>
          <w:divBdr>
            <w:top w:val="none" w:sz="0" w:space="0" w:color="auto"/>
            <w:left w:val="none" w:sz="0" w:space="0" w:color="auto"/>
            <w:bottom w:val="none" w:sz="0" w:space="0" w:color="auto"/>
            <w:right w:val="none" w:sz="0" w:space="0" w:color="auto"/>
          </w:divBdr>
        </w:div>
        <w:div w:id="1465929562">
          <w:marLeft w:val="0"/>
          <w:marRight w:val="0"/>
          <w:marTop w:val="0"/>
          <w:marBottom w:val="0"/>
          <w:divBdr>
            <w:top w:val="none" w:sz="0" w:space="0" w:color="auto"/>
            <w:left w:val="none" w:sz="0" w:space="0" w:color="auto"/>
            <w:bottom w:val="none" w:sz="0" w:space="0" w:color="auto"/>
            <w:right w:val="none" w:sz="0" w:space="0" w:color="auto"/>
          </w:divBdr>
          <w:divsChild>
            <w:div w:id="372653306">
              <w:marLeft w:val="0"/>
              <w:marRight w:val="0"/>
              <w:marTop w:val="0"/>
              <w:marBottom w:val="0"/>
              <w:divBdr>
                <w:top w:val="none" w:sz="0" w:space="0" w:color="auto"/>
                <w:left w:val="none" w:sz="0" w:space="0" w:color="auto"/>
                <w:bottom w:val="none" w:sz="0" w:space="0" w:color="auto"/>
                <w:right w:val="none" w:sz="0" w:space="0" w:color="auto"/>
              </w:divBdr>
            </w:div>
          </w:divsChild>
        </w:div>
        <w:div w:id="1089540354">
          <w:marLeft w:val="0"/>
          <w:marRight w:val="0"/>
          <w:marTop w:val="0"/>
          <w:marBottom w:val="0"/>
          <w:divBdr>
            <w:top w:val="none" w:sz="0" w:space="0" w:color="auto"/>
            <w:left w:val="none" w:sz="0" w:space="0" w:color="auto"/>
            <w:bottom w:val="none" w:sz="0" w:space="0" w:color="auto"/>
            <w:right w:val="none" w:sz="0" w:space="0" w:color="auto"/>
          </w:divBdr>
        </w:div>
        <w:div w:id="1040545942">
          <w:marLeft w:val="0"/>
          <w:marRight w:val="0"/>
          <w:marTop w:val="0"/>
          <w:marBottom w:val="0"/>
          <w:divBdr>
            <w:top w:val="none" w:sz="0" w:space="0" w:color="auto"/>
            <w:left w:val="none" w:sz="0" w:space="0" w:color="auto"/>
            <w:bottom w:val="none" w:sz="0" w:space="0" w:color="auto"/>
            <w:right w:val="none" w:sz="0" w:space="0" w:color="auto"/>
          </w:divBdr>
          <w:divsChild>
            <w:div w:id="196088341">
              <w:marLeft w:val="0"/>
              <w:marRight w:val="0"/>
              <w:marTop w:val="0"/>
              <w:marBottom w:val="0"/>
              <w:divBdr>
                <w:top w:val="none" w:sz="0" w:space="0" w:color="auto"/>
                <w:left w:val="none" w:sz="0" w:space="0" w:color="auto"/>
                <w:bottom w:val="none" w:sz="0" w:space="0" w:color="auto"/>
                <w:right w:val="none" w:sz="0" w:space="0" w:color="auto"/>
              </w:divBdr>
            </w:div>
          </w:divsChild>
        </w:div>
        <w:div w:id="761873251">
          <w:marLeft w:val="0"/>
          <w:marRight w:val="0"/>
          <w:marTop w:val="0"/>
          <w:marBottom w:val="0"/>
          <w:divBdr>
            <w:top w:val="none" w:sz="0" w:space="0" w:color="auto"/>
            <w:left w:val="none" w:sz="0" w:space="0" w:color="auto"/>
            <w:bottom w:val="none" w:sz="0" w:space="0" w:color="auto"/>
            <w:right w:val="none" w:sz="0" w:space="0" w:color="auto"/>
          </w:divBdr>
        </w:div>
        <w:div w:id="994840565">
          <w:marLeft w:val="0"/>
          <w:marRight w:val="0"/>
          <w:marTop w:val="0"/>
          <w:marBottom w:val="0"/>
          <w:divBdr>
            <w:top w:val="none" w:sz="0" w:space="0" w:color="auto"/>
            <w:left w:val="none" w:sz="0" w:space="0" w:color="auto"/>
            <w:bottom w:val="none" w:sz="0" w:space="0" w:color="auto"/>
            <w:right w:val="none" w:sz="0" w:space="0" w:color="auto"/>
          </w:divBdr>
          <w:divsChild>
            <w:div w:id="1004553572">
              <w:marLeft w:val="0"/>
              <w:marRight w:val="0"/>
              <w:marTop w:val="0"/>
              <w:marBottom w:val="0"/>
              <w:divBdr>
                <w:top w:val="none" w:sz="0" w:space="0" w:color="auto"/>
                <w:left w:val="none" w:sz="0" w:space="0" w:color="auto"/>
                <w:bottom w:val="none" w:sz="0" w:space="0" w:color="auto"/>
                <w:right w:val="none" w:sz="0" w:space="0" w:color="auto"/>
              </w:divBdr>
            </w:div>
          </w:divsChild>
        </w:div>
        <w:div w:id="643393012">
          <w:marLeft w:val="0"/>
          <w:marRight w:val="0"/>
          <w:marTop w:val="0"/>
          <w:marBottom w:val="0"/>
          <w:divBdr>
            <w:top w:val="none" w:sz="0" w:space="0" w:color="auto"/>
            <w:left w:val="none" w:sz="0" w:space="0" w:color="auto"/>
            <w:bottom w:val="none" w:sz="0" w:space="0" w:color="auto"/>
            <w:right w:val="none" w:sz="0" w:space="0" w:color="auto"/>
          </w:divBdr>
        </w:div>
        <w:div w:id="1190291888">
          <w:marLeft w:val="0"/>
          <w:marRight w:val="0"/>
          <w:marTop w:val="0"/>
          <w:marBottom w:val="0"/>
          <w:divBdr>
            <w:top w:val="none" w:sz="0" w:space="0" w:color="auto"/>
            <w:left w:val="none" w:sz="0" w:space="0" w:color="auto"/>
            <w:bottom w:val="none" w:sz="0" w:space="0" w:color="auto"/>
            <w:right w:val="none" w:sz="0" w:space="0" w:color="auto"/>
          </w:divBdr>
          <w:divsChild>
            <w:div w:id="1427462746">
              <w:marLeft w:val="0"/>
              <w:marRight w:val="0"/>
              <w:marTop w:val="0"/>
              <w:marBottom w:val="0"/>
              <w:divBdr>
                <w:top w:val="none" w:sz="0" w:space="0" w:color="auto"/>
                <w:left w:val="none" w:sz="0" w:space="0" w:color="auto"/>
                <w:bottom w:val="none" w:sz="0" w:space="0" w:color="auto"/>
                <w:right w:val="none" w:sz="0" w:space="0" w:color="auto"/>
              </w:divBdr>
            </w:div>
          </w:divsChild>
        </w:div>
        <w:div w:id="687408474">
          <w:marLeft w:val="0"/>
          <w:marRight w:val="0"/>
          <w:marTop w:val="0"/>
          <w:marBottom w:val="0"/>
          <w:divBdr>
            <w:top w:val="none" w:sz="0" w:space="0" w:color="auto"/>
            <w:left w:val="none" w:sz="0" w:space="0" w:color="auto"/>
            <w:bottom w:val="none" w:sz="0" w:space="0" w:color="auto"/>
            <w:right w:val="none" w:sz="0" w:space="0" w:color="auto"/>
          </w:divBdr>
        </w:div>
        <w:div w:id="455563293">
          <w:marLeft w:val="0"/>
          <w:marRight w:val="0"/>
          <w:marTop w:val="0"/>
          <w:marBottom w:val="0"/>
          <w:divBdr>
            <w:top w:val="none" w:sz="0" w:space="0" w:color="auto"/>
            <w:left w:val="none" w:sz="0" w:space="0" w:color="auto"/>
            <w:bottom w:val="none" w:sz="0" w:space="0" w:color="auto"/>
            <w:right w:val="none" w:sz="0" w:space="0" w:color="auto"/>
          </w:divBdr>
          <w:divsChild>
            <w:div w:id="1207642426">
              <w:marLeft w:val="0"/>
              <w:marRight w:val="0"/>
              <w:marTop w:val="0"/>
              <w:marBottom w:val="0"/>
              <w:divBdr>
                <w:top w:val="none" w:sz="0" w:space="0" w:color="auto"/>
                <w:left w:val="none" w:sz="0" w:space="0" w:color="auto"/>
                <w:bottom w:val="none" w:sz="0" w:space="0" w:color="auto"/>
                <w:right w:val="none" w:sz="0" w:space="0" w:color="auto"/>
              </w:divBdr>
            </w:div>
          </w:divsChild>
        </w:div>
        <w:div w:id="1966084029">
          <w:marLeft w:val="0"/>
          <w:marRight w:val="0"/>
          <w:marTop w:val="0"/>
          <w:marBottom w:val="0"/>
          <w:divBdr>
            <w:top w:val="none" w:sz="0" w:space="0" w:color="auto"/>
            <w:left w:val="none" w:sz="0" w:space="0" w:color="auto"/>
            <w:bottom w:val="none" w:sz="0" w:space="0" w:color="auto"/>
            <w:right w:val="none" w:sz="0" w:space="0" w:color="auto"/>
          </w:divBdr>
        </w:div>
        <w:div w:id="1682076405">
          <w:marLeft w:val="0"/>
          <w:marRight w:val="0"/>
          <w:marTop w:val="0"/>
          <w:marBottom w:val="0"/>
          <w:divBdr>
            <w:top w:val="none" w:sz="0" w:space="0" w:color="auto"/>
            <w:left w:val="none" w:sz="0" w:space="0" w:color="auto"/>
            <w:bottom w:val="none" w:sz="0" w:space="0" w:color="auto"/>
            <w:right w:val="none" w:sz="0" w:space="0" w:color="auto"/>
          </w:divBdr>
          <w:divsChild>
            <w:div w:id="1307663082">
              <w:marLeft w:val="0"/>
              <w:marRight w:val="0"/>
              <w:marTop w:val="0"/>
              <w:marBottom w:val="0"/>
              <w:divBdr>
                <w:top w:val="none" w:sz="0" w:space="0" w:color="auto"/>
                <w:left w:val="none" w:sz="0" w:space="0" w:color="auto"/>
                <w:bottom w:val="none" w:sz="0" w:space="0" w:color="auto"/>
                <w:right w:val="none" w:sz="0" w:space="0" w:color="auto"/>
              </w:divBdr>
            </w:div>
          </w:divsChild>
        </w:div>
        <w:div w:id="1504127818">
          <w:marLeft w:val="0"/>
          <w:marRight w:val="0"/>
          <w:marTop w:val="0"/>
          <w:marBottom w:val="0"/>
          <w:divBdr>
            <w:top w:val="none" w:sz="0" w:space="0" w:color="auto"/>
            <w:left w:val="none" w:sz="0" w:space="0" w:color="auto"/>
            <w:bottom w:val="none" w:sz="0" w:space="0" w:color="auto"/>
            <w:right w:val="none" w:sz="0" w:space="0" w:color="auto"/>
          </w:divBdr>
        </w:div>
        <w:div w:id="219749757">
          <w:marLeft w:val="0"/>
          <w:marRight w:val="0"/>
          <w:marTop w:val="0"/>
          <w:marBottom w:val="0"/>
          <w:divBdr>
            <w:top w:val="none" w:sz="0" w:space="0" w:color="auto"/>
            <w:left w:val="none" w:sz="0" w:space="0" w:color="auto"/>
            <w:bottom w:val="none" w:sz="0" w:space="0" w:color="auto"/>
            <w:right w:val="none" w:sz="0" w:space="0" w:color="auto"/>
          </w:divBdr>
          <w:divsChild>
            <w:div w:id="1281497934">
              <w:marLeft w:val="0"/>
              <w:marRight w:val="0"/>
              <w:marTop w:val="0"/>
              <w:marBottom w:val="0"/>
              <w:divBdr>
                <w:top w:val="none" w:sz="0" w:space="0" w:color="auto"/>
                <w:left w:val="none" w:sz="0" w:space="0" w:color="auto"/>
                <w:bottom w:val="none" w:sz="0" w:space="0" w:color="auto"/>
                <w:right w:val="none" w:sz="0" w:space="0" w:color="auto"/>
              </w:divBdr>
            </w:div>
          </w:divsChild>
        </w:div>
        <w:div w:id="1609317903">
          <w:marLeft w:val="0"/>
          <w:marRight w:val="0"/>
          <w:marTop w:val="300"/>
          <w:marBottom w:val="0"/>
          <w:divBdr>
            <w:top w:val="none" w:sz="0" w:space="0" w:color="auto"/>
            <w:left w:val="none" w:sz="0" w:space="0" w:color="auto"/>
            <w:bottom w:val="none" w:sz="0" w:space="0" w:color="auto"/>
            <w:right w:val="none" w:sz="0" w:space="0" w:color="auto"/>
          </w:divBdr>
          <w:divsChild>
            <w:div w:id="2024285963">
              <w:marLeft w:val="0"/>
              <w:marRight w:val="0"/>
              <w:marTop w:val="0"/>
              <w:marBottom w:val="0"/>
              <w:divBdr>
                <w:top w:val="none" w:sz="0" w:space="0" w:color="auto"/>
                <w:left w:val="none" w:sz="0" w:space="0" w:color="auto"/>
                <w:bottom w:val="none" w:sz="0" w:space="0" w:color="auto"/>
                <w:right w:val="none" w:sz="0" w:space="0" w:color="auto"/>
              </w:divBdr>
              <w:divsChild>
                <w:div w:id="1188442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182054">
          <w:marLeft w:val="0"/>
          <w:marRight w:val="0"/>
          <w:marTop w:val="300"/>
          <w:marBottom w:val="0"/>
          <w:divBdr>
            <w:top w:val="none" w:sz="0" w:space="0" w:color="auto"/>
            <w:left w:val="none" w:sz="0" w:space="0" w:color="auto"/>
            <w:bottom w:val="none" w:sz="0" w:space="0" w:color="auto"/>
            <w:right w:val="none" w:sz="0" w:space="0" w:color="auto"/>
          </w:divBdr>
          <w:divsChild>
            <w:div w:id="759713071">
              <w:marLeft w:val="0"/>
              <w:marRight w:val="0"/>
              <w:marTop w:val="0"/>
              <w:marBottom w:val="0"/>
              <w:divBdr>
                <w:top w:val="none" w:sz="0" w:space="0" w:color="auto"/>
                <w:left w:val="none" w:sz="0" w:space="0" w:color="auto"/>
                <w:bottom w:val="none" w:sz="0" w:space="0" w:color="auto"/>
                <w:right w:val="none" w:sz="0" w:space="0" w:color="auto"/>
              </w:divBdr>
              <w:divsChild>
                <w:div w:id="137484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650762">
          <w:marLeft w:val="0"/>
          <w:marRight w:val="0"/>
          <w:marTop w:val="300"/>
          <w:marBottom w:val="0"/>
          <w:divBdr>
            <w:top w:val="none" w:sz="0" w:space="0" w:color="auto"/>
            <w:left w:val="none" w:sz="0" w:space="0" w:color="auto"/>
            <w:bottom w:val="none" w:sz="0" w:space="0" w:color="auto"/>
            <w:right w:val="none" w:sz="0" w:space="0" w:color="auto"/>
          </w:divBdr>
          <w:divsChild>
            <w:div w:id="2029721420">
              <w:marLeft w:val="0"/>
              <w:marRight w:val="0"/>
              <w:marTop w:val="0"/>
              <w:marBottom w:val="0"/>
              <w:divBdr>
                <w:top w:val="none" w:sz="0" w:space="0" w:color="auto"/>
                <w:left w:val="none" w:sz="0" w:space="0" w:color="auto"/>
                <w:bottom w:val="none" w:sz="0" w:space="0" w:color="auto"/>
                <w:right w:val="none" w:sz="0" w:space="0" w:color="auto"/>
              </w:divBdr>
              <w:divsChild>
                <w:div w:id="127593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7853">
          <w:marLeft w:val="0"/>
          <w:marRight w:val="0"/>
          <w:marTop w:val="300"/>
          <w:marBottom w:val="0"/>
          <w:divBdr>
            <w:top w:val="none" w:sz="0" w:space="0" w:color="auto"/>
            <w:left w:val="none" w:sz="0" w:space="0" w:color="auto"/>
            <w:bottom w:val="none" w:sz="0" w:space="0" w:color="auto"/>
            <w:right w:val="none" w:sz="0" w:space="0" w:color="auto"/>
          </w:divBdr>
          <w:divsChild>
            <w:div w:id="2100441939">
              <w:marLeft w:val="0"/>
              <w:marRight w:val="0"/>
              <w:marTop w:val="0"/>
              <w:marBottom w:val="0"/>
              <w:divBdr>
                <w:top w:val="none" w:sz="0" w:space="0" w:color="auto"/>
                <w:left w:val="none" w:sz="0" w:space="0" w:color="auto"/>
                <w:bottom w:val="none" w:sz="0" w:space="0" w:color="auto"/>
                <w:right w:val="none" w:sz="0" w:space="0" w:color="auto"/>
              </w:divBdr>
              <w:divsChild>
                <w:div w:id="10025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14661003">
      <w:bodyDiv w:val="1"/>
      <w:marLeft w:val="0"/>
      <w:marRight w:val="0"/>
      <w:marTop w:val="0"/>
      <w:marBottom w:val="0"/>
      <w:divBdr>
        <w:top w:val="none" w:sz="0" w:space="0" w:color="auto"/>
        <w:left w:val="none" w:sz="0" w:space="0" w:color="auto"/>
        <w:bottom w:val="none" w:sz="0" w:space="0" w:color="auto"/>
        <w:right w:val="none" w:sz="0" w:space="0" w:color="auto"/>
      </w:divBdr>
    </w:div>
    <w:div w:id="1216158362">
      <w:bodyDiv w:val="1"/>
      <w:marLeft w:val="0"/>
      <w:marRight w:val="0"/>
      <w:marTop w:val="0"/>
      <w:marBottom w:val="0"/>
      <w:divBdr>
        <w:top w:val="none" w:sz="0" w:space="0" w:color="auto"/>
        <w:left w:val="none" w:sz="0" w:space="0" w:color="auto"/>
        <w:bottom w:val="none" w:sz="0" w:space="0" w:color="auto"/>
        <w:right w:val="none" w:sz="0" w:space="0" w:color="auto"/>
      </w:divBdr>
      <w:divsChild>
        <w:div w:id="2008167846">
          <w:marLeft w:val="0"/>
          <w:marRight w:val="0"/>
          <w:marTop w:val="0"/>
          <w:marBottom w:val="0"/>
          <w:divBdr>
            <w:top w:val="none" w:sz="0" w:space="0" w:color="auto"/>
            <w:left w:val="none" w:sz="0" w:space="0" w:color="auto"/>
            <w:bottom w:val="none" w:sz="0" w:space="0" w:color="auto"/>
            <w:right w:val="none" w:sz="0" w:space="0" w:color="auto"/>
          </w:divBdr>
        </w:div>
        <w:div w:id="1076244592">
          <w:marLeft w:val="0"/>
          <w:marRight w:val="0"/>
          <w:marTop w:val="0"/>
          <w:marBottom w:val="0"/>
          <w:divBdr>
            <w:top w:val="none" w:sz="0" w:space="0" w:color="auto"/>
            <w:left w:val="none" w:sz="0" w:space="0" w:color="auto"/>
            <w:bottom w:val="none" w:sz="0" w:space="0" w:color="auto"/>
            <w:right w:val="none" w:sz="0" w:space="0" w:color="auto"/>
          </w:divBdr>
          <w:divsChild>
            <w:div w:id="904534316">
              <w:marLeft w:val="0"/>
              <w:marRight w:val="0"/>
              <w:marTop w:val="0"/>
              <w:marBottom w:val="0"/>
              <w:divBdr>
                <w:top w:val="none" w:sz="0" w:space="0" w:color="auto"/>
                <w:left w:val="none" w:sz="0" w:space="0" w:color="auto"/>
                <w:bottom w:val="none" w:sz="0" w:space="0" w:color="auto"/>
                <w:right w:val="none" w:sz="0" w:space="0" w:color="auto"/>
              </w:divBdr>
            </w:div>
          </w:divsChild>
        </w:div>
        <w:div w:id="1113087762">
          <w:marLeft w:val="0"/>
          <w:marRight w:val="0"/>
          <w:marTop w:val="0"/>
          <w:marBottom w:val="0"/>
          <w:divBdr>
            <w:top w:val="none" w:sz="0" w:space="0" w:color="auto"/>
            <w:left w:val="none" w:sz="0" w:space="0" w:color="auto"/>
            <w:bottom w:val="none" w:sz="0" w:space="0" w:color="auto"/>
            <w:right w:val="none" w:sz="0" w:space="0" w:color="auto"/>
          </w:divBdr>
        </w:div>
        <w:div w:id="1771856836">
          <w:marLeft w:val="0"/>
          <w:marRight w:val="0"/>
          <w:marTop w:val="0"/>
          <w:marBottom w:val="0"/>
          <w:divBdr>
            <w:top w:val="none" w:sz="0" w:space="0" w:color="auto"/>
            <w:left w:val="none" w:sz="0" w:space="0" w:color="auto"/>
            <w:bottom w:val="none" w:sz="0" w:space="0" w:color="auto"/>
            <w:right w:val="none" w:sz="0" w:space="0" w:color="auto"/>
          </w:divBdr>
          <w:divsChild>
            <w:div w:id="1221987178">
              <w:marLeft w:val="0"/>
              <w:marRight w:val="0"/>
              <w:marTop w:val="0"/>
              <w:marBottom w:val="0"/>
              <w:divBdr>
                <w:top w:val="none" w:sz="0" w:space="0" w:color="auto"/>
                <w:left w:val="none" w:sz="0" w:space="0" w:color="auto"/>
                <w:bottom w:val="none" w:sz="0" w:space="0" w:color="auto"/>
                <w:right w:val="none" w:sz="0" w:space="0" w:color="auto"/>
              </w:divBdr>
            </w:div>
          </w:divsChild>
        </w:div>
        <w:div w:id="9914123">
          <w:marLeft w:val="0"/>
          <w:marRight w:val="0"/>
          <w:marTop w:val="0"/>
          <w:marBottom w:val="0"/>
          <w:divBdr>
            <w:top w:val="none" w:sz="0" w:space="0" w:color="auto"/>
            <w:left w:val="none" w:sz="0" w:space="0" w:color="auto"/>
            <w:bottom w:val="none" w:sz="0" w:space="0" w:color="auto"/>
            <w:right w:val="none" w:sz="0" w:space="0" w:color="auto"/>
          </w:divBdr>
        </w:div>
        <w:div w:id="617685440">
          <w:marLeft w:val="0"/>
          <w:marRight w:val="0"/>
          <w:marTop w:val="0"/>
          <w:marBottom w:val="0"/>
          <w:divBdr>
            <w:top w:val="none" w:sz="0" w:space="0" w:color="auto"/>
            <w:left w:val="none" w:sz="0" w:space="0" w:color="auto"/>
            <w:bottom w:val="none" w:sz="0" w:space="0" w:color="auto"/>
            <w:right w:val="none" w:sz="0" w:space="0" w:color="auto"/>
          </w:divBdr>
          <w:divsChild>
            <w:div w:id="2094818882">
              <w:marLeft w:val="0"/>
              <w:marRight w:val="0"/>
              <w:marTop w:val="0"/>
              <w:marBottom w:val="0"/>
              <w:divBdr>
                <w:top w:val="none" w:sz="0" w:space="0" w:color="auto"/>
                <w:left w:val="none" w:sz="0" w:space="0" w:color="auto"/>
                <w:bottom w:val="none" w:sz="0" w:space="0" w:color="auto"/>
                <w:right w:val="none" w:sz="0" w:space="0" w:color="auto"/>
              </w:divBdr>
            </w:div>
          </w:divsChild>
        </w:div>
        <w:div w:id="1140534752">
          <w:marLeft w:val="0"/>
          <w:marRight w:val="0"/>
          <w:marTop w:val="0"/>
          <w:marBottom w:val="0"/>
          <w:divBdr>
            <w:top w:val="none" w:sz="0" w:space="0" w:color="auto"/>
            <w:left w:val="none" w:sz="0" w:space="0" w:color="auto"/>
            <w:bottom w:val="none" w:sz="0" w:space="0" w:color="auto"/>
            <w:right w:val="none" w:sz="0" w:space="0" w:color="auto"/>
          </w:divBdr>
        </w:div>
        <w:div w:id="784350324">
          <w:marLeft w:val="0"/>
          <w:marRight w:val="0"/>
          <w:marTop w:val="0"/>
          <w:marBottom w:val="0"/>
          <w:divBdr>
            <w:top w:val="none" w:sz="0" w:space="0" w:color="auto"/>
            <w:left w:val="none" w:sz="0" w:space="0" w:color="auto"/>
            <w:bottom w:val="none" w:sz="0" w:space="0" w:color="auto"/>
            <w:right w:val="none" w:sz="0" w:space="0" w:color="auto"/>
          </w:divBdr>
          <w:divsChild>
            <w:div w:id="292710058">
              <w:marLeft w:val="0"/>
              <w:marRight w:val="0"/>
              <w:marTop w:val="0"/>
              <w:marBottom w:val="0"/>
              <w:divBdr>
                <w:top w:val="none" w:sz="0" w:space="0" w:color="auto"/>
                <w:left w:val="none" w:sz="0" w:space="0" w:color="auto"/>
                <w:bottom w:val="none" w:sz="0" w:space="0" w:color="auto"/>
                <w:right w:val="none" w:sz="0" w:space="0" w:color="auto"/>
              </w:divBdr>
            </w:div>
          </w:divsChild>
        </w:div>
        <w:div w:id="1421684496">
          <w:marLeft w:val="0"/>
          <w:marRight w:val="0"/>
          <w:marTop w:val="0"/>
          <w:marBottom w:val="0"/>
          <w:divBdr>
            <w:top w:val="none" w:sz="0" w:space="0" w:color="auto"/>
            <w:left w:val="none" w:sz="0" w:space="0" w:color="auto"/>
            <w:bottom w:val="none" w:sz="0" w:space="0" w:color="auto"/>
            <w:right w:val="none" w:sz="0" w:space="0" w:color="auto"/>
          </w:divBdr>
        </w:div>
        <w:div w:id="1727145805">
          <w:marLeft w:val="0"/>
          <w:marRight w:val="0"/>
          <w:marTop w:val="0"/>
          <w:marBottom w:val="0"/>
          <w:divBdr>
            <w:top w:val="none" w:sz="0" w:space="0" w:color="auto"/>
            <w:left w:val="none" w:sz="0" w:space="0" w:color="auto"/>
            <w:bottom w:val="none" w:sz="0" w:space="0" w:color="auto"/>
            <w:right w:val="none" w:sz="0" w:space="0" w:color="auto"/>
          </w:divBdr>
          <w:divsChild>
            <w:div w:id="533036857">
              <w:marLeft w:val="0"/>
              <w:marRight w:val="0"/>
              <w:marTop w:val="0"/>
              <w:marBottom w:val="0"/>
              <w:divBdr>
                <w:top w:val="none" w:sz="0" w:space="0" w:color="auto"/>
                <w:left w:val="none" w:sz="0" w:space="0" w:color="auto"/>
                <w:bottom w:val="none" w:sz="0" w:space="0" w:color="auto"/>
                <w:right w:val="none" w:sz="0" w:space="0" w:color="auto"/>
              </w:divBdr>
            </w:div>
          </w:divsChild>
        </w:div>
        <w:div w:id="1018699520">
          <w:marLeft w:val="0"/>
          <w:marRight w:val="0"/>
          <w:marTop w:val="0"/>
          <w:marBottom w:val="0"/>
          <w:divBdr>
            <w:top w:val="none" w:sz="0" w:space="0" w:color="auto"/>
            <w:left w:val="none" w:sz="0" w:space="0" w:color="auto"/>
            <w:bottom w:val="none" w:sz="0" w:space="0" w:color="auto"/>
            <w:right w:val="none" w:sz="0" w:space="0" w:color="auto"/>
          </w:divBdr>
        </w:div>
        <w:div w:id="1944337013">
          <w:marLeft w:val="0"/>
          <w:marRight w:val="0"/>
          <w:marTop w:val="0"/>
          <w:marBottom w:val="0"/>
          <w:divBdr>
            <w:top w:val="none" w:sz="0" w:space="0" w:color="auto"/>
            <w:left w:val="none" w:sz="0" w:space="0" w:color="auto"/>
            <w:bottom w:val="none" w:sz="0" w:space="0" w:color="auto"/>
            <w:right w:val="none" w:sz="0" w:space="0" w:color="auto"/>
          </w:divBdr>
          <w:divsChild>
            <w:div w:id="1537540209">
              <w:marLeft w:val="0"/>
              <w:marRight w:val="0"/>
              <w:marTop w:val="0"/>
              <w:marBottom w:val="0"/>
              <w:divBdr>
                <w:top w:val="none" w:sz="0" w:space="0" w:color="auto"/>
                <w:left w:val="none" w:sz="0" w:space="0" w:color="auto"/>
                <w:bottom w:val="none" w:sz="0" w:space="0" w:color="auto"/>
                <w:right w:val="none" w:sz="0" w:space="0" w:color="auto"/>
              </w:divBdr>
            </w:div>
          </w:divsChild>
        </w:div>
        <w:div w:id="1024985370">
          <w:marLeft w:val="0"/>
          <w:marRight w:val="0"/>
          <w:marTop w:val="0"/>
          <w:marBottom w:val="0"/>
          <w:divBdr>
            <w:top w:val="none" w:sz="0" w:space="0" w:color="auto"/>
            <w:left w:val="none" w:sz="0" w:space="0" w:color="auto"/>
            <w:bottom w:val="none" w:sz="0" w:space="0" w:color="auto"/>
            <w:right w:val="none" w:sz="0" w:space="0" w:color="auto"/>
          </w:divBdr>
        </w:div>
        <w:div w:id="1251505541">
          <w:marLeft w:val="0"/>
          <w:marRight w:val="0"/>
          <w:marTop w:val="0"/>
          <w:marBottom w:val="0"/>
          <w:divBdr>
            <w:top w:val="none" w:sz="0" w:space="0" w:color="auto"/>
            <w:left w:val="none" w:sz="0" w:space="0" w:color="auto"/>
            <w:bottom w:val="none" w:sz="0" w:space="0" w:color="auto"/>
            <w:right w:val="none" w:sz="0" w:space="0" w:color="auto"/>
          </w:divBdr>
          <w:divsChild>
            <w:div w:id="810291216">
              <w:marLeft w:val="0"/>
              <w:marRight w:val="0"/>
              <w:marTop w:val="0"/>
              <w:marBottom w:val="0"/>
              <w:divBdr>
                <w:top w:val="none" w:sz="0" w:space="0" w:color="auto"/>
                <w:left w:val="none" w:sz="0" w:space="0" w:color="auto"/>
                <w:bottom w:val="none" w:sz="0" w:space="0" w:color="auto"/>
                <w:right w:val="none" w:sz="0" w:space="0" w:color="auto"/>
              </w:divBdr>
            </w:div>
          </w:divsChild>
        </w:div>
        <w:div w:id="390274002">
          <w:marLeft w:val="0"/>
          <w:marRight w:val="0"/>
          <w:marTop w:val="300"/>
          <w:marBottom w:val="0"/>
          <w:divBdr>
            <w:top w:val="none" w:sz="0" w:space="0" w:color="auto"/>
            <w:left w:val="none" w:sz="0" w:space="0" w:color="auto"/>
            <w:bottom w:val="none" w:sz="0" w:space="0" w:color="auto"/>
            <w:right w:val="none" w:sz="0" w:space="0" w:color="auto"/>
          </w:divBdr>
          <w:divsChild>
            <w:div w:id="2021927739">
              <w:marLeft w:val="0"/>
              <w:marRight w:val="0"/>
              <w:marTop w:val="0"/>
              <w:marBottom w:val="0"/>
              <w:divBdr>
                <w:top w:val="none" w:sz="0" w:space="0" w:color="auto"/>
                <w:left w:val="none" w:sz="0" w:space="0" w:color="auto"/>
                <w:bottom w:val="none" w:sz="0" w:space="0" w:color="auto"/>
                <w:right w:val="none" w:sz="0" w:space="0" w:color="auto"/>
              </w:divBdr>
              <w:divsChild>
                <w:div w:id="25089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9088">
          <w:marLeft w:val="0"/>
          <w:marRight w:val="0"/>
          <w:marTop w:val="300"/>
          <w:marBottom w:val="0"/>
          <w:divBdr>
            <w:top w:val="none" w:sz="0" w:space="0" w:color="auto"/>
            <w:left w:val="none" w:sz="0" w:space="0" w:color="auto"/>
            <w:bottom w:val="none" w:sz="0" w:space="0" w:color="auto"/>
            <w:right w:val="none" w:sz="0" w:space="0" w:color="auto"/>
          </w:divBdr>
          <w:divsChild>
            <w:div w:id="1647271782">
              <w:marLeft w:val="0"/>
              <w:marRight w:val="0"/>
              <w:marTop w:val="0"/>
              <w:marBottom w:val="0"/>
              <w:divBdr>
                <w:top w:val="none" w:sz="0" w:space="0" w:color="auto"/>
                <w:left w:val="none" w:sz="0" w:space="0" w:color="auto"/>
                <w:bottom w:val="none" w:sz="0" w:space="0" w:color="auto"/>
                <w:right w:val="none" w:sz="0" w:space="0" w:color="auto"/>
              </w:divBdr>
              <w:divsChild>
                <w:div w:id="1412848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1399">
          <w:marLeft w:val="0"/>
          <w:marRight w:val="0"/>
          <w:marTop w:val="300"/>
          <w:marBottom w:val="0"/>
          <w:divBdr>
            <w:top w:val="none" w:sz="0" w:space="0" w:color="auto"/>
            <w:left w:val="none" w:sz="0" w:space="0" w:color="auto"/>
            <w:bottom w:val="none" w:sz="0" w:space="0" w:color="auto"/>
            <w:right w:val="none" w:sz="0" w:space="0" w:color="auto"/>
          </w:divBdr>
          <w:divsChild>
            <w:div w:id="1919512181">
              <w:marLeft w:val="0"/>
              <w:marRight w:val="0"/>
              <w:marTop w:val="0"/>
              <w:marBottom w:val="0"/>
              <w:divBdr>
                <w:top w:val="none" w:sz="0" w:space="0" w:color="auto"/>
                <w:left w:val="none" w:sz="0" w:space="0" w:color="auto"/>
                <w:bottom w:val="none" w:sz="0" w:space="0" w:color="auto"/>
                <w:right w:val="none" w:sz="0" w:space="0" w:color="auto"/>
              </w:divBdr>
              <w:divsChild>
                <w:div w:id="214342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631261">
          <w:marLeft w:val="0"/>
          <w:marRight w:val="0"/>
          <w:marTop w:val="300"/>
          <w:marBottom w:val="0"/>
          <w:divBdr>
            <w:top w:val="none" w:sz="0" w:space="0" w:color="auto"/>
            <w:left w:val="none" w:sz="0" w:space="0" w:color="auto"/>
            <w:bottom w:val="none" w:sz="0" w:space="0" w:color="auto"/>
            <w:right w:val="none" w:sz="0" w:space="0" w:color="auto"/>
          </w:divBdr>
          <w:divsChild>
            <w:div w:id="1425570646">
              <w:marLeft w:val="0"/>
              <w:marRight w:val="0"/>
              <w:marTop w:val="0"/>
              <w:marBottom w:val="0"/>
              <w:divBdr>
                <w:top w:val="none" w:sz="0" w:space="0" w:color="auto"/>
                <w:left w:val="none" w:sz="0" w:space="0" w:color="auto"/>
                <w:bottom w:val="none" w:sz="0" w:space="0" w:color="auto"/>
                <w:right w:val="none" w:sz="0" w:space="0" w:color="auto"/>
              </w:divBdr>
              <w:divsChild>
                <w:div w:id="133911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267273708">
      <w:bodyDiv w:val="1"/>
      <w:marLeft w:val="0"/>
      <w:marRight w:val="0"/>
      <w:marTop w:val="0"/>
      <w:marBottom w:val="0"/>
      <w:divBdr>
        <w:top w:val="none" w:sz="0" w:space="0" w:color="auto"/>
        <w:left w:val="none" w:sz="0" w:space="0" w:color="auto"/>
        <w:bottom w:val="none" w:sz="0" w:space="0" w:color="auto"/>
        <w:right w:val="none" w:sz="0" w:space="0" w:color="auto"/>
      </w:divBdr>
      <w:divsChild>
        <w:div w:id="1312250946">
          <w:marLeft w:val="0"/>
          <w:marRight w:val="0"/>
          <w:marTop w:val="300"/>
          <w:marBottom w:val="0"/>
          <w:divBdr>
            <w:top w:val="none" w:sz="0" w:space="0" w:color="auto"/>
            <w:left w:val="none" w:sz="0" w:space="0" w:color="auto"/>
            <w:bottom w:val="none" w:sz="0" w:space="0" w:color="auto"/>
            <w:right w:val="none" w:sz="0" w:space="0" w:color="auto"/>
          </w:divBdr>
          <w:divsChild>
            <w:div w:id="91513261">
              <w:marLeft w:val="0"/>
              <w:marRight w:val="0"/>
              <w:marTop w:val="0"/>
              <w:marBottom w:val="0"/>
              <w:divBdr>
                <w:top w:val="none" w:sz="0" w:space="0" w:color="auto"/>
                <w:left w:val="none" w:sz="0" w:space="0" w:color="auto"/>
                <w:bottom w:val="none" w:sz="0" w:space="0" w:color="auto"/>
                <w:right w:val="none" w:sz="0" w:space="0" w:color="auto"/>
              </w:divBdr>
              <w:divsChild>
                <w:div w:id="158730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734">
          <w:marLeft w:val="0"/>
          <w:marRight w:val="0"/>
          <w:marTop w:val="300"/>
          <w:marBottom w:val="0"/>
          <w:divBdr>
            <w:top w:val="none" w:sz="0" w:space="0" w:color="auto"/>
            <w:left w:val="none" w:sz="0" w:space="0" w:color="auto"/>
            <w:bottom w:val="none" w:sz="0" w:space="0" w:color="auto"/>
            <w:right w:val="none" w:sz="0" w:space="0" w:color="auto"/>
          </w:divBdr>
          <w:divsChild>
            <w:div w:id="1644307768">
              <w:marLeft w:val="0"/>
              <w:marRight w:val="0"/>
              <w:marTop w:val="0"/>
              <w:marBottom w:val="0"/>
              <w:divBdr>
                <w:top w:val="none" w:sz="0" w:space="0" w:color="auto"/>
                <w:left w:val="none" w:sz="0" w:space="0" w:color="auto"/>
                <w:bottom w:val="none" w:sz="0" w:space="0" w:color="auto"/>
                <w:right w:val="none" w:sz="0" w:space="0" w:color="auto"/>
              </w:divBdr>
              <w:divsChild>
                <w:div w:id="176614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403815">
          <w:marLeft w:val="0"/>
          <w:marRight w:val="0"/>
          <w:marTop w:val="300"/>
          <w:marBottom w:val="0"/>
          <w:divBdr>
            <w:top w:val="none" w:sz="0" w:space="0" w:color="auto"/>
            <w:left w:val="none" w:sz="0" w:space="0" w:color="auto"/>
            <w:bottom w:val="none" w:sz="0" w:space="0" w:color="auto"/>
            <w:right w:val="none" w:sz="0" w:space="0" w:color="auto"/>
          </w:divBdr>
          <w:divsChild>
            <w:div w:id="360517020">
              <w:marLeft w:val="0"/>
              <w:marRight w:val="0"/>
              <w:marTop w:val="0"/>
              <w:marBottom w:val="0"/>
              <w:divBdr>
                <w:top w:val="none" w:sz="0" w:space="0" w:color="auto"/>
                <w:left w:val="none" w:sz="0" w:space="0" w:color="auto"/>
                <w:bottom w:val="none" w:sz="0" w:space="0" w:color="auto"/>
                <w:right w:val="none" w:sz="0" w:space="0" w:color="auto"/>
              </w:divBdr>
              <w:divsChild>
                <w:div w:id="178352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4411">
          <w:marLeft w:val="0"/>
          <w:marRight w:val="0"/>
          <w:marTop w:val="300"/>
          <w:marBottom w:val="0"/>
          <w:divBdr>
            <w:top w:val="none" w:sz="0" w:space="0" w:color="auto"/>
            <w:left w:val="none" w:sz="0" w:space="0" w:color="auto"/>
            <w:bottom w:val="none" w:sz="0" w:space="0" w:color="auto"/>
            <w:right w:val="none" w:sz="0" w:space="0" w:color="auto"/>
          </w:divBdr>
          <w:divsChild>
            <w:div w:id="1918519499">
              <w:marLeft w:val="0"/>
              <w:marRight w:val="0"/>
              <w:marTop w:val="0"/>
              <w:marBottom w:val="0"/>
              <w:divBdr>
                <w:top w:val="none" w:sz="0" w:space="0" w:color="auto"/>
                <w:left w:val="none" w:sz="0" w:space="0" w:color="auto"/>
                <w:bottom w:val="none" w:sz="0" w:space="0" w:color="auto"/>
                <w:right w:val="none" w:sz="0" w:space="0" w:color="auto"/>
              </w:divBdr>
              <w:divsChild>
                <w:div w:id="1637906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371863">
      <w:bodyDiv w:val="1"/>
      <w:marLeft w:val="0"/>
      <w:marRight w:val="0"/>
      <w:marTop w:val="0"/>
      <w:marBottom w:val="0"/>
      <w:divBdr>
        <w:top w:val="none" w:sz="0" w:space="0" w:color="auto"/>
        <w:left w:val="none" w:sz="0" w:space="0" w:color="auto"/>
        <w:bottom w:val="none" w:sz="0" w:space="0" w:color="auto"/>
        <w:right w:val="none" w:sz="0" w:space="0" w:color="auto"/>
      </w:divBdr>
      <w:divsChild>
        <w:div w:id="39479394">
          <w:marLeft w:val="0"/>
          <w:marRight w:val="0"/>
          <w:marTop w:val="0"/>
          <w:marBottom w:val="0"/>
          <w:divBdr>
            <w:top w:val="none" w:sz="0" w:space="0" w:color="auto"/>
            <w:left w:val="none" w:sz="0" w:space="0" w:color="auto"/>
            <w:bottom w:val="none" w:sz="0" w:space="0" w:color="auto"/>
            <w:right w:val="none" w:sz="0" w:space="0" w:color="auto"/>
          </w:divBdr>
        </w:div>
        <w:div w:id="1913346077">
          <w:marLeft w:val="0"/>
          <w:marRight w:val="0"/>
          <w:marTop w:val="0"/>
          <w:marBottom w:val="0"/>
          <w:divBdr>
            <w:top w:val="none" w:sz="0" w:space="0" w:color="auto"/>
            <w:left w:val="none" w:sz="0" w:space="0" w:color="auto"/>
            <w:bottom w:val="none" w:sz="0" w:space="0" w:color="auto"/>
            <w:right w:val="none" w:sz="0" w:space="0" w:color="auto"/>
          </w:divBdr>
          <w:divsChild>
            <w:div w:id="732578056">
              <w:marLeft w:val="0"/>
              <w:marRight w:val="0"/>
              <w:marTop w:val="0"/>
              <w:marBottom w:val="0"/>
              <w:divBdr>
                <w:top w:val="none" w:sz="0" w:space="0" w:color="auto"/>
                <w:left w:val="none" w:sz="0" w:space="0" w:color="auto"/>
                <w:bottom w:val="none" w:sz="0" w:space="0" w:color="auto"/>
                <w:right w:val="none" w:sz="0" w:space="0" w:color="auto"/>
              </w:divBdr>
            </w:div>
          </w:divsChild>
        </w:div>
        <w:div w:id="1888451191">
          <w:marLeft w:val="0"/>
          <w:marRight w:val="0"/>
          <w:marTop w:val="0"/>
          <w:marBottom w:val="0"/>
          <w:divBdr>
            <w:top w:val="none" w:sz="0" w:space="0" w:color="auto"/>
            <w:left w:val="none" w:sz="0" w:space="0" w:color="auto"/>
            <w:bottom w:val="none" w:sz="0" w:space="0" w:color="auto"/>
            <w:right w:val="none" w:sz="0" w:space="0" w:color="auto"/>
          </w:divBdr>
        </w:div>
        <w:div w:id="1546216674">
          <w:marLeft w:val="0"/>
          <w:marRight w:val="0"/>
          <w:marTop w:val="0"/>
          <w:marBottom w:val="0"/>
          <w:divBdr>
            <w:top w:val="none" w:sz="0" w:space="0" w:color="auto"/>
            <w:left w:val="none" w:sz="0" w:space="0" w:color="auto"/>
            <w:bottom w:val="none" w:sz="0" w:space="0" w:color="auto"/>
            <w:right w:val="none" w:sz="0" w:space="0" w:color="auto"/>
          </w:divBdr>
          <w:divsChild>
            <w:div w:id="1417944859">
              <w:marLeft w:val="0"/>
              <w:marRight w:val="0"/>
              <w:marTop w:val="0"/>
              <w:marBottom w:val="0"/>
              <w:divBdr>
                <w:top w:val="none" w:sz="0" w:space="0" w:color="auto"/>
                <w:left w:val="none" w:sz="0" w:space="0" w:color="auto"/>
                <w:bottom w:val="none" w:sz="0" w:space="0" w:color="auto"/>
                <w:right w:val="none" w:sz="0" w:space="0" w:color="auto"/>
              </w:divBdr>
            </w:div>
          </w:divsChild>
        </w:div>
        <w:div w:id="1771731302">
          <w:marLeft w:val="0"/>
          <w:marRight w:val="0"/>
          <w:marTop w:val="0"/>
          <w:marBottom w:val="0"/>
          <w:divBdr>
            <w:top w:val="none" w:sz="0" w:space="0" w:color="auto"/>
            <w:left w:val="none" w:sz="0" w:space="0" w:color="auto"/>
            <w:bottom w:val="none" w:sz="0" w:space="0" w:color="auto"/>
            <w:right w:val="none" w:sz="0" w:space="0" w:color="auto"/>
          </w:divBdr>
        </w:div>
        <w:div w:id="1449930729">
          <w:marLeft w:val="0"/>
          <w:marRight w:val="0"/>
          <w:marTop w:val="0"/>
          <w:marBottom w:val="0"/>
          <w:divBdr>
            <w:top w:val="none" w:sz="0" w:space="0" w:color="auto"/>
            <w:left w:val="none" w:sz="0" w:space="0" w:color="auto"/>
            <w:bottom w:val="none" w:sz="0" w:space="0" w:color="auto"/>
            <w:right w:val="none" w:sz="0" w:space="0" w:color="auto"/>
          </w:divBdr>
          <w:divsChild>
            <w:div w:id="2061973633">
              <w:marLeft w:val="0"/>
              <w:marRight w:val="0"/>
              <w:marTop w:val="0"/>
              <w:marBottom w:val="0"/>
              <w:divBdr>
                <w:top w:val="none" w:sz="0" w:space="0" w:color="auto"/>
                <w:left w:val="none" w:sz="0" w:space="0" w:color="auto"/>
                <w:bottom w:val="none" w:sz="0" w:space="0" w:color="auto"/>
                <w:right w:val="none" w:sz="0" w:space="0" w:color="auto"/>
              </w:divBdr>
            </w:div>
          </w:divsChild>
        </w:div>
        <w:div w:id="403718967">
          <w:marLeft w:val="0"/>
          <w:marRight w:val="0"/>
          <w:marTop w:val="0"/>
          <w:marBottom w:val="0"/>
          <w:divBdr>
            <w:top w:val="none" w:sz="0" w:space="0" w:color="auto"/>
            <w:left w:val="none" w:sz="0" w:space="0" w:color="auto"/>
            <w:bottom w:val="none" w:sz="0" w:space="0" w:color="auto"/>
            <w:right w:val="none" w:sz="0" w:space="0" w:color="auto"/>
          </w:divBdr>
        </w:div>
        <w:div w:id="1746223336">
          <w:marLeft w:val="0"/>
          <w:marRight w:val="0"/>
          <w:marTop w:val="0"/>
          <w:marBottom w:val="0"/>
          <w:divBdr>
            <w:top w:val="none" w:sz="0" w:space="0" w:color="auto"/>
            <w:left w:val="none" w:sz="0" w:space="0" w:color="auto"/>
            <w:bottom w:val="none" w:sz="0" w:space="0" w:color="auto"/>
            <w:right w:val="none" w:sz="0" w:space="0" w:color="auto"/>
          </w:divBdr>
          <w:divsChild>
            <w:div w:id="811212344">
              <w:marLeft w:val="0"/>
              <w:marRight w:val="0"/>
              <w:marTop w:val="0"/>
              <w:marBottom w:val="0"/>
              <w:divBdr>
                <w:top w:val="none" w:sz="0" w:space="0" w:color="auto"/>
                <w:left w:val="none" w:sz="0" w:space="0" w:color="auto"/>
                <w:bottom w:val="none" w:sz="0" w:space="0" w:color="auto"/>
                <w:right w:val="none" w:sz="0" w:space="0" w:color="auto"/>
              </w:divBdr>
            </w:div>
          </w:divsChild>
        </w:div>
        <w:div w:id="749884274">
          <w:marLeft w:val="0"/>
          <w:marRight w:val="0"/>
          <w:marTop w:val="0"/>
          <w:marBottom w:val="0"/>
          <w:divBdr>
            <w:top w:val="none" w:sz="0" w:space="0" w:color="auto"/>
            <w:left w:val="none" w:sz="0" w:space="0" w:color="auto"/>
            <w:bottom w:val="none" w:sz="0" w:space="0" w:color="auto"/>
            <w:right w:val="none" w:sz="0" w:space="0" w:color="auto"/>
          </w:divBdr>
        </w:div>
        <w:div w:id="938607308">
          <w:marLeft w:val="0"/>
          <w:marRight w:val="0"/>
          <w:marTop w:val="0"/>
          <w:marBottom w:val="0"/>
          <w:divBdr>
            <w:top w:val="none" w:sz="0" w:space="0" w:color="auto"/>
            <w:left w:val="none" w:sz="0" w:space="0" w:color="auto"/>
            <w:bottom w:val="none" w:sz="0" w:space="0" w:color="auto"/>
            <w:right w:val="none" w:sz="0" w:space="0" w:color="auto"/>
          </w:divBdr>
          <w:divsChild>
            <w:div w:id="1322663418">
              <w:marLeft w:val="0"/>
              <w:marRight w:val="0"/>
              <w:marTop w:val="0"/>
              <w:marBottom w:val="0"/>
              <w:divBdr>
                <w:top w:val="none" w:sz="0" w:space="0" w:color="auto"/>
                <w:left w:val="none" w:sz="0" w:space="0" w:color="auto"/>
                <w:bottom w:val="none" w:sz="0" w:space="0" w:color="auto"/>
                <w:right w:val="none" w:sz="0" w:space="0" w:color="auto"/>
              </w:divBdr>
            </w:div>
          </w:divsChild>
        </w:div>
        <w:div w:id="1438717411">
          <w:marLeft w:val="0"/>
          <w:marRight w:val="0"/>
          <w:marTop w:val="0"/>
          <w:marBottom w:val="0"/>
          <w:divBdr>
            <w:top w:val="none" w:sz="0" w:space="0" w:color="auto"/>
            <w:left w:val="none" w:sz="0" w:space="0" w:color="auto"/>
            <w:bottom w:val="none" w:sz="0" w:space="0" w:color="auto"/>
            <w:right w:val="none" w:sz="0" w:space="0" w:color="auto"/>
          </w:divBdr>
        </w:div>
        <w:div w:id="1879855275">
          <w:marLeft w:val="0"/>
          <w:marRight w:val="0"/>
          <w:marTop w:val="0"/>
          <w:marBottom w:val="0"/>
          <w:divBdr>
            <w:top w:val="none" w:sz="0" w:space="0" w:color="auto"/>
            <w:left w:val="none" w:sz="0" w:space="0" w:color="auto"/>
            <w:bottom w:val="none" w:sz="0" w:space="0" w:color="auto"/>
            <w:right w:val="none" w:sz="0" w:space="0" w:color="auto"/>
          </w:divBdr>
          <w:divsChild>
            <w:div w:id="658265273">
              <w:marLeft w:val="0"/>
              <w:marRight w:val="0"/>
              <w:marTop w:val="0"/>
              <w:marBottom w:val="0"/>
              <w:divBdr>
                <w:top w:val="none" w:sz="0" w:space="0" w:color="auto"/>
                <w:left w:val="none" w:sz="0" w:space="0" w:color="auto"/>
                <w:bottom w:val="none" w:sz="0" w:space="0" w:color="auto"/>
                <w:right w:val="none" w:sz="0" w:space="0" w:color="auto"/>
              </w:divBdr>
            </w:div>
          </w:divsChild>
        </w:div>
        <w:div w:id="1647466289">
          <w:marLeft w:val="0"/>
          <w:marRight w:val="0"/>
          <w:marTop w:val="0"/>
          <w:marBottom w:val="0"/>
          <w:divBdr>
            <w:top w:val="none" w:sz="0" w:space="0" w:color="auto"/>
            <w:left w:val="none" w:sz="0" w:space="0" w:color="auto"/>
            <w:bottom w:val="none" w:sz="0" w:space="0" w:color="auto"/>
            <w:right w:val="none" w:sz="0" w:space="0" w:color="auto"/>
          </w:divBdr>
        </w:div>
        <w:div w:id="367878718">
          <w:marLeft w:val="0"/>
          <w:marRight w:val="0"/>
          <w:marTop w:val="0"/>
          <w:marBottom w:val="0"/>
          <w:divBdr>
            <w:top w:val="none" w:sz="0" w:space="0" w:color="auto"/>
            <w:left w:val="none" w:sz="0" w:space="0" w:color="auto"/>
            <w:bottom w:val="none" w:sz="0" w:space="0" w:color="auto"/>
            <w:right w:val="none" w:sz="0" w:space="0" w:color="auto"/>
          </w:divBdr>
          <w:divsChild>
            <w:div w:id="539898574">
              <w:marLeft w:val="0"/>
              <w:marRight w:val="0"/>
              <w:marTop w:val="0"/>
              <w:marBottom w:val="0"/>
              <w:divBdr>
                <w:top w:val="none" w:sz="0" w:space="0" w:color="auto"/>
                <w:left w:val="none" w:sz="0" w:space="0" w:color="auto"/>
                <w:bottom w:val="none" w:sz="0" w:space="0" w:color="auto"/>
                <w:right w:val="none" w:sz="0" w:space="0" w:color="auto"/>
              </w:divBdr>
            </w:div>
          </w:divsChild>
        </w:div>
        <w:div w:id="1077166207">
          <w:marLeft w:val="0"/>
          <w:marRight w:val="0"/>
          <w:marTop w:val="300"/>
          <w:marBottom w:val="0"/>
          <w:divBdr>
            <w:top w:val="none" w:sz="0" w:space="0" w:color="auto"/>
            <w:left w:val="none" w:sz="0" w:space="0" w:color="auto"/>
            <w:bottom w:val="none" w:sz="0" w:space="0" w:color="auto"/>
            <w:right w:val="none" w:sz="0" w:space="0" w:color="auto"/>
          </w:divBdr>
          <w:divsChild>
            <w:div w:id="214589251">
              <w:marLeft w:val="0"/>
              <w:marRight w:val="0"/>
              <w:marTop w:val="0"/>
              <w:marBottom w:val="0"/>
              <w:divBdr>
                <w:top w:val="none" w:sz="0" w:space="0" w:color="auto"/>
                <w:left w:val="none" w:sz="0" w:space="0" w:color="auto"/>
                <w:bottom w:val="none" w:sz="0" w:space="0" w:color="auto"/>
                <w:right w:val="none" w:sz="0" w:space="0" w:color="auto"/>
              </w:divBdr>
              <w:divsChild>
                <w:div w:id="200273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893229">
          <w:marLeft w:val="0"/>
          <w:marRight w:val="0"/>
          <w:marTop w:val="300"/>
          <w:marBottom w:val="0"/>
          <w:divBdr>
            <w:top w:val="none" w:sz="0" w:space="0" w:color="auto"/>
            <w:left w:val="none" w:sz="0" w:space="0" w:color="auto"/>
            <w:bottom w:val="none" w:sz="0" w:space="0" w:color="auto"/>
            <w:right w:val="none" w:sz="0" w:space="0" w:color="auto"/>
          </w:divBdr>
          <w:divsChild>
            <w:div w:id="1126856540">
              <w:marLeft w:val="0"/>
              <w:marRight w:val="0"/>
              <w:marTop w:val="0"/>
              <w:marBottom w:val="0"/>
              <w:divBdr>
                <w:top w:val="none" w:sz="0" w:space="0" w:color="auto"/>
                <w:left w:val="none" w:sz="0" w:space="0" w:color="auto"/>
                <w:bottom w:val="none" w:sz="0" w:space="0" w:color="auto"/>
                <w:right w:val="none" w:sz="0" w:space="0" w:color="auto"/>
              </w:divBdr>
              <w:divsChild>
                <w:div w:id="166450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109">
          <w:marLeft w:val="0"/>
          <w:marRight w:val="0"/>
          <w:marTop w:val="300"/>
          <w:marBottom w:val="0"/>
          <w:divBdr>
            <w:top w:val="none" w:sz="0" w:space="0" w:color="auto"/>
            <w:left w:val="none" w:sz="0" w:space="0" w:color="auto"/>
            <w:bottom w:val="none" w:sz="0" w:space="0" w:color="auto"/>
            <w:right w:val="none" w:sz="0" w:space="0" w:color="auto"/>
          </w:divBdr>
          <w:divsChild>
            <w:div w:id="1777015360">
              <w:marLeft w:val="0"/>
              <w:marRight w:val="0"/>
              <w:marTop w:val="0"/>
              <w:marBottom w:val="0"/>
              <w:divBdr>
                <w:top w:val="none" w:sz="0" w:space="0" w:color="auto"/>
                <w:left w:val="none" w:sz="0" w:space="0" w:color="auto"/>
                <w:bottom w:val="none" w:sz="0" w:space="0" w:color="auto"/>
                <w:right w:val="none" w:sz="0" w:space="0" w:color="auto"/>
              </w:divBdr>
              <w:divsChild>
                <w:div w:id="94411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3105">
          <w:marLeft w:val="0"/>
          <w:marRight w:val="0"/>
          <w:marTop w:val="300"/>
          <w:marBottom w:val="0"/>
          <w:divBdr>
            <w:top w:val="none" w:sz="0" w:space="0" w:color="auto"/>
            <w:left w:val="none" w:sz="0" w:space="0" w:color="auto"/>
            <w:bottom w:val="none" w:sz="0" w:space="0" w:color="auto"/>
            <w:right w:val="none" w:sz="0" w:space="0" w:color="auto"/>
          </w:divBdr>
          <w:divsChild>
            <w:div w:id="1038892249">
              <w:marLeft w:val="0"/>
              <w:marRight w:val="0"/>
              <w:marTop w:val="0"/>
              <w:marBottom w:val="0"/>
              <w:divBdr>
                <w:top w:val="none" w:sz="0" w:space="0" w:color="auto"/>
                <w:left w:val="none" w:sz="0" w:space="0" w:color="auto"/>
                <w:bottom w:val="none" w:sz="0" w:space="0" w:color="auto"/>
                <w:right w:val="none" w:sz="0" w:space="0" w:color="auto"/>
              </w:divBdr>
              <w:divsChild>
                <w:div w:id="212792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473912">
      <w:bodyDiv w:val="1"/>
      <w:marLeft w:val="0"/>
      <w:marRight w:val="0"/>
      <w:marTop w:val="0"/>
      <w:marBottom w:val="0"/>
      <w:divBdr>
        <w:top w:val="none" w:sz="0" w:space="0" w:color="auto"/>
        <w:left w:val="none" w:sz="0" w:space="0" w:color="auto"/>
        <w:bottom w:val="none" w:sz="0" w:space="0" w:color="auto"/>
        <w:right w:val="none" w:sz="0" w:space="0" w:color="auto"/>
      </w:divBdr>
      <w:divsChild>
        <w:div w:id="1078022119">
          <w:marLeft w:val="0"/>
          <w:marRight w:val="0"/>
          <w:marTop w:val="0"/>
          <w:marBottom w:val="0"/>
          <w:divBdr>
            <w:top w:val="none" w:sz="0" w:space="0" w:color="auto"/>
            <w:left w:val="none" w:sz="0" w:space="0" w:color="auto"/>
            <w:bottom w:val="none" w:sz="0" w:space="0" w:color="auto"/>
            <w:right w:val="none" w:sz="0" w:space="0" w:color="auto"/>
          </w:divBdr>
        </w:div>
        <w:div w:id="764688303">
          <w:marLeft w:val="0"/>
          <w:marRight w:val="0"/>
          <w:marTop w:val="0"/>
          <w:marBottom w:val="0"/>
          <w:divBdr>
            <w:top w:val="none" w:sz="0" w:space="0" w:color="auto"/>
            <w:left w:val="none" w:sz="0" w:space="0" w:color="auto"/>
            <w:bottom w:val="none" w:sz="0" w:space="0" w:color="auto"/>
            <w:right w:val="none" w:sz="0" w:space="0" w:color="auto"/>
          </w:divBdr>
          <w:divsChild>
            <w:div w:id="2063630142">
              <w:marLeft w:val="0"/>
              <w:marRight w:val="0"/>
              <w:marTop w:val="0"/>
              <w:marBottom w:val="0"/>
              <w:divBdr>
                <w:top w:val="none" w:sz="0" w:space="0" w:color="auto"/>
                <w:left w:val="none" w:sz="0" w:space="0" w:color="auto"/>
                <w:bottom w:val="none" w:sz="0" w:space="0" w:color="auto"/>
                <w:right w:val="none" w:sz="0" w:space="0" w:color="auto"/>
              </w:divBdr>
            </w:div>
          </w:divsChild>
        </w:div>
        <w:div w:id="1513227609">
          <w:marLeft w:val="0"/>
          <w:marRight w:val="0"/>
          <w:marTop w:val="0"/>
          <w:marBottom w:val="0"/>
          <w:divBdr>
            <w:top w:val="none" w:sz="0" w:space="0" w:color="auto"/>
            <w:left w:val="none" w:sz="0" w:space="0" w:color="auto"/>
            <w:bottom w:val="none" w:sz="0" w:space="0" w:color="auto"/>
            <w:right w:val="none" w:sz="0" w:space="0" w:color="auto"/>
          </w:divBdr>
        </w:div>
        <w:div w:id="1938323459">
          <w:marLeft w:val="0"/>
          <w:marRight w:val="0"/>
          <w:marTop w:val="0"/>
          <w:marBottom w:val="0"/>
          <w:divBdr>
            <w:top w:val="none" w:sz="0" w:space="0" w:color="auto"/>
            <w:left w:val="none" w:sz="0" w:space="0" w:color="auto"/>
            <w:bottom w:val="none" w:sz="0" w:space="0" w:color="auto"/>
            <w:right w:val="none" w:sz="0" w:space="0" w:color="auto"/>
          </w:divBdr>
          <w:divsChild>
            <w:div w:id="842823104">
              <w:marLeft w:val="0"/>
              <w:marRight w:val="0"/>
              <w:marTop w:val="0"/>
              <w:marBottom w:val="0"/>
              <w:divBdr>
                <w:top w:val="none" w:sz="0" w:space="0" w:color="auto"/>
                <w:left w:val="none" w:sz="0" w:space="0" w:color="auto"/>
                <w:bottom w:val="none" w:sz="0" w:space="0" w:color="auto"/>
                <w:right w:val="none" w:sz="0" w:space="0" w:color="auto"/>
              </w:divBdr>
            </w:div>
          </w:divsChild>
        </w:div>
        <w:div w:id="1013915446">
          <w:marLeft w:val="0"/>
          <w:marRight w:val="0"/>
          <w:marTop w:val="0"/>
          <w:marBottom w:val="0"/>
          <w:divBdr>
            <w:top w:val="none" w:sz="0" w:space="0" w:color="auto"/>
            <w:left w:val="none" w:sz="0" w:space="0" w:color="auto"/>
            <w:bottom w:val="none" w:sz="0" w:space="0" w:color="auto"/>
            <w:right w:val="none" w:sz="0" w:space="0" w:color="auto"/>
          </w:divBdr>
        </w:div>
        <w:div w:id="795949458">
          <w:marLeft w:val="0"/>
          <w:marRight w:val="0"/>
          <w:marTop w:val="0"/>
          <w:marBottom w:val="0"/>
          <w:divBdr>
            <w:top w:val="none" w:sz="0" w:space="0" w:color="auto"/>
            <w:left w:val="none" w:sz="0" w:space="0" w:color="auto"/>
            <w:bottom w:val="none" w:sz="0" w:space="0" w:color="auto"/>
            <w:right w:val="none" w:sz="0" w:space="0" w:color="auto"/>
          </w:divBdr>
          <w:divsChild>
            <w:div w:id="1572228046">
              <w:marLeft w:val="0"/>
              <w:marRight w:val="0"/>
              <w:marTop w:val="0"/>
              <w:marBottom w:val="0"/>
              <w:divBdr>
                <w:top w:val="none" w:sz="0" w:space="0" w:color="auto"/>
                <w:left w:val="none" w:sz="0" w:space="0" w:color="auto"/>
                <w:bottom w:val="none" w:sz="0" w:space="0" w:color="auto"/>
                <w:right w:val="none" w:sz="0" w:space="0" w:color="auto"/>
              </w:divBdr>
            </w:div>
          </w:divsChild>
        </w:div>
        <w:div w:id="607128627">
          <w:marLeft w:val="0"/>
          <w:marRight w:val="0"/>
          <w:marTop w:val="0"/>
          <w:marBottom w:val="0"/>
          <w:divBdr>
            <w:top w:val="none" w:sz="0" w:space="0" w:color="auto"/>
            <w:left w:val="none" w:sz="0" w:space="0" w:color="auto"/>
            <w:bottom w:val="none" w:sz="0" w:space="0" w:color="auto"/>
            <w:right w:val="none" w:sz="0" w:space="0" w:color="auto"/>
          </w:divBdr>
        </w:div>
        <w:div w:id="229652607">
          <w:marLeft w:val="0"/>
          <w:marRight w:val="0"/>
          <w:marTop w:val="0"/>
          <w:marBottom w:val="0"/>
          <w:divBdr>
            <w:top w:val="none" w:sz="0" w:space="0" w:color="auto"/>
            <w:left w:val="none" w:sz="0" w:space="0" w:color="auto"/>
            <w:bottom w:val="none" w:sz="0" w:space="0" w:color="auto"/>
            <w:right w:val="none" w:sz="0" w:space="0" w:color="auto"/>
          </w:divBdr>
          <w:divsChild>
            <w:div w:id="2117021973">
              <w:marLeft w:val="0"/>
              <w:marRight w:val="0"/>
              <w:marTop w:val="0"/>
              <w:marBottom w:val="0"/>
              <w:divBdr>
                <w:top w:val="none" w:sz="0" w:space="0" w:color="auto"/>
                <w:left w:val="none" w:sz="0" w:space="0" w:color="auto"/>
                <w:bottom w:val="none" w:sz="0" w:space="0" w:color="auto"/>
                <w:right w:val="none" w:sz="0" w:space="0" w:color="auto"/>
              </w:divBdr>
            </w:div>
          </w:divsChild>
        </w:div>
        <w:div w:id="2039697777">
          <w:marLeft w:val="0"/>
          <w:marRight w:val="0"/>
          <w:marTop w:val="0"/>
          <w:marBottom w:val="0"/>
          <w:divBdr>
            <w:top w:val="none" w:sz="0" w:space="0" w:color="auto"/>
            <w:left w:val="none" w:sz="0" w:space="0" w:color="auto"/>
            <w:bottom w:val="none" w:sz="0" w:space="0" w:color="auto"/>
            <w:right w:val="none" w:sz="0" w:space="0" w:color="auto"/>
          </w:divBdr>
        </w:div>
        <w:div w:id="1999770652">
          <w:marLeft w:val="0"/>
          <w:marRight w:val="0"/>
          <w:marTop w:val="0"/>
          <w:marBottom w:val="0"/>
          <w:divBdr>
            <w:top w:val="none" w:sz="0" w:space="0" w:color="auto"/>
            <w:left w:val="none" w:sz="0" w:space="0" w:color="auto"/>
            <w:bottom w:val="none" w:sz="0" w:space="0" w:color="auto"/>
            <w:right w:val="none" w:sz="0" w:space="0" w:color="auto"/>
          </w:divBdr>
          <w:divsChild>
            <w:div w:id="230387666">
              <w:marLeft w:val="0"/>
              <w:marRight w:val="0"/>
              <w:marTop w:val="0"/>
              <w:marBottom w:val="0"/>
              <w:divBdr>
                <w:top w:val="none" w:sz="0" w:space="0" w:color="auto"/>
                <w:left w:val="none" w:sz="0" w:space="0" w:color="auto"/>
                <w:bottom w:val="none" w:sz="0" w:space="0" w:color="auto"/>
                <w:right w:val="none" w:sz="0" w:space="0" w:color="auto"/>
              </w:divBdr>
            </w:div>
          </w:divsChild>
        </w:div>
        <w:div w:id="1997953289">
          <w:marLeft w:val="0"/>
          <w:marRight w:val="0"/>
          <w:marTop w:val="0"/>
          <w:marBottom w:val="0"/>
          <w:divBdr>
            <w:top w:val="none" w:sz="0" w:space="0" w:color="auto"/>
            <w:left w:val="none" w:sz="0" w:space="0" w:color="auto"/>
            <w:bottom w:val="none" w:sz="0" w:space="0" w:color="auto"/>
            <w:right w:val="none" w:sz="0" w:space="0" w:color="auto"/>
          </w:divBdr>
        </w:div>
        <w:div w:id="1570190783">
          <w:marLeft w:val="0"/>
          <w:marRight w:val="0"/>
          <w:marTop w:val="0"/>
          <w:marBottom w:val="0"/>
          <w:divBdr>
            <w:top w:val="none" w:sz="0" w:space="0" w:color="auto"/>
            <w:left w:val="none" w:sz="0" w:space="0" w:color="auto"/>
            <w:bottom w:val="none" w:sz="0" w:space="0" w:color="auto"/>
            <w:right w:val="none" w:sz="0" w:space="0" w:color="auto"/>
          </w:divBdr>
          <w:divsChild>
            <w:div w:id="1245142272">
              <w:marLeft w:val="0"/>
              <w:marRight w:val="0"/>
              <w:marTop w:val="0"/>
              <w:marBottom w:val="0"/>
              <w:divBdr>
                <w:top w:val="none" w:sz="0" w:space="0" w:color="auto"/>
                <w:left w:val="none" w:sz="0" w:space="0" w:color="auto"/>
                <w:bottom w:val="none" w:sz="0" w:space="0" w:color="auto"/>
                <w:right w:val="none" w:sz="0" w:space="0" w:color="auto"/>
              </w:divBdr>
            </w:div>
          </w:divsChild>
        </w:div>
        <w:div w:id="2046254589">
          <w:marLeft w:val="0"/>
          <w:marRight w:val="0"/>
          <w:marTop w:val="0"/>
          <w:marBottom w:val="0"/>
          <w:divBdr>
            <w:top w:val="none" w:sz="0" w:space="0" w:color="auto"/>
            <w:left w:val="none" w:sz="0" w:space="0" w:color="auto"/>
            <w:bottom w:val="none" w:sz="0" w:space="0" w:color="auto"/>
            <w:right w:val="none" w:sz="0" w:space="0" w:color="auto"/>
          </w:divBdr>
        </w:div>
        <w:div w:id="1295209307">
          <w:marLeft w:val="0"/>
          <w:marRight w:val="0"/>
          <w:marTop w:val="0"/>
          <w:marBottom w:val="0"/>
          <w:divBdr>
            <w:top w:val="none" w:sz="0" w:space="0" w:color="auto"/>
            <w:left w:val="none" w:sz="0" w:space="0" w:color="auto"/>
            <w:bottom w:val="none" w:sz="0" w:space="0" w:color="auto"/>
            <w:right w:val="none" w:sz="0" w:space="0" w:color="auto"/>
          </w:divBdr>
          <w:divsChild>
            <w:div w:id="1613244187">
              <w:marLeft w:val="0"/>
              <w:marRight w:val="0"/>
              <w:marTop w:val="0"/>
              <w:marBottom w:val="0"/>
              <w:divBdr>
                <w:top w:val="none" w:sz="0" w:space="0" w:color="auto"/>
                <w:left w:val="none" w:sz="0" w:space="0" w:color="auto"/>
                <w:bottom w:val="none" w:sz="0" w:space="0" w:color="auto"/>
                <w:right w:val="none" w:sz="0" w:space="0" w:color="auto"/>
              </w:divBdr>
            </w:div>
          </w:divsChild>
        </w:div>
        <w:div w:id="1816533557">
          <w:marLeft w:val="0"/>
          <w:marRight w:val="0"/>
          <w:marTop w:val="300"/>
          <w:marBottom w:val="0"/>
          <w:divBdr>
            <w:top w:val="none" w:sz="0" w:space="0" w:color="auto"/>
            <w:left w:val="none" w:sz="0" w:space="0" w:color="auto"/>
            <w:bottom w:val="none" w:sz="0" w:space="0" w:color="auto"/>
            <w:right w:val="none" w:sz="0" w:space="0" w:color="auto"/>
          </w:divBdr>
          <w:divsChild>
            <w:div w:id="1287615225">
              <w:marLeft w:val="0"/>
              <w:marRight w:val="0"/>
              <w:marTop w:val="0"/>
              <w:marBottom w:val="0"/>
              <w:divBdr>
                <w:top w:val="none" w:sz="0" w:space="0" w:color="auto"/>
                <w:left w:val="none" w:sz="0" w:space="0" w:color="auto"/>
                <w:bottom w:val="none" w:sz="0" w:space="0" w:color="auto"/>
                <w:right w:val="none" w:sz="0" w:space="0" w:color="auto"/>
              </w:divBdr>
              <w:divsChild>
                <w:div w:id="187034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358888">
          <w:marLeft w:val="0"/>
          <w:marRight w:val="0"/>
          <w:marTop w:val="300"/>
          <w:marBottom w:val="0"/>
          <w:divBdr>
            <w:top w:val="none" w:sz="0" w:space="0" w:color="auto"/>
            <w:left w:val="none" w:sz="0" w:space="0" w:color="auto"/>
            <w:bottom w:val="none" w:sz="0" w:space="0" w:color="auto"/>
            <w:right w:val="none" w:sz="0" w:space="0" w:color="auto"/>
          </w:divBdr>
          <w:divsChild>
            <w:div w:id="1783376457">
              <w:marLeft w:val="0"/>
              <w:marRight w:val="0"/>
              <w:marTop w:val="0"/>
              <w:marBottom w:val="0"/>
              <w:divBdr>
                <w:top w:val="none" w:sz="0" w:space="0" w:color="auto"/>
                <w:left w:val="none" w:sz="0" w:space="0" w:color="auto"/>
                <w:bottom w:val="none" w:sz="0" w:space="0" w:color="auto"/>
                <w:right w:val="none" w:sz="0" w:space="0" w:color="auto"/>
              </w:divBdr>
              <w:divsChild>
                <w:div w:id="5224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918112">
          <w:marLeft w:val="0"/>
          <w:marRight w:val="0"/>
          <w:marTop w:val="300"/>
          <w:marBottom w:val="0"/>
          <w:divBdr>
            <w:top w:val="none" w:sz="0" w:space="0" w:color="auto"/>
            <w:left w:val="none" w:sz="0" w:space="0" w:color="auto"/>
            <w:bottom w:val="none" w:sz="0" w:space="0" w:color="auto"/>
            <w:right w:val="none" w:sz="0" w:space="0" w:color="auto"/>
          </w:divBdr>
          <w:divsChild>
            <w:div w:id="1710954773">
              <w:marLeft w:val="0"/>
              <w:marRight w:val="0"/>
              <w:marTop w:val="0"/>
              <w:marBottom w:val="0"/>
              <w:divBdr>
                <w:top w:val="none" w:sz="0" w:space="0" w:color="auto"/>
                <w:left w:val="none" w:sz="0" w:space="0" w:color="auto"/>
                <w:bottom w:val="none" w:sz="0" w:space="0" w:color="auto"/>
                <w:right w:val="none" w:sz="0" w:space="0" w:color="auto"/>
              </w:divBdr>
              <w:divsChild>
                <w:div w:id="101388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054484">
          <w:marLeft w:val="0"/>
          <w:marRight w:val="0"/>
          <w:marTop w:val="300"/>
          <w:marBottom w:val="0"/>
          <w:divBdr>
            <w:top w:val="none" w:sz="0" w:space="0" w:color="auto"/>
            <w:left w:val="none" w:sz="0" w:space="0" w:color="auto"/>
            <w:bottom w:val="none" w:sz="0" w:space="0" w:color="auto"/>
            <w:right w:val="none" w:sz="0" w:space="0" w:color="auto"/>
          </w:divBdr>
          <w:divsChild>
            <w:div w:id="1310746215">
              <w:marLeft w:val="0"/>
              <w:marRight w:val="0"/>
              <w:marTop w:val="0"/>
              <w:marBottom w:val="0"/>
              <w:divBdr>
                <w:top w:val="none" w:sz="0" w:space="0" w:color="auto"/>
                <w:left w:val="none" w:sz="0" w:space="0" w:color="auto"/>
                <w:bottom w:val="none" w:sz="0" w:space="0" w:color="auto"/>
                <w:right w:val="none" w:sz="0" w:space="0" w:color="auto"/>
              </w:divBdr>
              <w:divsChild>
                <w:div w:id="237983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29230401">
      <w:bodyDiv w:val="1"/>
      <w:marLeft w:val="0"/>
      <w:marRight w:val="0"/>
      <w:marTop w:val="0"/>
      <w:marBottom w:val="0"/>
      <w:divBdr>
        <w:top w:val="none" w:sz="0" w:space="0" w:color="auto"/>
        <w:left w:val="none" w:sz="0" w:space="0" w:color="auto"/>
        <w:bottom w:val="none" w:sz="0" w:space="0" w:color="auto"/>
        <w:right w:val="none" w:sz="0" w:space="0" w:color="auto"/>
      </w:divBdr>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526485138">
      <w:bodyDiv w:val="1"/>
      <w:marLeft w:val="0"/>
      <w:marRight w:val="0"/>
      <w:marTop w:val="0"/>
      <w:marBottom w:val="0"/>
      <w:divBdr>
        <w:top w:val="none" w:sz="0" w:space="0" w:color="auto"/>
        <w:left w:val="none" w:sz="0" w:space="0" w:color="auto"/>
        <w:bottom w:val="none" w:sz="0" w:space="0" w:color="auto"/>
        <w:right w:val="none" w:sz="0" w:space="0" w:color="auto"/>
      </w:divBdr>
      <w:divsChild>
        <w:div w:id="2057924465">
          <w:marLeft w:val="0"/>
          <w:marRight w:val="0"/>
          <w:marTop w:val="0"/>
          <w:marBottom w:val="0"/>
          <w:divBdr>
            <w:top w:val="none" w:sz="0" w:space="0" w:color="auto"/>
            <w:left w:val="none" w:sz="0" w:space="0" w:color="auto"/>
            <w:bottom w:val="none" w:sz="0" w:space="0" w:color="auto"/>
            <w:right w:val="none" w:sz="0" w:space="0" w:color="auto"/>
          </w:divBdr>
        </w:div>
        <w:div w:id="766120236">
          <w:marLeft w:val="0"/>
          <w:marRight w:val="0"/>
          <w:marTop w:val="0"/>
          <w:marBottom w:val="0"/>
          <w:divBdr>
            <w:top w:val="none" w:sz="0" w:space="0" w:color="auto"/>
            <w:left w:val="none" w:sz="0" w:space="0" w:color="auto"/>
            <w:bottom w:val="none" w:sz="0" w:space="0" w:color="auto"/>
            <w:right w:val="none" w:sz="0" w:space="0" w:color="auto"/>
          </w:divBdr>
          <w:divsChild>
            <w:div w:id="1586571938">
              <w:marLeft w:val="0"/>
              <w:marRight w:val="0"/>
              <w:marTop w:val="0"/>
              <w:marBottom w:val="0"/>
              <w:divBdr>
                <w:top w:val="none" w:sz="0" w:space="0" w:color="auto"/>
                <w:left w:val="none" w:sz="0" w:space="0" w:color="auto"/>
                <w:bottom w:val="none" w:sz="0" w:space="0" w:color="auto"/>
                <w:right w:val="none" w:sz="0" w:space="0" w:color="auto"/>
              </w:divBdr>
            </w:div>
          </w:divsChild>
        </w:div>
        <w:div w:id="1536851044">
          <w:marLeft w:val="0"/>
          <w:marRight w:val="0"/>
          <w:marTop w:val="0"/>
          <w:marBottom w:val="0"/>
          <w:divBdr>
            <w:top w:val="none" w:sz="0" w:space="0" w:color="auto"/>
            <w:left w:val="none" w:sz="0" w:space="0" w:color="auto"/>
            <w:bottom w:val="none" w:sz="0" w:space="0" w:color="auto"/>
            <w:right w:val="none" w:sz="0" w:space="0" w:color="auto"/>
          </w:divBdr>
        </w:div>
        <w:div w:id="1686445088">
          <w:marLeft w:val="0"/>
          <w:marRight w:val="0"/>
          <w:marTop w:val="0"/>
          <w:marBottom w:val="0"/>
          <w:divBdr>
            <w:top w:val="none" w:sz="0" w:space="0" w:color="auto"/>
            <w:left w:val="none" w:sz="0" w:space="0" w:color="auto"/>
            <w:bottom w:val="none" w:sz="0" w:space="0" w:color="auto"/>
            <w:right w:val="none" w:sz="0" w:space="0" w:color="auto"/>
          </w:divBdr>
          <w:divsChild>
            <w:div w:id="1034577990">
              <w:marLeft w:val="0"/>
              <w:marRight w:val="0"/>
              <w:marTop w:val="0"/>
              <w:marBottom w:val="0"/>
              <w:divBdr>
                <w:top w:val="none" w:sz="0" w:space="0" w:color="auto"/>
                <w:left w:val="none" w:sz="0" w:space="0" w:color="auto"/>
                <w:bottom w:val="none" w:sz="0" w:space="0" w:color="auto"/>
                <w:right w:val="none" w:sz="0" w:space="0" w:color="auto"/>
              </w:divBdr>
            </w:div>
          </w:divsChild>
        </w:div>
        <w:div w:id="1968583366">
          <w:marLeft w:val="0"/>
          <w:marRight w:val="0"/>
          <w:marTop w:val="0"/>
          <w:marBottom w:val="0"/>
          <w:divBdr>
            <w:top w:val="none" w:sz="0" w:space="0" w:color="auto"/>
            <w:left w:val="none" w:sz="0" w:space="0" w:color="auto"/>
            <w:bottom w:val="none" w:sz="0" w:space="0" w:color="auto"/>
            <w:right w:val="none" w:sz="0" w:space="0" w:color="auto"/>
          </w:divBdr>
        </w:div>
        <w:div w:id="1854883059">
          <w:marLeft w:val="0"/>
          <w:marRight w:val="0"/>
          <w:marTop w:val="0"/>
          <w:marBottom w:val="0"/>
          <w:divBdr>
            <w:top w:val="none" w:sz="0" w:space="0" w:color="auto"/>
            <w:left w:val="none" w:sz="0" w:space="0" w:color="auto"/>
            <w:bottom w:val="none" w:sz="0" w:space="0" w:color="auto"/>
            <w:right w:val="none" w:sz="0" w:space="0" w:color="auto"/>
          </w:divBdr>
          <w:divsChild>
            <w:div w:id="1974289102">
              <w:marLeft w:val="0"/>
              <w:marRight w:val="0"/>
              <w:marTop w:val="0"/>
              <w:marBottom w:val="0"/>
              <w:divBdr>
                <w:top w:val="none" w:sz="0" w:space="0" w:color="auto"/>
                <w:left w:val="none" w:sz="0" w:space="0" w:color="auto"/>
                <w:bottom w:val="none" w:sz="0" w:space="0" w:color="auto"/>
                <w:right w:val="none" w:sz="0" w:space="0" w:color="auto"/>
              </w:divBdr>
            </w:div>
          </w:divsChild>
        </w:div>
        <w:div w:id="783773716">
          <w:marLeft w:val="0"/>
          <w:marRight w:val="0"/>
          <w:marTop w:val="0"/>
          <w:marBottom w:val="0"/>
          <w:divBdr>
            <w:top w:val="none" w:sz="0" w:space="0" w:color="auto"/>
            <w:left w:val="none" w:sz="0" w:space="0" w:color="auto"/>
            <w:bottom w:val="none" w:sz="0" w:space="0" w:color="auto"/>
            <w:right w:val="none" w:sz="0" w:space="0" w:color="auto"/>
          </w:divBdr>
        </w:div>
        <w:div w:id="749233503">
          <w:marLeft w:val="0"/>
          <w:marRight w:val="0"/>
          <w:marTop w:val="0"/>
          <w:marBottom w:val="0"/>
          <w:divBdr>
            <w:top w:val="none" w:sz="0" w:space="0" w:color="auto"/>
            <w:left w:val="none" w:sz="0" w:space="0" w:color="auto"/>
            <w:bottom w:val="none" w:sz="0" w:space="0" w:color="auto"/>
            <w:right w:val="none" w:sz="0" w:space="0" w:color="auto"/>
          </w:divBdr>
          <w:divsChild>
            <w:div w:id="1483614916">
              <w:marLeft w:val="0"/>
              <w:marRight w:val="0"/>
              <w:marTop w:val="0"/>
              <w:marBottom w:val="0"/>
              <w:divBdr>
                <w:top w:val="none" w:sz="0" w:space="0" w:color="auto"/>
                <w:left w:val="none" w:sz="0" w:space="0" w:color="auto"/>
                <w:bottom w:val="none" w:sz="0" w:space="0" w:color="auto"/>
                <w:right w:val="none" w:sz="0" w:space="0" w:color="auto"/>
              </w:divBdr>
            </w:div>
          </w:divsChild>
        </w:div>
        <w:div w:id="394278929">
          <w:marLeft w:val="0"/>
          <w:marRight w:val="0"/>
          <w:marTop w:val="0"/>
          <w:marBottom w:val="0"/>
          <w:divBdr>
            <w:top w:val="none" w:sz="0" w:space="0" w:color="auto"/>
            <w:left w:val="none" w:sz="0" w:space="0" w:color="auto"/>
            <w:bottom w:val="none" w:sz="0" w:space="0" w:color="auto"/>
            <w:right w:val="none" w:sz="0" w:space="0" w:color="auto"/>
          </w:divBdr>
        </w:div>
        <w:div w:id="753818454">
          <w:marLeft w:val="0"/>
          <w:marRight w:val="0"/>
          <w:marTop w:val="0"/>
          <w:marBottom w:val="0"/>
          <w:divBdr>
            <w:top w:val="none" w:sz="0" w:space="0" w:color="auto"/>
            <w:left w:val="none" w:sz="0" w:space="0" w:color="auto"/>
            <w:bottom w:val="none" w:sz="0" w:space="0" w:color="auto"/>
            <w:right w:val="none" w:sz="0" w:space="0" w:color="auto"/>
          </w:divBdr>
          <w:divsChild>
            <w:div w:id="1911651031">
              <w:marLeft w:val="0"/>
              <w:marRight w:val="0"/>
              <w:marTop w:val="0"/>
              <w:marBottom w:val="0"/>
              <w:divBdr>
                <w:top w:val="none" w:sz="0" w:space="0" w:color="auto"/>
                <w:left w:val="none" w:sz="0" w:space="0" w:color="auto"/>
                <w:bottom w:val="none" w:sz="0" w:space="0" w:color="auto"/>
                <w:right w:val="none" w:sz="0" w:space="0" w:color="auto"/>
              </w:divBdr>
            </w:div>
          </w:divsChild>
        </w:div>
        <w:div w:id="364986916">
          <w:marLeft w:val="0"/>
          <w:marRight w:val="0"/>
          <w:marTop w:val="0"/>
          <w:marBottom w:val="0"/>
          <w:divBdr>
            <w:top w:val="none" w:sz="0" w:space="0" w:color="auto"/>
            <w:left w:val="none" w:sz="0" w:space="0" w:color="auto"/>
            <w:bottom w:val="none" w:sz="0" w:space="0" w:color="auto"/>
            <w:right w:val="none" w:sz="0" w:space="0" w:color="auto"/>
          </w:divBdr>
        </w:div>
        <w:div w:id="472723683">
          <w:marLeft w:val="0"/>
          <w:marRight w:val="0"/>
          <w:marTop w:val="0"/>
          <w:marBottom w:val="0"/>
          <w:divBdr>
            <w:top w:val="none" w:sz="0" w:space="0" w:color="auto"/>
            <w:left w:val="none" w:sz="0" w:space="0" w:color="auto"/>
            <w:bottom w:val="none" w:sz="0" w:space="0" w:color="auto"/>
            <w:right w:val="none" w:sz="0" w:space="0" w:color="auto"/>
          </w:divBdr>
          <w:divsChild>
            <w:div w:id="1767920329">
              <w:marLeft w:val="0"/>
              <w:marRight w:val="0"/>
              <w:marTop w:val="0"/>
              <w:marBottom w:val="0"/>
              <w:divBdr>
                <w:top w:val="none" w:sz="0" w:space="0" w:color="auto"/>
                <w:left w:val="none" w:sz="0" w:space="0" w:color="auto"/>
                <w:bottom w:val="none" w:sz="0" w:space="0" w:color="auto"/>
                <w:right w:val="none" w:sz="0" w:space="0" w:color="auto"/>
              </w:divBdr>
            </w:div>
          </w:divsChild>
        </w:div>
        <w:div w:id="44187604">
          <w:marLeft w:val="0"/>
          <w:marRight w:val="0"/>
          <w:marTop w:val="0"/>
          <w:marBottom w:val="0"/>
          <w:divBdr>
            <w:top w:val="none" w:sz="0" w:space="0" w:color="auto"/>
            <w:left w:val="none" w:sz="0" w:space="0" w:color="auto"/>
            <w:bottom w:val="none" w:sz="0" w:space="0" w:color="auto"/>
            <w:right w:val="none" w:sz="0" w:space="0" w:color="auto"/>
          </w:divBdr>
        </w:div>
        <w:div w:id="1622880502">
          <w:marLeft w:val="0"/>
          <w:marRight w:val="0"/>
          <w:marTop w:val="0"/>
          <w:marBottom w:val="0"/>
          <w:divBdr>
            <w:top w:val="none" w:sz="0" w:space="0" w:color="auto"/>
            <w:left w:val="none" w:sz="0" w:space="0" w:color="auto"/>
            <w:bottom w:val="none" w:sz="0" w:space="0" w:color="auto"/>
            <w:right w:val="none" w:sz="0" w:space="0" w:color="auto"/>
          </w:divBdr>
          <w:divsChild>
            <w:div w:id="12564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8611">
      <w:bodyDiv w:val="1"/>
      <w:marLeft w:val="0"/>
      <w:marRight w:val="0"/>
      <w:marTop w:val="0"/>
      <w:marBottom w:val="0"/>
      <w:divBdr>
        <w:top w:val="none" w:sz="0" w:space="0" w:color="auto"/>
        <w:left w:val="none" w:sz="0" w:space="0" w:color="auto"/>
        <w:bottom w:val="none" w:sz="0" w:space="0" w:color="auto"/>
        <w:right w:val="none" w:sz="0" w:space="0" w:color="auto"/>
      </w:divBdr>
    </w:div>
    <w:div w:id="1610963049">
      <w:bodyDiv w:val="1"/>
      <w:marLeft w:val="0"/>
      <w:marRight w:val="0"/>
      <w:marTop w:val="0"/>
      <w:marBottom w:val="0"/>
      <w:divBdr>
        <w:top w:val="none" w:sz="0" w:space="0" w:color="auto"/>
        <w:left w:val="none" w:sz="0" w:space="0" w:color="auto"/>
        <w:bottom w:val="none" w:sz="0" w:space="0" w:color="auto"/>
        <w:right w:val="none" w:sz="0" w:space="0" w:color="auto"/>
      </w:divBdr>
      <w:divsChild>
        <w:div w:id="473838885">
          <w:marLeft w:val="0"/>
          <w:marRight w:val="0"/>
          <w:marTop w:val="0"/>
          <w:marBottom w:val="0"/>
          <w:divBdr>
            <w:top w:val="none" w:sz="0" w:space="0" w:color="auto"/>
            <w:left w:val="none" w:sz="0" w:space="0" w:color="auto"/>
            <w:bottom w:val="none" w:sz="0" w:space="0" w:color="auto"/>
            <w:right w:val="none" w:sz="0" w:space="0" w:color="auto"/>
          </w:divBdr>
        </w:div>
        <w:div w:id="2100903105">
          <w:marLeft w:val="0"/>
          <w:marRight w:val="0"/>
          <w:marTop w:val="0"/>
          <w:marBottom w:val="0"/>
          <w:divBdr>
            <w:top w:val="none" w:sz="0" w:space="0" w:color="auto"/>
            <w:left w:val="none" w:sz="0" w:space="0" w:color="auto"/>
            <w:bottom w:val="none" w:sz="0" w:space="0" w:color="auto"/>
            <w:right w:val="none" w:sz="0" w:space="0" w:color="auto"/>
          </w:divBdr>
          <w:divsChild>
            <w:div w:id="1998804921">
              <w:marLeft w:val="0"/>
              <w:marRight w:val="0"/>
              <w:marTop w:val="0"/>
              <w:marBottom w:val="0"/>
              <w:divBdr>
                <w:top w:val="none" w:sz="0" w:space="0" w:color="auto"/>
                <w:left w:val="none" w:sz="0" w:space="0" w:color="auto"/>
                <w:bottom w:val="none" w:sz="0" w:space="0" w:color="auto"/>
                <w:right w:val="none" w:sz="0" w:space="0" w:color="auto"/>
              </w:divBdr>
            </w:div>
          </w:divsChild>
        </w:div>
        <w:div w:id="1466123206">
          <w:marLeft w:val="0"/>
          <w:marRight w:val="0"/>
          <w:marTop w:val="0"/>
          <w:marBottom w:val="0"/>
          <w:divBdr>
            <w:top w:val="none" w:sz="0" w:space="0" w:color="auto"/>
            <w:left w:val="none" w:sz="0" w:space="0" w:color="auto"/>
            <w:bottom w:val="none" w:sz="0" w:space="0" w:color="auto"/>
            <w:right w:val="none" w:sz="0" w:space="0" w:color="auto"/>
          </w:divBdr>
        </w:div>
        <w:div w:id="274100985">
          <w:marLeft w:val="0"/>
          <w:marRight w:val="0"/>
          <w:marTop w:val="0"/>
          <w:marBottom w:val="0"/>
          <w:divBdr>
            <w:top w:val="none" w:sz="0" w:space="0" w:color="auto"/>
            <w:left w:val="none" w:sz="0" w:space="0" w:color="auto"/>
            <w:bottom w:val="none" w:sz="0" w:space="0" w:color="auto"/>
            <w:right w:val="none" w:sz="0" w:space="0" w:color="auto"/>
          </w:divBdr>
          <w:divsChild>
            <w:div w:id="376465966">
              <w:marLeft w:val="0"/>
              <w:marRight w:val="0"/>
              <w:marTop w:val="0"/>
              <w:marBottom w:val="0"/>
              <w:divBdr>
                <w:top w:val="none" w:sz="0" w:space="0" w:color="auto"/>
                <w:left w:val="none" w:sz="0" w:space="0" w:color="auto"/>
                <w:bottom w:val="none" w:sz="0" w:space="0" w:color="auto"/>
                <w:right w:val="none" w:sz="0" w:space="0" w:color="auto"/>
              </w:divBdr>
            </w:div>
          </w:divsChild>
        </w:div>
        <w:div w:id="1610896518">
          <w:marLeft w:val="0"/>
          <w:marRight w:val="0"/>
          <w:marTop w:val="0"/>
          <w:marBottom w:val="0"/>
          <w:divBdr>
            <w:top w:val="none" w:sz="0" w:space="0" w:color="auto"/>
            <w:left w:val="none" w:sz="0" w:space="0" w:color="auto"/>
            <w:bottom w:val="none" w:sz="0" w:space="0" w:color="auto"/>
            <w:right w:val="none" w:sz="0" w:space="0" w:color="auto"/>
          </w:divBdr>
        </w:div>
        <w:div w:id="1682589130">
          <w:marLeft w:val="0"/>
          <w:marRight w:val="0"/>
          <w:marTop w:val="0"/>
          <w:marBottom w:val="0"/>
          <w:divBdr>
            <w:top w:val="none" w:sz="0" w:space="0" w:color="auto"/>
            <w:left w:val="none" w:sz="0" w:space="0" w:color="auto"/>
            <w:bottom w:val="none" w:sz="0" w:space="0" w:color="auto"/>
            <w:right w:val="none" w:sz="0" w:space="0" w:color="auto"/>
          </w:divBdr>
          <w:divsChild>
            <w:div w:id="1225264915">
              <w:marLeft w:val="0"/>
              <w:marRight w:val="0"/>
              <w:marTop w:val="0"/>
              <w:marBottom w:val="0"/>
              <w:divBdr>
                <w:top w:val="none" w:sz="0" w:space="0" w:color="auto"/>
                <w:left w:val="none" w:sz="0" w:space="0" w:color="auto"/>
                <w:bottom w:val="none" w:sz="0" w:space="0" w:color="auto"/>
                <w:right w:val="none" w:sz="0" w:space="0" w:color="auto"/>
              </w:divBdr>
            </w:div>
          </w:divsChild>
        </w:div>
        <w:div w:id="73360662">
          <w:marLeft w:val="0"/>
          <w:marRight w:val="0"/>
          <w:marTop w:val="0"/>
          <w:marBottom w:val="0"/>
          <w:divBdr>
            <w:top w:val="none" w:sz="0" w:space="0" w:color="auto"/>
            <w:left w:val="none" w:sz="0" w:space="0" w:color="auto"/>
            <w:bottom w:val="none" w:sz="0" w:space="0" w:color="auto"/>
            <w:right w:val="none" w:sz="0" w:space="0" w:color="auto"/>
          </w:divBdr>
        </w:div>
        <w:div w:id="836117577">
          <w:marLeft w:val="0"/>
          <w:marRight w:val="0"/>
          <w:marTop w:val="0"/>
          <w:marBottom w:val="0"/>
          <w:divBdr>
            <w:top w:val="none" w:sz="0" w:space="0" w:color="auto"/>
            <w:left w:val="none" w:sz="0" w:space="0" w:color="auto"/>
            <w:bottom w:val="none" w:sz="0" w:space="0" w:color="auto"/>
            <w:right w:val="none" w:sz="0" w:space="0" w:color="auto"/>
          </w:divBdr>
          <w:divsChild>
            <w:div w:id="541214933">
              <w:marLeft w:val="0"/>
              <w:marRight w:val="0"/>
              <w:marTop w:val="0"/>
              <w:marBottom w:val="0"/>
              <w:divBdr>
                <w:top w:val="none" w:sz="0" w:space="0" w:color="auto"/>
                <w:left w:val="none" w:sz="0" w:space="0" w:color="auto"/>
                <w:bottom w:val="none" w:sz="0" w:space="0" w:color="auto"/>
                <w:right w:val="none" w:sz="0" w:space="0" w:color="auto"/>
              </w:divBdr>
            </w:div>
          </w:divsChild>
        </w:div>
        <w:div w:id="213129740">
          <w:marLeft w:val="0"/>
          <w:marRight w:val="0"/>
          <w:marTop w:val="0"/>
          <w:marBottom w:val="0"/>
          <w:divBdr>
            <w:top w:val="none" w:sz="0" w:space="0" w:color="auto"/>
            <w:left w:val="none" w:sz="0" w:space="0" w:color="auto"/>
            <w:bottom w:val="none" w:sz="0" w:space="0" w:color="auto"/>
            <w:right w:val="none" w:sz="0" w:space="0" w:color="auto"/>
          </w:divBdr>
        </w:div>
        <w:div w:id="1351026588">
          <w:marLeft w:val="0"/>
          <w:marRight w:val="0"/>
          <w:marTop w:val="0"/>
          <w:marBottom w:val="0"/>
          <w:divBdr>
            <w:top w:val="none" w:sz="0" w:space="0" w:color="auto"/>
            <w:left w:val="none" w:sz="0" w:space="0" w:color="auto"/>
            <w:bottom w:val="none" w:sz="0" w:space="0" w:color="auto"/>
            <w:right w:val="none" w:sz="0" w:space="0" w:color="auto"/>
          </w:divBdr>
          <w:divsChild>
            <w:div w:id="1450735590">
              <w:marLeft w:val="0"/>
              <w:marRight w:val="0"/>
              <w:marTop w:val="0"/>
              <w:marBottom w:val="0"/>
              <w:divBdr>
                <w:top w:val="none" w:sz="0" w:space="0" w:color="auto"/>
                <w:left w:val="none" w:sz="0" w:space="0" w:color="auto"/>
                <w:bottom w:val="none" w:sz="0" w:space="0" w:color="auto"/>
                <w:right w:val="none" w:sz="0" w:space="0" w:color="auto"/>
              </w:divBdr>
            </w:div>
          </w:divsChild>
        </w:div>
        <w:div w:id="1736464910">
          <w:marLeft w:val="0"/>
          <w:marRight w:val="0"/>
          <w:marTop w:val="0"/>
          <w:marBottom w:val="0"/>
          <w:divBdr>
            <w:top w:val="none" w:sz="0" w:space="0" w:color="auto"/>
            <w:left w:val="none" w:sz="0" w:space="0" w:color="auto"/>
            <w:bottom w:val="none" w:sz="0" w:space="0" w:color="auto"/>
            <w:right w:val="none" w:sz="0" w:space="0" w:color="auto"/>
          </w:divBdr>
        </w:div>
        <w:div w:id="1231649513">
          <w:marLeft w:val="0"/>
          <w:marRight w:val="0"/>
          <w:marTop w:val="0"/>
          <w:marBottom w:val="0"/>
          <w:divBdr>
            <w:top w:val="none" w:sz="0" w:space="0" w:color="auto"/>
            <w:left w:val="none" w:sz="0" w:space="0" w:color="auto"/>
            <w:bottom w:val="none" w:sz="0" w:space="0" w:color="auto"/>
            <w:right w:val="none" w:sz="0" w:space="0" w:color="auto"/>
          </w:divBdr>
          <w:divsChild>
            <w:div w:id="1990937727">
              <w:marLeft w:val="0"/>
              <w:marRight w:val="0"/>
              <w:marTop w:val="0"/>
              <w:marBottom w:val="0"/>
              <w:divBdr>
                <w:top w:val="none" w:sz="0" w:space="0" w:color="auto"/>
                <w:left w:val="none" w:sz="0" w:space="0" w:color="auto"/>
                <w:bottom w:val="none" w:sz="0" w:space="0" w:color="auto"/>
                <w:right w:val="none" w:sz="0" w:space="0" w:color="auto"/>
              </w:divBdr>
            </w:div>
          </w:divsChild>
        </w:div>
        <w:div w:id="1665085855">
          <w:marLeft w:val="0"/>
          <w:marRight w:val="0"/>
          <w:marTop w:val="0"/>
          <w:marBottom w:val="0"/>
          <w:divBdr>
            <w:top w:val="none" w:sz="0" w:space="0" w:color="auto"/>
            <w:left w:val="none" w:sz="0" w:space="0" w:color="auto"/>
            <w:bottom w:val="none" w:sz="0" w:space="0" w:color="auto"/>
            <w:right w:val="none" w:sz="0" w:space="0" w:color="auto"/>
          </w:divBdr>
        </w:div>
        <w:div w:id="1245647414">
          <w:marLeft w:val="0"/>
          <w:marRight w:val="0"/>
          <w:marTop w:val="0"/>
          <w:marBottom w:val="0"/>
          <w:divBdr>
            <w:top w:val="none" w:sz="0" w:space="0" w:color="auto"/>
            <w:left w:val="none" w:sz="0" w:space="0" w:color="auto"/>
            <w:bottom w:val="none" w:sz="0" w:space="0" w:color="auto"/>
            <w:right w:val="none" w:sz="0" w:space="0" w:color="auto"/>
          </w:divBdr>
          <w:divsChild>
            <w:div w:id="678309122">
              <w:marLeft w:val="0"/>
              <w:marRight w:val="0"/>
              <w:marTop w:val="0"/>
              <w:marBottom w:val="0"/>
              <w:divBdr>
                <w:top w:val="none" w:sz="0" w:space="0" w:color="auto"/>
                <w:left w:val="none" w:sz="0" w:space="0" w:color="auto"/>
                <w:bottom w:val="none" w:sz="0" w:space="0" w:color="auto"/>
                <w:right w:val="none" w:sz="0" w:space="0" w:color="auto"/>
              </w:divBdr>
            </w:div>
          </w:divsChild>
        </w:div>
        <w:div w:id="1316645996">
          <w:marLeft w:val="0"/>
          <w:marRight w:val="0"/>
          <w:marTop w:val="300"/>
          <w:marBottom w:val="0"/>
          <w:divBdr>
            <w:top w:val="none" w:sz="0" w:space="0" w:color="auto"/>
            <w:left w:val="none" w:sz="0" w:space="0" w:color="auto"/>
            <w:bottom w:val="none" w:sz="0" w:space="0" w:color="auto"/>
            <w:right w:val="none" w:sz="0" w:space="0" w:color="auto"/>
          </w:divBdr>
          <w:divsChild>
            <w:div w:id="1748454601">
              <w:marLeft w:val="0"/>
              <w:marRight w:val="0"/>
              <w:marTop w:val="0"/>
              <w:marBottom w:val="0"/>
              <w:divBdr>
                <w:top w:val="none" w:sz="0" w:space="0" w:color="auto"/>
                <w:left w:val="none" w:sz="0" w:space="0" w:color="auto"/>
                <w:bottom w:val="none" w:sz="0" w:space="0" w:color="auto"/>
                <w:right w:val="none" w:sz="0" w:space="0" w:color="auto"/>
              </w:divBdr>
              <w:divsChild>
                <w:div w:id="884758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89375">
          <w:marLeft w:val="0"/>
          <w:marRight w:val="0"/>
          <w:marTop w:val="300"/>
          <w:marBottom w:val="0"/>
          <w:divBdr>
            <w:top w:val="none" w:sz="0" w:space="0" w:color="auto"/>
            <w:left w:val="none" w:sz="0" w:space="0" w:color="auto"/>
            <w:bottom w:val="none" w:sz="0" w:space="0" w:color="auto"/>
            <w:right w:val="none" w:sz="0" w:space="0" w:color="auto"/>
          </w:divBdr>
          <w:divsChild>
            <w:div w:id="741636088">
              <w:marLeft w:val="0"/>
              <w:marRight w:val="0"/>
              <w:marTop w:val="0"/>
              <w:marBottom w:val="0"/>
              <w:divBdr>
                <w:top w:val="none" w:sz="0" w:space="0" w:color="auto"/>
                <w:left w:val="none" w:sz="0" w:space="0" w:color="auto"/>
                <w:bottom w:val="none" w:sz="0" w:space="0" w:color="auto"/>
                <w:right w:val="none" w:sz="0" w:space="0" w:color="auto"/>
              </w:divBdr>
              <w:divsChild>
                <w:div w:id="443887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8111">
          <w:marLeft w:val="0"/>
          <w:marRight w:val="0"/>
          <w:marTop w:val="300"/>
          <w:marBottom w:val="0"/>
          <w:divBdr>
            <w:top w:val="none" w:sz="0" w:space="0" w:color="auto"/>
            <w:left w:val="none" w:sz="0" w:space="0" w:color="auto"/>
            <w:bottom w:val="none" w:sz="0" w:space="0" w:color="auto"/>
            <w:right w:val="none" w:sz="0" w:space="0" w:color="auto"/>
          </w:divBdr>
          <w:divsChild>
            <w:div w:id="1747872565">
              <w:marLeft w:val="0"/>
              <w:marRight w:val="0"/>
              <w:marTop w:val="0"/>
              <w:marBottom w:val="0"/>
              <w:divBdr>
                <w:top w:val="none" w:sz="0" w:space="0" w:color="auto"/>
                <w:left w:val="none" w:sz="0" w:space="0" w:color="auto"/>
                <w:bottom w:val="none" w:sz="0" w:space="0" w:color="auto"/>
                <w:right w:val="none" w:sz="0" w:space="0" w:color="auto"/>
              </w:divBdr>
              <w:divsChild>
                <w:div w:id="140341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670448183">
      <w:bodyDiv w:val="1"/>
      <w:marLeft w:val="0"/>
      <w:marRight w:val="0"/>
      <w:marTop w:val="0"/>
      <w:marBottom w:val="0"/>
      <w:divBdr>
        <w:top w:val="none" w:sz="0" w:space="0" w:color="auto"/>
        <w:left w:val="none" w:sz="0" w:space="0" w:color="auto"/>
        <w:bottom w:val="none" w:sz="0" w:space="0" w:color="auto"/>
        <w:right w:val="none" w:sz="0" w:space="0" w:color="auto"/>
      </w:divBdr>
      <w:divsChild>
        <w:div w:id="931663414">
          <w:marLeft w:val="0"/>
          <w:marRight w:val="0"/>
          <w:marTop w:val="0"/>
          <w:marBottom w:val="0"/>
          <w:divBdr>
            <w:top w:val="none" w:sz="0" w:space="0" w:color="auto"/>
            <w:left w:val="none" w:sz="0" w:space="0" w:color="auto"/>
            <w:bottom w:val="none" w:sz="0" w:space="0" w:color="auto"/>
            <w:right w:val="none" w:sz="0" w:space="0" w:color="auto"/>
          </w:divBdr>
        </w:div>
        <w:div w:id="601687142">
          <w:marLeft w:val="0"/>
          <w:marRight w:val="0"/>
          <w:marTop w:val="0"/>
          <w:marBottom w:val="0"/>
          <w:divBdr>
            <w:top w:val="none" w:sz="0" w:space="0" w:color="auto"/>
            <w:left w:val="none" w:sz="0" w:space="0" w:color="auto"/>
            <w:bottom w:val="none" w:sz="0" w:space="0" w:color="auto"/>
            <w:right w:val="none" w:sz="0" w:space="0" w:color="auto"/>
          </w:divBdr>
          <w:divsChild>
            <w:div w:id="867912146">
              <w:marLeft w:val="0"/>
              <w:marRight w:val="0"/>
              <w:marTop w:val="0"/>
              <w:marBottom w:val="0"/>
              <w:divBdr>
                <w:top w:val="none" w:sz="0" w:space="0" w:color="auto"/>
                <w:left w:val="none" w:sz="0" w:space="0" w:color="auto"/>
                <w:bottom w:val="none" w:sz="0" w:space="0" w:color="auto"/>
                <w:right w:val="none" w:sz="0" w:space="0" w:color="auto"/>
              </w:divBdr>
            </w:div>
          </w:divsChild>
        </w:div>
        <w:div w:id="1252278485">
          <w:marLeft w:val="0"/>
          <w:marRight w:val="0"/>
          <w:marTop w:val="0"/>
          <w:marBottom w:val="0"/>
          <w:divBdr>
            <w:top w:val="none" w:sz="0" w:space="0" w:color="auto"/>
            <w:left w:val="none" w:sz="0" w:space="0" w:color="auto"/>
            <w:bottom w:val="none" w:sz="0" w:space="0" w:color="auto"/>
            <w:right w:val="none" w:sz="0" w:space="0" w:color="auto"/>
          </w:divBdr>
        </w:div>
        <w:div w:id="1689453934">
          <w:marLeft w:val="0"/>
          <w:marRight w:val="0"/>
          <w:marTop w:val="0"/>
          <w:marBottom w:val="0"/>
          <w:divBdr>
            <w:top w:val="none" w:sz="0" w:space="0" w:color="auto"/>
            <w:left w:val="none" w:sz="0" w:space="0" w:color="auto"/>
            <w:bottom w:val="none" w:sz="0" w:space="0" w:color="auto"/>
            <w:right w:val="none" w:sz="0" w:space="0" w:color="auto"/>
          </w:divBdr>
          <w:divsChild>
            <w:div w:id="1390760902">
              <w:marLeft w:val="0"/>
              <w:marRight w:val="0"/>
              <w:marTop w:val="0"/>
              <w:marBottom w:val="0"/>
              <w:divBdr>
                <w:top w:val="none" w:sz="0" w:space="0" w:color="auto"/>
                <w:left w:val="none" w:sz="0" w:space="0" w:color="auto"/>
                <w:bottom w:val="none" w:sz="0" w:space="0" w:color="auto"/>
                <w:right w:val="none" w:sz="0" w:space="0" w:color="auto"/>
              </w:divBdr>
            </w:div>
          </w:divsChild>
        </w:div>
        <w:div w:id="1373382212">
          <w:marLeft w:val="0"/>
          <w:marRight w:val="0"/>
          <w:marTop w:val="0"/>
          <w:marBottom w:val="0"/>
          <w:divBdr>
            <w:top w:val="none" w:sz="0" w:space="0" w:color="auto"/>
            <w:left w:val="none" w:sz="0" w:space="0" w:color="auto"/>
            <w:bottom w:val="none" w:sz="0" w:space="0" w:color="auto"/>
            <w:right w:val="none" w:sz="0" w:space="0" w:color="auto"/>
          </w:divBdr>
        </w:div>
        <w:div w:id="1965773353">
          <w:marLeft w:val="0"/>
          <w:marRight w:val="0"/>
          <w:marTop w:val="0"/>
          <w:marBottom w:val="0"/>
          <w:divBdr>
            <w:top w:val="none" w:sz="0" w:space="0" w:color="auto"/>
            <w:left w:val="none" w:sz="0" w:space="0" w:color="auto"/>
            <w:bottom w:val="none" w:sz="0" w:space="0" w:color="auto"/>
            <w:right w:val="none" w:sz="0" w:space="0" w:color="auto"/>
          </w:divBdr>
          <w:divsChild>
            <w:div w:id="196823221">
              <w:marLeft w:val="0"/>
              <w:marRight w:val="0"/>
              <w:marTop w:val="0"/>
              <w:marBottom w:val="0"/>
              <w:divBdr>
                <w:top w:val="none" w:sz="0" w:space="0" w:color="auto"/>
                <w:left w:val="none" w:sz="0" w:space="0" w:color="auto"/>
                <w:bottom w:val="none" w:sz="0" w:space="0" w:color="auto"/>
                <w:right w:val="none" w:sz="0" w:space="0" w:color="auto"/>
              </w:divBdr>
            </w:div>
          </w:divsChild>
        </w:div>
        <w:div w:id="7605526">
          <w:marLeft w:val="0"/>
          <w:marRight w:val="0"/>
          <w:marTop w:val="0"/>
          <w:marBottom w:val="0"/>
          <w:divBdr>
            <w:top w:val="none" w:sz="0" w:space="0" w:color="auto"/>
            <w:left w:val="none" w:sz="0" w:space="0" w:color="auto"/>
            <w:bottom w:val="none" w:sz="0" w:space="0" w:color="auto"/>
            <w:right w:val="none" w:sz="0" w:space="0" w:color="auto"/>
          </w:divBdr>
        </w:div>
        <w:div w:id="761146983">
          <w:marLeft w:val="0"/>
          <w:marRight w:val="0"/>
          <w:marTop w:val="0"/>
          <w:marBottom w:val="0"/>
          <w:divBdr>
            <w:top w:val="none" w:sz="0" w:space="0" w:color="auto"/>
            <w:left w:val="none" w:sz="0" w:space="0" w:color="auto"/>
            <w:bottom w:val="none" w:sz="0" w:space="0" w:color="auto"/>
            <w:right w:val="none" w:sz="0" w:space="0" w:color="auto"/>
          </w:divBdr>
          <w:divsChild>
            <w:div w:id="419444958">
              <w:marLeft w:val="0"/>
              <w:marRight w:val="0"/>
              <w:marTop w:val="0"/>
              <w:marBottom w:val="0"/>
              <w:divBdr>
                <w:top w:val="none" w:sz="0" w:space="0" w:color="auto"/>
                <w:left w:val="none" w:sz="0" w:space="0" w:color="auto"/>
                <w:bottom w:val="none" w:sz="0" w:space="0" w:color="auto"/>
                <w:right w:val="none" w:sz="0" w:space="0" w:color="auto"/>
              </w:divBdr>
            </w:div>
          </w:divsChild>
        </w:div>
        <w:div w:id="794759232">
          <w:marLeft w:val="0"/>
          <w:marRight w:val="0"/>
          <w:marTop w:val="0"/>
          <w:marBottom w:val="0"/>
          <w:divBdr>
            <w:top w:val="none" w:sz="0" w:space="0" w:color="auto"/>
            <w:left w:val="none" w:sz="0" w:space="0" w:color="auto"/>
            <w:bottom w:val="none" w:sz="0" w:space="0" w:color="auto"/>
            <w:right w:val="none" w:sz="0" w:space="0" w:color="auto"/>
          </w:divBdr>
        </w:div>
        <w:div w:id="1480686315">
          <w:marLeft w:val="0"/>
          <w:marRight w:val="0"/>
          <w:marTop w:val="0"/>
          <w:marBottom w:val="0"/>
          <w:divBdr>
            <w:top w:val="none" w:sz="0" w:space="0" w:color="auto"/>
            <w:left w:val="none" w:sz="0" w:space="0" w:color="auto"/>
            <w:bottom w:val="none" w:sz="0" w:space="0" w:color="auto"/>
            <w:right w:val="none" w:sz="0" w:space="0" w:color="auto"/>
          </w:divBdr>
          <w:divsChild>
            <w:div w:id="2088723155">
              <w:marLeft w:val="0"/>
              <w:marRight w:val="0"/>
              <w:marTop w:val="0"/>
              <w:marBottom w:val="0"/>
              <w:divBdr>
                <w:top w:val="none" w:sz="0" w:space="0" w:color="auto"/>
                <w:left w:val="none" w:sz="0" w:space="0" w:color="auto"/>
                <w:bottom w:val="none" w:sz="0" w:space="0" w:color="auto"/>
                <w:right w:val="none" w:sz="0" w:space="0" w:color="auto"/>
              </w:divBdr>
            </w:div>
          </w:divsChild>
        </w:div>
        <w:div w:id="885991201">
          <w:marLeft w:val="0"/>
          <w:marRight w:val="0"/>
          <w:marTop w:val="0"/>
          <w:marBottom w:val="0"/>
          <w:divBdr>
            <w:top w:val="none" w:sz="0" w:space="0" w:color="auto"/>
            <w:left w:val="none" w:sz="0" w:space="0" w:color="auto"/>
            <w:bottom w:val="none" w:sz="0" w:space="0" w:color="auto"/>
            <w:right w:val="none" w:sz="0" w:space="0" w:color="auto"/>
          </w:divBdr>
        </w:div>
        <w:div w:id="775977008">
          <w:marLeft w:val="0"/>
          <w:marRight w:val="0"/>
          <w:marTop w:val="0"/>
          <w:marBottom w:val="0"/>
          <w:divBdr>
            <w:top w:val="none" w:sz="0" w:space="0" w:color="auto"/>
            <w:left w:val="none" w:sz="0" w:space="0" w:color="auto"/>
            <w:bottom w:val="none" w:sz="0" w:space="0" w:color="auto"/>
            <w:right w:val="none" w:sz="0" w:space="0" w:color="auto"/>
          </w:divBdr>
          <w:divsChild>
            <w:div w:id="775170823">
              <w:marLeft w:val="0"/>
              <w:marRight w:val="0"/>
              <w:marTop w:val="0"/>
              <w:marBottom w:val="0"/>
              <w:divBdr>
                <w:top w:val="none" w:sz="0" w:space="0" w:color="auto"/>
                <w:left w:val="none" w:sz="0" w:space="0" w:color="auto"/>
                <w:bottom w:val="none" w:sz="0" w:space="0" w:color="auto"/>
                <w:right w:val="none" w:sz="0" w:space="0" w:color="auto"/>
              </w:divBdr>
            </w:div>
          </w:divsChild>
        </w:div>
        <w:div w:id="1959948562">
          <w:marLeft w:val="0"/>
          <w:marRight w:val="0"/>
          <w:marTop w:val="0"/>
          <w:marBottom w:val="0"/>
          <w:divBdr>
            <w:top w:val="none" w:sz="0" w:space="0" w:color="auto"/>
            <w:left w:val="none" w:sz="0" w:space="0" w:color="auto"/>
            <w:bottom w:val="none" w:sz="0" w:space="0" w:color="auto"/>
            <w:right w:val="none" w:sz="0" w:space="0" w:color="auto"/>
          </w:divBdr>
        </w:div>
        <w:div w:id="2055033059">
          <w:marLeft w:val="0"/>
          <w:marRight w:val="0"/>
          <w:marTop w:val="0"/>
          <w:marBottom w:val="0"/>
          <w:divBdr>
            <w:top w:val="none" w:sz="0" w:space="0" w:color="auto"/>
            <w:left w:val="none" w:sz="0" w:space="0" w:color="auto"/>
            <w:bottom w:val="none" w:sz="0" w:space="0" w:color="auto"/>
            <w:right w:val="none" w:sz="0" w:space="0" w:color="auto"/>
          </w:divBdr>
          <w:divsChild>
            <w:div w:id="1844199952">
              <w:marLeft w:val="0"/>
              <w:marRight w:val="0"/>
              <w:marTop w:val="0"/>
              <w:marBottom w:val="0"/>
              <w:divBdr>
                <w:top w:val="none" w:sz="0" w:space="0" w:color="auto"/>
                <w:left w:val="none" w:sz="0" w:space="0" w:color="auto"/>
                <w:bottom w:val="none" w:sz="0" w:space="0" w:color="auto"/>
                <w:right w:val="none" w:sz="0" w:space="0" w:color="auto"/>
              </w:divBdr>
            </w:div>
          </w:divsChild>
        </w:div>
        <w:div w:id="2034377831">
          <w:marLeft w:val="0"/>
          <w:marRight w:val="0"/>
          <w:marTop w:val="300"/>
          <w:marBottom w:val="0"/>
          <w:divBdr>
            <w:top w:val="none" w:sz="0" w:space="0" w:color="auto"/>
            <w:left w:val="none" w:sz="0" w:space="0" w:color="auto"/>
            <w:bottom w:val="none" w:sz="0" w:space="0" w:color="auto"/>
            <w:right w:val="none" w:sz="0" w:space="0" w:color="auto"/>
          </w:divBdr>
          <w:divsChild>
            <w:div w:id="156579670">
              <w:marLeft w:val="0"/>
              <w:marRight w:val="0"/>
              <w:marTop w:val="0"/>
              <w:marBottom w:val="0"/>
              <w:divBdr>
                <w:top w:val="none" w:sz="0" w:space="0" w:color="auto"/>
                <w:left w:val="none" w:sz="0" w:space="0" w:color="auto"/>
                <w:bottom w:val="none" w:sz="0" w:space="0" w:color="auto"/>
                <w:right w:val="none" w:sz="0" w:space="0" w:color="auto"/>
              </w:divBdr>
              <w:divsChild>
                <w:div w:id="79051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723833">
          <w:marLeft w:val="0"/>
          <w:marRight w:val="0"/>
          <w:marTop w:val="300"/>
          <w:marBottom w:val="0"/>
          <w:divBdr>
            <w:top w:val="none" w:sz="0" w:space="0" w:color="auto"/>
            <w:left w:val="none" w:sz="0" w:space="0" w:color="auto"/>
            <w:bottom w:val="none" w:sz="0" w:space="0" w:color="auto"/>
            <w:right w:val="none" w:sz="0" w:space="0" w:color="auto"/>
          </w:divBdr>
          <w:divsChild>
            <w:div w:id="38434458">
              <w:marLeft w:val="0"/>
              <w:marRight w:val="0"/>
              <w:marTop w:val="0"/>
              <w:marBottom w:val="0"/>
              <w:divBdr>
                <w:top w:val="none" w:sz="0" w:space="0" w:color="auto"/>
                <w:left w:val="none" w:sz="0" w:space="0" w:color="auto"/>
                <w:bottom w:val="none" w:sz="0" w:space="0" w:color="auto"/>
                <w:right w:val="none" w:sz="0" w:space="0" w:color="auto"/>
              </w:divBdr>
              <w:divsChild>
                <w:div w:id="17034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67167">
          <w:marLeft w:val="0"/>
          <w:marRight w:val="0"/>
          <w:marTop w:val="300"/>
          <w:marBottom w:val="0"/>
          <w:divBdr>
            <w:top w:val="none" w:sz="0" w:space="0" w:color="auto"/>
            <w:left w:val="none" w:sz="0" w:space="0" w:color="auto"/>
            <w:bottom w:val="none" w:sz="0" w:space="0" w:color="auto"/>
            <w:right w:val="none" w:sz="0" w:space="0" w:color="auto"/>
          </w:divBdr>
          <w:divsChild>
            <w:div w:id="1906722773">
              <w:marLeft w:val="0"/>
              <w:marRight w:val="0"/>
              <w:marTop w:val="0"/>
              <w:marBottom w:val="0"/>
              <w:divBdr>
                <w:top w:val="none" w:sz="0" w:space="0" w:color="auto"/>
                <w:left w:val="none" w:sz="0" w:space="0" w:color="auto"/>
                <w:bottom w:val="none" w:sz="0" w:space="0" w:color="auto"/>
                <w:right w:val="none" w:sz="0" w:space="0" w:color="auto"/>
              </w:divBdr>
              <w:divsChild>
                <w:div w:id="973565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932295">
      <w:bodyDiv w:val="1"/>
      <w:marLeft w:val="0"/>
      <w:marRight w:val="0"/>
      <w:marTop w:val="0"/>
      <w:marBottom w:val="0"/>
      <w:divBdr>
        <w:top w:val="none" w:sz="0" w:space="0" w:color="auto"/>
        <w:left w:val="none" w:sz="0" w:space="0" w:color="auto"/>
        <w:bottom w:val="none" w:sz="0" w:space="0" w:color="auto"/>
        <w:right w:val="none" w:sz="0" w:space="0" w:color="auto"/>
      </w:divBdr>
      <w:divsChild>
        <w:div w:id="1011756748">
          <w:marLeft w:val="0"/>
          <w:marRight w:val="0"/>
          <w:marTop w:val="0"/>
          <w:marBottom w:val="0"/>
          <w:divBdr>
            <w:top w:val="none" w:sz="0" w:space="0" w:color="auto"/>
            <w:left w:val="none" w:sz="0" w:space="0" w:color="auto"/>
            <w:bottom w:val="none" w:sz="0" w:space="0" w:color="auto"/>
            <w:right w:val="none" w:sz="0" w:space="0" w:color="auto"/>
          </w:divBdr>
        </w:div>
        <w:div w:id="763647571">
          <w:marLeft w:val="0"/>
          <w:marRight w:val="0"/>
          <w:marTop w:val="0"/>
          <w:marBottom w:val="0"/>
          <w:divBdr>
            <w:top w:val="none" w:sz="0" w:space="0" w:color="auto"/>
            <w:left w:val="none" w:sz="0" w:space="0" w:color="auto"/>
            <w:bottom w:val="none" w:sz="0" w:space="0" w:color="auto"/>
            <w:right w:val="none" w:sz="0" w:space="0" w:color="auto"/>
          </w:divBdr>
          <w:divsChild>
            <w:div w:id="1453670279">
              <w:marLeft w:val="0"/>
              <w:marRight w:val="0"/>
              <w:marTop w:val="0"/>
              <w:marBottom w:val="0"/>
              <w:divBdr>
                <w:top w:val="none" w:sz="0" w:space="0" w:color="auto"/>
                <w:left w:val="none" w:sz="0" w:space="0" w:color="auto"/>
                <w:bottom w:val="none" w:sz="0" w:space="0" w:color="auto"/>
                <w:right w:val="none" w:sz="0" w:space="0" w:color="auto"/>
              </w:divBdr>
            </w:div>
          </w:divsChild>
        </w:div>
        <w:div w:id="1246649016">
          <w:marLeft w:val="0"/>
          <w:marRight w:val="0"/>
          <w:marTop w:val="0"/>
          <w:marBottom w:val="0"/>
          <w:divBdr>
            <w:top w:val="none" w:sz="0" w:space="0" w:color="auto"/>
            <w:left w:val="none" w:sz="0" w:space="0" w:color="auto"/>
            <w:bottom w:val="none" w:sz="0" w:space="0" w:color="auto"/>
            <w:right w:val="none" w:sz="0" w:space="0" w:color="auto"/>
          </w:divBdr>
        </w:div>
        <w:div w:id="2103524454">
          <w:marLeft w:val="0"/>
          <w:marRight w:val="0"/>
          <w:marTop w:val="0"/>
          <w:marBottom w:val="0"/>
          <w:divBdr>
            <w:top w:val="none" w:sz="0" w:space="0" w:color="auto"/>
            <w:left w:val="none" w:sz="0" w:space="0" w:color="auto"/>
            <w:bottom w:val="none" w:sz="0" w:space="0" w:color="auto"/>
            <w:right w:val="none" w:sz="0" w:space="0" w:color="auto"/>
          </w:divBdr>
          <w:divsChild>
            <w:div w:id="1829319313">
              <w:marLeft w:val="0"/>
              <w:marRight w:val="0"/>
              <w:marTop w:val="0"/>
              <w:marBottom w:val="0"/>
              <w:divBdr>
                <w:top w:val="none" w:sz="0" w:space="0" w:color="auto"/>
                <w:left w:val="none" w:sz="0" w:space="0" w:color="auto"/>
                <w:bottom w:val="none" w:sz="0" w:space="0" w:color="auto"/>
                <w:right w:val="none" w:sz="0" w:space="0" w:color="auto"/>
              </w:divBdr>
            </w:div>
          </w:divsChild>
        </w:div>
        <w:div w:id="688993425">
          <w:marLeft w:val="0"/>
          <w:marRight w:val="0"/>
          <w:marTop w:val="0"/>
          <w:marBottom w:val="0"/>
          <w:divBdr>
            <w:top w:val="none" w:sz="0" w:space="0" w:color="auto"/>
            <w:left w:val="none" w:sz="0" w:space="0" w:color="auto"/>
            <w:bottom w:val="none" w:sz="0" w:space="0" w:color="auto"/>
            <w:right w:val="none" w:sz="0" w:space="0" w:color="auto"/>
          </w:divBdr>
        </w:div>
        <w:div w:id="681587894">
          <w:marLeft w:val="0"/>
          <w:marRight w:val="0"/>
          <w:marTop w:val="0"/>
          <w:marBottom w:val="0"/>
          <w:divBdr>
            <w:top w:val="none" w:sz="0" w:space="0" w:color="auto"/>
            <w:left w:val="none" w:sz="0" w:space="0" w:color="auto"/>
            <w:bottom w:val="none" w:sz="0" w:space="0" w:color="auto"/>
            <w:right w:val="none" w:sz="0" w:space="0" w:color="auto"/>
          </w:divBdr>
          <w:divsChild>
            <w:div w:id="673386204">
              <w:marLeft w:val="0"/>
              <w:marRight w:val="0"/>
              <w:marTop w:val="0"/>
              <w:marBottom w:val="0"/>
              <w:divBdr>
                <w:top w:val="none" w:sz="0" w:space="0" w:color="auto"/>
                <w:left w:val="none" w:sz="0" w:space="0" w:color="auto"/>
                <w:bottom w:val="none" w:sz="0" w:space="0" w:color="auto"/>
                <w:right w:val="none" w:sz="0" w:space="0" w:color="auto"/>
              </w:divBdr>
            </w:div>
          </w:divsChild>
        </w:div>
        <w:div w:id="1268269310">
          <w:marLeft w:val="0"/>
          <w:marRight w:val="0"/>
          <w:marTop w:val="0"/>
          <w:marBottom w:val="0"/>
          <w:divBdr>
            <w:top w:val="none" w:sz="0" w:space="0" w:color="auto"/>
            <w:left w:val="none" w:sz="0" w:space="0" w:color="auto"/>
            <w:bottom w:val="none" w:sz="0" w:space="0" w:color="auto"/>
            <w:right w:val="none" w:sz="0" w:space="0" w:color="auto"/>
          </w:divBdr>
        </w:div>
        <w:div w:id="157573181">
          <w:marLeft w:val="0"/>
          <w:marRight w:val="0"/>
          <w:marTop w:val="0"/>
          <w:marBottom w:val="0"/>
          <w:divBdr>
            <w:top w:val="none" w:sz="0" w:space="0" w:color="auto"/>
            <w:left w:val="none" w:sz="0" w:space="0" w:color="auto"/>
            <w:bottom w:val="none" w:sz="0" w:space="0" w:color="auto"/>
            <w:right w:val="none" w:sz="0" w:space="0" w:color="auto"/>
          </w:divBdr>
          <w:divsChild>
            <w:div w:id="1590380883">
              <w:marLeft w:val="0"/>
              <w:marRight w:val="0"/>
              <w:marTop w:val="0"/>
              <w:marBottom w:val="0"/>
              <w:divBdr>
                <w:top w:val="none" w:sz="0" w:space="0" w:color="auto"/>
                <w:left w:val="none" w:sz="0" w:space="0" w:color="auto"/>
                <w:bottom w:val="none" w:sz="0" w:space="0" w:color="auto"/>
                <w:right w:val="none" w:sz="0" w:space="0" w:color="auto"/>
              </w:divBdr>
            </w:div>
          </w:divsChild>
        </w:div>
        <w:div w:id="411047162">
          <w:marLeft w:val="0"/>
          <w:marRight w:val="0"/>
          <w:marTop w:val="0"/>
          <w:marBottom w:val="0"/>
          <w:divBdr>
            <w:top w:val="none" w:sz="0" w:space="0" w:color="auto"/>
            <w:left w:val="none" w:sz="0" w:space="0" w:color="auto"/>
            <w:bottom w:val="none" w:sz="0" w:space="0" w:color="auto"/>
            <w:right w:val="none" w:sz="0" w:space="0" w:color="auto"/>
          </w:divBdr>
        </w:div>
        <w:div w:id="1261448981">
          <w:marLeft w:val="0"/>
          <w:marRight w:val="0"/>
          <w:marTop w:val="0"/>
          <w:marBottom w:val="0"/>
          <w:divBdr>
            <w:top w:val="none" w:sz="0" w:space="0" w:color="auto"/>
            <w:left w:val="none" w:sz="0" w:space="0" w:color="auto"/>
            <w:bottom w:val="none" w:sz="0" w:space="0" w:color="auto"/>
            <w:right w:val="none" w:sz="0" w:space="0" w:color="auto"/>
          </w:divBdr>
          <w:divsChild>
            <w:div w:id="1439906789">
              <w:marLeft w:val="0"/>
              <w:marRight w:val="0"/>
              <w:marTop w:val="0"/>
              <w:marBottom w:val="0"/>
              <w:divBdr>
                <w:top w:val="none" w:sz="0" w:space="0" w:color="auto"/>
                <w:left w:val="none" w:sz="0" w:space="0" w:color="auto"/>
                <w:bottom w:val="none" w:sz="0" w:space="0" w:color="auto"/>
                <w:right w:val="none" w:sz="0" w:space="0" w:color="auto"/>
              </w:divBdr>
            </w:div>
          </w:divsChild>
        </w:div>
        <w:div w:id="1630546562">
          <w:marLeft w:val="0"/>
          <w:marRight w:val="0"/>
          <w:marTop w:val="0"/>
          <w:marBottom w:val="0"/>
          <w:divBdr>
            <w:top w:val="none" w:sz="0" w:space="0" w:color="auto"/>
            <w:left w:val="none" w:sz="0" w:space="0" w:color="auto"/>
            <w:bottom w:val="none" w:sz="0" w:space="0" w:color="auto"/>
            <w:right w:val="none" w:sz="0" w:space="0" w:color="auto"/>
          </w:divBdr>
        </w:div>
        <w:div w:id="928583038">
          <w:marLeft w:val="0"/>
          <w:marRight w:val="0"/>
          <w:marTop w:val="0"/>
          <w:marBottom w:val="0"/>
          <w:divBdr>
            <w:top w:val="none" w:sz="0" w:space="0" w:color="auto"/>
            <w:left w:val="none" w:sz="0" w:space="0" w:color="auto"/>
            <w:bottom w:val="none" w:sz="0" w:space="0" w:color="auto"/>
            <w:right w:val="none" w:sz="0" w:space="0" w:color="auto"/>
          </w:divBdr>
          <w:divsChild>
            <w:div w:id="1407336614">
              <w:marLeft w:val="0"/>
              <w:marRight w:val="0"/>
              <w:marTop w:val="0"/>
              <w:marBottom w:val="0"/>
              <w:divBdr>
                <w:top w:val="none" w:sz="0" w:space="0" w:color="auto"/>
                <w:left w:val="none" w:sz="0" w:space="0" w:color="auto"/>
                <w:bottom w:val="none" w:sz="0" w:space="0" w:color="auto"/>
                <w:right w:val="none" w:sz="0" w:space="0" w:color="auto"/>
              </w:divBdr>
            </w:div>
          </w:divsChild>
        </w:div>
        <w:div w:id="738556187">
          <w:marLeft w:val="0"/>
          <w:marRight w:val="0"/>
          <w:marTop w:val="0"/>
          <w:marBottom w:val="0"/>
          <w:divBdr>
            <w:top w:val="none" w:sz="0" w:space="0" w:color="auto"/>
            <w:left w:val="none" w:sz="0" w:space="0" w:color="auto"/>
            <w:bottom w:val="none" w:sz="0" w:space="0" w:color="auto"/>
            <w:right w:val="none" w:sz="0" w:space="0" w:color="auto"/>
          </w:divBdr>
        </w:div>
        <w:div w:id="1673295437">
          <w:marLeft w:val="0"/>
          <w:marRight w:val="0"/>
          <w:marTop w:val="0"/>
          <w:marBottom w:val="0"/>
          <w:divBdr>
            <w:top w:val="none" w:sz="0" w:space="0" w:color="auto"/>
            <w:left w:val="none" w:sz="0" w:space="0" w:color="auto"/>
            <w:bottom w:val="none" w:sz="0" w:space="0" w:color="auto"/>
            <w:right w:val="none" w:sz="0" w:space="0" w:color="auto"/>
          </w:divBdr>
          <w:divsChild>
            <w:div w:id="995496603">
              <w:marLeft w:val="0"/>
              <w:marRight w:val="0"/>
              <w:marTop w:val="0"/>
              <w:marBottom w:val="0"/>
              <w:divBdr>
                <w:top w:val="none" w:sz="0" w:space="0" w:color="auto"/>
                <w:left w:val="none" w:sz="0" w:space="0" w:color="auto"/>
                <w:bottom w:val="none" w:sz="0" w:space="0" w:color="auto"/>
                <w:right w:val="none" w:sz="0" w:space="0" w:color="auto"/>
              </w:divBdr>
            </w:div>
          </w:divsChild>
        </w:div>
        <w:div w:id="345058051">
          <w:marLeft w:val="0"/>
          <w:marRight w:val="0"/>
          <w:marTop w:val="300"/>
          <w:marBottom w:val="0"/>
          <w:divBdr>
            <w:top w:val="none" w:sz="0" w:space="0" w:color="auto"/>
            <w:left w:val="none" w:sz="0" w:space="0" w:color="auto"/>
            <w:bottom w:val="none" w:sz="0" w:space="0" w:color="auto"/>
            <w:right w:val="none" w:sz="0" w:space="0" w:color="auto"/>
          </w:divBdr>
          <w:divsChild>
            <w:div w:id="432016292">
              <w:marLeft w:val="0"/>
              <w:marRight w:val="0"/>
              <w:marTop w:val="0"/>
              <w:marBottom w:val="0"/>
              <w:divBdr>
                <w:top w:val="none" w:sz="0" w:space="0" w:color="auto"/>
                <w:left w:val="none" w:sz="0" w:space="0" w:color="auto"/>
                <w:bottom w:val="none" w:sz="0" w:space="0" w:color="auto"/>
                <w:right w:val="none" w:sz="0" w:space="0" w:color="auto"/>
              </w:divBdr>
              <w:divsChild>
                <w:div w:id="279648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3599">
          <w:marLeft w:val="0"/>
          <w:marRight w:val="0"/>
          <w:marTop w:val="300"/>
          <w:marBottom w:val="0"/>
          <w:divBdr>
            <w:top w:val="none" w:sz="0" w:space="0" w:color="auto"/>
            <w:left w:val="none" w:sz="0" w:space="0" w:color="auto"/>
            <w:bottom w:val="none" w:sz="0" w:space="0" w:color="auto"/>
            <w:right w:val="none" w:sz="0" w:space="0" w:color="auto"/>
          </w:divBdr>
          <w:divsChild>
            <w:div w:id="1853911497">
              <w:marLeft w:val="0"/>
              <w:marRight w:val="0"/>
              <w:marTop w:val="0"/>
              <w:marBottom w:val="0"/>
              <w:divBdr>
                <w:top w:val="none" w:sz="0" w:space="0" w:color="auto"/>
                <w:left w:val="none" w:sz="0" w:space="0" w:color="auto"/>
                <w:bottom w:val="none" w:sz="0" w:space="0" w:color="auto"/>
                <w:right w:val="none" w:sz="0" w:space="0" w:color="auto"/>
              </w:divBdr>
              <w:divsChild>
                <w:div w:id="88349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3429">
          <w:marLeft w:val="0"/>
          <w:marRight w:val="0"/>
          <w:marTop w:val="300"/>
          <w:marBottom w:val="0"/>
          <w:divBdr>
            <w:top w:val="none" w:sz="0" w:space="0" w:color="auto"/>
            <w:left w:val="none" w:sz="0" w:space="0" w:color="auto"/>
            <w:bottom w:val="none" w:sz="0" w:space="0" w:color="auto"/>
            <w:right w:val="none" w:sz="0" w:space="0" w:color="auto"/>
          </w:divBdr>
          <w:divsChild>
            <w:div w:id="334891755">
              <w:marLeft w:val="0"/>
              <w:marRight w:val="0"/>
              <w:marTop w:val="0"/>
              <w:marBottom w:val="0"/>
              <w:divBdr>
                <w:top w:val="none" w:sz="0" w:space="0" w:color="auto"/>
                <w:left w:val="none" w:sz="0" w:space="0" w:color="auto"/>
                <w:bottom w:val="none" w:sz="0" w:space="0" w:color="auto"/>
                <w:right w:val="none" w:sz="0" w:space="0" w:color="auto"/>
              </w:divBdr>
              <w:divsChild>
                <w:div w:id="9421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43842">
          <w:marLeft w:val="0"/>
          <w:marRight w:val="0"/>
          <w:marTop w:val="300"/>
          <w:marBottom w:val="0"/>
          <w:divBdr>
            <w:top w:val="none" w:sz="0" w:space="0" w:color="auto"/>
            <w:left w:val="none" w:sz="0" w:space="0" w:color="auto"/>
            <w:bottom w:val="none" w:sz="0" w:space="0" w:color="auto"/>
            <w:right w:val="none" w:sz="0" w:space="0" w:color="auto"/>
          </w:divBdr>
          <w:divsChild>
            <w:div w:id="716247654">
              <w:marLeft w:val="0"/>
              <w:marRight w:val="0"/>
              <w:marTop w:val="0"/>
              <w:marBottom w:val="0"/>
              <w:divBdr>
                <w:top w:val="none" w:sz="0" w:space="0" w:color="auto"/>
                <w:left w:val="none" w:sz="0" w:space="0" w:color="auto"/>
                <w:bottom w:val="none" w:sz="0" w:space="0" w:color="auto"/>
                <w:right w:val="none" w:sz="0" w:space="0" w:color="auto"/>
              </w:divBdr>
              <w:divsChild>
                <w:div w:id="64870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537305">
      <w:bodyDiv w:val="1"/>
      <w:marLeft w:val="0"/>
      <w:marRight w:val="0"/>
      <w:marTop w:val="0"/>
      <w:marBottom w:val="0"/>
      <w:divBdr>
        <w:top w:val="none" w:sz="0" w:space="0" w:color="auto"/>
        <w:left w:val="none" w:sz="0" w:space="0" w:color="auto"/>
        <w:bottom w:val="none" w:sz="0" w:space="0" w:color="auto"/>
        <w:right w:val="none" w:sz="0" w:space="0" w:color="auto"/>
      </w:divBdr>
      <w:divsChild>
        <w:div w:id="831721709">
          <w:marLeft w:val="0"/>
          <w:marRight w:val="0"/>
          <w:marTop w:val="0"/>
          <w:marBottom w:val="0"/>
          <w:divBdr>
            <w:top w:val="none" w:sz="0" w:space="0" w:color="auto"/>
            <w:left w:val="none" w:sz="0" w:space="0" w:color="auto"/>
            <w:bottom w:val="none" w:sz="0" w:space="0" w:color="auto"/>
            <w:right w:val="none" w:sz="0" w:space="0" w:color="auto"/>
          </w:divBdr>
        </w:div>
        <w:div w:id="967081889">
          <w:marLeft w:val="0"/>
          <w:marRight w:val="0"/>
          <w:marTop w:val="0"/>
          <w:marBottom w:val="0"/>
          <w:divBdr>
            <w:top w:val="none" w:sz="0" w:space="0" w:color="auto"/>
            <w:left w:val="none" w:sz="0" w:space="0" w:color="auto"/>
            <w:bottom w:val="none" w:sz="0" w:space="0" w:color="auto"/>
            <w:right w:val="none" w:sz="0" w:space="0" w:color="auto"/>
          </w:divBdr>
          <w:divsChild>
            <w:div w:id="1885831018">
              <w:marLeft w:val="0"/>
              <w:marRight w:val="0"/>
              <w:marTop w:val="0"/>
              <w:marBottom w:val="0"/>
              <w:divBdr>
                <w:top w:val="none" w:sz="0" w:space="0" w:color="auto"/>
                <w:left w:val="none" w:sz="0" w:space="0" w:color="auto"/>
                <w:bottom w:val="none" w:sz="0" w:space="0" w:color="auto"/>
                <w:right w:val="none" w:sz="0" w:space="0" w:color="auto"/>
              </w:divBdr>
            </w:div>
          </w:divsChild>
        </w:div>
        <w:div w:id="1899777934">
          <w:marLeft w:val="0"/>
          <w:marRight w:val="0"/>
          <w:marTop w:val="0"/>
          <w:marBottom w:val="0"/>
          <w:divBdr>
            <w:top w:val="none" w:sz="0" w:space="0" w:color="auto"/>
            <w:left w:val="none" w:sz="0" w:space="0" w:color="auto"/>
            <w:bottom w:val="none" w:sz="0" w:space="0" w:color="auto"/>
            <w:right w:val="none" w:sz="0" w:space="0" w:color="auto"/>
          </w:divBdr>
        </w:div>
        <w:div w:id="1078137939">
          <w:marLeft w:val="0"/>
          <w:marRight w:val="0"/>
          <w:marTop w:val="0"/>
          <w:marBottom w:val="0"/>
          <w:divBdr>
            <w:top w:val="none" w:sz="0" w:space="0" w:color="auto"/>
            <w:left w:val="none" w:sz="0" w:space="0" w:color="auto"/>
            <w:bottom w:val="none" w:sz="0" w:space="0" w:color="auto"/>
            <w:right w:val="none" w:sz="0" w:space="0" w:color="auto"/>
          </w:divBdr>
          <w:divsChild>
            <w:div w:id="361564662">
              <w:marLeft w:val="0"/>
              <w:marRight w:val="0"/>
              <w:marTop w:val="0"/>
              <w:marBottom w:val="0"/>
              <w:divBdr>
                <w:top w:val="none" w:sz="0" w:space="0" w:color="auto"/>
                <w:left w:val="none" w:sz="0" w:space="0" w:color="auto"/>
                <w:bottom w:val="none" w:sz="0" w:space="0" w:color="auto"/>
                <w:right w:val="none" w:sz="0" w:space="0" w:color="auto"/>
              </w:divBdr>
            </w:div>
          </w:divsChild>
        </w:div>
        <w:div w:id="831142940">
          <w:marLeft w:val="0"/>
          <w:marRight w:val="0"/>
          <w:marTop w:val="0"/>
          <w:marBottom w:val="0"/>
          <w:divBdr>
            <w:top w:val="none" w:sz="0" w:space="0" w:color="auto"/>
            <w:left w:val="none" w:sz="0" w:space="0" w:color="auto"/>
            <w:bottom w:val="none" w:sz="0" w:space="0" w:color="auto"/>
            <w:right w:val="none" w:sz="0" w:space="0" w:color="auto"/>
          </w:divBdr>
        </w:div>
        <w:div w:id="654264024">
          <w:marLeft w:val="0"/>
          <w:marRight w:val="0"/>
          <w:marTop w:val="0"/>
          <w:marBottom w:val="0"/>
          <w:divBdr>
            <w:top w:val="none" w:sz="0" w:space="0" w:color="auto"/>
            <w:left w:val="none" w:sz="0" w:space="0" w:color="auto"/>
            <w:bottom w:val="none" w:sz="0" w:space="0" w:color="auto"/>
            <w:right w:val="none" w:sz="0" w:space="0" w:color="auto"/>
          </w:divBdr>
          <w:divsChild>
            <w:div w:id="497186909">
              <w:marLeft w:val="0"/>
              <w:marRight w:val="0"/>
              <w:marTop w:val="0"/>
              <w:marBottom w:val="0"/>
              <w:divBdr>
                <w:top w:val="none" w:sz="0" w:space="0" w:color="auto"/>
                <w:left w:val="none" w:sz="0" w:space="0" w:color="auto"/>
                <w:bottom w:val="none" w:sz="0" w:space="0" w:color="auto"/>
                <w:right w:val="none" w:sz="0" w:space="0" w:color="auto"/>
              </w:divBdr>
            </w:div>
          </w:divsChild>
        </w:div>
        <w:div w:id="1843885659">
          <w:marLeft w:val="0"/>
          <w:marRight w:val="0"/>
          <w:marTop w:val="0"/>
          <w:marBottom w:val="0"/>
          <w:divBdr>
            <w:top w:val="none" w:sz="0" w:space="0" w:color="auto"/>
            <w:left w:val="none" w:sz="0" w:space="0" w:color="auto"/>
            <w:bottom w:val="none" w:sz="0" w:space="0" w:color="auto"/>
            <w:right w:val="none" w:sz="0" w:space="0" w:color="auto"/>
          </w:divBdr>
        </w:div>
        <w:div w:id="1738670198">
          <w:marLeft w:val="0"/>
          <w:marRight w:val="0"/>
          <w:marTop w:val="0"/>
          <w:marBottom w:val="0"/>
          <w:divBdr>
            <w:top w:val="none" w:sz="0" w:space="0" w:color="auto"/>
            <w:left w:val="none" w:sz="0" w:space="0" w:color="auto"/>
            <w:bottom w:val="none" w:sz="0" w:space="0" w:color="auto"/>
            <w:right w:val="none" w:sz="0" w:space="0" w:color="auto"/>
          </w:divBdr>
          <w:divsChild>
            <w:div w:id="680358055">
              <w:marLeft w:val="0"/>
              <w:marRight w:val="0"/>
              <w:marTop w:val="0"/>
              <w:marBottom w:val="0"/>
              <w:divBdr>
                <w:top w:val="none" w:sz="0" w:space="0" w:color="auto"/>
                <w:left w:val="none" w:sz="0" w:space="0" w:color="auto"/>
                <w:bottom w:val="none" w:sz="0" w:space="0" w:color="auto"/>
                <w:right w:val="none" w:sz="0" w:space="0" w:color="auto"/>
              </w:divBdr>
            </w:div>
          </w:divsChild>
        </w:div>
        <w:div w:id="1133597328">
          <w:marLeft w:val="0"/>
          <w:marRight w:val="0"/>
          <w:marTop w:val="0"/>
          <w:marBottom w:val="0"/>
          <w:divBdr>
            <w:top w:val="none" w:sz="0" w:space="0" w:color="auto"/>
            <w:left w:val="none" w:sz="0" w:space="0" w:color="auto"/>
            <w:bottom w:val="none" w:sz="0" w:space="0" w:color="auto"/>
            <w:right w:val="none" w:sz="0" w:space="0" w:color="auto"/>
          </w:divBdr>
        </w:div>
        <w:div w:id="1405377775">
          <w:marLeft w:val="0"/>
          <w:marRight w:val="0"/>
          <w:marTop w:val="0"/>
          <w:marBottom w:val="0"/>
          <w:divBdr>
            <w:top w:val="none" w:sz="0" w:space="0" w:color="auto"/>
            <w:left w:val="none" w:sz="0" w:space="0" w:color="auto"/>
            <w:bottom w:val="none" w:sz="0" w:space="0" w:color="auto"/>
            <w:right w:val="none" w:sz="0" w:space="0" w:color="auto"/>
          </w:divBdr>
          <w:divsChild>
            <w:div w:id="212936072">
              <w:marLeft w:val="0"/>
              <w:marRight w:val="0"/>
              <w:marTop w:val="0"/>
              <w:marBottom w:val="0"/>
              <w:divBdr>
                <w:top w:val="none" w:sz="0" w:space="0" w:color="auto"/>
                <w:left w:val="none" w:sz="0" w:space="0" w:color="auto"/>
                <w:bottom w:val="none" w:sz="0" w:space="0" w:color="auto"/>
                <w:right w:val="none" w:sz="0" w:space="0" w:color="auto"/>
              </w:divBdr>
            </w:div>
          </w:divsChild>
        </w:div>
        <w:div w:id="1666667487">
          <w:marLeft w:val="0"/>
          <w:marRight w:val="0"/>
          <w:marTop w:val="0"/>
          <w:marBottom w:val="0"/>
          <w:divBdr>
            <w:top w:val="none" w:sz="0" w:space="0" w:color="auto"/>
            <w:left w:val="none" w:sz="0" w:space="0" w:color="auto"/>
            <w:bottom w:val="none" w:sz="0" w:space="0" w:color="auto"/>
            <w:right w:val="none" w:sz="0" w:space="0" w:color="auto"/>
          </w:divBdr>
        </w:div>
        <w:div w:id="1120413700">
          <w:marLeft w:val="0"/>
          <w:marRight w:val="0"/>
          <w:marTop w:val="0"/>
          <w:marBottom w:val="0"/>
          <w:divBdr>
            <w:top w:val="none" w:sz="0" w:space="0" w:color="auto"/>
            <w:left w:val="none" w:sz="0" w:space="0" w:color="auto"/>
            <w:bottom w:val="none" w:sz="0" w:space="0" w:color="auto"/>
            <w:right w:val="none" w:sz="0" w:space="0" w:color="auto"/>
          </w:divBdr>
          <w:divsChild>
            <w:div w:id="1101873695">
              <w:marLeft w:val="0"/>
              <w:marRight w:val="0"/>
              <w:marTop w:val="0"/>
              <w:marBottom w:val="0"/>
              <w:divBdr>
                <w:top w:val="none" w:sz="0" w:space="0" w:color="auto"/>
                <w:left w:val="none" w:sz="0" w:space="0" w:color="auto"/>
                <w:bottom w:val="none" w:sz="0" w:space="0" w:color="auto"/>
                <w:right w:val="none" w:sz="0" w:space="0" w:color="auto"/>
              </w:divBdr>
            </w:div>
          </w:divsChild>
        </w:div>
        <w:div w:id="1157498557">
          <w:marLeft w:val="0"/>
          <w:marRight w:val="0"/>
          <w:marTop w:val="0"/>
          <w:marBottom w:val="0"/>
          <w:divBdr>
            <w:top w:val="none" w:sz="0" w:space="0" w:color="auto"/>
            <w:left w:val="none" w:sz="0" w:space="0" w:color="auto"/>
            <w:bottom w:val="none" w:sz="0" w:space="0" w:color="auto"/>
            <w:right w:val="none" w:sz="0" w:space="0" w:color="auto"/>
          </w:divBdr>
        </w:div>
        <w:div w:id="426460538">
          <w:marLeft w:val="0"/>
          <w:marRight w:val="0"/>
          <w:marTop w:val="0"/>
          <w:marBottom w:val="0"/>
          <w:divBdr>
            <w:top w:val="none" w:sz="0" w:space="0" w:color="auto"/>
            <w:left w:val="none" w:sz="0" w:space="0" w:color="auto"/>
            <w:bottom w:val="none" w:sz="0" w:space="0" w:color="auto"/>
            <w:right w:val="none" w:sz="0" w:space="0" w:color="auto"/>
          </w:divBdr>
          <w:divsChild>
            <w:div w:id="305166335">
              <w:marLeft w:val="0"/>
              <w:marRight w:val="0"/>
              <w:marTop w:val="0"/>
              <w:marBottom w:val="0"/>
              <w:divBdr>
                <w:top w:val="none" w:sz="0" w:space="0" w:color="auto"/>
                <w:left w:val="none" w:sz="0" w:space="0" w:color="auto"/>
                <w:bottom w:val="none" w:sz="0" w:space="0" w:color="auto"/>
                <w:right w:val="none" w:sz="0" w:space="0" w:color="auto"/>
              </w:divBdr>
            </w:div>
          </w:divsChild>
        </w:div>
        <w:div w:id="791824632">
          <w:marLeft w:val="0"/>
          <w:marRight w:val="0"/>
          <w:marTop w:val="300"/>
          <w:marBottom w:val="0"/>
          <w:divBdr>
            <w:top w:val="none" w:sz="0" w:space="0" w:color="auto"/>
            <w:left w:val="none" w:sz="0" w:space="0" w:color="auto"/>
            <w:bottom w:val="none" w:sz="0" w:space="0" w:color="auto"/>
            <w:right w:val="none" w:sz="0" w:space="0" w:color="auto"/>
          </w:divBdr>
          <w:divsChild>
            <w:div w:id="3285452">
              <w:marLeft w:val="0"/>
              <w:marRight w:val="0"/>
              <w:marTop w:val="0"/>
              <w:marBottom w:val="0"/>
              <w:divBdr>
                <w:top w:val="none" w:sz="0" w:space="0" w:color="auto"/>
                <w:left w:val="none" w:sz="0" w:space="0" w:color="auto"/>
                <w:bottom w:val="none" w:sz="0" w:space="0" w:color="auto"/>
                <w:right w:val="none" w:sz="0" w:space="0" w:color="auto"/>
              </w:divBdr>
              <w:divsChild>
                <w:div w:id="1971326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775799">
          <w:marLeft w:val="0"/>
          <w:marRight w:val="0"/>
          <w:marTop w:val="300"/>
          <w:marBottom w:val="0"/>
          <w:divBdr>
            <w:top w:val="none" w:sz="0" w:space="0" w:color="auto"/>
            <w:left w:val="none" w:sz="0" w:space="0" w:color="auto"/>
            <w:bottom w:val="none" w:sz="0" w:space="0" w:color="auto"/>
            <w:right w:val="none" w:sz="0" w:space="0" w:color="auto"/>
          </w:divBdr>
          <w:divsChild>
            <w:div w:id="1866407245">
              <w:marLeft w:val="0"/>
              <w:marRight w:val="0"/>
              <w:marTop w:val="0"/>
              <w:marBottom w:val="0"/>
              <w:divBdr>
                <w:top w:val="none" w:sz="0" w:space="0" w:color="auto"/>
                <w:left w:val="none" w:sz="0" w:space="0" w:color="auto"/>
                <w:bottom w:val="none" w:sz="0" w:space="0" w:color="auto"/>
                <w:right w:val="none" w:sz="0" w:space="0" w:color="auto"/>
              </w:divBdr>
              <w:divsChild>
                <w:div w:id="187446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969330">
          <w:marLeft w:val="0"/>
          <w:marRight w:val="0"/>
          <w:marTop w:val="300"/>
          <w:marBottom w:val="0"/>
          <w:divBdr>
            <w:top w:val="none" w:sz="0" w:space="0" w:color="auto"/>
            <w:left w:val="none" w:sz="0" w:space="0" w:color="auto"/>
            <w:bottom w:val="none" w:sz="0" w:space="0" w:color="auto"/>
            <w:right w:val="none" w:sz="0" w:space="0" w:color="auto"/>
          </w:divBdr>
          <w:divsChild>
            <w:div w:id="551313918">
              <w:marLeft w:val="0"/>
              <w:marRight w:val="0"/>
              <w:marTop w:val="0"/>
              <w:marBottom w:val="0"/>
              <w:divBdr>
                <w:top w:val="none" w:sz="0" w:space="0" w:color="auto"/>
                <w:left w:val="none" w:sz="0" w:space="0" w:color="auto"/>
                <w:bottom w:val="none" w:sz="0" w:space="0" w:color="auto"/>
                <w:right w:val="none" w:sz="0" w:space="0" w:color="auto"/>
              </w:divBdr>
              <w:divsChild>
                <w:div w:id="2945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785">
          <w:marLeft w:val="0"/>
          <w:marRight w:val="0"/>
          <w:marTop w:val="300"/>
          <w:marBottom w:val="0"/>
          <w:divBdr>
            <w:top w:val="none" w:sz="0" w:space="0" w:color="auto"/>
            <w:left w:val="none" w:sz="0" w:space="0" w:color="auto"/>
            <w:bottom w:val="none" w:sz="0" w:space="0" w:color="auto"/>
            <w:right w:val="none" w:sz="0" w:space="0" w:color="auto"/>
          </w:divBdr>
          <w:divsChild>
            <w:div w:id="2141531924">
              <w:marLeft w:val="0"/>
              <w:marRight w:val="0"/>
              <w:marTop w:val="0"/>
              <w:marBottom w:val="0"/>
              <w:divBdr>
                <w:top w:val="none" w:sz="0" w:space="0" w:color="auto"/>
                <w:left w:val="none" w:sz="0" w:space="0" w:color="auto"/>
                <w:bottom w:val="none" w:sz="0" w:space="0" w:color="auto"/>
                <w:right w:val="none" w:sz="0" w:space="0" w:color="auto"/>
              </w:divBdr>
              <w:divsChild>
                <w:div w:id="17094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421718">
      <w:bodyDiv w:val="1"/>
      <w:marLeft w:val="0"/>
      <w:marRight w:val="0"/>
      <w:marTop w:val="0"/>
      <w:marBottom w:val="0"/>
      <w:divBdr>
        <w:top w:val="none" w:sz="0" w:space="0" w:color="auto"/>
        <w:left w:val="none" w:sz="0" w:space="0" w:color="auto"/>
        <w:bottom w:val="none" w:sz="0" w:space="0" w:color="auto"/>
        <w:right w:val="none" w:sz="0" w:space="0" w:color="auto"/>
      </w:divBdr>
      <w:divsChild>
        <w:div w:id="1794519850">
          <w:marLeft w:val="0"/>
          <w:marRight w:val="0"/>
          <w:marTop w:val="0"/>
          <w:marBottom w:val="0"/>
          <w:divBdr>
            <w:top w:val="none" w:sz="0" w:space="0" w:color="auto"/>
            <w:left w:val="none" w:sz="0" w:space="0" w:color="auto"/>
            <w:bottom w:val="none" w:sz="0" w:space="0" w:color="auto"/>
            <w:right w:val="none" w:sz="0" w:space="0" w:color="auto"/>
          </w:divBdr>
        </w:div>
      </w:divsChild>
    </w:div>
    <w:div w:id="1756630595">
      <w:bodyDiv w:val="1"/>
      <w:marLeft w:val="0"/>
      <w:marRight w:val="0"/>
      <w:marTop w:val="0"/>
      <w:marBottom w:val="0"/>
      <w:divBdr>
        <w:top w:val="none" w:sz="0" w:space="0" w:color="auto"/>
        <w:left w:val="none" w:sz="0" w:space="0" w:color="auto"/>
        <w:bottom w:val="none" w:sz="0" w:space="0" w:color="auto"/>
        <w:right w:val="none" w:sz="0" w:space="0" w:color="auto"/>
      </w:divBdr>
      <w:divsChild>
        <w:div w:id="150755904">
          <w:marLeft w:val="0"/>
          <w:marRight w:val="0"/>
          <w:marTop w:val="0"/>
          <w:marBottom w:val="0"/>
          <w:divBdr>
            <w:top w:val="none" w:sz="0" w:space="0" w:color="auto"/>
            <w:left w:val="none" w:sz="0" w:space="0" w:color="auto"/>
            <w:bottom w:val="none" w:sz="0" w:space="0" w:color="auto"/>
            <w:right w:val="none" w:sz="0" w:space="0" w:color="auto"/>
          </w:divBdr>
        </w:div>
        <w:div w:id="468981597">
          <w:marLeft w:val="0"/>
          <w:marRight w:val="0"/>
          <w:marTop w:val="0"/>
          <w:marBottom w:val="0"/>
          <w:divBdr>
            <w:top w:val="none" w:sz="0" w:space="0" w:color="auto"/>
            <w:left w:val="none" w:sz="0" w:space="0" w:color="auto"/>
            <w:bottom w:val="none" w:sz="0" w:space="0" w:color="auto"/>
            <w:right w:val="none" w:sz="0" w:space="0" w:color="auto"/>
          </w:divBdr>
          <w:divsChild>
            <w:div w:id="1961566688">
              <w:marLeft w:val="0"/>
              <w:marRight w:val="0"/>
              <w:marTop w:val="0"/>
              <w:marBottom w:val="0"/>
              <w:divBdr>
                <w:top w:val="none" w:sz="0" w:space="0" w:color="auto"/>
                <w:left w:val="none" w:sz="0" w:space="0" w:color="auto"/>
                <w:bottom w:val="none" w:sz="0" w:space="0" w:color="auto"/>
                <w:right w:val="none" w:sz="0" w:space="0" w:color="auto"/>
              </w:divBdr>
            </w:div>
          </w:divsChild>
        </w:div>
        <w:div w:id="1245644742">
          <w:marLeft w:val="0"/>
          <w:marRight w:val="0"/>
          <w:marTop w:val="0"/>
          <w:marBottom w:val="0"/>
          <w:divBdr>
            <w:top w:val="none" w:sz="0" w:space="0" w:color="auto"/>
            <w:left w:val="none" w:sz="0" w:space="0" w:color="auto"/>
            <w:bottom w:val="none" w:sz="0" w:space="0" w:color="auto"/>
            <w:right w:val="none" w:sz="0" w:space="0" w:color="auto"/>
          </w:divBdr>
        </w:div>
        <w:div w:id="485979147">
          <w:marLeft w:val="0"/>
          <w:marRight w:val="0"/>
          <w:marTop w:val="0"/>
          <w:marBottom w:val="0"/>
          <w:divBdr>
            <w:top w:val="none" w:sz="0" w:space="0" w:color="auto"/>
            <w:left w:val="none" w:sz="0" w:space="0" w:color="auto"/>
            <w:bottom w:val="none" w:sz="0" w:space="0" w:color="auto"/>
            <w:right w:val="none" w:sz="0" w:space="0" w:color="auto"/>
          </w:divBdr>
          <w:divsChild>
            <w:div w:id="1314487752">
              <w:marLeft w:val="0"/>
              <w:marRight w:val="0"/>
              <w:marTop w:val="0"/>
              <w:marBottom w:val="0"/>
              <w:divBdr>
                <w:top w:val="none" w:sz="0" w:space="0" w:color="auto"/>
                <w:left w:val="none" w:sz="0" w:space="0" w:color="auto"/>
                <w:bottom w:val="none" w:sz="0" w:space="0" w:color="auto"/>
                <w:right w:val="none" w:sz="0" w:space="0" w:color="auto"/>
              </w:divBdr>
            </w:div>
          </w:divsChild>
        </w:div>
        <w:div w:id="22365271">
          <w:marLeft w:val="0"/>
          <w:marRight w:val="0"/>
          <w:marTop w:val="0"/>
          <w:marBottom w:val="0"/>
          <w:divBdr>
            <w:top w:val="none" w:sz="0" w:space="0" w:color="auto"/>
            <w:left w:val="none" w:sz="0" w:space="0" w:color="auto"/>
            <w:bottom w:val="none" w:sz="0" w:space="0" w:color="auto"/>
            <w:right w:val="none" w:sz="0" w:space="0" w:color="auto"/>
          </w:divBdr>
        </w:div>
        <w:div w:id="1628507857">
          <w:marLeft w:val="0"/>
          <w:marRight w:val="0"/>
          <w:marTop w:val="0"/>
          <w:marBottom w:val="0"/>
          <w:divBdr>
            <w:top w:val="none" w:sz="0" w:space="0" w:color="auto"/>
            <w:left w:val="none" w:sz="0" w:space="0" w:color="auto"/>
            <w:bottom w:val="none" w:sz="0" w:space="0" w:color="auto"/>
            <w:right w:val="none" w:sz="0" w:space="0" w:color="auto"/>
          </w:divBdr>
          <w:divsChild>
            <w:div w:id="1720592312">
              <w:marLeft w:val="0"/>
              <w:marRight w:val="0"/>
              <w:marTop w:val="0"/>
              <w:marBottom w:val="0"/>
              <w:divBdr>
                <w:top w:val="none" w:sz="0" w:space="0" w:color="auto"/>
                <w:left w:val="none" w:sz="0" w:space="0" w:color="auto"/>
                <w:bottom w:val="none" w:sz="0" w:space="0" w:color="auto"/>
                <w:right w:val="none" w:sz="0" w:space="0" w:color="auto"/>
              </w:divBdr>
            </w:div>
          </w:divsChild>
        </w:div>
        <w:div w:id="1659727606">
          <w:marLeft w:val="0"/>
          <w:marRight w:val="0"/>
          <w:marTop w:val="0"/>
          <w:marBottom w:val="0"/>
          <w:divBdr>
            <w:top w:val="none" w:sz="0" w:space="0" w:color="auto"/>
            <w:left w:val="none" w:sz="0" w:space="0" w:color="auto"/>
            <w:bottom w:val="none" w:sz="0" w:space="0" w:color="auto"/>
            <w:right w:val="none" w:sz="0" w:space="0" w:color="auto"/>
          </w:divBdr>
        </w:div>
        <w:div w:id="403989007">
          <w:marLeft w:val="0"/>
          <w:marRight w:val="0"/>
          <w:marTop w:val="0"/>
          <w:marBottom w:val="0"/>
          <w:divBdr>
            <w:top w:val="none" w:sz="0" w:space="0" w:color="auto"/>
            <w:left w:val="none" w:sz="0" w:space="0" w:color="auto"/>
            <w:bottom w:val="none" w:sz="0" w:space="0" w:color="auto"/>
            <w:right w:val="none" w:sz="0" w:space="0" w:color="auto"/>
          </w:divBdr>
          <w:divsChild>
            <w:div w:id="1841769212">
              <w:marLeft w:val="0"/>
              <w:marRight w:val="0"/>
              <w:marTop w:val="0"/>
              <w:marBottom w:val="0"/>
              <w:divBdr>
                <w:top w:val="none" w:sz="0" w:space="0" w:color="auto"/>
                <w:left w:val="none" w:sz="0" w:space="0" w:color="auto"/>
                <w:bottom w:val="none" w:sz="0" w:space="0" w:color="auto"/>
                <w:right w:val="none" w:sz="0" w:space="0" w:color="auto"/>
              </w:divBdr>
            </w:div>
          </w:divsChild>
        </w:div>
        <w:div w:id="1986928829">
          <w:marLeft w:val="0"/>
          <w:marRight w:val="0"/>
          <w:marTop w:val="0"/>
          <w:marBottom w:val="0"/>
          <w:divBdr>
            <w:top w:val="none" w:sz="0" w:space="0" w:color="auto"/>
            <w:left w:val="none" w:sz="0" w:space="0" w:color="auto"/>
            <w:bottom w:val="none" w:sz="0" w:space="0" w:color="auto"/>
            <w:right w:val="none" w:sz="0" w:space="0" w:color="auto"/>
          </w:divBdr>
        </w:div>
        <w:div w:id="1959798418">
          <w:marLeft w:val="0"/>
          <w:marRight w:val="0"/>
          <w:marTop w:val="0"/>
          <w:marBottom w:val="0"/>
          <w:divBdr>
            <w:top w:val="none" w:sz="0" w:space="0" w:color="auto"/>
            <w:left w:val="none" w:sz="0" w:space="0" w:color="auto"/>
            <w:bottom w:val="none" w:sz="0" w:space="0" w:color="auto"/>
            <w:right w:val="none" w:sz="0" w:space="0" w:color="auto"/>
          </w:divBdr>
          <w:divsChild>
            <w:div w:id="2058166034">
              <w:marLeft w:val="0"/>
              <w:marRight w:val="0"/>
              <w:marTop w:val="0"/>
              <w:marBottom w:val="0"/>
              <w:divBdr>
                <w:top w:val="none" w:sz="0" w:space="0" w:color="auto"/>
                <w:left w:val="none" w:sz="0" w:space="0" w:color="auto"/>
                <w:bottom w:val="none" w:sz="0" w:space="0" w:color="auto"/>
                <w:right w:val="none" w:sz="0" w:space="0" w:color="auto"/>
              </w:divBdr>
            </w:div>
          </w:divsChild>
        </w:div>
        <w:div w:id="1222407216">
          <w:marLeft w:val="0"/>
          <w:marRight w:val="0"/>
          <w:marTop w:val="0"/>
          <w:marBottom w:val="0"/>
          <w:divBdr>
            <w:top w:val="none" w:sz="0" w:space="0" w:color="auto"/>
            <w:left w:val="none" w:sz="0" w:space="0" w:color="auto"/>
            <w:bottom w:val="none" w:sz="0" w:space="0" w:color="auto"/>
            <w:right w:val="none" w:sz="0" w:space="0" w:color="auto"/>
          </w:divBdr>
        </w:div>
        <w:div w:id="1252473891">
          <w:marLeft w:val="0"/>
          <w:marRight w:val="0"/>
          <w:marTop w:val="0"/>
          <w:marBottom w:val="0"/>
          <w:divBdr>
            <w:top w:val="none" w:sz="0" w:space="0" w:color="auto"/>
            <w:left w:val="none" w:sz="0" w:space="0" w:color="auto"/>
            <w:bottom w:val="none" w:sz="0" w:space="0" w:color="auto"/>
            <w:right w:val="none" w:sz="0" w:space="0" w:color="auto"/>
          </w:divBdr>
          <w:divsChild>
            <w:div w:id="207762251">
              <w:marLeft w:val="0"/>
              <w:marRight w:val="0"/>
              <w:marTop w:val="0"/>
              <w:marBottom w:val="0"/>
              <w:divBdr>
                <w:top w:val="none" w:sz="0" w:space="0" w:color="auto"/>
                <w:left w:val="none" w:sz="0" w:space="0" w:color="auto"/>
                <w:bottom w:val="none" w:sz="0" w:space="0" w:color="auto"/>
                <w:right w:val="none" w:sz="0" w:space="0" w:color="auto"/>
              </w:divBdr>
            </w:div>
          </w:divsChild>
        </w:div>
        <w:div w:id="527329112">
          <w:marLeft w:val="0"/>
          <w:marRight w:val="0"/>
          <w:marTop w:val="0"/>
          <w:marBottom w:val="0"/>
          <w:divBdr>
            <w:top w:val="none" w:sz="0" w:space="0" w:color="auto"/>
            <w:left w:val="none" w:sz="0" w:space="0" w:color="auto"/>
            <w:bottom w:val="none" w:sz="0" w:space="0" w:color="auto"/>
            <w:right w:val="none" w:sz="0" w:space="0" w:color="auto"/>
          </w:divBdr>
        </w:div>
        <w:div w:id="236327834">
          <w:marLeft w:val="0"/>
          <w:marRight w:val="0"/>
          <w:marTop w:val="0"/>
          <w:marBottom w:val="0"/>
          <w:divBdr>
            <w:top w:val="none" w:sz="0" w:space="0" w:color="auto"/>
            <w:left w:val="none" w:sz="0" w:space="0" w:color="auto"/>
            <w:bottom w:val="none" w:sz="0" w:space="0" w:color="auto"/>
            <w:right w:val="none" w:sz="0" w:space="0" w:color="auto"/>
          </w:divBdr>
          <w:divsChild>
            <w:div w:id="1036544618">
              <w:marLeft w:val="0"/>
              <w:marRight w:val="0"/>
              <w:marTop w:val="0"/>
              <w:marBottom w:val="0"/>
              <w:divBdr>
                <w:top w:val="none" w:sz="0" w:space="0" w:color="auto"/>
                <w:left w:val="none" w:sz="0" w:space="0" w:color="auto"/>
                <w:bottom w:val="none" w:sz="0" w:space="0" w:color="auto"/>
                <w:right w:val="none" w:sz="0" w:space="0" w:color="auto"/>
              </w:divBdr>
            </w:div>
          </w:divsChild>
        </w:div>
        <w:div w:id="1571843689">
          <w:marLeft w:val="0"/>
          <w:marRight w:val="0"/>
          <w:marTop w:val="300"/>
          <w:marBottom w:val="0"/>
          <w:divBdr>
            <w:top w:val="none" w:sz="0" w:space="0" w:color="auto"/>
            <w:left w:val="none" w:sz="0" w:space="0" w:color="auto"/>
            <w:bottom w:val="none" w:sz="0" w:space="0" w:color="auto"/>
            <w:right w:val="none" w:sz="0" w:space="0" w:color="auto"/>
          </w:divBdr>
          <w:divsChild>
            <w:div w:id="1964191423">
              <w:marLeft w:val="0"/>
              <w:marRight w:val="0"/>
              <w:marTop w:val="0"/>
              <w:marBottom w:val="0"/>
              <w:divBdr>
                <w:top w:val="none" w:sz="0" w:space="0" w:color="auto"/>
                <w:left w:val="none" w:sz="0" w:space="0" w:color="auto"/>
                <w:bottom w:val="none" w:sz="0" w:space="0" w:color="auto"/>
                <w:right w:val="none" w:sz="0" w:space="0" w:color="auto"/>
              </w:divBdr>
              <w:divsChild>
                <w:div w:id="2057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18127">
          <w:marLeft w:val="0"/>
          <w:marRight w:val="0"/>
          <w:marTop w:val="300"/>
          <w:marBottom w:val="0"/>
          <w:divBdr>
            <w:top w:val="none" w:sz="0" w:space="0" w:color="auto"/>
            <w:left w:val="none" w:sz="0" w:space="0" w:color="auto"/>
            <w:bottom w:val="none" w:sz="0" w:space="0" w:color="auto"/>
            <w:right w:val="none" w:sz="0" w:space="0" w:color="auto"/>
          </w:divBdr>
          <w:divsChild>
            <w:div w:id="1706754113">
              <w:marLeft w:val="0"/>
              <w:marRight w:val="0"/>
              <w:marTop w:val="0"/>
              <w:marBottom w:val="0"/>
              <w:divBdr>
                <w:top w:val="none" w:sz="0" w:space="0" w:color="auto"/>
                <w:left w:val="none" w:sz="0" w:space="0" w:color="auto"/>
                <w:bottom w:val="none" w:sz="0" w:space="0" w:color="auto"/>
                <w:right w:val="none" w:sz="0" w:space="0" w:color="auto"/>
              </w:divBdr>
              <w:divsChild>
                <w:div w:id="176602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41823">
          <w:marLeft w:val="0"/>
          <w:marRight w:val="0"/>
          <w:marTop w:val="300"/>
          <w:marBottom w:val="0"/>
          <w:divBdr>
            <w:top w:val="none" w:sz="0" w:space="0" w:color="auto"/>
            <w:left w:val="none" w:sz="0" w:space="0" w:color="auto"/>
            <w:bottom w:val="none" w:sz="0" w:space="0" w:color="auto"/>
            <w:right w:val="none" w:sz="0" w:space="0" w:color="auto"/>
          </w:divBdr>
          <w:divsChild>
            <w:div w:id="414519717">
              <w:marLeft w:val="0"/>
              <w:marRight w:val="0"/>
              <w:marTop w:val="0"/>
              <w:marBottom w:val="0"/>
              <w:divBdr>
                <w:top w:val="none" w:sz="0" w:space="0" w:color="auto"/>
                <w:left w:val="none" w:sz="0" w:space="0" w:color="auto"/>
                <w:bottom w:val="none" w:sz="0" w:space="0" w:color="auto"/>
                <w:right w:val="none" w:sz="0" w:space="0" w:color="auto"/>
              </w:divBdr>
              <w:divsChild>
                <w:div w:id="147301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642342">
          <w:marLeft w:val="0"/>
          <w:marRight w:val="0"/>
          <w:marTop w:val="300"/>
          <w:marBottom w:val="0"/>
          <w:divBdr>
            <w:top w:val="none" w:sz="0" w:space="0" w:color="auto"/>
            <w:left w:val="none" w:sz="0" w:space="0" w:color="auto"/>
            <w:bottom w:val="none" w:sz="0" w:space="0" w:color="auto"/>
            <w:right w:val="none" w:sz="0" w:space="0" w:color="auto"/>
          </w:divBdr>
          <w:divsChild>
            <w:div w:id="1838810608">
              <w:marLeft w:val="0"/>
              <w:marRight w:val="0"/>
              <w:marTop w:val="0"/>
              <w:marBottom w:val="0"/>
              <w:divBdr>
                <w:top w:val="none" w:sz="0" w:space="0" w:color="auto"/>
                <w:left w:val="none" w:sz="0" w:space="0" w:color="auto"/>
                <w:bottom w:val="none" w:sz="0" w:space="0" w:color="auto"/>
                <w:right w:val="none" w:sz="0" w:space="0" w:color="auto"/>
              </w:divBdr>
              <w:divsChild>
                <w:div w:id="51708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4977372">
      <w:bodyDiv w:val="1"/>
      <w:marLeft w:val="0"/>
      <w:marRight w:val="0"/>
      <w:marTop w:val="0"/>
      <w:marBottom w:val="0"/>
      <w:divBdr>
        <w:top w:val="none" w:sz="0" w:space="0" w:color="auto"/>
        <w:left w:val="none" w:sz="0" w:space="0" w:color="auto"/>
        <w:bottom w:val="none" w:sz="0" w:space="0" w:color="auto"/>
        <w:right w:val="none" w:sz="0" w:space="0" w:color="auto"/>
      </w:divBdr>
      <w:divsChild>
        <w:div w:id="525487634">
          <w:marLeft w:val="0"/>
          <w:marRight w:val="0"/>
          <w:marTop w:val="300"/>
          <w:marBottom w:val="0"/>
          <w:divBdr>
            <w:top w:val="none" w:sz="0" w:space="0" w:color="auto"/>
            <w:left w:val="none" w:sz="0" w:space="0" w:color="auto"/>
            <w:bottom w:val="none" w:sz="0" w:space="0" w:color="auto"/>
            <w:right w:val="none" w:sz="0" w:space="0" w:color="auto"/>
          </w:divBdr>
          <w:divsChild>
            <w:div w:id="836655825">
              <w:marLeft w:val="0"/>
              <w:marRight w:val="0"/>
              <w:marTop w:val="0"/>
              <w:marBottom w:val="0"/>
              <w:divBdr>
                <w:top w:val="none" w:sz="0" w:space="0" w:color="auto"/>
                <w:left w:val="none" w:sz="0" w:space="0" w:color="auto"/>
                <w:bottom w:val="none" w:sz="0" w:space="0" w:color="auto"/>
                <w:right w:val="none" w:sz="0" w:space="0" w:color="auto"/>
              </w:divBdr>
              <w:divsChild>
                <w:div w:id="22953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324160">
          <w:marLeft w:val="0"/>
          <w:marRight w:val="0"/>
          <w:marTop w:val="300"/>
          <w:marBottom w:val="0"/>
          <w:divBdr>
            <w:top w:val="none" w:sz="0" w:space="0" w:color="auto"/>
            <w:left w:val="none" w:sz="0" w:space="0" w:color="auto"/>
            <w:bottom w:val="none" w:sz="0" w:space="0" w:color="auto"/>
            <w:right w:val="none" w:sz="0" w:space="0" w:color="auto"/>
          </w:divBdr>
          <w:divsChild>
            <w:div w:id="966665938">
              <w:marLeft w:val="0"/>
              <w:marRight w:val="0"/>
              <w:marTop w:val="0"/>
              <w:marBottom w:val="0"/>
              <w:divBdr>
                <w:top w:val="none" w:sz="0" w:space="0" w:color="auto"/>
                <w:left w:val="none" w:sz="0" w:space="0" w:color="auto"/>
                <w:bottom w:val="none" w:sz="0" w:space="0" w:color="auto"/>
                <w:right w:val="none" w:sz="0" w:space="0" w:color="auto"/>
              </w:divBdr>
              <w:divsChild>
                <w:div w:id="68092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5097">
          <w:marLeft w:val="0"/>
          <w:marRight w:val="0"/>
          <w:marTop w:val="300"/>
          <w:marBottom w:val="0"/>
          <w:divBdr>
            <w:top w:val="none" w:sz="0" w:space="0" w:color="auto"/>
            <w:left w:val="none" w:sz="0" w:space="0" w:color="auto"/>
            <w:bottom w:val="none" w:sz="0" w:space="0" w:color="auto"/>
            <w:right w:val="none" w:sz="0" w:space="0" w:color="auto"/>
          </w:divBdr>
          <w:divsChild>
            <w:div w:id="2134861280">
              <w:marLeft w:val="0"/>
              <w:marRight w:val="0"/>
              <w:marTop w:val="0"/>
              <w:marBottom w:val="0"/>
              <w:divBdr>
                <w:top w:val="none" w:sz="0" w:space="0" w:color="auto"/>
                <w:left w:val="none" w:sz="0" w:space="0" w:color="auto"/>
                <w:bottom w:val="none" w:sz="0" w:space="0" w:color="auto"/>
                <w:right w:val="none" w:sz="0" w:space="0" w:color="auto"/>
              </w:divBdr>
              <w:divsChild>
                <w:div w:id="576020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325272">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20224237">
      <w:bodyDiv w:val="1"/>
      <w:marLeft w:val="0"/>
      <w:marRight w:val="0"/>
      <w:marTop w:val="0"/>
      <w:marBottom w:val="0"/>
      <w:divBdr>
        <w:top w:val="none" w:sz="0" w:space="0" w:color="auto"/>
        <w:left w:val="none" w:sz="0" w:space="0" w:color="auto"/>
        <w:bottom w:val="none" w:sz="0" w:space="0" w:color="auto"/>
        <w:right w:val="none" w:sz="0" w:space="0" w:color="auto"/>
      </w:divBdr>
      <w:divsChild>
        <w:div w:id="248463758">
          <w:marLeft w:val="0"/>
          <w:marRight w:val="0"/>
          <w:marTop w:val="0"/>
          <w:marBottom w:val="0"/>
          <w:divBdr>
            <w:top w:val="none" w:sz="0" w:space="0" w:color="auto"/>
            <w:left w:val="none" w:sz="0" w:space="0" w:color="auto"/>
            <w:bottom w:val="none" w:sz="0" w:space="0" w:color="auto"/>
            <w:right w:val="none" w:sz="0" w:space="0" w:color="auto"/>
          </w:divBdr>
        </w:div>
        <w:div w:id="519272129">
          <w:marLeft w:val="0"/>
          <w:marRight w:val="0"/>
          <w:marTop w:val="0"/>
          <w:marBottom w:val="0"/>
          <w:divBdr>
            <w:top w:val="none" w:sz="0" w:space="0" w:color="auto"/>
            <w:left w:val="none" w:sz="0" w:space="0" w:color="auto"/>
            <w:bottom w:val="none" w:sz="0" w:space="0" w:color="auto"/>
            <w:right w:val="none" w:sz="0" w:space="0" w:color="auto"/>
          </w:divBdr>
          <w:divsChild>
            <w:div w:id="260141325">
              <w:marLeft w:val="0"/>
              <w:marRight w:val="0"/>
              <w:marTop w:val="0"/>
              <w:marBottom w:val="0"/>
              <w:divBdr>
                <w:top w:val="none" w:sz="0" w:space="0" w:color="auto"/>
                <w:left w:val="none" w:sz="0" w:space="0" w:color="auto"/>
                <w:bottom w:val="none" w:sz="0" w:space="0" w:color="auto"/>
                <w:right w:val="none" w:sz="0" w:space="0" w:color="auto"/>
              </w:divBdr>
            </w:div>
          </w:divsChild>
        </w:div>
        <w:div w:id="119152789">
          <w:marLeft w:val="0"/>
          <w:marRight w:val="0"/>
          <w:marTop w:val="0"/>
          <w:marBottom w:val="0"/>
          <w:divBdr>
            <w:top w:val="none" w:sz="0" w:space="0" w:color="auto"/>
            <w:left w:val="none" w:sz="0" w:space="0" w:color="auto"/>
            <w:bottom w:val="none" w:sz="0" w:space="0" w:color="auto"/>
            <w:right w:val="none" w:sz="0" w:space="0" w:color="auto"/>
          </w:divBdr>
        </w:div>
        <w:div w:id="1217664095">
          <w:marLeft w:val="0"/>
          <w:marRight w:val="0"/>
          <w:marTop w:val="0"/>
          <w:marBottom w:val="0"/>
          <w:divBdr>
            <w:top w:val="none" w:sz="0" w:space="0" w:color="auto"/>
            <w:left w:val="none" w:sz="0" w:space="0" w:color="auto"/>
            <w:bottom w:val="none" w:sz="0" w:space="0" w:color="auto"/>
            <w:right w:val="none" w:sz="0" w:space="0" w:color="auto"/>
          </w:divBdr>
          <w:divsChild>
            <w:div w:id="153301117">
              <w:marLeft w:val="0"/>
              <w:marRight w:val="0"/>
              <w:marTop w:val="0"/>
              <w:marBottom w:val="0"/>
              <w:divBdr>
                <w:top w:val="none" w:sz="0" w:space="0" w:color="auto"/>
                <w:left w:val="none" w:sz="0" w:space="0" w:color="auto"/>
                <w:bottom w:val="none" w:sz="0" w:space="0" w:color="auto"/>
                <w:right w:val="none" w:sz="0" w:space="0" w:color="auto"/>
              </w:divBdr>
            </w:div>
          </w:divsChild>
        </w:div>
        <w:div w:id="75519524">
          <w:marLeft w:val="0"/>
          <w:marRight w:val="0"/>
          <w:marTop w:val="0"/>
          <w:marBottom w:val="0"/>
          <w:divBdr>
            <w:top w:val="none" w:sz="0" w:space="0" w:color="auto"/>
            <w:left w:val="none" w:sz="0" w:space="0" w:color="auto"/>
            <w:bottom w:val="none" w:sz="0" w:space="0" w:color="auto"/>
            <w:right w:val="none" w:sz="0" w:space="0" w:color="auto"/>
          </w:divBdr>
        </w:div>
        <w:div w:id="422528076">
          <w:marLeft w:val="0"/>
          <w:marRight w:val="0"/>
          <w:marTop w:val="0"/>
          <w:marBottom w:val="0"/>
          <w:divBdr>
            <w:top w:val="none" w:sz="0" w:space="0" w:color="auto"/>
            <w:left w:val="none" w:sz="0" w:space="0" w:color="auto"/>
            <w:bottom w:val="none" w:sz="0" w:space="0" w:color="auto"/>
            <w:right w:val="none" w:sz="0" w:space="0" w:color="auto"/>
          </w:divBdr>
          <w:divsChild>
            <w:div w:id="1304777694">
              <w:marLeft w:val="0"/>
              <w:marRight w:val="0"/>
              <w:marTop w:val="0"/>
              <w:marBottom w:val="0"/>
              <w:divBdr>
                <w:top w:val="none" w:sz="0" w:space="0" w:color="auto"/>
                <w:left w:val="none" w:sz="0" w:space="0" w:color="auto"/>
                <w:bottom w:val="none" w:sz="0" w:space="0" w:color="auto"/>
                <w:right w:val="none" w:sz="0" w:space="0" w:color="auto"/>
              </w:divBdr>
            </w:div>
          </w:divsChild>
        </w:div>
        <w:div w:id="795483859">
          <w:marLeft w:val="0"/>
          <w:marRight w:val="0"/>
          <w:marTop w:val="0"/>
          <w:marBottom w:val="0"/>
          <w:divBdr>
            <w:top w:val="none" w:sz="0" w:space="0" w:color="auto"/>
            <w:left w:val="none" w:sz="0" w:space="0" w:color="auto"/>
            <w:bottom w:val="none" w:sz="0" w:space="0" w:color="auto"/>
            <w:right w:val="none" w:sz="0" w:space="0" w:color="auto"/>
          </w:divBdr>
        </w:div>
        <w:div w:id="458259839">
          <w:marLeft w:val="0"/>
          <w:marRight w:val="0"/>
          <w:marTop w:val="0"/>
          <w:marBottom w:val="0"/>
          <w:divBdr>
            <w:top w:val="none" w:sz="0" w:space="0" w:color="auto"/>
            <w:left w:val="none" w:sz="0" w:space="0" w:color="auto"/>
            <w:bottom w:val="none" w:sz="0" w:space="0" w:color="auto"/>
            <w:right w:val="none" w:sz="0" w:space="0" w:color="auto"/>
          </w:divBdr>
          <w:divsChild>
            <w:div w:id="627204831">
              <w:marLeft w:val="0"/>
              <w:marRight w:val="0"/>
              <w:marTop w:val="0"/>
              <w:marBottom w:val="0"/>
              <w:divBdr>
                <w:top w:val="none" w:sz="0" w:space="0" w:color="auto"/>
                <w:left w:val="none" w:sz="0" w:space="0" w:color="auto"/>
                <w:bottom w:val="none" w:sz="0" w:space="0" w:color="auto"/>
                <w:right w:val="none" w:sz="0" w:space="0" w:color="auto"/>
              </w:divBdr>
            </w:div>
          </w:divsChild>
        </w:div>
        <w:div w:id="713579759">
          <w:marLeft w:val="0"/>
          <w:marRight w:val="0"/>
          <w:marTop w:val="0"/>
          <w:marBottom w:val="0"/>
          <w:divBdr>
            <w:top w:val="none" w:sz="0" w:space="0" w:color="auto"/>
            <w:left w:val="none" w:sz="0" w:space="0" w:color="auto"/>
            <w:bottom w:val="none" w:sz="0" w:space="0" w:color="auto"/>
            <w:right w:val="none" w:sz="0" w:space="0" w:color="auto"/>
          </w:divBdr>
        </w:div>
        <w:div w:id="1762989167">
          <w:marLeft w:val="0"/>
          <w:marRight w:val="0"/>
          <w:marTop w:val="0"/>
          <w:marBottom w:val="0"/>
          <w:divBdr>
            <w:top w:val="none" w:sz="0" w:space="0" w:color="auto"/>
            <w:left w:val="none" w:sz="0" w:space="0" w:color="auto"/>
            <w:bottom w:val="none" w:sz="0" w:space="0" w:color="auto"/>
            <w:right w:val="none" w:sz="0" w:space="0" w:color="auto"/>
          </w:divBdr>
          <w:divsChild>
            <w:div w:id="1368523575">
              <w:marLeft w:val="0"/>
              <w:marRight w:val="0"/>
              <w:marTop w:val="0"/>
              <w:marBottom w:val="0"/>
              <w:divBdr>
                <w:top w:val="none" w:sz="0" w:space="0" w:color="auto"/>
                <w:left w:val="none" w:sz="0" w:space="0" w:color="auto"/>
                <w:bottom w:val="none" w:sz="0" w:space="0" w:color="auto"/>
                <w:right w:val="none" w:sz="0" w:space="0" w:color="auto"/>
              </w:divBdr>
            </w:div>
          </w:divsChild>
        </w:div>
        <w:div w:id="1803696218">
          <w:marLeft w:val="0"/>
          <w:marRight w:val="0"/>
          <w:marTop w:val="0"/>
          <w:marBottom w:val="0"/>
          <w:divBdr>
            <w:top w:val="none" w:sz="0" w:space="0" w:color="auto"/>
            <w:left w:val="none" w:sz="0" w:space="0" w:color="auto"/>
            <w:bottom w:val="none" w:sz="0" w:space="0" w:color="auto"/>
            <w:right w:val="none" w:sz="0" w:space="0" w:color="auto"/>
          </w:divBdr>
        </w:div>
        <w:div w:id="663240394">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0"/>
              <w:marRight w:val="0"/>
              <w:marTop w:val="0"/>
              <w:marBottom w:val="0"/>
              <w:divBdr>
                <w:top w:val="none" w:sz="0" w:space="0" w:color="auto"/>
                <w:left w:val="none" w:sz="0" w:space="0" w:color="auto"/>
                <w:bottom w:val="none" w:sz="0" w:space="0" w:color="auto"/>
                <w:right w:val="none" w:sz="0" w:space="0" w:color="auto"/>
              </w:divBdr>
            </w:div>
          </w:divsChild>
        </w:div>
        <w:div w:id="1877042873">
          <w:marLeft w:val="0"/>
          <w:marRight w:val="0"/>
          <w:marTop w:val="0"/>
          <w:marBottom w:val="0"/>
          <w:divBdr>
            <w:top w:val="none" w:sz="0" w:space="0" w:color="auto"/>
            <w:left w:val="none" w:sz="0" w:space="0" w:color="auto"/>
            <w:bottom w:val="none" w:sz="0" w:space="0" w:color="auto"/>
            <w:right w:val="none" w:sz="0" w:space="0" w:color="auto"/>
          </w:divBdr>
        </w:div>
        <w:div w:id="1829861082">
          <w:marLeft w:val="0"/>
          <w:marRight w:val="0"/>
          <w:marTop w:val="0"/>
          <w:marBottom w:val="0"/>
          <w:divBdr>
            <w:top w:val="none" w:sz="0" w:space="0" w:color="auto"/>
            <w:left w:val="none" w:sz="0" w:space="0" w:color="auto"/>
            <w:bottom w:val="none" w:sz="0" w:space="0" w:color="auto"/>
            <w:right w:val="none" w:sz="0" w:space="0" w:color="auto"/>
          </w:divBdr>
          <w:divsChild>
            <w:div w:id="1799494634">
              <w:marLeft w:val="0"/>
              <w:marRight w:val="0"/>
              <w:marTop w:val="0"/>
              <w:marBottom w:val="0"/>
              <w:divBdr>
                <w:top w:val="none" w:sz="0" w:space="0" w:color="auto"/>
                <w:left w:val="none" w:sz="0" w:space="0" w:color="auto"/>
                <w:bottom w:val="none" w:sz="0" w:space="0" w:color="auto"/>
                <w:right w:val="none" w:sz="0" w:space="0" w:color="auto"/>
              </w:divBdr>
            </w:div>
          </w:divsChild>
        </w:div>
        <w:div w:id="549918944">
          <w:marLeft w:val="0"/>
          <w:marRight w:val="0"/>
          <w:marTop w:val="300"/>
          <w:marBottom w:val="0"/>
          <w:divBdr>
            <w:top w:val="none" w:sz="0" w:space="0" w:color="auto"/>
            <w:left w:val="none" w:sz="0" w:space="0" w:color="auto"/>
            <w:bottom w:val="none" w:sz="0" w:space="0" w:color="auto"/>
            <w:right w:val="none" w:sz="0" w:space="0" w:color="auto"/>
          </w:divBdr>
          <w:divsChild>
            <w:div w:id="1886718998">
              <w:marLeft w:val="0"/>
              <w:marRight w:val="0"/>
              <w:marTop w:val="0"/>
              <w:marBottom w:val="0"/>
              <w:divBdr>
                <w:top w:val="none" w:sz="0" w:space="0" w:color="auto"/>
                <w:left w:val="none" w:sz="0" w:space="0" w:color="auto"/>
                <w:bottom w:val="none" w:sz="0" w:space="0" w:color="auto"/>
                <w:right w:val="none" w:sz="0" w:space="0" w:color="auto"/>
              </w:divBdr>
              <w:divsChild>
                <w:div w:id="1039548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15024">
          <w:marLeft w:val="0"/>
          <w:marRight w:val="0"/>
          <w:marTop w:val="300"/>
          <w:marBottom w:val="0"/>
          <w:divBdr>
            <w:top w:val="none" w:sz="0" w:space="0" w:color="auto"/>
            <w:left w:val="none" w:sz="0" w:space="0" w:color="auto"/>
            <w:bottom w:val="none" w:sz="0" w:space="0" w:color="auto"/>
            <w:right w:val="none" w:sz="0" w:space="0" w:color="auto"/>
          </w:divBdr>
          <w:divsChild>
            <w:div w:id="1864172422">
              <w:marLeft w:val="0"/>
              <w:marRight w:val="0"/>
              <w:marTop w:val="0"/>
              <w:marBottom w:val="0"/>
              <w:divBdr>
                <w:top w:val="none" w:sz="0" w:space="0" w:color="auto"/>
                <w:left w:val="none" w:sz="0" w:space="0" w:color="auto"/>
                <w:bottom w:val="none" w:sz="0" w:space="0" w:color="auto"/>
                <w:right w:val="none" w:sz="0" w:space="0" w:color="auto"/>
              </w:divBdr>
              <w:divsChild>
                <w:div w:id="154004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50290">
          <w:marLeft w:val="0"/>
          <w:marRight w:val="0"/>
          <w:marTop w:val="300"/>
          <w:marBottom w:val="0"/>
          <w:divBdr>
            <w:top w:val="none" w:sz="0" w:space="0" w:color="auto"/>
            <w:left w:val="none" w:sz="0" w:space="0" w:color="auto"/>
            <w:bottom w:val="none" w:sz="0" w:space="0" w:color="auto"/>
            <w:right w:val="none" w:sz="0" w:space="0" w:color="auto"/>
          </w:divBdr>
          <w:divsChild>
            <w:div w:id="449740412">
              <w:marLeft w:val="0"/>
              <w:marRight w:val="0"/>
              <w:marTop w:val="0"/>
              <w:marBottom w:val="0"/>
              <w:divBdr>
                <w:top w:val="none" w:sz="0" w:space="0" w:color="auto"/>
                <w:left w:val="none" w:sz="0" w:space="0" w:color="auto"/>
                <w:bottom w:val="none" w:sz="0" w:space="0" w:color="auto"/>
                <w:right w:val="none" w:sz="0" w:space="0" w:color="auto"/>
              </w:divBdr>
              <w:divsChild>
                <w:div w:id="11653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358128">
          <w:marLeft w:val="0"/>
          <w:marRight w:val="0"/>
          <w:marTop w:val="300"/>
          <w:marBottom w:val="0"/>
          <w:divBdr>
            <w:top w:val="none" w:sz="0" w:space="0" w:color="auto"/>
            <w:left w:val="none" w:sz="0" w:space="0" w:color="auto"/>
            <w:bottom w:val="none" w:sz="0" w:space="0" w:color="auto"/>
            <w:right w:val="none" w:sz="0" w:space="0" w:color="auto"/>
          </w:divBdr>
          <w:divsChild>
            <w:div w:id="491719179">
              <w:marLeft w:val="0"/>
              <w:marRight w:val="0"/>
              <w:marTop w:val="0"/>
              <w:marBottom w:val="0"/>
              <w:divBdr>
                <w:top w:val="none" w:sz="0" w:space="0" w:color="auto"/>
                <w:left w:val="none" w:sz="0" w:space="0" w:color="auto"/>
                <w:bottom w:val="none" w:sz="0" w:space="0" w:color="auto"/>
                <w:right w:val="none" w:sz="0" w:space="0" w:color="auto"/>
              </w:divBdr>
              <w:divsChild>
                <w:div w:id="12304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526394">
      <w:bodyDiv w:val="1"/>
      <w:marLeft w:val="0"/>
      <w:marRight w:val="0"/>
      <w:marTop w:val="0"/>
      <w:marBottom w:val="0"/>
      <w:divBdr>
        <w:top w:val="none" w:sz="0" w:space="0" w:color="auto"/>
        <w:left w:val="none" w:sz="0" w:space="0" w:color="auto"/>
        <w:bottom w:val="none" w:sz="0" w:space="0" w:color="auto"/>
        <w:right w:val="none" w:sz="0" w:space="0" w:color="auto"/>
      </w:divBdr>
      <w:divsChild>
        <w:div w:id="1936011548">
          <w:marLeft w:val="0"/>
          <w:marRight w:val="0"/>
          <w:marTop w:val="0"/>
          <w:marBottom w:val="0"/>
          <w:divBdr>
            <w:top w:val="none" w:sz="0" w:space="0" w:color="auto"/>
            <w:left w:val="none" w:sz="0" w:space="0" w:color="auto"/>
            <w:bottom w:val="none" w:sz="0" w:space="0" w:color="auto"/>
            <w:right w:val="none" w:sz="0" w:space="0" w:color="auto"/>
          </w:divBdr>
        </w:div>
        <w:div w:id="1284965373">
          <w:marLeft w:val="0"/>
          <w:marRight w:val="0"/>
          <w:marTop w:val="0"/>
          <w:marBottom w:val="0"/>
          <w:divBdr>
            <w:top w:val="none" w:sz="0" w:space="0" w:color="auto"/>
            <w:left w:val="none" w:sz="0" w:space="0" w:color="auto"/>
            <w:bottom w:val="none" w:sz="0" w:space="0" w:color="auto"/>
            <w:right w:val="none" w:sz="0" w:space="0" w:color="auto"/>
          </w:divBdr>
          <w:divsChild>
            <w:div w:id="597756157">
              <w:marLeft w:val="0"/>
              <w:marRight w:val="0"/>
              <w:marTop w:val="0"/>
              <w:marBottom w:val="0"/>
              <w:divBdr>
                <w:top w:val="none" w:sz="0" w:space="0" w:color="auto"/>
                <w:left w:val="none" w:sz="0" w:space="0" w:color="auto"/>
                <w:bottom w:val="none" w:sz="0" w:space="0" w:color="auto"/>
                <w:right w:val="none" w:sz="0" w:space="0" w:color="auto"/>
              </w:divBdr>
            </w:div>
          </w:divsChild>
        </w:div>
        <w:div w:id="116921036">
          <w:marLeft w:val="0"/>
          <w:marRight w:val="0"/>
          <w:marTop w:val="0"/>
          <w:marBottom w:val="0"/>
          <w:divBdr>
            <w:top w:val="none" w:sz="0" w:space="0" w:color="auto"/>
            <w:left w:val="none" w:sz="0" w:space="0" w:color="auto"/>
            <w:bottom w:val="none" w:sz="0" w:space="0" w:color="auto"/>
            <w:right w:val="none" w:sz="0" w:space="0" w:color="auto"/>
          </w:divBdr>
        </w:div>
        <w:div w:id="1999267962">
          <w:marLeft w:val="0"/>
          <w:marRight w:val="0"/>
          <w:marTop w:val="0"/>
          <w:marBottom w:val="0"/>
          <w:divBdr>
            <w:top w:val="none" w:sz="0" w:space="0" w:color="auto"/>
            <w:left w:val="none" w:sz="0" w:space="0" w:color="auto"/>
            <w:bottom w:val="none" w:sz="0" w:space="0" w:color="auto"/>
            <w:right w:val="none" w:sz="0" w:space="0" w:color="auto"/>
          </w:divBdr>
          <w:divsChild>
            <w:div w:id="885292818">
              <w:marLeft w:val="0"/>
              <w:marRight w:val="0"/>
              <w:marTop w:val="0"/>
              <w:marBottom w:val="0"/>
              <w:divBdr>
                <w:top w:val="none" w:sz="0" w:space="0" w:color="auto"/>
                <w:left w:val="none" w:sz="0" w:space="0" w:color="auto"/>
                <w:bottom w:val="none" w:sz="0" w:space="0" w:color="auto"/>
                <w:right w:val="none" w:sz="0" w:space="0" w:color="auto"/>
              </w:divBdr>
            </w:div>
          </w:divsChild>
        </w:div>
        <w:div w:id="927815272">
          <w:marLeft w:val="0"/>
          <w:marRight w:val="0"/>
          <w:marTop w:val="0"/>
          <w:marBottom w:val="0"/>
          <w:divBdr>
            <w:top w:val="none" w:sz="0" w:space="0" w:color="auto"/>
            <w:left w:val="none" w:sz="0" w:space="0" w:color="auto"/>
            <w:bottom w:val="none" w:sz="0" w:space="0" w:color="auto"/>
            <w:right w:val="none" w:sz="0" w:space="0" w:color="auto"/>
          </w:divBdr>
        </w:div>
        <w:div w:id="1032536392">
          <w:marLeft w:val="0"/>
          <w:marRight w:val="0"/>
          <w:marTop w:val="0"/>
          <w:marBottom w:val="0"/>
          <w:divBdr>
            <w:top w:val="none" w:sz="0" w:space="0" w:color="auto"/>
            <w:left w:val="none" w:sz="0" w:space="0" w:color="auto"/>
            <w:bottom w:val="none" w:sz="0" w:space="0" w:color="auto"/>
            <w:right w:val="none" w:sz="0" w:space="0" w:color="auto"/>
          </w:divBdr>
          <w:divsChild>
            <w:div w:id="1683390087">
              <w:marLeft w:val="0"/>
              <w:marRight w:val="0"/>
              <w:marTop w:val="0"/>
              <w:marBottom w:val="0"/>
              <w:divBdr>
                <w:top w:val="none" w:sz="0" w:space="0" w:color="auto"/>
                <w:left w:val="none" w:sz="0" w:space="0" w:color="auto"/>
                <w:bottom w:val="none" w:sz="0" w:space="0" w:color="auto"/>
                <w:right w:val="none" w:sz="0" w:space="0" w:color="auto"/>
              </w:divBdr>
            </w:div>
          </w:divsChild>
        </w:div>
        <w:div w:id="251017470">
          <w:marLeft w:val="0"/>
          <w:marRight w:val="0"/>
          <w:marTop w:val="0"/>
          <w:marBottom w:val="0"/>
          <w:divBdr>
            <w:top w:val="none" w:sz="0" w:space="0" w:color="auto"/>
            <w:left w:val="none" w:sz="0" w:space="0" w:color="auto"/>
            <w:bottom w:val="none" w:sz="0" w:space="0" w:color="auto"/>
            <w:right w:val="none" w:sz="0" w:space="0" w:color="auto"/>
          </w:divBdr>
        </w:div>
        <w:div w:id="1858151411">
          <w:marLeft w:val="0"/>
          <w:marRight w:val="0"/>
          <w:marTop w:val="0"/>
          <w:marBottom w:val="0"/>
          <w:divBdr>
            <w:top w:val="none" w:sz="0" w:space="0" w:color="auto"/>
            <w:left w:val="none" w:sz="0" w:space="0" w:color="auto"/>
            <w:bottom w:val="none" w:sz="0" w:space="0" w:color="auto"/>
            <w:right w:val="none" w:sz="0" w:space="0" w:color="auto"/>
          </w:divBdr>
          <w:divsChild>
            <w:div w:id="2008702061">
              <w:marLeft w:val="0"/>
              <w:marRight w:val="0"/>
              <w:marTop w:val="0"/>
              <w:marBottom w:val="0"/>
              <w:divBdr>
                <w:top w:val="none" w:sz="0" w:space="0" w:color="auto"/>
                <w:left w:val="none" w:sz="0" w:space="0" w:color="auto"/>
                <w:bottom w:val="none" w:sz="0" w:space="0" w:color="auto"/>
                <w:right w:val="none" w:sz="0" w:space="0" w:color="auto"/>
              </w:divBdr>
            </w:div>
          </w:divsChild>
        </w:div>
        <w:div w:id="773750460">
          <w:marLeft w:val="0"/>
          <w:marRight w:val="0"/>
          <w:marTop w:val="0"/>
          <w:marBottom w:val="0"/>
          <w:divBdr>
            <w:top w:val="none" w:sz="0" w:space="0" w:color="auto"/>
            <w:left w:val="none" w:sz="0" w:space="0" w:color="auto"/>
            <w:bottom w:val="none" w:sz="0" w:space="0" w:color="auto"/>
            <w:right w:val="none" w:sz="0" w:space="0" w:color="auto"/>
          </w:divBdr>
        </w:div>
        <w:div w:id="800004907">
          <w:marLeft w:val="0"/>
          <w:marRight w:val="0"/>
          <w:marTop w:val="0"/>
          <w:marBottom w:val="0"/>
          <w:divBdr>
            <w:top w:val="none" w:sz="0" w:space="0" w:color="auto"/>
            <w:left w:val="none" w:sz="0" w:space="0" w:color="auto"/>
            <w:bottom w:val="none" w:sz="0" w:space="0" w:color="auto"/>
            <w:right w:val="none" w:sz="0" w:space="0" w:color="auto"/>
          </w:divBdr>
          <w:divsChild>
            <w:div w:id="339115441">
              <w:marLeft w:val="0"/>
              <w:marRight w:val="0"/>
              <w:marTop w:val="0"/>
              <w:marBottom w:val="0"/>
              <w:divBdr>
                <w:top w:val="none" w:sz="0" w:space="0" w:color="auto"/>
                <w:left w:val="none" w:sz="0" w:space="0" w:color="auto"/>
                <w:bottom w:val="none" w:sz="0" w:space="0" w:color="auto"/>
                <w:right w:val="none" w:sz="0" w:space="0" w:color="auto"/>
              </w:divBdr>
            </w:div>
          </w:divsChild>
        </w:div>
        <w:div w:id="1107888999">
          <w:marLeft w:val="0"/>
          <w:marRight w:val="0"/>
          <w:marTop w:val="0"/>
          <w:marBottom w:val="0"/>
          <w:divBdr>
            <w:top w:val="none" w:sz="0" w:space="0" w:color="auto"/>
            <w:left w:val="none" w:sz="0" w:space="0" w:color="auto"/>
            <w:bottom w:val="none" w:sz="0" w:space="0" w:color="auto"/>
            <w:right w:val="none" w:sz="0" w:space="0" w:color="auto"/>
          </w:divBdr>
        </w:div>
        <w:div w:id="1135634793">
          <w:marLeft w:val="0"/>
          <w:marRight w:val="0"/>
          <w:marTop w:val="0"/>
          <w:marBottom w:val="0"/>
          <w:divBdr>
            <w:top w:val="none" w:sz="0" w:space="0" w:color="auto"/>
            <w:left w:val="none" w:sz="0" w:space="0" w:color="auto"/>
            <w:bottom w:val="none" w:sz="0" w:space="0" w:color="auto"/>
            <w:right w:val="none" w:sz="0" w:space="0" w:color="auto"/>
          </w:divBdr>
          <w:divsChild>
            <w:div w:id="1750733387">
              <w:marLeft w:val="0"/>
              <w:marRight w:val="0"/>
              <w:marTop w:val="0"/>
              <w:marBottom w:val="0"/>
              <w:divBdr>
                <w:top w:val="none" w:sz="0" w:space="0" w:color="auto"/>
                <w:left w:val="none" w:sz="0" w:space="0" w:color="auto"/>
                <w:bottom w:val="none" w:sz="0" w:space="0" w:color="auto"/>
                <w:right w:val="none" w:sz="0" w:space="0" w:color="auto"/>
              </w:divBdr>
            </w:div>
          </w:divsChild>
        </w:div>
        <w:div w:id="2137286281">
          <w:marLeft w:val="0"/>
          <w:marRight w:val="0"/>
          <w:marTop w:val="0"/>
          <w:marBottom w:val="0"/>
          <w:divBdr>
            <w:top w:val="none" w:sz="0" w:space="0" w:color="auto"/>
            <w:left w:val="none" w:sz="0" w:space="0" w:color="auto"/>
            <w:bottom w:val="none" w:sz="0" w:space="0" w:color="auto"/>
            <w:right w:val="none" w:sz="0" w:space="0" w:color="auto"/>
          </w:divBdr>
        </w:div>
        <w:div w:id="108159562">
          <w:marLeft w:val="0"/>
          <w:marRight w:val="0"/>
          <w:marTop w:val="0"/>
          <w:marBottom w:val="0"/>
          <w:divBdr>
            <w:top w:val="none" w:sz="0" w:space="0" w:color="auto"/>
            <w:left w:val="none" w:sz="0" w:space="0" w:color="auto"/>
            <w:bottom w:val="none" w:sz="0" w:space="0" w:color="auto"/>
            <w:right w:val="none" w:sz="0" w:space="0" w:color="auto"/>
          </w:divBdr>
          <w:divsChild>
            <w:div w:id="907231480">
              <w:marLeft w:val="0"/>
              <w:marRight w:val="0"/>
              <w:marTop w:val="0"/>
              <w:marBottom w:val="0"/>
              <w:divBdr>
                <w:top w:val="none" w:sz="0" w:space="0" w:color="auto"/>
                <w:left w:val="none" w:sz="0" w:space="0" w:color="auto"/>
                <w:bottom w:val="none" w:sz="0" w:space="0" w:color="auto"/>
                <w:right w:val="none" w:sz="0" w:space="0" w:color="auto"/>
              </w:divBdr>
            </w:div>
          </w:divsChild>
        </w:div>
        <w:div w:id="1172380541">
          <w:marLeft w:val="0"/>
          <w:marRight w:val="0"/>
          <w:marTop w:val="300"/>
          <w:marBottom w:val="0"/>
          <w:divBdr>
            <w:top w:val="none" w:sz="0" w:space="0" w:color="auto"/>
            <w:left w:val="none" w:sz="0" w:space="0" w:color="auto"/>
            <w:bottom w:val="none" w:sz="0" w:space="0" w:color="auto"/>
            <w:right w:val="none" w:sz="0" w:space="0" w:color="auto"/>
          </w:divBdr>
          <w:divsChild>
            <w:div w:id="979043877">
              <w:marLeft w:val="0"/>
              <w:marRight w:val="0"/>
              <w:marTop w:val="0"/>
              <w:marBottom w:val="0"/>
              <w:divBdr>
                <w:top w:val="none" w:sz="0" w:space="0" w:color="auto"/>
                <w:left w:val="none" w:sz="0" w:space="0" w:color="auto"/>
                <w:bottom w:val="none" w:sz="0" w:space="0" w:color="auto"/>
                <w:right w:val="none" w:sz="0" w:space="0" w:color="auto"/>
              </w:divBdr>
              <w:divsChild>
                <w:div w:id="155342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91151">
          <w:marLeft w:val="0"/>
          <w:marRight w:val="0"/>
          <w:marTop w:val="300"/>
          <w:marBottom w:val="0"/>
          <w:divBdr>
            <w:top w:val="none" w:sz="0" w:space="0" w:color="auto"/>
            <w:left w:val="none" w:sz="0" w:space="0" w:color="auto"/>
            <w:bottom w:val="none" w:sz="0" w:space="0" w:color="auto"/>
            <w:right w:val="none" w:sz="0" w:space="0" w:color="auto"/>
          </w:divBdr>
          <w:divsChild>
            <w:div w:id="1318724489">
              <w:marLeft w:val="0"/>
              <w:marRight w:val="0"/>
              <w:marTop w:val="0"/>
              <w:marBottom w:val="0"/>
              <w:divBdr>
                <w:top w:val="none" w:sz="0" w:space="0" w:color="auto"/>
                <w:left w:val="none" w:sz="0" w:space="0" w:color="auto"/>
                <w:bottom w:val="none" w:sz="0" w:space="0" w:color="auto"/>
                <w:right w:val="none" w:sz="0" w:space="0" w:color="auto"/>
              </w:divBdr>
              <w:divsChild>
                <w:div w:id="66409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2390">
          <w:marLeft w:val="0"/>
          <w:marRight w:val="0"/>
          <w:marTop w:val="300"/>
          <w:marBottom w:val="0"/>
          <w:divBdr>
            <w:top w:val="none" w:sz="0" w:space="0" w:color="auto"/>
            <w:left w:val="none" w:sz="0" w:space="0" w:color="auto"/>
            <w:bottom w:val="none" w:sz="0" w:space="0" w:color="auto"/>
            <w:right w:val="none" w:sz="0" w:space="0" w:color="auto"/>
          </w:divBdr>
          <w:divsChild>
            <w:div w:id="1377655038">
              <w:marLeft w:val="0"/>
              <w:marRight w:val="0"/>
              <w:marTop w:val="0"/>
              <w:marBottom w:val="0"/>
              <w:divBdr>
                <w:top w:val="none" w:sz="0" w:space="0" w:color="auto"/>
                <w:left w:val="none" w:sz="0" w:space="0" w:color="auto"/>
                <w:bottom w:val="none" w:sz="0" w:space="0" w:color="auto"/>
                <w:right w:val="none" w:sz="0" w:space="0" w:color="auto"/>
              </w:divBdr>
              <w:divsChild>
                <w:div w:id="18268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808947">
          <w:marLeft w:val="0"/>
          <w:marRight w:val="0"/>
          <w:marTop w:val="300"/>
          <w:marBottom w:val="0"/>
          <w:divBdr>
            <w:top w:val="none" w:sz="0" w:space="0" w:color="auto"/>
            <w:left w:val="none" w:sz="0" w:space="0" w:color="auto"/>
            <w:bottom w:val="none" w:sz="0" w:space="0" w:color="auto"/>
            <w:right w:val="none" w:sz="0" w:space="0" w:color="auto"/>
          </w:divBdr>
          <w:divsChild>
            <w:div w:id="595796753">
              <w:marLeft w:val="0"/>
              <w:marRight w:val="0"/>
              <w:marTop w:val="0"/>
              <w:marBottom w:val="0"/>
              <w:divBdr>
                <w:top w:val="none" w:sz="0" w:space="0" w:color="auto"/>
                <w:left w:val="none" w:sz="0" w:space="0" w:color="auto"/>
                <w:bottom w:val="none" w:sz="0" w:space="0" w:color="auto"/>
                <w:right w:val="none" w:sz="0" w:space="0" w:color="auto"/>
              </w:divBdr>
              <w:divsChild>
                <w:div w:id="2282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0141521">
      <w:bodyDiv w:val="1"/>
      <w:marLeft w:val="0"/>
      <w:marRight w:val="0"/>
      <w:marTop w:val="0"/>
      <w:marBottom w:val="0"/>
      <w:divBdr>
        <w:top w:val="none" w:sz="0" w:space="0" w:color="auto"/>
        <w:left w:val="none" w:sz="0" w:space="0" w:color="auto"/>
        <w:bottom w:val="none" w:sz="0" w:space="0" w:color="auto"/>
        <w:right w:val="none" w:sz="0" w:space="0" w:color="auto"/>
      </w:divBdr>
      <w:divsChild>
        <w:div w:id="942424546">
          <w:marLeft w:val="0"/>
          <w:marRight w:val="0"/>
          <w:marTop w:val="300"/>
          <w:marBottom w:val="0"/>
          <w:divBdr>
            <w:top w:val="none" w:sz="0" w:space="0" w:color="auto"/>
            <w:left w:val="none" w:sz="0" w:space="0" w:color="auto"/>
            <w:bottom w:val="none" w:sz="0" w:space="0" w:color="auto"/>
            <w:right w:val="none" w:sz="0" w:space="0" w:color="auto"/>
          </w:divBdr>
          <w:divsChild>
            <w:div w:id="2114011932">
              <w:marLeft w:val="0"/>
              <w:marRight w:val="0"/>
              <w:marTop w:val="0"/>
              <w:marBottom w:val="0"/>
              <w:divBdr>
                <w:top w:val="none" w:sz="0" w:space="0" w:color="auto"/>
                <w:left w:val="none" w:sz="0" w:space="0" w:color="auto"/>
                <w:bottom w:val="none" w:sz="0" w:space="0" w:color="auto"/>
                <w:right w:val="none" w:sz="0" w:space="0" w:color="auto"/>
              </w:divBdr>
              <w:divsChild>
                <w:div w:id="9380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098303">
          <w:marLeft w:val="0"/>
          <w:marRight w:val="0"/>
          <w:marTop w:val="300"/>
          <w:marBottom w:val="0"/>
          <w:divBdr>
            <w:top w:val="none" w:sz="0" w:space="0" w:color="auto"/>
            <w:left w:val="none" w:sz="0" w:space="0" w:color="auto"/>
            <w:bottom w:val="none" w:sz="0" w:space="0" w:color="auto"/>
            <w:right w:val="none" w:sz="0" w:space="0" w:color="auto"/>
          </w:divBdr>
          <w:divsChild>
            <w:div w:id="599414022">
              <w:marLeft w:val="0"/>
              <w:marRight w:val="0"/>
              <w:marTop w:val="0"/>
              <w:marBottom w:val="0"/>
              <w:divBdr>
                <w:top w:val="none" w:sz="0" w:space="0" w:color="auto"/>
                <w:left w:val="none" w:sz="0" w:space="0" w:color="auto"/>
                <w:bottom w:val="none" w:sz="0" w:space="0" w:color="auto"/>
                <w:right w:val="none" w:sz="0" w:space="0" w:color="auto"/>
              </w:divBdr>
              <w:divsChild>
                <w:div w:id="3633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121017">
          <w:marLeft w:val="0"/>
          <w:marRight w:val="0"/>
          <w:marTop w:val="300"/>
          <w:marBottom w:val="0"/>
          <w:divBdr>
            <w:top w:val="none" w:sz="0" w:space="0" w:color="auto"/>
            <w:left w:val="none" w:sz="0" w:space="0" w:color="auto"/>
            <w:bottom w:val="none" w:sz="0" w:space="0" w:color="auto"/>
            <w:right w:val="none" w:sz="0" w:space="0" w:color="auto"/>
          </w:divBdr>
          <w:divsChild>
            <w:div w:id="42994782">
              <w:marLeft w:val="0"/>
              <w:marRight w:val="0"/>
              <w:marTop w:val="0"/>
              <w:marBottom w:val="0"/>
              <w:divBdr>
                <w:top w:val="none" w:sz="0" w:space="0" w:color="auto"/>
                <w:left w:val="none" w:sz="0" w:space="0" w:color="auto"/>
                <w:bottom w:val="none" w:sz="0" w:space="0" w:color="auto"/>
                <w:right w:val="none" w:sz="0" w:space="0" w:color="auto"/>
              </w:divBdr>
              <w:divsChild>
                <w:div w:id="1824927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17000">
          <w:marLeft w:val="0"/>
          <w:marRight w:val="0"/>
          <w:marTop w:val="300"/>
          <w:marBottom w:val="0"/>
          <w:divBdr>
            <w:top w:val="none" w:sz="0" w:space="0" w:color="auto"/>
            <w:left w:val="none" w:sz="0" w:space="0" w:color="auto"/>
            <w:bottom w:val="none" w:sz="0" w:space="0" w:color="auto"/>
            <w:right w:val="none" w:sz="0" w:space="0" w:color="auto"/>
          </w:divBdr>
          <w:divsChild>
            <w:div w:id="213003976">
              <w:marLeft w:val="0"/>
              <w:marRight w:val="0"/>
              <w:marTop w:val="0"/>
              <w:marBottom w:val="0"/>
              <w:divBdr>
                <w:top w:val="none" w:sz="0" w:space="0" w:color="auto"/>
                <w:left w:val="none" w:sz="0" w:space="0" w:color="auto"/>
                <w:bottom w:val="none" w:sz="0" w:space="0" w:color="auto"/>
                <w:right w:val="none" w:sz="0" w:space="0" w:color="auto"/>
              </w:divBdr>
              <w:divsChild>
                <w:div w:id="1654794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11698336">
      <w:bodyDiv w:val="1"/>
      <w:marLeft w:val="0"/>
      <w:marRight w:val="0"/>
      <w:marTop w:val="0"/>
      <w:marBottom w:val="0"/>
      <w:divBdr>
        <w:top w:val="none" w:sz="0" w:space="0" w:color="auto"/>
        <w:left w:val="none" w:sz="0" w:space="0" w:color="auto"/>
        <w:bottom w:val="none" w:sz="0" w:space="0" w:color="auto"/>
        <w:right w:val="none" w:sz="0" w:space="0" w:color="auto"/>
      </w:divBdr>
      <w:divsChild>
        <w:div w:id="1571501528">
          <w:marLeft w:val="0"/>
          <w:marRight w:val="0"/>
          <w:marTop w:val="0"/>
          <w:marBottom w:val="0"/>
          <w:divBdr>
            <w:top w:val="none" w:sz="0" w:space="0" w:color="auto"/>
            <w:left w:val="none" w:sz="0" w:space="0" w:color="auto"/>
            <w:bottom w:val="none" w:sz="0" w:space="0" w:color="auto"/>
            <w:right w:val="none" w:sz="0" w:space="0" w:color="auto"/>
          </w:divBdr>
        </w:div>
        <w:div w:id="1652521406">
          <w:marLeft w:val="0"/>
          <w:marRight w:val="0"/>
          <w:marTop w:val="0"/>
          <w:marBottom w:val="0"/>
          <w:divBdr>
            <w:top w:val="none" w:sz="0" w:space="0" w:color="auto"/>
            <w:left w:val="none" w:sz="0" w:space="0" w:color="auto"/>
            <w:bottom w:val="none" w:sz="0" w:space="0" w:color="auto"/>
            <w:right w:val="none" w:sz="0" w:space="0" w:color="auto"/>
          </w:divBdr>
          <w:divsChild>
            <w:div w:id="1027833263">
              <w:marLeft w:val="0"/>
              <w:marRight w:val="0"/>
              <w:marTop w:val="0"/>
              <w:marBottom w:val="0"/>
              <w:divBdr>
                <w:top w:val="none" w:sz="0" w:space="0" w:color="auto"/>
                <w:left w:val="none" w:sz="0" w:space="0" w:color="auto"/>
                <w:bottom w:val="none" w:sz="0" w:space="0" w:color="auto"/>
                <w:right w:val="none" w:sz="0" w:space="0" w:color="auto"/>
              </w:divBdr>
            </w:div>
          </w:divsChild>
        </w:div>
        <w:div w:id="212474349">
          <w:marLeft w:val="0"/>
          <w:marRight w:val="0"/>
          <w:marTop w:val="0"/>
          <w:marBottom w:val="0"/>
          <w:divBdr>
            <w:top w:val="none" w:sz="0" w:space="0" w:color="auto"/>
            <w:left w:val="none" w:sz="0" w:space="0" w:color="auto"/>
            <w:bottom w:val="none" w:sz="0" w:space="0" w:color="auto"/>
            <w:right w:val="none" w:sz="0" w:space="0" w:color="auto"/>
          </w:divBdr>
        </w:div>
        <w:div w:id="1247038517">
          <w:marLeft w:val="0"/>
          <w:marRight w:val="0"/>
          <w:marTop w:val="0"/>
          <w:marBottom w:val="0"/>
          <w:divBdr>
            <w:top w:val="none" w:sz="0" w:space="0" w:color="auto"/>
            <w:left w:val="none" w:sz="0" w:space="0" w:color="auto"/>
            <w:bottom w:val="none" w:sz="0" w:space="0" w:color="auto"/>
            <w:right w:val="none" w:sz="0" w:space="0" w:color="auto"/>
          </w:divBdr>
          <w:divsChild>
            <w:div w:id="1002854952">
              <w:marLeft w:val="0"/>
              <w:marRight w:val="0"/>
              <w:marTop w:val="0"/>
              <w:marBottom w:val="0"/>
              <w:divBdr>
                <w:top w:val="none" w:sz="0" w:space="0" w:color="auto"/>
                <w:left w:val="none" w:sz="0" w:space="0" w:color="auto"/>
                <w:bottom w:val="none" w:sz="0" w:space="0" w:color="auto"/>
                <w:right w:val="none" w:sz="0" w:space="0" w:color="auto"/>
              </w:divBdr>
            </w:div>
          </w:divsChild>
        </w:div>
        <w:div w:id="665937798">
          <w:marLeft w:val="0"/>
          <w:marRight w:val="0"/>
          <w:marTop w:val="0"/>
          <w:marBottom w:val="0"/>
          <w:divBdr>
            <w:top w:val="none" w:sz="0" w:space="0" w:color="auto"/>
            <w:left w:val="none" w:sz="0" w:space="0" w:color="auto"/>
            <w:bottom w:val="none" w:sz="0" w:space="0" w:color="auto"/>
            <w:right w:val="none" w:sz="0" w:space="0" w:color="auto"/>
          </w:divBdr>
        </w:div>
        <w:div w:id="44182187">
          <w:marLeft w:val="0"/>
          <w:marRight w:val="0"/>
          <w:marTop w:val="0"/>
          <w:marBottom w:val="0"/>
          <w:divBdr>
            <w:top w:val="none" w:sz="0" w:space="0" w:color="auto"/>
            <w:left w:val="none" w:sz="0" w:space="0" w:color="auto"/>
            <w:bottom w:val="none" w:sz="0" w:space="0" w:color="auto"/>
            <w:right w:val="none" w:sz="0" w:space="0" w:color="auto"/>
          </w:divBdr>
          <w:divsChild>
            <w:div w:id="446311997">
              <w:marLeft w:val="0"/>
              <w:marRight w:val="0"/>
              <w:marTop w:val="0"/>
              <w:marBottom w:val="0"/>
              <w:divBdr>
                <w:top w:val="none" w:sz="0" w:space="0" w:color="auto"/>
                <w:left w:val="none" w:sz="0" w:space="0" w:color="auto"/>
                <w:bottom w:val="none" w:sz="0" w:space="0" w:color="auto"/>
                <w:right w:val="none" w:sz="0" w:space="0" w:color="auto"/>
              </w:divBdr>
            </w:div>
          </w:divsChild>
        </w:div>
        <w:div w:id="1812748288">
          <w:marLeft w:val="0"/>
          <w:marRight w:val="0"/>
          <w:marTop w:val="0"/>
          <w:marBottom w:val="0"/>
          <w:divBdr>
            <w:top w:val="none" w:sz="0" w:space="0" w:color="auto"/>
            <w:left w:val="none" w:sz="0" w:space="0" w:color="auto"/>
            <w:bottom w:val="none" w:sz="0" w:space="0" w:color="auto"/>
            <w:right w:val="none" w:sz="0" w:space="0" w:color="auto"/>
          </w:divBdr>
        </w:div>
        <w:div w:id="1172991910">
          <w:marLeft w:val="0"/>
          <w:marRight w:val="0"/>
          <w:marTop w:val="0"/>
          <w:marBottom w:val="0"/>
          <w:divBdr>
            <w:top w:val="none" w:sz="0" w:space="0" w:color="auto"/>
            <w:left w:val="none" w:sz="0" w:space="0" w:color="auto"/>
            <w:bottom w:val="none" w:sz="0" w:space="0" w:color="auto"/>
            <w:right w:val="none" w:sz="0" w:space="0" w:color="auto"/>
          </w:divBdr>
          <w:divsChild>
            <w:div w:id="303655949">
              <w:marLeft w:val="0"/>
              <w:marRight w:val="0"/>
              <w:marTop w:val="0"/>
              <w:marBottom w:val="0"/>
              <w:divBdr>
                <w:top w:val="none" w:sz="0" w:space="0" w:color="auto"/>
                <w:left w:val="none" w:sz="0" w:space="0" w:color="auto"/>
                <w:bottom w:val="none" w:sz="0" w:space="0" w:color="auto"/>
                <w:right w:val="none" w:sz="0" w:space="0" w:color="auto"/>
              </w:divBdr>
            </w:div>
          </w:divsChild>
        </w:div>
        <w:div w:id="1874688532">
          <w:marLeft w:val="0"/>
          <w:marRight w:val="0"/>
          <w:marTop w:val="0"/>
          <w:marBottom w:val="0"/>
          <w:divBdr>
            <w:top w:val="none" w:sz="0" w:space="0" w:color="auto"/>
            <w:left w:val="none" w:sz="0" w:space="0" w:color="auto"/>
            <w:bottom w:val="none" w:sz="0" w:space="0" w:color="auto"/>
            <w:right w:val="none" w:sz="0" w:space="0" w:color="auto"/>
          </w:divBdr>
        </w:div>
        <w:div w:id="1623730603">
          <w:marLeft w:val="0"/>
          <w:marRight w:val="0"/>
          <w:marTop w:val="0"/>
          <w:marBottom w:val="0"/>
          <w:divBdr>
            <w:top w:val="none" w:sz="0" w:space="0" w:color="auto"/>
            <w:left w:val="none" w:sz="0" w:space="0" w:color="auto"/>
            <w:bottom w:val="none" w:sz="0" w:space="0" w:color="auto"/>
            <w:right w:val="none" w:sz="0" w:space="0" w:color="auto"/>
          </w:divBdr>
          <w:divsChild>
            <w:div w:id="1849977432">
              <w:marLeft w:val="0"/>
              <w:marRight w:val="0"/>
              <w:marTop w:val="0"/>
              <w:marBottom w:val="0"/>
              <w:divBdr>
                <w:top w:val="none" w:sz="0" w:space="0" w:color="auto"/>
                <w:left w:val="none" w:sz="0" w:space="0" w:color="auto"/>
                <w:bottom w:val="none" w:sz="0" w:space="0" w:color="auto"/>
                <w:right w:val="none" w:sz="0" w:space="0" w:color="auto"/>
              </w:divBdr>
            </w:div>
          </w:divsChild>
        </w:div>
        <w:div w:id="137456349">
          <w:marLeft w:val="0"/>
          <w:marRight w:val="0"/>
          <w:marTop w:val="0"/>
          <w:marBottom w:val="0"/>
          <w:divBdr>
            <w:top w:val="none" w:sz="0" w:space="0" w:color="auto"/>
            <w:left w:val="none" w:sz="0" w:space="0" w:color="auto"/>
            <w:bottom w:val="none" w:sz="0" w:space="0" w:color="auto"/>
            <w:right w:val="none" w:sz="0" w:space="0" w:color="auto"/>
          </w:divBdr>
        </w:div>
        <w:div w:id="1457403968">
          <w:marLeft w:val="0"/>
          <w:marRight w:val="0"/>
          <w:marTop w:val="0"/>
          <w:marBottom w:val="0"/>
          <w:divBdr>
            <w:top w:val="none" w:sz="0" w:space="0" w:color="auto"/>
            <w:left w:val="none" w:sz="0" w:space="0" w:color="auto"/>
            <w:bottom w:val="none" w:sz="0" w:space="0" w:color="auto"/>
            <w:right w:val="none" w:sz="0" w:space="0" w:color="auto"/>
          </w:divBdr>
          <w:divsChild>
            <w:div w:id="1335034969">
              <w:marLeft w:val="0"/>
              <w:marRight w:val="0"/>
              <w:marTop w:val="0"/>
              <w:marBottom w:val="0"/>
              <w:divBdr>
                <w:top w:val="none" w:sz="0" w:space="0" w:color="auto"/>
                <w:left w:val="none" w:sz="0" w:space="0" w:color="auto"/>
                <w:bottom w:val="none" w:sz="0" w:space="0" w:color="auto"/>
                <w:right w:val="none" w:sz="0" w:space="0" w:color="auto"/>
              </w:divBdr>
            </w:div>
          </w:divsChild>
        </w:div>
        <w:div w:id="71120117">
          <w:marLeft w:val="0"/>
          <w:marRight w:val="0"/>
          <w:marTop w:val="0"/>
          <w:marBottom w:val="0"/>
          <w:divBdr>
            <w:top w:val="none" w:sz="0" w:space="0" w:color="auto"/>
            <w:left w:val="none" w:sz="0" w:space="0" w:color="auto"/>
            <w:bottom w:val="none" w:sz="0" w:space="0" w:color="auto"/>
            <w:right w:val="none" w:sz="0" w:space="0" w:color="auto"/>
          </w:divBdr>
        </w:div>
        <w:div w:id="1522427255">
          <w:marLeft w:val="0"/>
          <w:marRight w:val="0"/>
          <w:marTop w:val="0"/>
          <w:marBottom w:val="0"/>
          <w:divBdr>
            <w:top w:val="none" w:sz="0" w:space="0" w:color="auto"/>
            <w:left w:val="none" w:sz="0" w:space="0" w:color="auto"/>
            <w:bottom w:val="none" w:sz="0" w:space="0" w:color="auto"/>
            <w:right w:val="none" w:sz="0" w:space="0" w:color="auto"/>
          </w:divBdr>
          <w:divsChild>
            <w:div w:id="684214620">
              <w:marLeft w:val="0"/>
              <w:marRight w:val="0"/>
              <w:marTop w:val="0"/>
              <w:marBottom w:val="0"/>
              <w:divBdr>
                <w:top w:val="none" w:sz="0" w:space="0" w:color="auto"/>
                <w:left w:val="none" w:sz="0" w:space="0" w:color="auto"/>
                <w:bottom w:val="none" w:sz="0" w:space="0" w:color="auto"/>
                <w:right w:val="none" w:sz="0" w:space="0" w:color="auto"/>
              </w:divBdr>
            </w:div>
          </w:divsChild>
        </w:div>
        <w:div w:id="1447042660">
          <w:marLeft w:val="0"/>
          <w:marRight w:val="0"/>
          <w:marTop w:val="300"/>
          <w:marBottom w:val="0"/>
          <w:divBdr>
            <w:top w:val="none" w:sz="0" w:space="0" w:color="auto"/>
            <w:left w:val="none" w:sz="0" w:space="0" w:color="auto"/>
            <w:bottom w:val="none" w:sz="0" w:space="0" w:color="auto"/>
            <w:right w:val="none" w:sz="0" w:space="0" w:color="auto"/>
          </w:divBdr>
          <w:divsChild>
            <w:div w:id="70392676">
              <w:marLeft w:val="0"/>
              <w:marRight w:val="0"/>
              <w:marTop w:val="0"/>
              <w:marBottom w:val="0"/>
              <w:divBdr>
                <w:top w:val="none" w:sz="0" w:space="0" w:color="auto"/>
                <w:left w:val="none" w:sz="0" w:space="0" w:color="auto"/>
                <w:bottom w:val="none" w:sz="0" w:space="0" w:color="auto"/>
                <w:right w:val="none" w:sz="0" w:space="0" w:color="auto"/>
              </w:divBdr>
              <w:divsChild>
                <w:div w:id="4321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0967">
          <w:marLeft w:val="0"/>
          <w:marRight w:val="0"/>
          <w:marTop w:val="300"/>
          <w:marBottom w:val="0"/>
          <w:divBdr>
            <w:top w:val="none" w:sz="0" w:space="0" w:color="auto"/>
            <w:left w:val="none" w:sz="0" w:space="0" w:color="auto"/>
            <w:bottom w:val="none" w:sz="0" w:space="0" w:color="auto"/>
            <w:right w:val="none" w:sz="0" w:space="0" w:color="auto"/>
          </w:divBdr>
          <w:divsChild>
            <w:div w:id="1813136973">
              <w:marLeft w:val="0"/>
              <w:marRight w:val="0"/>
              <w:marTop w:val="0"/>
              <w:marBottom w:val="0"/>
              <w:divBdr>
                <w:top w:val="none" w:sz="0" w:space="0" w:color="auto"/>
                <w:left w:val="none" w:sz="0" w:space="0" w:color="auto"/>
                <w:bottom w:val="none" w:sz="0" w:space="0" w:color="auto"/>
                <w:right w:val="none" w:sz="0" w:space="0" w:color="auto"/>
              </w:divBdr>
              <w:divsChild>
                <w:div w:id="165232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94748">
          <w:marLeft w:val="0"/>
          <w:marRight w:val="0"/>
          <w:marTop w:val="300"/>
          <w:marBottom w:val="0"/>
          <w:divBdr>
            <w:top w:val="none" w:sz="0" w:space="0" w:color="auto"/>
            <w:left w:val="none" w:sz="0" w:space="0" w:color="auto"/>
            <w:bottom w:val="none" w:sz="0" w:space="0" w:color="auto"/>
            <w:right w:val="none" w:sz="0" w:space="0" w:color="auto"/>
          </w:divBdr>
          <w:divsChild>
            <w:div w:id="1627544258">
              <w:marLeft w:val="0"/>
              <w:marRight w:val="0"/>
              <w:marTop w:val="0"/>
              <w:marBottom w:val="0"/>
              <w:divBdr>
                <w:top w:val="none" w:sz="0" w:space="0" w:color="auto"/>
                <w:left w:val="none" w:sz="0" w:space="0" w:color="auto"/>
                <w:bottom w:val="none" w:sz="0" w:space="0" w:color="auto"/>
                <w:right w:val="none" w:sz="0" w:space="0" w:color="auto"/>
              </w:divBdr>
              <w:divsChild>
                <w:div w:id="108024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144186">
          <w:marLeft w:val="0"/>
          <w:marRight w:val="0"/>
          <w:marTop w:val="300"/>
          <w:marBottom w:val="0"/>
          <w:divBdr>
            <w:top w:val="none" w:sz="0" w:space="0" w:color="auto"/>
            <w:left w:val="none" w:sz="0" w:space="0" w:color="auto"/>
            <w:bottom w:val="none" w:sz="0" w:space="0" w:color="auto"/>
            <w:right w:val="none" w:sz="0" w:space="0" w:color="auto"/>
          </w:divBdr>
          <w:divsChild>
            <w:div w:id="803229177">
              <w:marLeft w:val="0"/>
              <w:marRight w:val="0"/>
              <w:marTop w:val="0"/>
              <w:marBottom w:val="0"/>
              <w:divBdr>
                <w:top w:val="none" w:sz="0" w:space="0" w:color="auto"/>
                <w:left w:val="none" w:sz="0" w:space="0" w:color="auto"/>
                <w:bottom w:val="none" w:sz="0" w:space="0" w:color="auto"/>
                <w:right w:val="none" w:sz="0" w:space="0" w:color="auto"/>
              </w:divBdr>
              <w:divsChild>
                <w:div w:id="41860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209930">
      <w:bodyDiv w:val="1"/>
      <w:marLeft w:val="0"/>
      <w:marRight w:val="0"/>
      <w:marTop w:val="0"/>
      <w:marBottom w:val="0"/>
      <w:divBdr>
        <w:top w:val="none" w:sz="0" w:space="0" w:color="auto"/>
        <w:left w:val="none" w:sz="0" w:space="0" w:color="auto"/>
        <w:bottom w:val="none" w:sz="0" w:space="0" w:color="auto"/>
        <w:right w:val="none" w:sz="0" w:space="0" w:color="auto"/>
      </w:divBdr>
      <w:divsChild>
        <w:div w:id="2059427364">
          <w:marLeft w:val="0"/>
          <w:marRight w:val="0"/>
          <w:marTop w:val="0"/>
          <w:marBottom w:val="0"/>
          <w:divBdr>
            <w:top w:val="none" w:sz="0" w:space="0" w:color="auto"/>
            <w:left w:val="none" w:sz="0" w:space="0" w:color="auto"/>
            <w:bottom w:val="none" w:sz="0" w:space="0" w:color="auto"/>
            <w:right w:val="none" w:sz="0" w:space="0" w:color="auto"/>
          </w:divBdr>
        </w:div>
        <w:div w:id="614210661">
          <w:marLeft w:val="0"/>
          <w:marRight w:val="0"/>
          <w:marTop w:val="0"/>
          <w:marBottom w:val="0"/>
          <w:divBdr>
            <w:top w:val="none" w:sz="0" w:space="0" w:color="auto"/>
            <w:left w:val="none" w:sz="0" w:space="0" w:color="auto"/>
            <w:bottom w:val="none" w:sz="0" w:space="0" w:color="auto"/>
            <w:right w:val="none" w:sz="0" w:space="0" w:color="auto"/>
          </w:divBdr>
          <w:divsChild>
            <w:div w:id="778452604">
              <w:marLeft w:val="0"/>
              <w:marRight w:val="0"/>
              <w:marTop w:val="0"/>
              <w:marBottom w:val="0"/>
              <w:divBdr>
                <w:top w:val="none" w:sz="0" w:space="0" w:color="auto"/>
                <w:left w:val="none" w:sz="0" w:space="0" w:color="auto"/>
                <w:bottom w:val="none" w:sz="0" w:space="0" w:color="auto"/>
                <w:right w:val="none" w:sz="0" w:space="0" w:color="auto"/>
              </w:divBdr>
            </w:div>
          </w:divsChild>
        </w:div>
        <w:div w:id="1499731551">
          <w:marLeft w:val="0"/>
          <w:marRight w:val="0"/>
          <w:marTop w:val="0"/>
          <w:marBottom w:val="0"/>
          <w:divBdr>
            <w:top w:val="none" w:sz="0" w:space="0" w:color="auto"/>
            <w:left w:val="none" w:sz="0" w:space="0" w:color="auto"/>
            <w:bottom w:val="none" w:sz="0" w:space="0" w:color="auto"/>
            <w:right w:val="none" w:sz="0" w:space="0" w:color="auto"/>
          </w:divBdr>
        </w:div>
        <w:div w:id="1383023787">
          <w:marLeft w:val="0"/>
          <w:marRight w:val="0"/>
          <w:marTop w:val="0"/>
          <w:marBottom w:val="0"/>
          <w:divBdr>
            <w:top w:val="none" w:sz="0" w:space="0" w:color="auto"/>
            <w:left w:val="none" w:sz="0" w:space="0" w:color="auto"/>
            <w:bottom w:val="none" w:sz="0" w:space="0" w:color="auto"/>
            <w:right w:val="none" w:sz="0" w:space="0" w:color="auto"/>
          </w:divBdr>
          <w:divsChild>
            <w:div w:id="1268122623">
              <w:marLeft w:val="0"/>
              <w:marRight w:val="0"/>
              <w:marTop w:val="0"/>
              <w:marBottom w:val="0"/>
              <w:divBdr>
                <w:top w:val="none" w:sz="0" w:space="0" w:color="auto"/>
                <w:left w:val="none" w:sz="0" w:space="0" w:color="auto"/>
                <w:bottom w:val="none" w:sz="0" w:space="0" w:color="auto"/>
                <w:right w:val="none" w:sz="0" w:space="0" w:color="auto"/>
              </w:divBdr>
            </w:div>
          </w:divsChild>
        </w:div>
        <w:div w:id="2090690862">
          <w:marLeft w:val="0"/>
          <w:marRight w:val="0"/>
          <w:marTop w:val="0"/>
          <w:marBottom w:val="0"/>
          <w:divBdr>
            <w:top w:val="none" w:sz="0" w:space="0" w:color="auto"/>
            <w:left w:val="none" w:sz="0" w:space="0" w:color="auto"/>
            <w:bottom w:val="none" w:sz="0" w:space="0" w:color="auto"/>
            <w:right w:val="none" w:sz="0" w:space="0" w:color="auto"/>
          </w:divBdr>
        </w:div>
        <w:div w:id="569968471">
          <w:marLeft w:val="0"/>
          <w:marRight w:val="0"/>
          <w:marTop w:val="0"/>
          <w:marBottom w:val="0"/>
          <w:divBdr>
            <w:top w:val="none" w:sz="0" w:space="0" w:color="auto"/>
            <w:left w:val="none" w:sz="0" w:space="0" w:color="auto"/>
            <w:bottom w:val="none" w:sz="0" w:space="0" w:color="auto"/>
            <w:right w:val="none" w:sz="0" w:space="0" w:color="auto"/>
          </w:divBdr>
          <w:divsChild>
            <w:div w:id="651713567">
              <w:marLeft w:val="0"/>
              <w:marRight w:val="0"/>
              <w:marTop w:val="0"/>
              <w:marBottom w:val="0"/>
              <w:divBdr>
                <w:top w:val="none" w:sz="0" w:space="0" w:color="auto"/>
                <w:left w:val="none" w:sz="0" w:space="0" w:color="auto"/>
                <w:bottom w:val="none" w:sz="0" w:space="0" w:color="auto"/>
                <w:right w:val="none" w:sz="0" w:space="0" w:color="auto"/>
              </w:divBdr>
            </w:div>
          </w:divsChild>
        </w:div>
        <w:div w:id="596989473">
          <w:marLeft w:val="0"/>
          <w:marRight w:val="0"/>
          <w:marTop w:val="0"/>
          <w:marBottom w:val="0"/>
          <w:divBdr>
            <w:top w:val="none" w:sz="0" w:space="0" w:color="auto"/>
            <w:left w:val="none" w:sz="0" w:space="0" w:color="auto"/>
            <w:bottom w:val="none" w:sz="0" w:space="0" w:color="auto"/>
            <w:right w:val="none" w:sz="0" w:space="0" w:color="auto"/>
          </w:divBdr>
        </w:div>
        <w:div w:id="1681733385">
          <w:marLeft w:val="0"/>
          <w:marRight w:val="0"/>
          <w:marTop w:val="0"/>
          <w:marBottom w:val="0"/>
          <w:divBdr>
            <w:top w:val="none" w:sz="0" w:space="0" w:color="auto"/>
            <w:left w:val="none" w:sz="0" w:space="0" w:color="auto"/>
            <w:bottom w:val="none" w:sz="0" w:space="0" w:color="auto"/>
            <w:right w:val="none" w:sz="0" w:space="0" w:color="auto"/>
          </w:divBdr>
          <w:divsChild>
            <w:div w:id="1263492152">
              <w:marLeft w:val="0"/>
              <w:marRight w:val="0"/>
              <w:marTop w:val="0"/>
              <w:marBottom w:val="0"/>
              <w:divBdr>
                <w:top w:val="none" w:sz="0" w:space="0" w:color="auto"/>
                <w:left w:val="none" w:sz="0" w:space="0" w:color="auto"/>
                <w:bottom w:val="none" w:sz="0" w:space="0" w:color="auto"/>
                <w:right w:val="none" w:sz="0" w:space="0" w:color="auto"/>
              </w:divBdr>
            </w:div>
          </w:divsChild>
        </w:div>
        <w:div w:id="1883396336">
          <w:marLeft w:val="0"/>
          <w:marRight w:val="0"/>
          <w:marTop w:val="0"/>
          <w:marBottom w:val="0"/>
          <w:divBdr>
            <w:top w:val="none" w:sz="0" w:space="0" w:color="auto"/>
            <w:left w:val="none" w:sz="0" w:space="0" w:color="auto"/>
            <w:bottom w:val="none" w:sz="0" w:space="0" w:color="auto"/>
            <w:right w:val="none" w:sz="0" w:space="0" w:color="auto"/>
          </w:divBdr>
        </w:div>
        <w:div w:id="1695308608">
          <w:marLeft w:val="0"/>
          <w:marRight w:val="0"/>
          <w:marTop w:val="0"/>
          <w:marBottom w:val="0"/>
          <w:divBdr>
            <w:top w:val="none" w:sz="0" w:space="0" w:color="auto"/>
            <w:left w:val="none" w:sz="0" w:space="0" w:color="auto"/>
            <w:bottom w:val="none" w:sz="0" w:space="0" w:color="auto"/>
            <w:right w:val="none" w:sz="0" w:space="0" w:color="auto"/>
          </w:divBdr>
          <w:divsChild>
            <w:div w:id="325206003">
              <w:marLeft w:val="0"/>
              <w:marRight w:val="0"/>
              <w:marTop w:val="0"/>
              <w:marBottom w:val="0"/>
              <w:divBdr>
                <w:top w:val="none" w:sz="0" w:space="0" w:color="auto"/>
                <w:left w:val="none" w:sz="0" w:space="0" w:color="auto"/>
                <w:bottom w:val="none" w:sz="0" w:space="0" w:color="auto"/>
                <w:right w:val="none" w:sz="0" w:space="0" w:color="auto"/>
              </w:divBdr>
            </w:div>
          </w:divsChild>
        </w:div>
        <w:div w:id="1540699051">
          <w:marLeft w:val="0"/>
          <w:marRight w:val="0"/>
          <w:marTop w:val="0"/>
          <w:marBottom w:val="0"/>
          <w:divBdr>
            <w:top w:val="none" w:sz="0" w:space="0" w:color="auto"/>
            <w:left w:val="none" w:sz="0" w:space="0" w:color="auto"/>
            <w:bottom w:val="none" w:sz="0" w:space="0" w:color="auto"/>
            <w:right w:val="none" w:sz="0" w:space="0" w:color="auto"/>
          </w:divBdr>
        </w:div>
        <w:div w:id="911309777">
          <w:marLeft w:val="0"/>
          <w:marRight w:val="0"/>
          <w:marTop w:val="0"/>
          <w:marBottom w:val="0"/>
          <w:divBdr>
            <w:top w:val="none" w:sz="0" w:space="0" w:color="auto"/>
            <w:left w:val="none" w:sz="0" w:space="0" w:color="auto"/>
            <w:bottom w:val="none" w:sz="0" w:space="0" w:color="auto"/>
            <w:right w:val="none" w:sz="0" w:space="0" w:color="auto"/>
          </w:divBdr>
          <w:divsChild>
            <w:div w:id="1298218016">
              <w:marLeft w:val="0"/>
              <w:marRight w:val="0"/>
              <w:marTop w:val="0"/>
              <w:marBottom w:val="0"/>
              <w:divBdr>
                <w:top w:val="none" w:sz="0" w:space="0" w:color="auto"/>
                <w:left w:val="none" w:sz="0" w:space="0" w:color="auto"/>
                <w:bottom w:val="none" w:sz="0" w:space="0" w:color="auto"/>
                <w:right w:val="none" w:sz="0" w:space="0" w:color="auto"/>
              </w:divBdr>
            </w:div>
          </w:divsChild>
        </w:div>
        <w:div w:id="517741908">
          <w:marLeft w:val="0"/>
          <w:marRight w:val="0"/>
          <w:marTop w:val="0"/>
          <w:marBottom w:val="0"/>
          <w:divBdr>
            <w:top w:val="none" w:sz="0" w:space="0" w:color="auto"/>
            <w:left w:val="none" w:sz="0" w:space="0" w:color="auto"/>
            <w:bottom w:val="none" w:sz="0" w:space="0" w:color="auto"/>
            <w:right w:val="none" w:sz="0" w:space="0" w:color="auto"/>
          </w:divBdr>
        </w:div>
        <w:div w:id="383526140">
          <w:marLeft w:val="0"/>
          <w:marRight w:val="0"/>
          <w:marTop w:val="0"/>
          <w:marBottom w:val="0"/>
          <w:divBdr>
            <w:top w:val="none" w:sz="0" w:space="0" w:color="auto"/>
            <w:left w:val="none" w:sz="0" w:space="0" w:color="auto"/>
            <w:bottom w:val="none" w:sz="0" w:space="0" w:color="auto"/>
            <w:right w:val="none" w:sz="0" w:space="0" w:color="auto"/>
          </w:divBdr>
          <w:divsChild>
            <w:div w:id="624116534">
              <w:marLeft w:val="0"/>
              <w:marRight w:val="0"/>
              <w:marTop w:val="0"/>
              <w:marBottom w:val="0"/>
              <w:divBdr>
                <w:top w:val="none" w:sz="0" w:space="0" w:color="auto"/>
                <w:left w:val="none" w:sz="0" w:space="0" w:color="auto"/>
                <w:bottom w:val="none" w:sz="0" w:space="0" w:color="auto"/>
                <w:right w:val="none" w:sz="0" w:space="0" w:color="auto"/>
              </w:divBdr>
            </w:div>
          </w:divsChild>
        </w:div>
        <w:div w:id="1023483778">
          <w:marLeft w:val="0"/>
          <w:marRight w:val="0"/>
          <w:marTop w:val="300"/>
          <w:marBottom w:val="0"/>
          <w:divBdr>
            <w:top w:val="none" w:sz="0" w:space="0" w:color="auto"/>
            <w:left w:val="none" w:sz="0" w:space="0" w:color="auto"/>
            <w:bottom w:val="none" w:sz="0" w:space="0" w:color="auto"/>
            <w:right w:val="none" w:sz="0" w:space="0" w:color="auto"/>
          </w:divBdr>
          <w:divsChild>
            <w:div w:id="826440200">
              <w:marLeft w:val="0"/>
              <w:marRight w:val="0"/>
              <w:marTop w:val="0"/>
              <w:marBottom w:val="0"/>
              <w:divBdr>
                <w:top w:val="none" w:sz="0" w:space="0" w:color="auto"/>
                <w:left w:val="none" w:sz="0" w:space="0" w:color="auto"/>
                <w:bottom w:val="none" w:sz="0" w:space="0" w:color="auto"/>
                <w:right w:val="none" w:sz="0" w:space="0" w:color="auto"/>
              </w:divBdr>
              <w:divsChild>
                <w:div w:id="201996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478919">
          <w:marLeft w:val="0"/>
          <w:marRight w:val="0"/>
          <w:marTop w:val="300"/>
          <w:marBottom w:val="0"/>
          <w:divBdr>
            <w:top w:val="none" w:sz="0" w:space="0" w:color="auto"/>
            <w:left w:val="none" w:sz="0" w:space="0" w:color="auto"/>
            <w:bottom w:val="none" w:sz="0" w:space="0" w:color="auto"/>
            <w:right w:val="none" w:sz="0" w:space="0" w:color="auto"/>
          </w:divBdr>
          <w:divsChild>
            <w:div w:id="670379423">
              <w:marLeft w:val="0"/>
              <w:marRight w:val="0"/>
              <w:marTop w:val="0"/>
              <w:marBottom w:val="0"/>
              <w:divBdr>
                <w:top w:val="none" w:sz="0" w:space="0" w:color="auto"/>
                <w:left w:val="none" w:sz="0" w:space="0" w:color="auto"/>
                <w:bottom w:val="none" w:sz="0" w:space="0" w:color="auto"/>
                <w:right w:val="none" w:sz="0" w:space="0" w:color="auto"/>
              </w:divBdr>
              <w:divsChild>
                <w:div w:id="148054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03539">
          <w:marLeft w:val="0"/>
          <w:marRight w:val="0"/>
          <w:marTop w:val="300"/>
          <w:marBottom w:val="0"/>
          <w:divBdr>
            <w:top w:val="none" w:sz="0" w:space="0" w:color="auto"/>
            <w:left w:val="none" w:sz="0" w:space="0" w:color="auto"/>
            <w:bottom w:val="none" w:sz="0" w:space="0" w:color="auto"/>
            <w:right w:val="none" w:sz="0" w:space="0" w:color="auto"/>
          </w:divBdr>
          <w:divsChild>
            <w:div w:id="603853298">
              <w:marLeft w:val="0"/>
              <w:marRight w:val="0"/>
              <w:marTop w:val="0"/>
              <w:marBottom w:val="0"/>
              <w:divBdr>
                <w:top w:val="none" w:sz="0" w:space="0" w:color="auto"/>
                <w:left w:val="none" w:sz="0" w:space="0" w:color="auto"/>
                <w:bottom w:val="none" w:sz="0" w:space="0" w:color="auto"/>
                <w:right w:val="none" w:sz="0" w:space="0" w:color="auto"/>
              </w:divBdr>
              <w:divsChild>
                <w:div w:id="38806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44085">
          <w:marLeft w:val="0"/>
          <w:marRight w:val="0"/>
          <w:marTop w:val="300"/>
          <w:marBottom w:val="0"/>
          <w:divBdr>
            <w:top w:val="none" w:sz="0" w:space="0" w:color="auto"/>
            <w:left w:val="none" w:sz="0" w:space="0" w:color="auto"/>
            <w:bottom w:val="none" w:sz="0" w:space="0" w:color="auto"/>
            <w:right w:val="none" w:sz="0" w:space="0" w:color="auto"/>
          </w:divBdr>
          <w:divsChild>
            <w:div w:id="690766225">
              <w:marLeft w:val="0"/>
              <w:marRight w:val="0"/>
              <w:marTop w:val="0"/>
              <w:marBottom w:val="0"/>
              <w:divBdr>
                <w:top w:val="none" w:sz="0" w:space="0" w:color="auto"/>
                <w:left w:val="none" w:sz="0" w:space="0" w:color="auto"/>
                <w:bottom w:val="none" w:sz="0" w:space="0" w:color="auto"/>
                <w:right w:val="none" w:sz="0" w:space="0" w:color="auto"/>
              </w:divBdr>
              <w:divsChild>
                <w:div w:id="1728726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691539">
      <w:bodyDiv w:val="1"/>
      <w:marLeft w:val="0"/>
      <w:marRight w:val="0"/>
      <w:marTop w:val="0"/>
      <w:marBottom w:val="0"/>
      <w:divBdr>
        <w:top w:val="none" w:sz="0" w:space="0" w:color="auto"/>
        <w:left w:val="none" w:sz="0" w:space="0" w:color="auto"/>
        <w:bottom w:val="none" w:sz="0" w:space="0" w:color="auto"/>
        <w:right w:val="none" w:sz="0" w:space="0" w:color="auto"/>
      </w:divBdr>
      <w:divsChild>
        <w:div w:id="477381042">
          <w:marLeft w:val="0"/>
          <w:marRight w:val="0"/>
          <w:marTop w:val="0"/>
          <w:marBottom w:val="0"/>
          <w:divBdr>
            <w:top w:val="none" w:sz="0" w:space="0" w:color="auto"/>
            <w:left w:val="none" w:sz="0" w:space="0" w:color="auto"/>
            <w:bottom w:val="none" w:sz="0" w:space="0" w:color="auto"/>
            <w:right w:val="none" w:sz="0" w:space="0" w:color="auto"/>
          </w:divBdr>
        </w:div>
        <w:div w:id="1852986912">
          <w:marLeft w:val="0"/>
          <w:marRight w:val="0"/>
          <w:marTop w:val="0"/>
          <w:marBottom w:val="0"/>
          <w:divBdr>
            <w:top w:val="none" w:sz="0" w:space="0" w:color="auto"/>
            <w:left w:val="none" w:sz="0" w:space="0" w:color="auto"/>
            <w:bottom w:val="none" w:sz="0" w:space="0" w:color="auto"/>
            <w:right w:val="none" w:sz="0" w:space="0" w:color="auto"/>
          </w:divBdr>
          <w:divsChild>
            <w:div w:id="1827473708">
              <w:marLeft w:val="0"/>
              <w:marRight w:val="0"/>
              <w:marTop w:val="0"/>
              <w:marBottom w:val="0"/>
              <w:divBdr>
                <w:top w:val="none" w:sz="0" w:space="0" w:color="auto"/>
                <w:left w:val="none" w:sz="0" w:space="0" w:color="auto"/>
                <w:bottom w:val="none" w:sz="0" w:space="0" w:color="auto"/>
                <w:right w:val="none" w:sz="0" w:space="0" w:color="auto"/>
              </w:divBdr>
            </w:div>
          </w:divsChild>
        </w:div>
        <w:div w:id="478305933">
          <w:marLeft w:val="0"/>
          <w:marRight w:val="0"/>
          <w:marTop w:val="0"/>
          <w:marBottom w:val="0"/>
          <w:divBdr>
            <w:top w:val="none" w:sz="0" w:space="0" w:color="auto"/>
            <w:left w:val="none" w:sz="0" w:space="0" w:color="auto"/>
            <w:bottom w:val="none" w:sz="0" w:space="0" w:color="auto"/>
            <w:right w:val="none" w:sz="0" w:space="0" w:color="auto"/>
          </w:divBdr>
        </w:div>
        <w:div w:id="1315910252">
          <w:marLeft w:val="0"/>
          <w:marRight w:val="0"/>
          <w:marTop w:val="0"/>
          <w:marBottom w:val="0"/>
          <w:divBdr>
            <w:top w:val="none" w:sz="0" w:space="0" w:color="auto"/>
            <w:left w:val="none" w:sz="0" w:space="0" w:color="auto"/>
            <w:bottom w:val="none" w:sz="0" w:space="0" w:color="auto"/>
            <w:right w:val="none" w:sz="0" w:space="0" w:color="auto"/>
          </w:divBdr>
          <w:divsChild>
            <w:div w:id="1582446438">
              <w:marLeft w:val="0"/>
              <w:marRight w:val="0"/>
              <w:marTop w:val="0"/>
              <w:marBottom w:val="0"/>
              <w:divBdr>
                <w:top w:val="none" w:sz="0" w:space="0" w:color="auto"/>
                <w:left w:val="none" w:sz="0" w:space="0" w:color="auto"/>
                <w:bottom w:val="none" w:sz="0" w:space="0" w:color="auto"/>
                <w:right w:val="none" w:sz="0" w:space="0" w:color="auto"/>
              </w:divBdr>
            </w:div>
          </w:divsChild>
        </w:div>
        <w:div w:id="1799030914">
          <w:marLeft w:val="0"/>
          <w:marRight w:val="0"/>
          <w:marTop w:val="0"/>
          <w:marBottom w:val="0"/>
          <w:divBdr>
            <w:top w:val="none" w:sz="0" w:space="0" w:color="auto"/>
            <w:left w:val="none" w:sz="0" w:space="0" w:color="auto"/>
            <w:bottom w:val="none" w:sz="0" w:space="0" w:color="auto"/>
            <w:right w:val="none" w:sz="0" w:space="0" w:color="auto"/>
          </w:divBdr>
        </w:div>
        <w:div w:id="1856335414">
          <w:marLeft w:val="0"/>
          <w:marRight w:val="0"/>
          <w:marTop w:val="0"/>
          <w:marBottom w:val="0"/>
          <w:divBdr>
            <w:top w:val="none" w:sz="0" w:space="0" w:color="auto"/>
            <w:left w:val="none" w:sz="0" w:space="0" w:color="auto"/>
            <w:bottom w:val="none" w:sz="0" w:space="0" w:color="auto"/>
            <w:right w:val="none" w:sz="0" w:space="0" w:color="auto"/>
          </w:divBdr>
          <w:divsChild>
            <w:div w:id="1954089377">
              <w:marLeft w:val="0"/>
              <w:marRight w:val="0"/>
              <w:marTop w:val="0"/>
              <w:marBottom w:val="0"/>
              <w:divBdr>
                <w:top w:val="none" w:sz="0" w:space="0" w:color="auto"/>
                <w:left w:val="none" w:sz="0" w:space="0" w:color="auto"/>
                <w:bottom w:val="none" w:sz="0" w:space="0" w:color="auto"/>
                <w:right w:val="none" w:sz="0" w:space="0" w:color="auto"/>
              </w:divBdr>
            </w:div>
          </w:divsChild>
        </w:div>
        <w:div w:id="1205368045">
          <w:marLeft w:val="0"/>
          <w:marRight w:val="0"/>
          <w:marTop w:val="0"/>
          <w:marBottom w:val="0"/>
          <w:divBdr>
            <w:top w:val="none" w:sz="0" w:space="0" w:color="auto"/>
            <w:left w:val="none" w:sz="0" w:space="0" w:color="auto"/>
            <w:bottom w:val="none" w:sz="0" w:space="0" w:color="auto"/>
            <w:right w:val="none" w:sz="0" w:space="0" w:color="auto"/>
          </w:divBdr>
        </w:div>
        <w:div w:id="1461849709">
          <w:marLeft w:val="0"/>
          <w:marRight w:val="0"/>
          <w:marTop w:val="0"/>
          <w:marBottom w:val="0"/>
          <w:divBdr>
            <w:top w:val="none" w:sz="0" w:space="0" w:color="auto"/>
            <w:left w:val="none" w:sz="0" w:space="0" w:color="auto"/>
            <w:bottom w:val="none" w:sz="0" w:space="0" w:color="auto"/>
            <w:right w:val="none" w:sz="0" w:space="0" w:color="auto"/>
          </w:divBdr>
          <w:divsChild>
            <w:div w:id="1619943329">
              <w:marLeft w:val="0"/>
              <w:marRight w:val="0"/>
              <w:marTop w:val="0"/>
              <w:marBottom w:val="0"/>
              <w:divBdr>
                <w:top w:val="none" w:sz="0" w:space="0" w:color="auto"/>
                <w:left w:val="none" w:sz="0" w:space="0" w:color="auto"/>
                <w:bottom w:val="none" w:sz="0" w:space="0" w:color="auto"/>
                <w:right w:val="none" w:sz="0" w:space="0" w:color="auto"/>
              </w:divBdr>
            </w:div>
          </w:divsChild>
        </w:div>
        <w:div w:id="105663472">
          <w:marLeft w:val="0"/>
          <w:marRight w:val="0"/>
          <w:marTop w:val="0"/>
          <w:marBottom w:val="0"/>
          <w:divBdr>
            <w:top w:val="none" w:sz="0" w:space="0" w:color="auto"/>
            <w:left w:val="none" w:sz="0" w:space="0" w:color="auto"/>
            <w:bottom w:val="none" w:sz="0" w:space="0" w:color="auto"/>
            <w:right w:val="none" w:sz="0" w:space="0" w:color="auto"/>
          </w:divBdr>
        </w:div>
        <w:div w:id="1488016681">
          <w:marLeft w:val="0"/>
          <w:marRight w:val="0"/>
          <w:marTop w:val="0"/>
          <w:marBottom w:val="0"/>
          <w:divBdr>
            <w:top w:val="none" w:sz="0" w:space="0" w:color="auto"/>
            <w:left w:val="none" w:sz="0" w:space="0" w:color="auto"/>
            <w:bottom w:val="none" w:sz="0" w:space="0" w:color="auto"/>
            <w:right w:val="none" w:sz="0" w:space="0" w:color="auto"/>
          </w:divBdr>
          <w:divsChild>
            <w:div w:id="1633360757">
              <w:marLeft w:val="0"/>
              <w:marRight w:val="0"/>
              <w:marTop w:val="0"/>
              <w:marBottom w:val="0"/>
              <w:divBdr>
                <w:top w:val="none" w:sz="0" w:space="0" w:color="auto"/>
                <w:left w:val="none" w:sz="0" w:space="0" w:color="auto"/>
                <w:bottom w:val="none" w:sz="0" w:space="0" w:color="auto"/>
                <w:right w:val="none" w:sz="0" w:space="0" w:color="auto"/>
              </w:divBdr>
            </w:div>
          </w:divsChild>
        </w:div>
        <w:div w:id="624778867">
          <w:marLeft w:val="0"/>
          <w:marRight w:val="0"/>
          <w:marTop w:val="0"/>
          <w:marBottom w:val="0"/>
          <w:divBdr>
            <w:top w:val="none" w:sz="0" w:space="0" w:color="auto"/>
            <w:left w:val="none" w:sz="0" w:space="0" w:color="auto"/>
            <w:bottom w:val="none" w:sz="0" w:space="0" w:color="auto"/>
            <w:right w:val="none" w:sz="0" w:space="0" w:color="auto"/>
          </w:divBdr>
        </w:div>
        <w:div w:id="1691226290">
          <w:marLeft w:val="0"/>
          <w:marRight w:val="0"/>
          <w:marTop w:val="0"/>
          <w:marBottom w:val="0"/>
          <w:divBdr>
            <w:top w:val="none" w:sz="0" w:space="0" w:color="auto"/>
            <w:left w:val="none" w:sz="0" w:space="0" w:color="auto"/>
            <w:bottom w:val="none" w:sz="0" w:space="0" w:color="auto"/>
            <w:right w:val="none" w:sz="0" w:space="0" w:color="auto"/>
          </w:divBdr>
          <w:divsChild>
            <w:div w:id="1958219796">
              <w:marLeft w:val="0"/>
              <w:marRight w:val="0"/>
              <w:marTop w:val="0"/>
              <w:marBottom w:val="0"/>
              <w:divBdr>
                <w:top w:val="none" w:sz="0" w:space="0" w:color="auto"/>
                <w:left w:val="none" w:sz="0" w:space="0" w:color="auto"/>
                <w:bottom w:val="none" w:sz="0" w:space="0" w:color="auto"/>
                <w:right w:val="none" w:sz="0" w:space="0" w:color="auto"/>
              </w:divBdr>
            </w:div>
          </w:divsChild>
        </w:div>
        <w:div w:id="67390472">
          <w:marLeft w:val="0"/>
          <w:marRight w:val="0"/>
          <w:marTop w:val="0"/>
          <w:marBottom w:val="0"/>
          <w:divBdr>
            <w:top w:val="none" w:sz="0" w:space="0" w:color="auto"/>
            <w:left w:val="none" w:sz="0" w:space="0" w:color="auto"/>
            <w:bottom w:val="none" w:sz="0" w:space="0" w:color="auto"/>
            <w:right w:val="none" w:sz="0" w:space="0" w:color="auto"/>
          </w:divBdr>
        </w:div>
        <w:div w:id="1833640323">
          <w:marLeft w:val="0"/>
          <w:marRight w:val="0"/>
          <w:marTop w:val="0"/>
          <w:marBottom w:val="0"/>
          <w:divBdr>
            <w:top w:val="none" w:sz="0" w:space="0" w:color="auto"/>
            <w:left w:val="none" w:sz="0" w:space="0" w:color="auto"/>
            <w:bottom w:val="none" w:sz="0" w:space="0" w:color="auto"/>
            <w:right w:val="none" w:sz="0" w:space="0" w:color="auto"/>
          </w:divBdr>
          <w:divsChild>
            <w:div w:id="2072850208">
              <w:marLeft w:val="0"/>
              <w:marRight w:val="0"/>
              <w:marTop w:val="0"/>
              <w:marBottom w:val="0"/>
              <w:divBdr>
                <w:top w:val="none" w:sz="0" w:space="0" w:color="auto"/>
                <w:left w:val="none" w:sz="0" w:space="0" w:color="auto"/>
                <w:bottom w:val="none" w:sz="0" w:space="0" w:color="auto"/>
                <w:right w:val="none" w:sz="0" w:space="0" w:color="auto"/>
              </w:divBdr>
            </w:div>
          </w:divsChild>
        </w:div>
        <w:div w:id="330185030">
          <w:marLeft w:val="0"/>
          <w:marRight w:val="0"/>
          <w:marTop w:val="300"/>
          <w:marBottom w:val="0"/>
          <w:divBdr>
            <w:top w:val="none" w:sz="0" w:space="0" w:color="auto"/>
            <w:left w:val="none" w:sz="0" w:space="0" w:color="auto"/>
            <w:bottom w:val="none" w:sz="0" w:space="0" w:color="auto"/>
            <w:right w:val="none" w:sz="0" w:space="0" w:color="auto"/>
          </w:divBdr>
          <w:divsChild>
            <w:div w:id="1391611706">
              <w:marLeft w:val="0"/>
              <w:marRight w:val="0"/>
              <w:marTop w:val="0"/>
              <w:marBottom w:val="0"/>
              <w:divBdr>
                <w:top w:val="none" w:sz="0" w:space="0" w:color="auto"/>
                <w:left w:val="none" w:sz="0" w:space="0" w:color="auto"/>
                <w:bottom w:val="none" w:sz="0" w:space="0" w:color="auto"/>
                <w:right w:val="none" w:sz="0" w:space="0" w:color="auto"/>
              </w:divBdr>
              <w:divsChild>
                <w:div w:id="54795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5583">
          <w:marLeft w:val="0"/>
          <w:marRight w:val="0"/>
          <w:marTop w:val="300"/>
          <w:marBottom w:val="0"/>
          <w:divBdr>
            <w:top w:val="none" w:sz="0" w:space="0" w:color="auto"/>
            <w:left w:val="none" w:sz="0" w:space="0" w:color="auto"/>
            <w:bottom w:val="none" w:sz="0" w:space="0" w:color="auto"/>
            <w:right w:val="none" w:sz="0" w:space="0" w:color="auto"/>
          </w:divBdr>
          <w:divsChild>
            <w:div w:id="2072539392">
              <w:marLeft w:val="0"/>
              <w:marRight w:val="0"/>
              <w:marTop w:val="0"/>
              <w:marBottom w:val="0"/>
              <w:divBdr>
                <w:top w:val="none" w:sz="0" w:space="0" w:color="auto"/>
                <w:left w:val="none" w:sz="0" w:space="0" w:color="auto"/>
                <w:bottom w:val="none" w:sz="0" w:space="0" w:color="auto"/>
                <w:right w:val="none" w:sz="0" w:space="0" w:color="auto"/>
              </w:divBdr>
              <w:divsChild>
                <w:div w:id="10291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79373">
          <w:marLeft w:val="0"/>
          <w:marRight w:val="0"/>
          <w:marTop w:val="300"/>
          <w:marBottom w:val="0"/>
          <w:divBdr>
            <w:top w:val="none" w:sz="0" w:space="0" w:color="auto"/>
            <w:left w:val="none" w:sz="0" w:space="0" w:color="auto"/>
            <w:bottom w:val="none" w:sz="0" w:space="0" w:color="auto"/>
            <w:right w:val="none" w:sz="0" w:space="0" w:color="auto"/>
          </w:divBdr>
          <w:divsChild>
            <w:div w:id="106627793">
              <w:marLeft w:val="0"/>
              <w:marRight w:val="0"/>
              <w:marTop w:val="0"/>
              <w:marBottom w:val="0"/>
              <w:divBdr>
                <w:top w:val="none" w:sz="0" w:space="0" w:color="auto"/>
                <w:left w:val="none" w:sz="0" w:space="0" w:color="auto"/>
                <w:bottom w:val="none" w:sz="0" w:space="0" w:color="auto"/>
                <w:right w:val="none" w:sz="0" w:space="0" w:color="auto"/>
              </w:divBdr>
              <w:divsChild>
                <w:div w:id="65846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 w:id="2031494110">
      <w:bodyDiv w:val="1"/>
      <w:marLeft w:val="0"/>
      <w:marRight w:val="0"/>
      <w:marTop w:val="0"/>
      <w:marBottom w:val="0"/>
      <w:divBdr>
        <w:top w:val="none" w:sz="0" w:space="0" w:color="auto"/>
        <w:left w:val="none" w:sz="0" w:space="0" w:color="auto"/>
        <w:bottom w:val="none" w:sz="0" w:space="0" w:color="auto"/>
        <w:right w:val="none" w:sz="0" w:space="0" w:color="auto"/>
      </w:divBdr>
    </w:div>
    <w:div w:id="2032796055">
      <w:bodyDiv w:val="1"/>
      <w:marLeft w:val="0"/>
      <w:marRight w:val="0"/>
      <w:marTop w:val="0"/>
      <w:marBottom w:val="0"/>
      <w:divBdr>
        <w:top w:val="none" w:sz="0" w:space="0" w:color="auto"/>
        <w:left w:val="none" w:sz="0" w:space="0" w:color="auto"/>
        <w:bottom w:val="none" w:sz="0" w:space="0" w:color="auto"/>
        <w:right w:val="none" w:sz="0" w:space="0" w:color="auto"/>
      </w:divBdr>
      <w:divsChild>
        <w:div w:id="1696153556">
          <w:marLeft w:val="0"/>
          <w:marRight w:val="0"/>
          <w:marTop w:val="300"/>
          <w:marBottom w:val="0"/>
          <w:divBdr>
            <w:top w:val="none" w:sz="0" w:space="0" w:color="auto"/>
            <w:left w:val="none" w:sz="0" w:space="0" w:color="auto"/>
            <w:bottom w:val="none" w:sz="0" w:space="0" w:color="auto"/>
            <w:right w:val="none" w:sz="0" w:space="0" w:color="auto"/>
          </w:divBdr>
          <w:divsChild>
            <w:div w:id="1876774370">
              <w:marLeft w:val="0"/>
              <w:marRight w:val="0"/>
              <w:marTop w:val="0"/>
              <w:marBottom w:val="0"/>
              <w:divBdr>
                <w:top w:val="none" w:sz="0" w:space="0" w:color="auto"/>
                <w:left w:val="none" w:sz="0" w:space="0" w:color="auto"/>
                <w:bottom w:val="none" w:sz="0" w:space="0" w:color="auto"/>
                <w:right w:val="none" w:sz="0" w:space="0" w:color="auto"/>
              </w:divBdr>
              <w:divsChild>
                <w:div w:id="104005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2891">
          <w:marLeft w:val="0"/>
          <w:marRight w:val="0"/>
          <w:marTop w:val="300"/>
          <w:marBottom w:val="0"/>
          <w:divBdr>
            <w:top w:val="none" w:sz="0" w:space="0" w:color="auto"/>
            <w:left w:val="none" w:sz="0" w:space="0" w:color="auto"/>
            <w:bottom w:val="none" w:sz="0" w:space="0" w:color="auto"/>
            <w:right w:val="none" w:sz="0" w:space="0" w:color="auto"/>
          </w:divBdr>
          <w:divsChild>
            <w:div w:id="1394430266">
              <w:marLeft w:val="0"/>
              <w:marRight w:val="0"/>
              <w:marTop w:val="0"/>
              <w:marBottom w:val="0"/>
              <w:divBdr>
                <w:top w:val="none" w:sz="0" w:space="0" w:color="auto"/>
                <w:left w:val="none" w:sz="0" w:space="0" w:color="auto"/>
                <w:bottom w:val="none" w:sz="0" w:space="0" w:color="auto"/>
                <w:right w:val="none" w:sz="0" w:space="0" w:color="auto"/>
              </w:divBdr>
              <w:divsChild>
                <w:div w:id="1136992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111032">
          <w:marLeft w:val="0"/>
          <w:marRight w:val="0"/>
          <w:marTop w:val="300"/>
          <w:marBottom w:val="0"/>
          <w:divBdr>
            <w:top w:val="none" w:sz="0" w:space="0" w:color="auto"/>
            <w:left w:val="none" w:sz="0" w:space="0" w:color="auto"/>
            <w:bottom w:val="none" w:sz="0" w:space="0" w:color="auto"/>
            <w:right w:val="none" w:sz="0" w:space="0" w:color="auto"/>
          </w:divBdr>
          <w:divsChild>
            <w:div w:id="484471721">
              <w:marLeft w:val="0"/>
              <w:marRight w:val="0"/>
              <w:marTop w:val="0"/>
              <w:marBottom w:val="0"/>
              <w:divBdr>
                <w:top w:val="none" w:sz="0" w:space="0" w:color="auto"/>
                <w:left w:val="none" w:sz="0" w:space="0" w:color="auto"/>
                <w:bottom w:val="none" w:sz="0" w:space="0" w:color="auto"/>
                <w:right w:val="none" w:sz="0" w:space="0" w:color="auto"/>
              </w:divBdr>
              <w:divsChild>
                <w:div w:id="126846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4877">
          <w:marLeft w:val="0"/>
          <w:marRight w:val="0"/>
          <w:marTop w:val="300"/>
          <w:marBottom w:val="0"/>
          <w:divBdr>
            <w:top w:val="none" w:sz="0" w:space="0" w:color="auto"/>
            <w:left w:val="none" w:sz="0" w:space="0" w:color="auto"/>
            <w:bottom w:val="none" w:sz="0" w:space="0" w:color="auto"/>
            <w:right w:val="none" w:sz="0" w:space="0" w:color="auto"/>
          </w:divBdr>
          <w:divsChild>
            <w:div w:id="108594381">
              <w:marLeft w:val="0"/>
              <w:marRight w:val="0"/>
              <w:marTop w:val="0"/>
              <w:marBottom w:val="0"/>
              <w:divBdr>
                <w:top w:val="none" w:sz="0" w:space="0" w:color="auto"/>
                <w:left w:val="none" w:sz="0" w:space="0" w:color="auto"/>
                <w:bottom w:val="none" w:sz="0" w:space="0" w:color="auto"/>
                <w:right w:val="none" w:sz="0" w:space="0" w:color="auto"/>
              </w:divBdr>
              <w:divsChild>
                <w:div w:id="14241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257501">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sChild>
        <w:div w:id="1044914630">
          <w:marLeft w:val="0"/>
          <w:marRight w:val="0"/>
          <w:marTop w:val="300"/>
          <w:marBottom w:val="0"/>
          <w:divBdr>
            <w:top w:val="none" w:sz="0" w:space="0" w:color="auto"/>
            <w:left w:val="none" w:sz="0" w:space="0" w:color="auto"/>
            <w:bottom w:val="none" w:sz="0" w:space="0" w:color="auto"/>
            <w:right w:val="none" w:sz="0" w:space="0" w:color="auto"/>
          </w:divBdr>
          <w:divsChild>
            <w:div w:id="507911258">
              <w:marLeft w:val="0"/>
              <w:marRight w:val="0"/>
              <w:marTop w:val="0"/>
              <w:marBottom w:val="0"/>
              <w:divBdr>
                <w:top w:val="none" w:sz="0" w:space="0" w:color="auto"/>
                <w:left w:val="none" w:sz="0" w:space="0" w:color="auto"/>
                <w:bottom w:val="none" w:sz="0" w:space="0" w:color="auto"/>
                <w:right w:val="none" w:sz="0" w:space="0" w:color="auto"/>
              </w:divBdr>
              <w:divsChild>
                <w:div w:id="1663460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58108">
          <w:marLeft w:val="0"/>
          <w:marRight w:val="0"/>
          <w:marTop w:val="300"/>
          <w:marBottom w:val="0"/>
          <w:divBdr>
            <w:top w:val="none" w:sz="0" w:space="0" w:color="auto"/>
            <w:left w:val="none" w:sz="0" w:space="0" w:color="auto"/>
            <w:bottom w:val="none" w:sz="0" w:space="0" w:color="auto"/>
            <w:right w:val="none" w:sz="0" w:space="0" w:color="auto"/>
          </w:divBdr>
          <w:divsChild>
            <w:div w:id="279146482">
              <w:marLeft w:val="0"/>
              <w:marRight w:val="0"/>
              <w:marTop w:val="0"/>
              <w:marBottom w:val="0"/>
              <w:divBdr>
                <w:top w:val="none" w:sz="0" w:space="0" w:color="auto"/>
                <w:left w:val="none" w:sz="0" w:space="0" w:color="auto"/>
                <w:bottom w:val="none" w:sz="0" w:space="0" w:color="auto"/>
                <w:right w:val="none" w:sz="0" w:space="0" w:color="auto"/>
              </w:divBdr>
              <w:divsChild>
                <w:div w:id="94765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017190">
          <w:marLeft w:val="0"/>
          <w:marRight w:val="0"/>
          <w:marTop w:val="300"/>
          <w:marBottom w:val="0"/>
          <w:divBdr>
            <w:top w:val="none" w:sz="0" w:space="0" w:color="auto"/>
            <w:left w:val="none" w:sz="0" w:space="0" w:color="auto"/>
            <w:bottom w:val="none" w:sz="0" w:space="0" w:color="auto"/>
            <w:right w:val="none" w:sz="0" w:space="0" w:color="auto"/>
          </w:divBdr>
          <w:divsChild>
            <w:div w:id="799880492">
              <w:marLeft w:val="0"/>
              <w:marRight w:val="0"/>
              <w:marTop w:val="0"/>
              <w:marBottom w:val="0"/>
              <w:divBdr>
                <w:top w:val="none" w:sz="0" w:space="0" w:color="auto"/>
                <w:left w:val="none" w:sz="0" w:space="0" w:color="auto"/>
                <w:bottom w:val="none" w:sz="0" w:space="0" w:color="auto"/>
                <w:right w:val="none" w:sz="0" w:space="0" w:color="auto"/>
              </w:divBdr>
              <w:divsChild>
                <w:div w:id="155268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142">
          <w:marLeft w:val="0"/>
          <w:marRight w:val="0"/>
          <w:marTop w:val="300"/>
          <w:marBottom w:val="0"/>
          <w:divBdr>
            <w:top w:val="none" w:sz="0" w:space="0" w:color="auto"/>
            <w:left w:val="none" w:sz="0" w:space="0" w:color="auto"/>
            <w:bottom w:val="none" w:sz="0" w:space="0" w:color="auto"/>
            <w:right w:val="none" w:sz="0" w:space="0" w:color="auto"/>
          </w:divBdr>
          <w:divsChild>
            <w:div w:id="1273243041">
              <w:marLeft w:val="0"/>
              <w:marRight w:val="0"/>
              <w:marTop w:val="0"/>
              <w:marBottom w:val="0"/>
              <w:divBdr>
                <w:top w:val="none" w:sz="0" w:space="0" w:color="auto"/>
                <w:left w:val="none" w:sz="0" w:space="0" w:color="auto"/>
                <w:bottom w:val="none" w:sz="0" w:space="0" w:color="auto"/>
                <w:right w:val="none" w:sz="0" w:space="0" w:color="auto"/>
              </w:divBdr>
              <w:divsChild>
                <w:div w:id="57725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94371">
      <w:bodyDiv w:val="1"/>
      <w:marLeft w:val="0"/>
      <w:marRight w:val="0"/>
      <w:marTop w:val="0"/>
      <w:marBottom w:val="0"/>
      <w:divBdr>
        <w:top w:val="none" w:sz="0" w:space="0" w:color="auto"/>
        <w:left w:val="none" w:sz="0" w:space="0" w:color="auto"/>
        <w:bottom w:val="none" w:sz="0" w:space="0" w:color="auto"/>
        <w:right w:val="none" w:sz="0" w:space="0" w:color="auto"/>
      </w:divBdr>
      <w:divsChild>
        <w:div w:id="1258251253">
          <w:marLeft w:val="0"/>
          <w:marRight w:val="0"/>
          <w:marTop w:val="0"/>
          <w:marBottom w:val="0"/>
          <w:divBdr>
            <w:top w:val="none" w:sz="0" w:space="0" w:color="auto"/>
            <w:left w:val="none" w:sz="0" w:space="0" w:color="auto"/>
            <w:bottom w:val="none" w:sz="0" w:space="0" w:color="auto"/>
            <w:right w:val="none" w:sz="0" w:space="0" w:color="auto"/>
          </w:divBdr>
        </w:div>
        <w:div w:id="1342925681">
          <w:marLeft w:val="0"/>
          <w:marRight w:val="0"/>
          <w:marTop w:val="0"/>
          <w:marBottom w:val="0"/>
          <w:divBdr>
            <w:top w:val="none" w:sz="0" w:space="0" w:color="auto"/>
            <w:left w:val="none" w:sz="0" w:space="0" w:color="auto"/>
            <w:bottom w:val="none" w:sz="0" w:space="0" w:color="auto"/>
            <w:right w:val="none" w:sz="0" w:space="0" w:color="auto"/>
          </w:divBdr>
          <w:divsChild>
            <w:div w:id="1328512528">
              <w:marLeft w:val="0"/>
              <w:marRight w:val="0"/>
              <w:marTop w:val="0"/>
              <w:marBottom w:val="0"/>
              <w:divBdr>
                <w:top w:val="none" w:sz="0" w:space="0" w:color="auto"/>
                <w:left w:val="none" w:sz="0" w:space="0" w:color="auto"/>
                <w:bottom w:val="none" w:sz="0" w:space="0" w:color="auto"/>
                <w:right w:val="none" w:sz="0" w:space="0" w:color="auto"/>
              </w:divBdr>
            </w:div>
          </w:divsChild>
        </w:div>
        <w:div w:id="2060545924">
          <w:marLeft w:val="0"/>
          <w:marRight w:val="0"/>
          <w:marTop w:val="0"/>
          <w:marBottom w:val="0"/>
          <w:divBdr>
            <w:top w:val="none" w:sz="0" w:space="0" w:color="auto"/>
            <w:left w:val="none" w:sz="0" w:space="0" w:color="auto"/>
            <w:bottom w:val="none" w:sz="0" w:space="0" w:color="auto"/>
            <w:right w:val="none" w:sz="0" w:space="0" w:color="auto"/>
          </w:divBdr>
        </w:div>
        <w:div w:id="863860757">
          <w:marLeft w:val="0"/>
          <w:marRight w:val="0"/>
          <w:marTop w:val="0"/>
          <w:marBottom w:val="0"/>
          <w:divBdr>
            <w:top w:val="none" w:sz="0" w:space="0" w:color="auto"/>
            <w:left w:val="none" w:sz="0" w:space="0" w:color="auto"/>
            <w:bottom w:val="none" w:sz="0" w:space="0" w:color="auto"/>
            <w:right w:val="none" w:sz="0" w:space="0" w:color="auto"/>
          </w:divBdr>
          <w:divsChild>
            <w:div w:id="1334525741">
              <w:marLeft w:val="0"/>
              <w:marRight w:val="0"/>
              <w:marTop w:val="0"/>
              <w:marBottom w:val="0"/>
              <w:divBdr>
                <w:top w:val="none" w:sz="0" w:space="0" w:color="auto"/>
                <w:left w:val="none" w:sz="0" w:space="0" w:color="auto"/>
                <w:bottom w:val="none" w:sz="0" w:space="0" w:color="auto"/>
                <w:right w:val="none" w:sz="0" w:space="0" w:color="auto"/>
              </w:divBdr>
            </w:div>
          </w:divsChild>
        </w:div>
        <w:div w:id="1832330026">
          <w:marLeft w:val="0"/>
          <w:marRight w:val="0"/>
          <w:marTop w:val="0"/>
          <w:marBottom w:val="0"/>
          <w:divBdr>
            <w:top w:val="none" w:sz="0" w:space="0" w:color="auto"/>
            <w:left w:val="none" w:sz="0" w:space="0" w:color="auto"/>
            <w:bottom w:val="none" w:sz="0" w:space="0" w:color="auto"/>
            <w:right w:val="none" w:sz="0" w:space="0" w:color="auto"/>
          </w:divBdr>
        </w:div>
        <w:div w:id="220749761">
          <w:marLeft w:val="0"/>
          <w:marRight w:val="0"/>
          <w:marTop w:val="0"/>
          <w:marBottom w:val="0"/>
          <w:divBdr>
            <w:top w:val="none" w:sz="0" w:space="0" w:color="auto"/>
            <w:left w:val="none" w:sz="0" w:space="0" w:color="auto"/>
            <w:bottom w:val="none" w:sz="0" w:space="0" w:color="auto"/>
            <w:right w:val="none" w:sz="0" w:space="0" w:color="auto"/>
          </w:divBdr>
          <w:divsChild>
            <w:div w:id="311522292">
              <w:marLeft w:val="0"/>
              <w:marRight w:val="0"/>
              <w:marTop w:val="0"/>
              <w:marBottom w:val="0"/>
              <w:divBdr>
                <w:top w:val="none" w:sz="0" w:space="0" w:color="auto"/>
                <w:left w:val="none" w:sz="0" w:space="0" w:color="auto"/>
                <w:bottom w:val="none" w:sz="0" w:space="0" w:color="auto"/>
                <w:right w:val="none" w:sz="0" w:space="0" w:color="auto"/>
              </w:divBdr>
            </w:div>
          </w:divsChild>
        </w:div>
        <w:div w:id="590242833">
          <w:marLeft w:val="0"/>
          <w:marRight w:val="0"/>
          <w:marTop w:val="0"/>
          <w:marBottom w:val="0"/>
          <w:divBdr>
            <w:top w:val="none" w:sz="0" w:space="0" w:color="auto"/>
            <w:left w:val="none" w:sz="0" w:space="0" w:color="auto"/>
            <w:bottom w:val="none" w:sz="0" w:space="0" w:color="auto"/>
            <w:right w:val="none" w:sz="0" w:space="0" w:color="auto"/>
          </w:divBdr>
        </w:div>
        <w:div w:id="886913546">
          <w:marLeft w:val="0"/>
          <w:marRight w:val="0"/>
          <w:marTop w:val="0"/>
          <w:marBottom w:val="0"/>
          <w:divBdr>
            <w:top w:val="none" w:sz="0" w:space="0" w:color="auto"/>
            <w:left w:val="none" w:sz="0" w:space="0" w:color="auto"/>
            <w:bottom w:val="none" w:sz="0" w:space="0" w:color="auto"/>
            <w:right w:val="none" w:sz="0" w:space="0" w:color="auto"/>
          </w:divBdr>
          <w:divsChild>
            <w:div w:id="354622337">
              <w:marLeft w:val="0"/>
              <w:marRight w:val="0"/>
              <w:marTop w:val="0"/>
              <w:marBottom w:val="0"/>
              <w:divBdr>
                <w:top w:val="none" w:sz="0" w:space="0" w:color="auto"/>
                <w:left w:val="none" w:sz="0" w:space="0" w:color="auto"/>
                <w:bottom w:val="none" w:sz="0" w:space="0" w:color="auto"/>
                <w:right w:val="none" w:sz="0" w:space="0" w:color="auto"/>
              </w:divBdr>
            </w:div>
          </w:divsChild>
        </w:div>
        <w:div w:id="867061637">
          <w:marLeft w:val="0"/>
          <w:marRight w:val="0"/>
          <w:marTop w:val="0"/>
          <w:marBottom w:val="0"/>
          <w:divBdr>
            <w:top w:val="none" w:sz="0" w:space="0" w:color="auto"/>
            <w:left w:val="none" w:sz="0" w:space="0" w:color="auto"/>
            <w:bottom w:val="none" w:sz="0" w:space="0" w:color="auto"/>
            <w:right w:val="none" w:sz="0" w:space="0" w:color="auto"/>
          </w:divBdr>
        </w:div>
        <w:div w:id="2020738649">
          <w:marLeft w:val="0"/>
          <w:marRight w:val="0"/>
          <w:marTop w:val="0"/>
          <w:marBottom w:val="0"/>
          <w:divBdr>
            <w:top w:val="none" w:sz="0" w:space="0" w:color="auto"/>
            <w:left w:val="none" w:sz="0" w:space="0" w:color="auto"/>
            <w:bottom w:val="none" w:sz="0" w:space="0" w:color="auto"/>
            <w:right w:val="none" w:sz="0" w:space="0" w:color="auto"/>
          </w:divBdr>
          <w:divsChild>
            <w:div w:id="883366800">
              <w:marLeft w:val="0"/>
              <w:marRight w:val="0"/>
              <w:marTop w:val="0"/>
              <w:marBottom w:val="0"/>
              <w:divBdr>
                <w:top w:val="none" w:sz="0" w:space="0" w:color="auto"/>
                <w:left w:val="none" w:sz="0" w:space="0" w:color="auto"/>
                <w:bottom w:val="none" w:sz="0" w:space="0" w:color="auto"/>
                <w:right w:val="none" w:sz="0" w:space="0" w:color="auto"/>
              </w:divBdr>
            </w:div>
          </w:divsChild>
        </w:div>
        <w:div w:id="421342249">
          <w:marLeft w:val="0"/>
          <w:marRight w:val="0"/>
          <w:marTop w:val="0"/>
          <w:marBottom w:val="0"/>
          <w:divBdr>
            <w:top w:val="none" w:sz="0" w:space="0" w:color="auto"/>
            <w:left w:val="none" w:sz="0" w:space="0" w:color="auto"/>
            <w:bottom w:val="none" w:sz="0" w:space="0" w:color="auto"/>
            <w:right w:val="none" w:sz="0" w:space="0" w:color="auto"/>
          </w:divBdr>
        </w:div>
        <w:div w:id="215360396">
          <w:marLeft w:val="0"/>
          <w:marRight w:val="0"/>
          <w:marTop w:val="0"/>
          <w:marBottom w:val="0"/>
          <w:divBdr>
            <w:top w:val="none" w:sz="0" w:space="0" w:color="auto"/>
            <w:left w:val="none" w:sz="0" w:space="0" w:color="auto"/>
            <w:bottom w:val="none" w:sz="0" w:space="0" w:color="auto"/>
            <w:right w:val="none" w:sz="0" w:space="0" w:color="auto"/>
          </w:divBdr>
          <w:divsChild>
            <w:div w:id="995887158">
              <w:marLeft w:val="0"/>
              <w:marRight w:val="0"/>
              <w:marTop w:val="0"/>
              <w:marBottom w:val="0"/>
              <w:divBdr>
                <w:top w:val="none" w:sz="0" w:space="0" w:color="auto"/>
                <w:left w:val="none" w:sz="0" w:space="0" w:color="auto"/>
                <w:bottom w:val="none" w:sz="0" w:space="0" w:color="auto"/>
                <w:right w:val="none" w:sz="0" w:space="0" w:color="auto"/>
              </w:divBdr>
            </w:div>
          </w:divsChild>
        </w:div>
        <w:div w:id="909734018">
          <w:marLeft w:val="0"/>
          <w:marRight w:val="0"/>
          <w:marTop w:val="0"/>
          <w:marBottom w:val="0"/>
          <w:divBdr>
            <w:top w:val="none" w:sz="0" w:space="0" w:color="auto"/>
            <w:left w:val="none" w:sz="0" w:space="0" w:color="auto"/>
            <w:bottom w:val="none" w:sz="0" w:space="0" w:color="auto"/>
            <w:right w:val="none" w:sz="0" w:space="0" w:color="auto"/>
          </w:divBdr>
        </w:div>
        <w:div w:id="29458164">
          <w:marLeft w:val="0"/>
          <w:marRight w:val="0"/>
          <w:marTop w:val="0"/>
          <w:marBottom w:val="0"/>
          <w:divBdr>
            <w:top w:val="none" w:sz="0" w:space="0" w:color="auto"/>
            <w:left w:val="none" w:sz="0" w:space="0" w:color="auto"/>
            <w:bottom w:val="none" w:sz="0" w:space="0" w:color="auto"/>
            <w:right w:val="none" w:sz="0" w:space="0" w:color="auto"/>
          </w:divBdr>
          <w:divsChild>
            <w:div w:id="1295060816">
              <w:marLeft w:val="0"/>
              <w:marRight w:val="0"/>
              <w:marTop w:val="0"/>
              <w:marBottom w:val="0"/>
              <w:divBdr>
                <w:top w:val="none" w:sz="0" w:space="0" w:color="auto"/>
                <w:left w:val="none" w:sz="0" w:space="0" w:color="auto"/>
                <w:bottom w:val="none" w:sz="0" w:space="0" w:color="auto"/>
                <w:right w:val="none" w:sz="0" w:space="0" w:color="auto"/>
              </w:divBdr>
            </w:div>
          </w:divsChild>
        </w:div>
        <w:div w:id="1170022441">
          <w:marLeft w:val="0"/>
          <w:marRight w:val="0"/>
          <w:marTop w:val="300"/>
          <w:marBottom w:val="0"/>
          <w:divBdr>
            <w:top w:val="none" w:sz="0" w:space="0" w:color="auto"/>
            <w:left w:val="none" w:sz="0" w:space="0" w:color="auto"/>
            <w:bottom w:val="none" w:sz="0" w:space="0" w:color="auto"/>
            <w:right w:val="none" w:sz="0" w:space="0" w:color="auto"/>
          </w:divBdr>
          <w:divsChild>
            <w:div w:id="1149592388">
              <w:marLeft w:val="0"/>
              <w:marRight w:val="0"/>
              <w:marTop w:val="0"/>
              <w:marBottom w:val="0"/>
              <w:divBdr>
                <w:top w:val="none" w:sz="0" w:space="0" w:color="auto"/>
                <w:left w:val="none" w:sz="0" w:space="0" w:color="auto"/>
                <w:bottom w:val="none" w:sz="0" w:space="0" w:color="auto"/>
                <w:right w:val="none" w:sz="0" w:space="0" w:color="auto"/>
              </w:divBdr>
              <w:divsChild>
                <w:div w:id="25378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53361">
          <w:marLeft w:val="0"/>
          <w:marRight w:val="0"/>
          <w:marTop w:val="300"/>
          <w:marBottom w:val="0"/>
          <w:divBdr>
            <w:top w:val="none" w:sz="0" w:space="0" w:color="auto"/>
            <w:left w:val="none" w:sz="0" w:space="0" w:color="auto"/>
            <w:bottom w:val="none" w:sz="0" w:space="0" w:color="auto"/>
            <w:right w:val="none" w:sz="0" w:space="0" w:color="auto"/>
          </w:divBdr>
          <w:divsChild>
            <w:div w:id="473564626">
              <w:marLeft w:val="0"/>
              <w:marRight w:val="0"/>
              <w:marTop w:val="0"/>
              <w:marBottom w:val="0"/>
              <w:divBdr>
                <w:top w:val="none" w:sz="0" w:space="0" w:color="auto"/>
                <w:left w:val="none" w:sz="0" w:space="0" w:color="auto"/>
                <w:bottom w:val="none" w:sz="0" w:space="0" w:color="auto"/>
                <w:right w:val="none" w:sz="0" w:space="0" w:color="auto"/>
              </w:divBdr>
              <w:divsChild>
                <w:div w:id="165630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3626">
          <w:marLeft w:val="0"/>
          <w:marRight w:val="0"/>
          <w:marTop w:val="300"/>
          <w:marBottom w:val="0"/>
          <w:divBdr>
            <w:top w:val="none" w:sz="0" w:space="0" w:color="auto"/>
            <w:left w:val="none" w:sz="0" w:space="0" w:color="auto"/>
            <w:bottom w:val="none" w:sz="0" w:space="0" w:color="auto"/>
            <w:right w:val="none" w:sz="0" w:space="0" w:color="auto"/>
          </w:divBdr>
          <w:divsChild>
            <w:div w:id="1747993751">
              <w:marLeft w:val="0"/>
              <w:marRight w:val="0"/>
              <w:marTop w:val="0"/>
              <w:marBottom w:val="0"/>
              <w:divBdr>
                <w:top w:val="none" w:sz="0" w:space="0" w:color="auto"/>
                <w:left w:val="none" w:sz="0" w:space="0" w:color="auto"/>
                <w:bottom w:val="none" w:sz="0" w:space="0" w:color="auto"/>
                <w:right w:val="none" w:sz="0" w:space="0" w:color="auto"/>
              </w:divBdr>
              <w:divsChild>
                <w:div w:id="199387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6495">
      <w:bodyDiv w:val="1"/>
      <w:marLeft w:val="0"/>
      <w:marRight w:val="0"/>
      <w:marTop w:val="0"/>
      <w:marBottom w:val="0"/>
      <w:divBdr>
        <w:top w:val="none" w:sz="0" w:space="0" w:color="auto"/>
        <w:left w:val="none" w:sz="0" w:space="0" w:color="auto"/>
        <w:bottom w:val="none" w:sz="0" w:space="0" w:color="auto"/>
        <w:right w:val="none" w:sz="0" w:space="0" w:color="auto"/>
      </w:divBdr>
      <w:divsChild>
        <w:div w:id="1370106951">
          <w:marLeft w:val="0"/>
          <w:marRight w:val="0"/>
          <w:marTop w:val="0"/>
          <w:marBottom w:val="0"/>
          <w:divBdr>
            <w:top w:val="none" w:sz="0" w:space="0" w:color="auto"/>
            <w:left w:val="none" w:sz="0" w:space="0" w:color="auto"/>
            <w:bottom w:val="none" w:sz="0" w:space="0" w:color="auto"/>
            <w:right w:val="none" w:sz="0" w:space="0" w:color="auto"/>
          </w:divBdr>
        </w:div>
        <w:div w:id="1949895431">
          <w:marLeft w:val="0"/>
          <w:marRight w:val="0"/>
          <w:marTop w:val="0"/>
          <w:marBottom w:val="0"/>
          <w:divBdr>
            <w:top w:val="none" w:sz="0" w:space="0" w:color="auto"/>
            <w:left w:val="none" w:sz="0" w:space="0" w:color="auto"/>
            <w:bottom w:val="none" w:sz="0" w:space="0" w:color="auto"/>
            <w:right w:val="none" w:sz="0" w:space="0" w:color="auto"/>
          </w:divBdr>
          <w:divsChild>
            <w:div w:id="615336301">
              <w:marLeft w:val="0"/>
              <w:marRight w:val="0"/>
              <w:marTop w:val="0"/>
              <w:marBottom w:val="0"/>
              <w:divBdr>
                <w:top w:val="none" w:sz="0" w:space="0" w:color="auto"/>
                <w:left w:val="none" w:sz="0" w:space="0" w:color="auto"/>
                <w:bottom w:val="none" w:sz="0" w:space="0" w:color="auto"/>
                <w:right w:val="none" w:sz="0" w:space="0" w:color="auto"/>
              </w:divBdr>
            </w:div>
          </w:divsChild>
        </w:div>
        <w:div w:id="512109469">
          <w:marLeft w:val="0"/>
          <w:marRight w:val="0"/>
          <w:marTop w:val="0"/>
          <w:marBottom w:val="0"/>
          <w:divBdr>
            <w:top w:val="none" w:sz="0" w:space="0" w:color="auto"/>
            <w:left w:val="none" w:sz="0" w:space="0" w:color="auto"/>
            <w:bottom w:val="none" w:sz="0" w:space="0" w:color="auto"/>
            <w:right w:val="none" w:sz="0" w:space="0" w:color="auto"/>
          </w:divBdr>
        </w:div>
        <w:div w:id="1004429677">
          <w:marLeft w:val="0"/>
          <w:marRight w:val="0"/>
          <w:marTop w:val="0"/>
          <w:marBottom w:val="0"/>
          <w:divBdr>
            <w:top w:val="none" w:sz="0" w:space="0" w:color="auto"/>
            <w:left w:val="none" w:sz="0" w:space="0" w:color="auto"/>
            <w:bottom w:val="none" w:sz="0" w:space="0" w:color="auto"/>
            <w:right w:val="none" w:sz="0" w:space="0" w:color="auto"/>
          </w:divBdr>
          <w:divsChild>
            <w:div w:id="1275096954">
              <w:marLeft w:val="0"/>
              <w:marRight w:val="0"/>
              <w:marTop w:val="0"/>
              <w:marBottom w:val="0"/>
              <w:divBdr>
                <w:top w:val="none" w:sz="0" w:space="0" w:color="auto"/>
                <w:left w:val="none" w:sz="0" w:space="0" w:color="auto"/>
                <w:bottom w:val="none" w:sz="0" w:space="0" w:color="auto"/>
                <w:right w:val="none" w:sz="0" w:space="0" w:color="auto"/>
              </w:divBdr>
            </w:div>
          </w:divsChild>
        </w:div>
        <w:div w:id="1116678497">
          <w:marLeft w:val="0"/>
          <w:marRight w:val="0"/>
          <w:marTop w:val="0"/>
          <w:marBottom w:val="0"/>
          <w:divBdr>
            <w:top w:val="none" w:sz="0" w:space="0" w:color="auto"/>
            <w:left w:val="none" w:sz="0" w:space="0" w:color="auto"/>
            <w:bottom w:val="none" w:sz="0" w:space="0" w:color="auto"/>
            <w:right w:val="none" w:sz="0" w:space="0" w:color="auto"/>
          </w:divBdr>
        </w:div>
        <w:div w:id="1301500757">
          <w:marLeft w:val="0"/>
          <w:marRight w:val="0"/>
          <w:marTop w:val="0"/>
          <w:marBottom w:val="0"/>
          <w:divBdr>
            <w:top w:val="none" w:sz="0" w:space="0" w:color="auto"/>
            <w:left w:val="none" w:sz="0" w:space="0" w:color="auto"/>
            <w:bottom w:val="none" w:sz="0" w:space="0" w:color="auto"/>
            <w:right w:val="none" w:sz="0" w:space="0" w:color="auto"/>
          </w:divBdr>
          <w:divsChild>
            <w:div w:id="161161684">
              <w:marLeft w:val="0"/>
              <w:marRight w:val="0"/>
              <w:marTop w:val="0"/>
              <w:marBottom w:val="0"/>
              <w:divBdr>
                <w:top w:val="none" w:sz="0" w:space="0" w:color="auto"/>
                <w:left w:val="none" w:sz="0" w:space="0" w:color="auto"/>
                <w:bottom w:val="none" w:sz="0" w:space="0" w:color="auto"/>
                <w:right w:val="none" w:sz="0" w:space="0" w:color="auto"/>
              </w:divBdr>
            </w:div>
          </w:divsChild>
        </w:div>
        <w:div w:id="156580588">
          <w:marLeft w:val="0"/>
          <w:marRight w:val="0"/>
          <w:marTop w:val="0"/>
          <w:marBottom w:val="0"/>
          <w:divBdr>
            <w:top w:val="none" w:sz="0" w:space="0" w:color="auto"/>
            <w:left w:val="none" w:sz="0" w:space="0" w:color="auto"/>
            <w:bottom w:val="none" w:sz="0" w:space="0" w:color="auto"/>
            <w:right w:val="none" w:sz="0" w:space="0" w:color="auto"/>
          </w:divBdr>
        </w:div>
        <w:div w:id="900596778">
          <w:marLeft w:val="0"/>
          <w:marRight w:val="0"/>
          <w:marTop w:val="0"/>
          <w:marBottom w:val="0"/>
          <w:divBdr>
            <w:top w:val="none" w:sz="0" w:space="0" w:color="auto"/>
            <w:left w:val="none" w:sz="0" w:space="0" w:color="auto"/>
            <w:bottom w:val="none" w:sz="0" w:space="0" w:color="auto"/>
            <w:right w:val="none" w:sz="0" w:space="0" w:color="auto"/>
          </w:divBdr>
          <w:divsChild>
            <w:div w:id="2047103066">
              <w:marLeft w:val="0"/>
              <w:marRight w:val="0"/>
              <w:marTop w:val="0"/>
              <w:marBottom w:val="0"/>
              <w:divBdr>
                <w:top w:val="none" w:sz="0" w:space="0" w:color="auto"/>
                <w:left w:val="none" w:sz="0" w:space="0" w:color="auto"/>
                <w:bottom w:val="none" w:sz="0" w:space="0" w:color="auto"/>
                <w:right w:val="none" w:sz="0" w:space="0" w:color="auto"/>
              </w:divBdr>
            </w:div>
          </w:divsChild>
        </w:div>
        <w:div w:id="901912578">
          <w:marLeft w:val="0"/>
          <w:marRight w:val="0"/>
          <w:marTop w:val="0"/>
          <w:marBottom w:val="0"/>
          <w:divBdr>
            <w:top w:val="none" w:sz="0" w:space="0" w:color="auto"/>
            <w:left w:val="none" w:sz="0" w:space="0" w:color="auto"/>
            <w:bottom w:val="none" w:sz="0" w:space="0" w:color="auto"/>
            <w:right w:val="none" w:sz="0" w:space="0" w:color="auto"/>
          </w:divBdr>
        </w:div>
        <w:div w:id="982975722">
          <w:marLeft w:val="0"/>
          <w:marRight w:val="0"/>
          <w:marTop w:val="0"/>
          <w:marBottom w:val="0"/>
          <w:divBdr>
            <w:top w:val="none" w:sz="0" w:space="0" w:color="auto"/>
            <w:left w:val="none" w:sz="0" w:space="0" w:color="auto"/>
            <w:bottom w:val="none" w:sz="0" w:space="0" w:color="auto"/>
            <w:right w:val="none" w:sz="0" w:space="0" w:color="auto"/>
          </w:divBdr>
          <w:divsChild>
            <w:div w:id="298145823">
              <w:marLeft w:val="0"/>
              <w:marRight w:val="0"/>
              <w:marTop w:val="0"/>
              <w:marBottom w:val="0"/>
              <w:divBdr>
                <w:top w:val="none" w:sz="0" w:space="0" w:color="auto"/>
                <w:left w:val="none" w:sz="0" w:space="0" w:color="auto"/>
                <w:bottom w:val="none" w:sz="0" w:space="0" w:color="auto"/>
                <w:right w:val="none" w:sz="0" w:space="0" w:color="auto"/>
              </w:divBdr>
            </w:div>
          </w:divsChild>
        </w:div>
        <w:div w:id="2127192239">
          <w:marLeft w:val="0"/>
          <w:marRight w:val="0"/>
          <w:marTop w:val="0"/>
          <w:marBottom w:val="0"/>
          <w:divBdr>
            <w:top w:val="none" w:sz="0" w:space="0" w:color="auto"/>
            <w:left w:val="none" w:sz="0" w:space="0" w:color="auto"/>
            <w:bottom w:val="none" w:sz="0" w:space="0" w:color="auto"/>
            <w:right w:val="none" w:sz="0" w:space="0" w:color="auto"/>
          </w:divBdr>
        </w:div>
        <w:div w:id="1375083090">
          <w:marLeft w:val="0"/>
          <w:marRight w:val="0"/>
          <w:marTop w:val="0"/>
          <w:marBottom w:val="0"/>
          <w:divBdr>
            <w:top w:val="none" w:sz="0" w:space="0" w:color="auto"/>
            <w:left w:val="none" w:sz="0" w:space="0" w:color="auto"/>
            <w:bottom w:val="none" w:sz="0" w:space="0" w:color="auto"/>
            <w:right w:val="none" w:sz="0" w:space="0" w:color="auto"/>
          </w:divBdr>
          <w:divsChild>
            <w:div w:id="1072235292">
              <w:marLeft w:val="0"/>
              <w:marRight w:val="0"/>
              <w:marTop w:val="0"/>
              <w:marBottom w:val="0"/>
              <w:divBdr>
                <w:top w:val="none" w:sz="0" w:space="0" w:color="auto"/>
                <w:left w:val="none" w:sz="0" w:space="0" w:color="auto"/>
                <w:bottom w:val="none" w:sz="0" w:space="0" w:color="auto"/>
                <w:right w:val="none" w:sz="0" w:space="0" w:color="auto"/>
              </w:divBdr>
            </w:div>
          </w:divsChild>
        </w:div>
        <w:div w:id="1142118546">
          <w:marLeft w:val="0"/>
          <w:marRight w:val="0"/>
          <w:marTop w:val="0"/>
          <w:marBottom w:val="0"/>
          <w:divBdr>
            <w:top w:val="none" w:sz="0" w:space="0" w:color="auto"/>
            <w:left w:val="none" w:sz="0" w:space="0" w:color="auto"/>
            <w:bottom w:val="none" w:sz="0" w:space="0" w:color="auto"/>
            <w:right w:val="none" w:sz="0" w:space="0" w:color="auto"/>
          </w:divBdr>
        </w:div>
        <w:div w:id="1591112815">
          <w:marLeft w:val="0"/>
          <w:marRight w:val="0"/>
          <w:marTop w:val="0"/>
          <w:marBottom w:val="0"/>
          <w:divBdr>
            <w:top w:val="none" w:sz="0" w:space="0" w:color="auto"/>
            <w:left w:val="none" w:sz="0" w:space="0" w:color="auto"/>
            <w:bottom w:val="none" w:sz="0" w:space="0" w:color="auto"/>
            <w:right w:val="none" w:sz="0" w:space="0" w:color="auto"/>
          </w:divBdr>
          <w:divsChild>
            <w:div w:id="1775202041">
              <w:marLeft w:val="0"/>
              <w:marRight w:val="0"/>
              <w:marTop w:val="0"/>
              <w:marBottom w:val="0"/>
              <w:divBdr>
                <w:top w:val="none" w:sz="0" w:space="0" w:color="auto"/>
                <w:left w:val="none" w:sz="0" w:space="0" w:color="auto"/>
                <w:bottom w:val="none" w:sz="0" w:space="0" w:color="auto"/>
                <w:right w:val="none" w:sz="0" w:space="0" w:color="auto"/>
              </w:divBdr>
            </w:div>
          </w:divsChild>
        </w:div>
        <w:div w:id="591739132">
          <w:marLeft w:val="0"/>
          <w:marRight w:val="0"/>
          <w:marTop w:val="300"/>
          <w:marBottom w:val="0"/>
          <w:divBdr>
            <w:top w:val="none" w:sz="0" w:space="0" w:color="auto"/>
            <w:left w:val="none" w:sz="0" w:space="0" w:color="auto"/>
            <w:bottom w:val="none" w:sz="0" w:space="0" w:color="auto"/>
            <w:right w:val="none" w:sz="0" w:space="0" w:color="auto"/>
          </w:divBdr>
          <w:divsChild>
            <w:div w:id="1057125288">
              <w:marLeft w:val="0"/>
              <w:marRight w:val="0"/>
              <w:marTop w:val="0"/>
              <w:marBottom w:val="0"/>
              <w:divBdr>
                <w:top w:val="none" w:sz="0" w:space="0" w:color="auto"/>
                <w:left w:val="none" w:sz="0" w:space="0" w:color="auto"/>
                <w:bottom w:val="none" w:sz="0" w:space="0" w:color="auto"/>
                <w:right w:val="none" w:sz="0" w:space="0" w:color="auto"/>
              </w:divBdr>
              <w:divsChild>
                <w:div w:id="4678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30032">
          <w:marLeft w:val="0"/>
          <w:marRight w:val="0"/>
          <w:marTop w:val="300"/>
          <w:marBottom w:val="0"/>
          <w:divBdr>
            <w:top w:val="none" w:sz="0" w:space="0" w:color="auto"/>
            <w:left w:val="none" w:sz="0" w:space="0" w:color="auto"/>
            <w:bottom w:val="none" w:sz="0" w:space="0" w:color="auto"/>
            <w:right w:val="none" w:sz="0" w:space="0" w:color="auto"/>
          </w:divBdr>
          <w:divsChild>
            <w:div w:id="754205722">
              <w:marLeft w:val="0"/>
              <w:marRight w:val="0"/>
              <w:marTop w:val="0"/>
              <w:marBottom w:val="0"/>
              <w:divBdr>
                <w:top w:val="none" w:sz="0" w:space="0" w:color="auto"/>
                <w:left w:val="none" w:sz="0" w:space="0" w:color="auto"/>
                <w:bottom w:val="none" w:sz="0" w:space="0" w:color="auto"/>
                <w:right w:val="none" w:sz="0" w:space="0" w:color="auto"/>
              </w:divBdr>
              <w:divsChild>
                <w:div w:id="8067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024">
          <w:marLeft w:val="0"/>
          <w:marRight w:val="0"/>
          <w:marTop w:val="300"/>
          <w:marBottom w:val="0"/>
          <w:divBdr>
            <w:top w:val="none" w:sz="0" w:space="0" w:color="auto"/>
            <w:left w:val="none" w:sz="0" w:space="0" w:color="auto"/>
            <w:bottom w:val="none" w:sz="0" w:space="0" w:color="auto"/>
            <w:right w:val="none" w:sz="0" w:space="0" w:color="auto"/>
          </w:divBdr>
          <w:divsChild>
            <w:div w:id="943267406">
              <w:marLeft w:val="0"/>
              <w:marRight w:val="0"/>
              <w:marTop w:val="0"/>
              <w:marBottom w:val="0"/>
              <w:divBdr>
                <w:top w:val="none" w:sz="0" w:space="0" w:color="auto"/>
                <w:left w:val="none" w:sz="0" w:space="0" w:color="auto"/>
                <w:bottom w:val="none" w:sz="0" w:space="0" w:color="auto"/>
                <w:right w:val="none" w:sz="0" w:space="0" w:color="auto"/>
              </w:divBdr>
              <w:divsChild>
                <w:div w:id="2053840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360">
          <w:marLeft w:val="0"/>
          <w:marRight w:val="0"/>
          <w:marTop w:val="300"/>
          <w:marBottom w:val="0"/>
          <w:divBdr>
            <w:top w:val="none" w:sz="0" w:space="0" w:color="auto"/>
            <w:left w:val="none" w:sz="0" w:space="0" w:color="auto"/>
            <w:bottom w:val="none" w:sz="0" w:space="0" w:color="auto"/>
            <w:right w:val="none" w:sz="0" w:space="0" w:color="auto"/>
          </w:divBdr>
          <w:divsChild>
            <w:div w:id="1588923274">
              <w:marLeft w:val="0"/>
              <w:marRight w:val="0"/>
              <w:marTop w:val="0"/>
              <w:marBottom w:val="0"/>
              <w:divBdr>
                <w:top w:val="none" w:sz="0" w:space="0" w:color="auto"/>
                <w:left w:val="none" w:sz="0" w:space="0" w:color="auto"/>
                <w:bottom w:val="none" w:sz="0" w:space="0" w:color="auto"/>
                <w:right w:val="none" w:sz="0" w:space="0" w:color="auto"/>
              </w:divBdr>
              <w:divsChild>
                <w:div w:id="80978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047800">
      <w:bodyDiv w:val="1"/>
      <w:marLeft w:val="0"/>
      <w:marRight w:val="0"/>
      <w:marTop w:val="0"/>
      <w:marBottom w:val="0"/>
      <w:divBdr>
        <w:top w:val="none" w:sz="0" w:space="0" w:color="auto"/>
        <w:left w:val="none" w:sz="0" w:space="0" w:color="auto"/>
        <w:bottom w:val="none" w:sz="0" w:space="0" w:color="auto"/>
        <w:right w:val="none" w:sz="0" w:space="0" w:color="auto"/>
      </w:divBdr>
      <w:divsChild>
        <w:div w:id="2101099436">
          <w:marLeft w:val="0"/>
          <w:marRight w:val="0"/>
          <w:marTop w:val="30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32355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428359">
          <w:marLeft w:val="0"/>
          <w:marRight w:val="0"/>
          <w:marTop w:val="300"/>
          <w:marBottom w:val="0"/>
          <w:divBdr>
            <w:top w:val="none" w:sz="0" w:space="0" w:color="auto"/>
            <w:left w:val="none" w:sz="0" w:space="0" w:color="auto"/>
            <w:bottom w:val="none" w:sz="0" w:space="0" w:color="auto"/>
            <w:right w:val="none" w:sz="0" w:space="0" w:color="auto"/>
          </w:divBdr>
          <w:divsChild>
            <w:div w:id="986937534">
              <w:marLeft w:val="0"/>
              <w:marRight w:val="0"/>
              <w:marTop w:val="0"/>
              <w:marBottom w:val="0"/>
              <w:divBdr>
                <w:top w:val="none" w:sz="0" w:space="0" w:color="auto"/>
                <w:left w:val="none" w:sz="0" w:space="0" w:color="auto"/>
                <w:bottom w:val="none" w:sz="0" w:space="0" w:color="auto"/>
                <w:right w:val="none" w:sz="0" w:space="0" w:color="auto"/>
              </w:divBdr>
              <w:divsChild>
                <w:div w:id="10087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38368">
          <w:marLeft w:val="0"/>
          <w:marRight w:val="0"/>
          <w:marTop w:val="300"/>
          <w:marBottom w:val="0"/>
          <w:divBdr>
            <w:top w:val="none" w:sz="0" w:space="0" w:color="auto"/>
            <w:left w:val="none" w:sz="0" w:space="0" w:color="auto"/>
            <w:bottom w:val="none" w:sz="0" w:space="0" w:color="auto"/>
            <w:right w:val="none" w:sz="0" w:space="0" w:color="auto"/>
          </w:divBdr>
          <w:divsChild>
            <w:div w:id="1208223244">
              <w:marLeft w:val="0"/>
              <w:marRight w:val="0"/>
              <w:marTop w:val="0"/>
              <w:marBottom w:val="0"/>
              <w:divBdr>
                <w:top w:val="none" w:sz="0" w:space="0" w:color="auto"/>
                <w:left w:val="none" w:sz="0" w:space="0" w:color="auto"/>
                <w:bottom w:val="none" w:sz="0" w:space="0" w:color="auto"/>
                <w:right w:val="none" w:sz="0" w:space="0" w:color="auto"/>
              </w:divBdr>
              <w:divsChild>
                <w:div w:id="162302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840087">
          <w:marLeft w:val="0"/>
          <w:marRight w:val="0"/>
          <w:marTop w:val="300"/>
          <w:marBottom w:val="0"/>
          <w:divBdr>
            <w:top w:val="none" w:sz="0" w:space="0" w:color="auto"/>
            <w:left w:val="none" w:sz="0" w:space="0" w:color="auto"/>
            <w:bottom w:val="none" w:sz="0" w:space="0" w:color="auto"/>
            <w:right w:val="none" w:sz="0" w:space="0" w:color="auto"/>
          </w:divBdr>
          <w:divsChild>
            <w:div w:id="1818381499">
              <w:marLeft w:val="0"/>
              <w:marRight w:val="0"/>
              <w:marTop w:val="0"/>
              <w:marBottom w:val="0"/>
              <w:divBdr>
                <w:top w:val="none" w:sz="0" w:space="0" w:color="auto"/>
                <w:left w:val="none" w:sz="0" w:space="0" w:color="auto"/>
                <w:bottom w:val="none" w:sz="0" w:space="0" w:color="auto"/>
                <w:right w:val="none" w:sz="0" w:space="0" w:color="auto"/>
              </w:divBdr>
              <w:divsChild>
                <w:div w:id="2506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sites/entrez?Db=pubmed&amp;Cmd=Search&amp;Term=%22Rainsford%20KD%22%5BAuthor%5D&amp;itool=EntrezSystem2.PEntrez.Pubmed.Pubmed_ResultsPanel.Pubmed_DiscoveryPanel.Pubmed_RVAbstractPlus" TargetMode="External"/><Relationship Id="rId299" Type="http://schemas.openxmlformats.org/officeDocument/2006/relationships/hyperlink" Target="javascript:AL_get(this,%20'jour',%20'J%20Neurochem.');" TargetMode="External"/><Relationship Id="rId21" Type="http://schemas.openxmlformats.org/officeDocument/2006/relationships/hyperlink" Target="http://scilib.univ.kiev.ua/volume.php?100913" TargetMode="External"/><Relationship Id="rId63" Type="http://schemas.openxmlformats.org/officeDocument/2006/relationships/hyperlink" Target="http://www.ncbi.nlm.nih.gov/sites/entrez?Db=pubmed&amp;Cmd=Search&amp;Term=%22Gu%C3%A9vremont%20M%22%5BAuthor%5D&amp;itool=EntrezSystem2.PEntrez.Pubmed.Pubmed_ResultsPanel.Pubmed_DiscoveryPanel.Pubmed_RVAbstractPlus" TargetMode="External"/><Relationship Id="rId159" Type="http://schemas.openxmlformats.org/officeDocument/2006/relationships/hyperlink" Target="http://www.ncbi.nlm.nih.gov/sites/entrez?Db=pubmed&amp;Cmd=Search&amp;Term=%22Castellani%20ML%22%5BAuthor%5D&amp;itool=EntrezSystem2.PEntrez.Pubmed.Pubmed_ResultsPanel.Pubmed_DiscoveryPanel.Pubmed_RVAbstractPlus" TargetMode="External"/><Relationship Id="rId170" Type="http://schemas.openxmlformats.org/officeDocument/2006/relationships/hyperlink" Target="http://www.ncbi.nlm.nih.gov/sites/entrez?Db=pubmed&amp;Cmd=Search&amp;Term=%22Schmidt%20R%22%5BAuthor%5D&amp;itool=EntrezSystem2.PEntrez.Pubmed.Pubmed_ResultsPanel.Pubmed_DiscoveryPanel.Pubmed_RVAbstractPlus" TargetMode="External"/><Relationship Id="rId226" Type="http://schemas.openxmlformats.org/officeDocument/2006/relationships/hyperlink" Target="javascript:AL_get(this,%20'jour',%20'Scand%20J%20Rheumatol.');" TargetMode="External"/><Relationship Id="rId268" Type="http://schemas.openxmlformats.org/officeDocument/2006/relationships/hyperlink" Target="http://www.ncbi.nlm.nih.gov/sites/entrez?Db=pubmed&amp;Cmd=Search&amp;Term=%22Uchida%20K%22%5BAuthor%5D&amp;itool=EntrezSystem2.PEntrez.Pubmed.Pubmed_ResultsPanel.Pubmed_RVAbstract" TargetMode="External"/><Relationship Id="rId32" Type="http://schemas.openxmlformats.org/officeDocument/2006/relationships/hyperlink" Target="http://www.ncbi.nlm.nih.gov/sites/entrez?Db=pubmed&amp;Cmd=Search&amp;Term=%22Jeffrey%20JE%22%5BAuthor%5D&amp;itool=EntrezSystem2.PEntrez.Pubmed.Pubmed_ResultsPanel.Pubmed_DiscoveryPanel.Pubmed_RVAbstractPlus" TargetMode="External"/><Relationship Id="rId74" Type="http://schemas.openxmlformats.org/officeDocument/2006/relationships/hyperlink" Target="http://www.ncbi.nlm.nih.gov/sites/entrez?Db=pubmed&amp;Cmd=Search&amp;Term=%22Bates%20EJ%22%5BAuthor%5D&amp;itool=EntrezSystem2.PEntrez.Pubmed.Pubmed_ResultsPanel.Pubmed_DiscoveryPanel.Pubmed_RVAbstractPlus" TargetMode="External"/><Relationship Id="rId128" Type="http://schemas.openxmlformats.org/officeDocument/2006/relationships/hyperlink" Target="http://www.ncbi.nlm.nih.gov/pubmed/9013380?ordinalpos=2&amp;itool=EntrezSystem2.PEntrez.Pubmed.Pubmed_ResultsPanel.Pubmed_DefaultReportPanel.Pubmed_RVDocSum" TargetMode="External"/><Relationship Id="rId5" Type="http://schemas.openxmlformats.org/officeDocument/2006/relationships/webSettings" Target="webSettings.xml"/><Relationship Id="rId181" Type="http://schemas.openxmlformats.org/officeDocument/2006/relationships/hyperlink" Target="http://www.ncbi.nlm.nih.gov/sites/entrez?Db=pubmed&amp;Cmd=Search&amp;Term=%22Currie%20JL%22%5BAuthor%5D&amp;itool=EntrezSystem2.PEntrez.Pubmed.Pubmed_ResultsPanel.Pubmed_DiscoveryPanel.Pubmed_RVAbstractPlus" TargetMode="External"/><Relationship Id="rId237" Type="http://schemas.openxmlformats.org/officeDocument/2006/relationships/hyperlink" Target="http://www.ncbi.nlm.nih.gov/sites/entrez?Db=pubmed&amp;Cmd=Search&amp;Term=%22Cakir%20A%22%5BAuthor%5D&amp;itool=EntrezSystem2.PEntrez.Pubmed.Pubmed_ResultsPanel.Pubmed_DiscoveryPanel.Pubmed_RVAbstractPlus" TargetMode="External"/><Relationship Id="rId279" Type="http://schemas.openxmlformats.org/officeDocument/2006/relationships/hyperlink" Target="http://www.ncbi.nlm.nih.gov/sites/entrez?Db=pubmed&amp;Cmd=Search&amp;Term=%22Morrow%20JD%22%5BAuthor%5D&amp;itool=EntrezSystem2.PEntrez.Pubmed.Pubmed_ResultsPanel.Pubmed_DiscoveryPanel.Pubmed_RVAbstractPlus" TargetMode="External"/><Relationship Id="rId43" Type="http://schemas.openxmlformats.org/officeDocument/2006/relationships/hyperlink" Target="javascript:AL_get(this,%20'jour',%20'Ann%20Rheum%20Dis.');" TargetMode="External"/><Relationship Id="rId139" Type="http://schemas.openxmlformats.org/officeDocument/2006/relationships/hyperlink" Target="http://www.ncbi.nlm.nih.gov/sites/entrez?Db=pubmed&amp;Cmd=Search&amp;Term=%22Sandrini%20G%22%5BAuthor%5D&amp;itool=EntrezSystem2.PEntrez.Pubmed.Pubmed_ResultsPanel.Pubmed_DiscoveryPanel.Pubmed_RVAbstractPlus" TargetMode="External"/><Relationship Id="rId290" Type="http://schemas.openxmlformats.org/officeDocument/2006/relationships/hyperlink" Target="javascript:AL_get(this,%20'jour',%20'Am%20J%20Physiol.');" TargetMode="External"/><Relationship Id="rId304" Type="http://schemas.openxmlformats.org/officeDocument/2006/relationships/hyperlink" Target="javascript:AL_get(this,%20'jour',%20'J%20Comp%20Neurol.');" TargetMode="External"/><Relationship Id="rId85" Type="http://schemas.openxmlformats.org/officeDocument/2006/relationships/hyperlink" Target="javascript:AL_get(this,%20'jour',%20'Indian%20J%20Med%20Sci.');" TargetMode="External"/><Relationship Id="rId150" Type="http://schemas.openxmlformats.org/officeDocument/2006/relationships/hyperlink" Target="http://www.ncbi.nlm.nih.gov/sites/entrez?Db=pubmed&amp;Cmd=Search&amp;Term=%22Guti%C3%A9rrez-Venegas%20G%22%5BAuthor%5D&amp;itool=EntrezSystem2.PEntrez.Pubmed.Pubmed_ResultsPanel.Pubmed_DiscoveryPanel.Pubmed_RVAbstractPlus" TargetMode="External"/><Relationship Id="rId192" Type="http://schemas.openxmlformats.org/officeDocument/2006/relationships/hyperlink" Target="http://www.ncbi.nlm.nih.gov/sites/entrez?Db=pubmed&amp;Cmd=Search&amp;Term=%22Toste%20SA%22%5BAuthor%5D&amp;itool=EntrezSystem2.PEntrez.Pubmed.Pubmed_ResultsPanel.Pubmed_DiscoveryPanel.Pubmed_RVAbstractPlus" TargetMode="External"/><Relationship Id="rId206" Type="http://schemas.openxmlformats.org/officeDocument/2006/relationships/hyperlink" Target="http://www.ncbi.nlm.nih.gov/sites/entrez?Db=pubmed&amp;Cmd=Search&amp;Term=%22Costa%20D%22%5BAuthor%5D&amp;itool=EntrezSystem2.PEntrez.Pubmed.Pubmed_ResultsPanel.Pubmed_DiscoveryPanel.Pubmed_RVAbstractPlus" TargetMode="External"/><Relationship Id="rId248" Type="http://schemas.openxmlformats.org/officeDocument/2006/relationships/hyperlink" Target="http://www.ncbi.nlm.nih.gov/sites/entrez?Db=pubmed&amp;Cmd=Search&amp;Term=%22Violin%20BV%22%5BAuthor%5D&amp;itool=EntrezSystem2.PEntrez.Pubmed.Pubmed_ResultsPanel.Pubmed_DiscoveryPanel.Pubmed_RVAbstractPlus" TargetMode="External"/><Relationship Id="rId12" Type="http://schemas.openxmlformats.org/officeDocument/2006/relationships/hyperlink" Target="http://www.ncbi.nlm.nih.gov/sites/entrez?Db=pubmed&amp;Cmd=Search&amp;Term=%22Quinn%20MA%22%5BAuthor%5D&amp;itool=EntrezSystem2.PEntrez.Pubmed.Pubmed_ResultsPanel.Pubmed_DiscoveryPanel.Pubmed_RVAbstractPlus" TargetMode="External"/><Relationship Id="rId108" Type="http://schemas.openxmlformats.org/officeDocument/2006/relationships/hyperlink" Target="http://www.ncbi.nlm.nih.gov/sites/entrez?Db=pubmed&amp;Cmd=Search&amp;Term=%22Odabasoglu%20F%22%5BAuthor%5D&amp;itool=EntrezSystem2.PEntrez.Pubmed.Pubmed_ResultsPanel.Pubmed_DiscoveryPanel.Pubmed_RVAbstractPlus" TargetMode="External"/><Relationship Id="rId54" Type="http://schemas.openxmlformats.org/officeDocument/2006/relationships/hyperlink" Target="http://www.ncbi.nlm.nih.gov/sites/entrez?Db=pubmed&amp;Cmd=Search&amp;Term=%22Suetterlin%20R%22%5BAuthor%5D&amp;itool=EntrezSystem2.PEntrez.Pubmed.Pubmed_ResultsPanel.Pubmed_DiscoveryPanel.Pubmed_RVAbstractPlus" TargetMode="External"/><Relationship Id="rId96" Type="http://schemas.openxmlformats.org/officeDocument/2006/relationships/hyperlink" Target="http://www.ncbi.nlm.nih.gov/sites/entrez?Db=pubmed&amp;Cmd=Search&amp;Term=%22Kalpakcioglu%20B%22%5BAuthor%5D&amp;itool=EntrezSystem2.PEntrez.Pubmed.Pubmed_ResultsPanel.Pubmed_DiscoveryPanel.Pubmed_RVAbstractPlus" TargetMode="External"/><Relationship Id="rId161" Type="http://schemas.openxmlformats.org/officeDocument/2006/relationships/hyperlink" Target="javascript:AL_get(this,%20'jour',%20'J%20Biol%20Regul%20Homeost%20Agents.');" TargetMode="External"/><Relationship Id="rId217" Type="http://schemas.openxmlformats.org/officeDocument/2006/relationships/hyperlink" Target="http://www.ncbi.nlm.nih.gov/sites/entrez?Db=pubmed&amp;Cmd=Search&amp;Term=%22Aslan%20M%22%5BAuthor%5D&amp;itool=EntrezSystem2.PEntrez.Pubmed.Pubmed_ResultsPanel.Pubmed_DiscoveryPanel.Pubmed_RVAbstractPlus" TargetMode="External"/><Relationship Id="rId259" Type="http://schemas.openxmlformats.org/officeDocument/2006/relationships/hyperlink" Target="javascript:AL_get(this,%20'jour',%20'Crit%20Rev%20Neurobiol.');" TargetMode="External"/><Relationship Id="rId23" Type="http://schemas.openxmlformats.org/officeDocument/2006/relationships/hyperlink" Target="http://www.ncbi.nlm.nih.gov/sites/entrez?Db=pubmed&amp;Cmd=Search&amp;Term=%22Vuolteenaho%20K%22%5BAuthor%5D&amp;itool=EntrezSystem2.PEntrez.Pubmed.Pubmed_ResultsPanel.Pubmed_DiscoveryPanel.Pubmed_RVAbstractPlus" TargetMode="External"/><Relationship Id="rId119" Type="http://schemas.openxmlformats.org/officeDocument/2006/relationships/hyperlink" Target="javascript:AL_get(this,%20'jour',%20'Ann%20Rheum%20Dis.');" TargetMode="External"/><Relationship Id="rId270" Type="http://schemas.openxmlformats.org/officeDocument/2006/relationships/hyperlink" Target="javascript:AL_get(this,%20'jour',%20'Prog%20Lipid%20Res.');" TargetMode="External"/><Relationship Id="rId291" Type="http://schemas.openxmlformats.org/officeDocument/2006/relationships/hyperlink" Target="http://www.ncbi.nlm.nih.gov/sites/entrez?Db=pubmed&amp;Cmd=Search&amp;Term=%22Fujimoto%20Y%22%5BAuthor%5D&amp;itool=EntrezSystem2.PEntrez.Pubmed.Pubmed_ResultsPanel.Pubmed_DiscoveryPanel.Pubmed_RVAbstractPlus" TargetMode="External"/><Relationship Id="rId305" Type="http://schemas.openxmlformats.org/officeDocument/2006/relationships/hyperlink" Target="http://www.mydisser.com/search.html" TargetMode="External"/><Relationship Id="rId44" Type="http://schemas.openxmlformats.org/officeDocument/2006/relationships/hyperlink" Target="http://www.ncbi.nlm.nih.gov/sites/entrez?Db=pubmed&amp;Cmd=Search&amp;Term=%22Fukuda%20K%22%5BAuthor%5D&amp;itool=EntrezSystem2.PEntrez.Pubmed.Pubmed_ResultsPanel.Pubmed_RVAbstract" TargetMode="External"/><Relationship Id="rId65" Type="http://schemas.openxmlformats.org/officeDocument/2006/relationships/hyperlink" Target="http://www.ncbi.nlm.nih.gov/sites/entrez?Db=pubmed&amp;Cmd=Search&amp;Term=%22Bates%20EJ%22%5BAuthor%5D&amp;itool=EntrezSystem2.PEntrez.Pubmed.Pubmed_ResultsPanel.Pubmed_DiscoveryPanel.Pubmed_RVAbstractPlus" TargetMode="External"/><Relationship Id="rId86" Type="http://schemas.openxmlformats.org/officeDocument/2006/relationships/hyperlink" Target="http://www.ncbi.nlm.nih.gov/entrez/utils/fref.fcgi?PrId=3153&amp;itool=AbstractPlus-def&amp;uid=17197733&amp;db=pubmed&amp;url=http://www.indianjmedsci.org/article.asp?issn=0019-5359;year=2007;volume=61;issue=1;spage=9;epage=14;aulast=Surapaneni" TargetMode="External"/><Relationship Id="rId130" Type="http://schemas.openxmlformats.org/officeDocument/2006/relationships/hyperlink" Target="http://www.ncbi.nlm.nih.gov/sites/entrez?Db=pubmed&amp;Cmd=Search&amp;Term=%22Bianchi%20M%22%5BAuthor%5D&amp;itool=EntrezSystem2.PEntrez.Pubmed.Pubmed_ResultsPanel.Pubmed_DiscoveryPanel.Pubmed_RVAbstractPlus" TargetMode="External"/><Relationship Id="rId151" Type="http://schemas.openxmlformats.org/officeDocument/2006/relationships/hyperlink" Target="http://www.ncbi.nlm.nih.gov/sites/entrez?Db=pubmed&amp;Cmd=Search&amp;Term=%22Jim%C3%A9nez-Estrada%20M%22%5BAuthor%5D&amp;itool=EntrezSystem2.PEntrez.Pubmed.Pubmed_ResultsPanel.Pubmed_DiscoveryPanel.Pubmed_RVAbstractPlus" TargetMode="External"/><Relationship Id="rId172" Type="http://schemas.openxmlformats.org/officeDocument/2006/relationships/hyperlink" Target="http://www.ncbi.nlm.nih.gov/sites/entrez?Db=pubmed&amp;Cmd=Search&amp;Term=%22Naoi%20K%22%5BAuthor%5D&amp;itool=EntrezSystem2.PEntrez.Pubmed.Pubmed_ResultsPanel.Pubmed_DiscoveryPanel.Pubmed_RVAbstractPlus" TargetMode="External"/><Relationship Id="rId193" Type="http://schemas.openxmlformats.org/officeDocument/2006/relationships/hyperlink" Target="javascript:AL_get(this,%20'jour',%20'Free%20Radic%20Biol%20Med.');" TargetMode="External"/><Relationship Id="rId207" Type="http://schemas.openxmlformats.org/officeDocument/2006/relationships/hyperlink" Target="http://www.ncbi.nlm.nih.gov/sites/entrez?Db=pubmed&amp;Cmd=Search&amp;Term=%22Moutinho%20L%22%5BAuthor%5D&amp;itool=EntrezSystem2.PEntrez.Pubmed.Pubmed_ResultsPanel.Pubmed_DiscoveryPanel.Pubmed_RVAbstractPlus" TargetMode="External"/><Relationship Id="rId228" Type="http://schemas.openxmlformats.org/officeDocument/2006/relationships/hyperlink" Target="http://www.ncbi.nlm.nih.gov/sites/entrez?Db=pubmed&amp;Cmd=Search&amp;Term=%22Dufrasne%20F%22%5BAuthor%5D&amp;itool=EntrezSystem2.PEntrez.Pubmed.Pubmed_ResultsPanel.Pubmed_DiscoveryPanel.Pubmed_RVAbstractPlus" TargetMode="External"/><Relationship Id="rId249" Type="http://schemas.openxmlformats.org/officeDocument/2006/relationships/hyperlink" Target="http://www.ncbi.nlm.nih.gov/sites/entrez?Db=pubmed&amp;Cmd=Search&amp;Term=%22Kompantsev%20DV%22%5BAuthor%5D&amp;itool=EntrezSystem2.PEntrez.Pubmed.Pubmed_ResultsPanel.Pubmed_DiscoveryPanel.Pubmed_RVAbstractPlus" TargetMode="External"/><Relationship Id="rId13" Type="http://schemas.openxmlformats.org/officeDocument/2006/relationships/hyperlink" Target="http://www.ncbi.nlm.nih.gov/sites/entrez?Db=pubmed&amp;Cmd=Search&amp;Term=%22Conaghan%20PG%22%5BAuthor%5D&amp;itool=EntrezSystem2.PEntrez.Pubmed.Pubmed_ResultsPanel.Pubmed_DiscoveryPanel.Pubmed_RVAbstractPlus" TargetMode="External"/><Relationship Id="rId109" Type="http://schemas.openxmlformats.org/officeDocument/2006/relationships/hyperlink" Target="http://www.ncbi.nlm.nih.gov/sites/entrez?Db=pubmed&amp;Cmd=Search&amp;Term=%22Cakir%20A%22%5BAuthor%5D&amp;itool=EntrezSystem2.PEntrez.Pubmed.Pubmed_ResultsPanel.Pubmed_DiscoveryPanel.Pubmed_RVAbstractPlus" TargetMode="External"/><Relationship Id="rId260" Type="http://schemas.openxmlformats.org/officeDocument/2006/relationships/hyperlink" Target="http://www.ncbi.nlm.nih.gov/sites/entrez?Db=pubmed&amp;Cmd=Search&amp;Term=%22Fujimoto%20Y%22%5BAuthor%5D&amp;itool=EntrezSystem2.PEntrez.Pubmed.Pubmed_ResultsPanel.Pubmed_DiscoveryPanel.Pubmed_RVAbstractPlus" TargetMode="External"/><Relationship Id="rId281" Type="http://schemas.openxmlformats.org/officeDocument/2006/relationships/hyperlink" Target="javascript:AL_get(this,%20'jour',%20'Curr%20Pharm%20Des.');" TargetMode="External"/><Relationship Id="rId34" Type="http://schemas.openxmlformats.org/officeDocument/2006/relationships/hyperlink" Target="javascript:AL_get(this,%20'jour',%20'Arthritis%20Res%20Ther.');" TargetMode="External"/><Relationship Id="rId55" Type="http://schemas.openxmlformats.org/officeDocument/2006/relationships/hyperlink" Target="javascript:AL_get(this,%20'jour',%20'Rheumatology%20(Oxford).');" TargetMode="External"/><Relationship Id="rId76" Type="http://schemas.openxmlformats.org/officeDocument/2006/relationships/hyperlink" Target="http://www.ncbi.nlm.nih.gov/sites/entrez?Db=pubmed&amp;Cmd=Search&amp;Term=%22Johnson%20CC%22%5BAuthor%5D&amp;itool=EntrezSystem2.PEntrez.Pubmed.Pubmed_ResultsPanel.Pubmed_DiscoveryPanel.Pubmed_RVAbstractPlus" TargetMode="External"/><Relationship Id="rId97" Type="http://schemas.openxmlformats.org/officeDocument/2006/relationships/hyperlink" Target="http://www.ncbi.nlm.nih.gov/sites/entrez?Db=pubmed&amp;Cmd=Search&amp;Term=%22Kalpakcioglu%20B%22%5BAuthor%5D&amp;itool=EntrezSystem2.PEntrez.Pubmed.Pubmed_ResultsPanel.Pubmed_DiscoveryPanel.Pubmed_RVAbstractPlus" TargetMode="External"/><Relationship Id="rId120" Type="http://schemas.openxmlformats.org/officeDocument/2006/relationships/hyperlink" Target="http://www.ncbi.nlm.nih.gov/sites/entrez?Db=pubmed&amp;Cmd=Search&amp;Term=%22Ramwell%20PW%22%5BAuthor%5D&amp;itool=EntrezSystem2.PEntrez.Pubmed.Pubmed_ResultsPanel.Pubmed_DiscoveryPanel.Pubmed_RVAbstractPlus" TargetMode="External"/><Relationship Id="rId141" Type="http://schemas.openxmlformats.org/officeDocument/2006/relationships/hyperlink" Target="http://www.ncbi.nlm.nih.gov/sites/entrez?Db=pubmed&amp;Cmd=Search&amp;Term=%22Ribeiro%20RA%22%5BAuthor%5D&amp;itool=EntrezSystem2.PEntrez.Pubmed.Pubmed_ResultsPanel.Pubmed_DiscoveryPanel.Pubmed_RVAbstractPlus" TargetMode="External"/><Relationship Id="rId7" Type="http://schemas.openxmlformats.org/officeDocument/2006/relationships/endnotes" Target="endnotes.xml"/><Relationship Id="rId162" Type="http://schemas.openxmlformats.org/officeDocument/2006/relationships/hyperlink" Target="http://www.ncbi.nlm.nih.gov/pubmed/18394220?ordinalpos=1&amp;itool=EntrezSystem2.PEntrez.Pubmed.Pubmed_ResultsPanel.Pubmed_DefaultReportPanel.Pubmed_RVDocSum" TargetMode="External"/><Relationship Id="rId183" Type="http://schemas.openxmlformats.org/officeDocument/2006/relationships/hyperlink" Target="javascript:AL_get(this,%20'jour',%20'J%20Pharmacol%20Exp%20Ther.');" TargetMode="External"/><Relationship Id="rId218" Type="http://schemas.openxmlformats.org/officeDocument/2006/relationships/hyperlink" Target="javascript:AL_get(this,%20'jour',%20'Clin%20Biochem.');" TargetMode="External"/><Relationship Id="rId239" Type="http://schemas.openxmlformats.org/officeDocument/2006/relationships/hyperlink" Target="javascript:AL_get(this,%20'jour',%20'J%20Ethnopharmacol.');" TargetMode="External"/><Relationship Id="rId250" Type="http://schemas.openxmlformats.org/officeDocument/2006/relationships/hyperlink" Target="http://www.ncbi.nlm.nih.gov/sites/entrez?Db=pubmed&amp;Cmd=Search&amp;Term=%22Pogorely%C4%AD%20VE%22%5BAuthor%5D&amp;itool=EntrezSystem2.PEntrez.Pubmed.Pubmed_ResultsPanel.Pubmed_DiscoveryPanel.Pubmed_RVAbstractPlus" TargetMode="External"/><Relationship Id="rId271" Type="http://schemas.openxmlformats.org/officeDocument/2006/relationships/hyperlink" Target="http://www.ncbi.nlm.nih.gov/sites/entrez?Db=pubmed&amp;Cmd=Search&amp;Term=%22Zarrouki%20B%22%5BAuthor%5D&amp;itool=EntrezSystem2.PEntrez.Pubmed.Pubmed_ResultsPanel.Pubmed_DiscoveryPanel.Pubmed_RVAbstractPlus" TargetMode="External"/><Relationship Id="rId292" Type="http://schemas.openxmlformats.org/officeDocument/2006/relationships/hyperlink" Target="http://www.ncbi.nlm.nih.gov/sites/entrez?Db=pubmed&amp;Cmd=Search&amp;Term=%22Fujimoto%20Y%22%5BAuthor%5D&amp;itool=EntrezSystem2.PEntrez.Pubmed.Pubmed_ResultsPanel.Pubmed_DiscoveryPanel.Pubmed_RVAbstractPlus" TargetMode="External"/><Relationship Id="rId306" Type="http://schemas.openxmlformats.org/officeDocument/2006/relationships/header" Target="header1.xml"/><Relationship Id="rId24" Type="http://schemas.openxmlformats.org/officeDocument/2006/relationships/hyperlink" Target="http://www.ncbi.nlm.nih.gov/sites/entrez?Db=pubmed&amp;Cmd=Search&amp;Term=%22Moilanen%20T%22%5BAuthor%5D&amp;itool=EntrezSystem2.PEntrez.Pubmed.Pubmed_ResultsPanel.Pubmed_DiscoveryPanel.Pubmed_RVAbstractPlus" TargetMode="External"/><Relationship Id="rId45" Type="http://schemas.openxmlformats.org/officeDocument/2006/relationships/hyperlink" Target="http://www.ncbi.nlm.nih.gov/sites/entrez?Db=pubmed&amp;Cmd=Search&amp;Term=%22Ohtani%20K%22%5BAuthor%5D&amp;itool=EntrezSystem2.PEntrez.Pubmed.Pubmed_ResultsPanel.Pubmed_RVAbstract" TargetMode="External"/><Relationship Id="rId66" Type="http://schemas.openxmlformats.org/officeDocument/2006/relationships/hyperlink" Target="http://www.ncbi.nlm.nih.gov/sites/entrez?Db=pubmed&amp;Cmd=Search&amp;Term=%22Bates%20EJ%22%5BAuthor%5D&amp;itool=EntrezSystem2.PEntrez.Pubmed.Pubmed_ResultsPanel.Pubmed_DiscoveryPanel.Pubmed_RVAbstractPlus" TargetMode="External"/><Relationship Id="rId87" Type="http://schemas.openxmlformats.org/officeDocument/2006/relationships/hyperlink" Target="http://www.ncbi.nlm.nih.gov/sites/entrez?Db=pubmed&amp;Cmd=Search&amp;Term=%22Afonso%20V%22%5BAuthor%5D&amp;itool=EntrezSystem2.PEntrez.Pubmed.Pubmed_ResultsPanel.Pubmed_DiscoveryPanel.Pubmed_RVAbstractPlus" TargetMode="External"/><Relationship Id="rId110" Type="http://schemas.openxmlformats.org/officeDocument/2006/relationships/hyperlink" Target="http://www.ncbi.nlm.nih.gov/sites/entrez?Db=pubmed&amp;Cmd=Search&amp;Term=%22Suleyman%20H%22%5BAuthor%5D&amp;itool=EntrezSystem2.PEntrez.Pubmed.Pubmed_ResultsPanel.Pubmed_DiscoveryPanel.Pubmed_RVAbstractPlus" TargetMode="External"/><Relationship Id="rId131" Type="http://schemas.openxmlformats.org/officeDocument/2006/relationships/hyperlink" Target="http://www.ncbi.nlm.nih.gov/sites/entrez?Db=pubmed&amp;Cmd=Search&amp;Term=%22Panerai%20AE%22%5BAuthor%5D&amp;itool=EntrezSystem2.PEntrez.Pubmed.Pubmed_ResultsPanel.Pubmed_DiscoveryPanel.Pubmed_RVAbstractPlus" TargetMode="External"/><Relationship Id="rId152" Type="http://schemas.openxmlformats.org/officeDocument/2006/relationships/hyperlink" Target="http://www.ncbi.nlm.nih.gov/sites/entrez?Db=pubmed&amp;Cmd=Search&amp;Term=%22Maldonado%20S%22%5BAuthor%5D&amp;itool=EntrezSystem2.PEntrez.Pubmed.Pubmed_ResultsPanel.Pubmed_DiscoveryPanel.Pubmed_RVAbstractPlus" TargetMode="External"/><Relationship Id="rId173" Type="http://schemas.openxmlformats.org/officeDocument/2006/relationships/hyperlink" Target="http://www.ncbi.nlm.nih.gov/sites/entrez?Db=pubmed&amp;Cmd=Search&amp;Term=%22Kogure%20S%22%5BAuthor%5D&amp;itool=EntrezSystem2.PEntrez.Pubmed.Pubmed_ResultsPanel.Pubmed_DiscoveryPanel.Pubmed_RVAbstractPlus" TargetMode="External"/><Relationship Id="rId194" Type="http://schemas.openxmlformats.org/officeDocument/2006/relationships/hyperlink" Target="http://www.ncbi.nlm.nih.gov/sites/entrez?Db=pubmed&amp;Cmd=Search&amp;Term=%22Van%20Antwerpen%20P%22%5BAuthor%5D&amp;itool=EntrezSystem2.PEntrez.Pubmed.Pubmed_ResultsPanel.Pubmed_DiscoveryPanel.Pubmed_RVAbstractPlus" TargetMode="External"/><Relationship Id="rId208" Type="http://schemas.openxmlformats.org/officeDocument/2006/relationships/hyperlink" Target="http://www.ncbi.nlm.nih.gov/sites/entrez?Db=pubmed&amp;Cmd=Search&amp;Term=%22Lima%20JL%22%5BAuthor%5D&amp;itool=EntrezSystem2.PEntrez.Pubmed.Pubmed_ResultsPanel.Pubmed_DiscoveryPanel.Pubmed_RVAbstractPlus" TargetMode="External"/><Relationship Id="rId229" Type="http://schemas.openxmlformats.org/officeDocument/2006/relationships/hyperlink" Target="http://www.ncbi.nlm.nih.gov/sites/entrez?Db=pubmed&amp;Cmd=Search&amp;Term=%22Lequeux%20M%22%5BAuthor%5D&amp;itool=EntrezSystem2.PEntrez.Pubmed.Pubmed_ResultsPanel.Pubmed_DiscoveryPanel.Pubmed_RVAbstractPlus" TargetMode="External"/><Relationship Id="rId240" Type="http://schemas.openxmlformats.org/officeDocument/2006/relationships/hyperlink" Target="http://www.ncbi.nlm.nih.gov/sites/entrez?Db=pubmed&amp;Cmd=Search&amp;Term=%22Brzozowski%20T%22%5BAuthor%5D&amp;itool=EntrezSystem2.PEntrez.Pubmed.Pubmed_ResultsPanel.Pubmed_DiscoveryPanel.Pubmed_RVAbstractPlus" TargetMode="External"/><Relationship Id="rId261" Type="http://schemas.openxmlformats.org/officeDocument/2006/relationships/hyperlink" Target="http://www.ncbi.nlm.nih.gov/sites/entrez?Db=pubmed&amp;Cmd=Search&amp;Term=%22Tagano%20S%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Emery%20P%22%5BAuthor%5D&amp;itool=EntrezSystem2.PEntrez.Pubmed.Pubmed_ResultsPanel.Pubmed_DiscoveryPanel.Pubmed_RVAbstractPlus" TargetMode="External"/><Relationship Id="rId35" Type="http://schemas.openxmlformats.org/officeDocument/2006/relationships/hyperlink" Target="http://www.ncbi.nlm.nih.gov/sites/entrez?Db=pubmed&amp;Cmd=Search&amp;Term=%22Mastbergen%20SC%22%5BAuthor%5D&amp;itool=EntrezSystem2.PEntrez.Pubmed.Pubmed_ResultsPanel.Pubmed_DiscoveryPanel.Pubmed_RVAbstractPlus" TargetMode="External"/><Relationship Id="rId56" Type="http://schemas.openxmlformats.org/officeDocument/2006/relationships/hyperlink" Target="http://www.ncbi.nlm.nih.gov/sites/entrez?Db=pubmed&amp;Cmd=Search&amp;Term=%22Matsuda%20K%22%5BAuthor%5D&amp;itool=EntrezSystem2.PEntrez.Pubmed.Pubmed_ResultsPanel.Pubmed_DiscoveryPanel.Pubmed_RVAbstractPlus" TargetMode="External"/><Relationship Id="rId77" Type="http://schemas.openxmlformats.org/officeDocument/2006/relationships/hyperlink" Target="http://www.ncbi.nlm.nih.gov/sites/entrez?Db=pubmed&amp;Cmd=Search&amp;Term=%22Lowther%20DA%22%5BAuthor%5D&amp;itool=EntrezSystem2.PEntrez.Pubmed.Pubmed_ResultsPanel.Pubmed_DiscoveryPanel.Pubmed_RVAbstractPlus" TargetMode="External"/><Relationship Id="rId100" Type="http://schemas.openxmlformats.org/officeDocument/2006/relationships/hyperlink" Target="http://www.ncbi.nlm.nih.gov/sites/entrez?Db=pubmed&amp;Cmd=Search&amp;Term=%22Kaneko%20T%22%5BAuthor%5D&amp;itool=EntrezSystem2.PEntrez.Pubmed.Pubmed_ResultsPanel.Pubmed_DiscoveryPanel.Pubmed_RVAbstractPlus" TargetMode="External"/><Relationship Id="rId282" Type="http://schemas.openxmlformats.org/officeDocument/2006/relationships/image" Target="media/image1.png"/><Relationship Id="rId8" Type="http://schemas.openxmlformats.org/officeDocument/2006/relationships/hyperlink" Target="http://www.mydisser.com/search.html" TargetMode="External"/><Relationship Id="rId98" Type="http://schemas.openxmlformats.org/officeDocument/2006/relationships/hyperlink" Target="http://www.ncbi.nlm.nih.gov/sites/entrez?Db=pubmed&amp;Cmd=Search&amp;Term=%22Senel%20K%22%5BAuthor%5D&amp;itool=EntrezSystem2.PEntrez.Pubmed.Pubmed_ResultsPanel.Pubmed_DiscoveryPanel.Pubmed_RVAbstractPlus" TargetMode="External"/><Relationship Id="rId121" Type="http://schemas.openxmlformats.org/officeDocument/2006/relationships/hyperlink" Target="http://www.ncbi.nlm.nih.gov/sites/entrez?Db=pubmed&amp;Cmd=Search&amp;Term=%22Ramwell%20PW%22%5BAuthor%5D&amp;itool=EntrezSystem2.PEntrez.Pubmed.Pubmed_ResultsPanel.Pubmed_DiscoveryPanel.Pubmed_RVAbstractPlus" TargetMode="External"/><Relationship Id="rId142" Type="http://schemas.openxmlformats.org/officeDocument/2006/relationships/hyperlink" Target="http://www.ncbi.nlm.nih.gov/sites/entrez?Db=pubmed&amp;Cmd=Search&amp;Term=%22Vale%20ML%22%5BAuthor%5D&amp;itool=EntrezSystem2.PEntrez.Pubmed.Pubmed_ResultsPanel.Pubmed_DiscoveryPanel.Pubmed_RVAbstractPlus" TargetMode="External"/><Relationship Id="rId163" Type="http://schemas.openxmlformats.org/officeDocument/2006/relationships/hyperlink" Target="http://www.ncbi.nlm.nih.gov/sites/entrez?Db=pubmed&amp;Cmd=Search&amp;Term=%22Olsson%20S%22%5BAuthor%5D&amp;itool=EntrezSystem2.PEntrez.Pubmed.Pubmed_ResultsPanel.Pubmed_DiscoveryPanel.Pubmed_RVAbstractPlus" TargetMode="External"/><Relationship Id="rId184" Type="http://schemas.openxmlformats.org/officeDocument/2006/relationships/hyperlink" Target="http://www.ncbi.nlm.nih.gov/pubmed/12528072?ordinalpos=13&amp;itool=EntrezSystem2.PEntrez.Pubmed.Pubmed_ResultsPanel.Pubmed_DefaultReportPanel.Pubmed_RVDocSum" TargetMode="External"/><Relationship Id="rId219" Type="http://schemas.openxmlformats.org/officeDocument/2006/relationships/hyperlink" Target="http://www.ncbi.nlm.nih.gov/sites/entrez?Db=pubmed&amp;Cmd=Search&amp;Term=%22Kurien%20BT%22%5BAuthor%5D&amp;itool=EntrezSystem2.PEntrez.Pubmed.Pubmed_ResultsPanel.Pubmed_DiscoveryPanel.Pubmed_RVAbstractPlus" TargetMode="External"/><Relationship Id="rId230" Type="http://schemas.openxmlformats.org/officeDocument/2006/relationships/hyperlink" Target="javascript:AL_get(this,%20'jour',%20'Eur%20J%20Pharmacol.');" TargetMode="External"/><Relationship Id="rId251" Type="http://schemas.openxmlformats.org/officeDocument/2006/relationships/hyperlink" Target="javascript:AL_get(this,%20'jour',%20'Eksp%20Klin%20Farmakol.');" TargetMode="External"/><Relationship Id="rId25" Type="http://schemas.openxmlformats.org/officeDocument/2006/relationships/hyperlink" Target="http://www.ncbi.nlm.nih.gov/sites/entrez?Db=pubmed&amp;Cmd=Search&amp;Term=%22Moilanen%20E%22%5BAuthor%5D&amp;itool=EntrezSystem2.PEntrez.Pubmed.Pubmed_ResultsPanel.Pubmed_DiscoveryPanel.Pubmed_RVAbstractPlus" TargetMode="External"/><Relationship Id="rId46" Type="http://schemas.openxmlformats.org/officeDocument/2006/relationships/hyperlink" Target="http://www.ncbi.nlm.nih.gov/sites/entrez?Db=pubmed&amp;Cmd=Search&amp;Term=%22Dan%20H%22%5BAuthor%5D&amp;itool=EntrezSystem2.PEntrez.Pubmed.Pubmed_ResultsPanel.Pubmed_RVAbstract" TargetMode="External"/><Relationship Id="rId67" Type="http://schemas.openxmlformats.org/officeDocument/2006/relationships/hyperlink" Target="http://www.ncbi.nlm.nih.gov/sites/entrez?Db=pubmed&amp;Cmd=Search&amp;Term=%22Lowther%20DA%22%5BAuthor%5D&amp;itool=EntrezSystem2.PEntrez.Pubmed.Pubmed_ResultsPanel.Pubmed_DiscoveryPanel.Pubmed_RVAbstractPlus" TargetMode="External"/><Relationship Id="rId272" Type="http://schemas.openxmlformats.org/officeDocument/2006/relationships/hyperlink" Target="http://www.ncbi.nlm.nih.gov/sites/entrez?Db=pubmed&amp;Cmd=Search&amp;Term=%22Soares%20AF%22%5BAuthor%5D&amp;itool=EntrezSystem2.PEntrez.Pubmed.Pubmed_ResultsPanel.Pubmed_DiscoveryPanel.Pubmed_RVAbstractPlus" TargetMode="External"/><Relationship Id="rId293" Type="http://schemas.openxmlformats.org/officeDocument/2006/relationships/hyperlink" Target="http://www.ncbi.nlm.nih.gov/sites/entrez?Db=pubmed&amp;Cmd=Search&amp;Term=%22Uno%20E%22%5BAuthor%5D&amp;itool=EntrezSystem2.PEntrez.Pubmed.Pubmed_ResultsPanel.Pubmed_DiscoveryPanel.Pubmed_RVAbstractPlus" TargetMode="External"/><Relationship Id="rId307" Type="http://schemas.openxmlformats.org/officeDocument/2006/relationships/fontTable" Target="fontTable.xml"/><Relationship Id="rId88" Type="http://schemas.openxmlformats.org/officeDocument/2006/relationships/hyperlink" Target="http://www.ncbi.nlm.nih.gov/sites/entrez?Db=pubmed&amp;Cmd=Search&amp;Term=%22Champy%20R%22%5BAuthor%5D&amp;itool=EntrezSystem2.PEntrez.Pubmed.Pubmed_ResultsPanel.Pubmed_DiscoveryPanel.Pubmed_RVAbstractPlus" TargetMode="External"/><Relationship Id="rId111" Type="http://schemas.openxmlformats.org/officeDocument/2006/relationships/hyperlink" Target="javascript:AL_get(this,%20'jour',%20'J%20Ethnopharmacol.');" TargetMode="External"/><Relationship Id="rId132" Type="http://schemas.openxmlformats.org/officeDocument/2006/relationships/hyperlink" Target="javascript:AL_get(this,%20'jour',%20'Pharmacol%20Res.');" TargetMode="External"/><Relationship Id="rId153" Type="http://schemas.openxmlformats.org/officeDocument/2006/relationships/hyperlink" Target="javascript:AL_get(this,%20'jour',%20'Int%20Immunopharmacol.');" TargetMode="External"/><Relationship Id="rId174" Type="http://schemas.openxmlformats.org/officeDocument/2006/relationships/hyperlink" Target="http://www.ncbi.nlm.nih.gov/sites/entrez?Db=pubmed&amp;Cmd=Search&amp;Term=%22Saito%20M%22%5BAuthor%5D&amp;itool=EntrezSystem2.PEntrez.Pubmed.Pubmed_ResultsPanel.Pubmed_DiscoveryPanel.Pubmed_RVAbstractPlus" TargetMode="External"/><Relationship Id="rId195" Type="http://schemas.openxmlformats.org/officeDocument/2006/relationships/hyperlink" Target="http://www.ncbi.nlm.nih.gov/sites/entrez?Db=pubmed&amp;Cmd=Search&amp;Term=%22Van%20Antwerpen%20P%22%5BAuthor%5D&amp;itool=EntrezSystem2.PEntrez.Pubmed.Pubmed_ResultsPanel.Pubmed_DiscoveryPanel.Pubmed_RVAbstractPlus" TargetMode="External"/><Relationship Id="rId209" Type="http://schemas.openxmlformats.org/officeDocument/2006/relationships/hyperlink" Target="javascript:AL_get(this,%20'jour',%20'Biol%20Pharm%20Bull.');" TargetMode="External"/><Relationship Id="rId220" Type="http://schemas.openxmlformats.org/officeDocument/2006/relationships/hyperlink" Target="http://www.ncbi.nlm.nih.gov/sites/entrez?Db=pubmed&amp;Cmd=Search&amp;Term=%22Kurien%20BT%22%5BAuthor%5D&amp;itool=EntrezSystem2.PEntrez.Pubmed.Pubmed_ResultsPanel.Pubmed_DiscoveryPanel.Pubmed_RVAbstractPlus" TargetMode="External"/><Relationship Id="rId241" Type="http://schemas.openxmlformats.org/officeDocument/2006/relationships/hyperlink" Target="http://www.ncbi.nlm.nih.gov/sites/entrez?Db=pubmed&amp;Cmd=Search&amp;Term=%22Konturek%20PC%22%5BAuthor%5D&amp;itool=EntrezSystem2.PEntrez.Pubmed.Pubmed_ResultsPanel.Pubmed_DiscoveryPanel.Pubmed_RVAbstractPlus" TargetMode="External"/><Relationship Id="rId15" Type="http://schemas.openxmlformats.org/officeDocument/2006/relationships/hyperlink" Target="javascript:AL_get(this,%20'jour',%20'Rheumatology%20(Oxford).');" TargetMode="External"/><Relationship Id="rId36" Type="http://schemas.openxmlformats.org/officeDocument/2006/relationships/hyperlink" Target="http://www.ncbi.nlm.nih.gov/sites/entrez?Db=pubmed&amp;Cmd=Search&amp;Term=%22Jansen%20NW%22%5BAuthor%5D&amp;itool=EntrezSystem2.PEntrez.Pubmed.Pubmed_ResultsPanel.Pubmed_DiscoveryPanel.Pubmed_RVAbstractPlus" TargetMode="External"/><Relationship Id="rId57" Type="http://schemas.openxmlformats.org/officeDocument/2006/relationships/hyperlink" Target="http://www.ncbi.nlm.nih.gov/sites/entrez?Db=pubmed&amp;Cmd=Search&amp;Term=%22Matsuda%20K%22%5BAuthor%5D&amp;itool=EntrezSystem2.PEntrez.Pubmed.Pubmed_ResultsPanel.Pubmed_DiscoveryPanel.Pubmed_RVAbstractPlus" TargetMode="External"/><Relationship Id="rId262" Type="http://schemas.openxmlformats.org/officeDocument/2006/relationships/hyperlink" Target="http://www.ncbi.nlm.nih.gov/sites/entrez?Db=pubmed&amp;Cmd=Search&amp;Term=%22Ogawa%20K%22%5BAuthor%5D&amp;itool=EntrezSystem2.PEntrez.Pubmed.Pubmed_ResultsPanel.Pubmed_DiscoveryPanel.Pubmed_RVAbstractPlus" TargetMode="External"/><Relationship Id="rId283" Type="http://schemas.openxmlformats.org/officeDocument/2006/relationships/image" Target="http://www.clinchem.org/math/agr.gif" TargetMode="External"/><Relationship Id="rId78" Type="http://schemas.openxmlformats.org/officeDocument/2006/relationships/hyperlink" Target="javascript:AL_get(this,%20'jour',%20'Biochim%20Biophys%20Acta.');" TargetMode="External"/><Relationship Id="rId99" Type="http://schemas.openxmlformats.org/officeDocument/2006/relationships/hyperlink" Target="javascript:AL_get(this,%20'jour',%20'Clin%20Rheumatol.');" TargetMode="External"/><Relationship Id="rId101" Type="http://schemas.openxmlformats.org/officeDocument/2006/relationships/hyperlink" Target="http://www.ncbi.nlm.nih.gov/sites/entrez?Db=pubmed&amp;Cmd=Search&amp;Term=%22Matsui%20H%22%5BAuthor%5D&amp;itool=EntrezSystem2.PEntrez.Pubmed.Pubmed_ResultsPanel.Pubmed_DiscoveryPanel.Pubmed_RVAbstractPlus" TargetMode="External"/><Relationship Id="rId122" Type="http://schemas.openxmlformats.org/officeDocument/2006/relationships/hyperlink" Target="http://www.ncbi.nlm.nih.gov/sites/entrez?Db=pubmed&amp;Cmd=Search&amp;Term=%22Shaw%20JE%22%5BAuthor%5D&amp;itool=EntrezSystem2.PEntrez.Pubmed.Pubmed_ResultsPanel.Pubmed_DiscoveryPanel.Pubmed_RVAbstractPlus" TargetMode="External"/><Relationship Id="rId143" Type="http://schemas.openxmlformats.org/officeDocument/2006/relationships/hyperlink" Target="http://www.ncbi.nlm.nih.gov/sites/entrez?Db=pubmed&amp;Cmd=Search&amp;Term=%22Thomazzi%20SM%22%5BAuthor%5D&amp;itool=EntrezSystem2.PEntrez.Pubmed.Pubmed_ResultsPanel.Pubmed_DiscoveryPanel.Pubmed_RVAbstractPlus" TargetMode="External"/><Relationship Id="rId164" Type="http://schemas.openxmlformats.org/officeDocument/2006/relationships/hyperlink" Target="http://www.ncbi.nlm.nih.gov/sites/entrez?Db=pubmed&amp;Cmd=Search&amp;Term=%22Olsson%20S%22%5BAuthor%5D&amp;itool=EntrezSystem2.PEntrez.Pubmed.Pubmed_ResultsPanel.Pubmed_DiscoveryPanel.Pubmed_RVAbstractPlus" TargetMode="External"/><Relationship Id="rId185" Type="http://schemas.openxmlformats.org/officeDocument/2006/relationships/hyperlink" Target="http://www.ncbi.nlm.nih.gov/pubmed/17870555?ordinalpos=13&amp;itool=EntrezSystem2.PEntrez.Pubmed.Pubmed_ResultsPanel.Pubmed_DefaultReportPanel.Pubmed_RVDocSum" TargetMode="External"/><Relationship Id="rId9" Type="http://schemas.openxmlformats.org/officeDocument/2006/relationships/hyperlink" Target="http://www.ncbi.nlm.nih.gov/sites/entrez?Db=pubmed&amp;Cmd=Search&amp;Term=%22Mastbergen%20SC%22%5BAuthor%5D&amp;itool=EntrezSystem2.PEntrez.Pubmed.Pubmed_ResultsPanel.Pubmed_DiscoveryPanel.Pubmed_RVAbstractPlus" TargetMode="External"/><Relationship Id="rId210" Type="http://schemas.openxmlformats.org/officeDocument/2006/relationships/hyperlink" Target="http://www.ncbi.nlm.nih.gov/sites/entrez?Db=pubmed&amp;Cmd=Search&amp;Term=%22Ndengele%20MM%22%5BAuthor%5D&amp;itool=EntrezSystem2.PEntrez.Pubmed.Pubmed_ResultsPanel.Pubmed_DiscoveryPanel.Pubmed_RVAbstractPlus" TargetMode="External"/><Relationship Id="rId26" Type="http://schemas.openxmlformats.org/officeDocument/2006/relationships/hyperlink" Target="javascript:AL_get(this,%20'jour',%20'Basic%20Clin%20Pharmacol%20Toxicol.');" TargetMode="External"/><Relationship Id="rId231" Type="http://schemas.openxmlformats.org/officeDocument/2006/relationships/hyperlink" Target="http://www.ncbi.nlm.nih.gov/sites/entrez?Db=pubmed&amp;Cmd=Search&amp;Term=%22Pekoe%20G%22%5BAuthor%5D&amp;itool=EntrezSystem2.PEntrez.Pubmed.Pubmed_ResultsPanel.Pubmed_DiscoveryPanel.Pubmed_RVAbstractPlus" TargetMode="External"/><Relationship Id="rId252" Type="http://schemas.openxmlformats.org/officeDocument/2006/relationships/hyperlink" Target="http://www.ncbi.nlm.nih.gov/sites/entrez?Db=pubmed&amp;Cmd=Search&amp;Term=%22Seven%20A%22%5BAuthor%5D&amp;itool=EntrezSystem2.PEntrez.Pubmed.Pubmed_ResultsPanel.Pubmed_DiscoveryPanel.Pubmed_RVAbstractPlus" TargetMode="External"/><Relationship Id="rId273" Type="http://schemas.openxmlformats.org/officeDocument/2006/relationships/hyperlink" Target="http://www.ncbi.nlm.nih.gov/sites/entrez?Db=pubmed&amp;Cmd=Search&amp;Term=%22Guichardant%20M%22%5BAuthor%5D&amp;itool=EntrezSystem2.PEntrez.Pubmed.Pubmed_ResultsPanel.Pubmed_DiscoveryPanel.Pubmed_RVAbstractPlus" TargetMode="External"/><Relationship Id="rId294" Type="http://schemas.openxmlformats.org/officeDocument/2006/relationships/hyperlink" Target="http://www.ncbi.nlm.nih.gov/sites/entrez?Db=pubmed&amp;Cmd=Search&amp;Term=%22Sakuma%20S%22%5BAuthor%5D&amp;itool=EntrezSystem2.PEntrez.Pubmed.Pubmed_ResultsPanel.Pubmed_DiscoveryPanel.Pubmed_RVAbstractPlus" TargetMode="External"/><Relationship Id="rId308" Type="http://schemas.openxmlformats.org/officeDocument/2006/relationships/theme" Target="theme/theme1.xml"/><Relationship Id="rId47" Type="http://schemas.openxmlformats.org/officeDocument/2006/relationships/hyperlink" Target="javascript:AL_get(this,%20'jour',%20'Inflamm%20Res.');" TargetMode="External"/><Relationship Id="rId68" Type="http://schemas.openxmlformats.org/officeDocument/2006/relationships/hyperlink" Target="http://www.ncbi.nlm.nih.gov/sites/entrez?Db=pubmed&amp;Cmd=Search&amp;Term=%22Handley%20CJ%22%5BAuthor%5D&amp;itool=EntrezSystem2.PEntrez.Pubmed.Pubmed_ResultsPanel.Pubmed_DiscoveryPanel.Pubmed_RVAbstractPlus" TargetMode="External"/><Relationship Id="rId89" Type="http://schemas.openxmlformats.org/officeDocument/2006/relationships/hyperlink" Target="http://www.ncbi.nlm.nih.gov/sites/entrez?Db=pubmed&amp;Cmd=Search&amp;Term=%22Mitrovic%20D%22%5BAuthor%5D&amp;itool=EntrezSystem2.PEntrez.Pubmed.Pubmed_ResultsPanel.Pubmed_DiscoveryPanel.Pubmed_RVAbstractPlus" TargetMode="External"/><Relationship Id="rId112" Type="http://schemas.openxmlformats.org/officeDocument/2006/relationships/hyperlink" Target="http://www.ncbi.nlm.nih.gov/sites/entrez?Db=pubmed&amp;Cmd=Search&amp;Term=%22Bayir%20Y%22%5BAuthor%5D&amp;itool=EntrezSystem2.PEntrez.Pubmed.Pubmed_ResultsPanel.Pubmed_DiscoveryPanel.Pubmed_RVAbstractPlus" TargetMode="External"/><Relationship Id="rId133" Type="http://schemas.openxmlformats.org/officeDocument/2006/relationships/hyperlink" Target="http://www.ncbi.nlm.nih.gov/sites/entrez?Db=pubmed&amp;Cmd=Search&amp;Term=%22Bianchi%20M%22%5BAuthor%5D&amp;itool=EntrezSystem2.PEntrez.Pubmed.Pubmed_ResultsPanel.Pubmed_DiscoveryPanel.Pubmed_RVAbstractPlus" TargetMode="External"/><Relationship Id="rId154" Type="http://schemas.openxmlformats.org/officeDocument/2006/relationships/hyperlink" Target="http://www.ncbi.nlm.nih.gov/sites/entrez?Db=pubmed&amp;Cmd=Search&amp;Term=%22Garc%C3%ADa-Mediavilla%20V%22%5BAuthor%5D&amp;itool=EntrezSystem2.PEntrez.Pubmed.Pubmed_ResultsPanel.Pubmed_DiscoveryPanel.Pubmed_RVAbstractPlus" TargetMode="External"/><Relationship Id="rId175" Type="http://schemas.openxmlformats.org/officeDocument/2006/relationships/hyperlink" Target="javascript:AL_get(this,%20'jour',%20'Biol%20Pharm%20Bull.');" TargetMode="External"/><Relationship Id="rId196" Type="http://schemas.openxmlformats.org/officeDocument/2006/relationships/hyperlink" Target="http://www.ncbi.nlm.nih.gov/sites/entrez?Db=pubmed&amp;Cmd=Search&amp;Term=%22N%C3%A8ve%20J%22%5BAuthor%5D&amp;itool=EntrezSystem2.PEntrez.Pubmed.Pubmed_ResultsPanel.Pubmed_DiscoveryPanel.Pubmed_RVAbstractPlus" TargetMode="External"/><Relationship Id="rId200" Type="http://schemas.openxmlformats.org/officeDocument/2006/relationships/hyperlink" Target="http://www.ncbi.nlm.nih.gov/sites/entrez?Db=pubmed&amp;Cmd=Search&amp;Term=%22Reis%20S%22%5BAuthor%5D&amp;itool=EntrezSystem2.PEntrez.Pubmed.Pubmed_ResultsPanel.Pubmed_DiscoveryPanel.Pubmed_RVAbstractPlus" TargetMode="External"/><Relationship Id="rId16" Type="http://schemas.openxmlformats.org/officeDocument/2006/relationships/hyperlink" Target="http://www.ncbi.nlm.nih.gov/sites/entrez?Db=pubmed&amp;Cmd=Search&amp;Term=%22Fernandes%20E%22%5BAuthor%5D&amp;itool=EntrezSystem2.PEntrez.Pubmed.Pubmed_ResultsPanel.Pubmed_DiscoveryPanel.Pubmed_RVAbstractPlus" TargetMode="External"/><Relationship Id="rId221" Type="http://schemas.openxmlformats.org/officeDocument/2006/relationships/hyperlink" Target="http://www.ncbi.nlm.nih.gov/sites/entrez?Db=pubmed&amp;Cmd=Search&amp;Term=%22Scofield%20RH%22%5BAuthor%5D&amp;itool=EntrezSystem2.PEntrez.Pubmed.Pubmed_ResultsPanel.Pubmed_DiscoveryPanel.Pubmed_RVAbstractPlus" TargetMode="External"/><Relationship Id="rId242" Type="http://schemas.openxmlformats.org/officeDocument/2006/relationships/hyperlink" Target="http://www.ncbi.nlm.nih.gov/sites/entrez?Db=pubmed&amp;Cmd=Search&amp;Term=%22Pajdo%20R%22%5BAuthor%5D&amp;itool=EntrezSystem2.PEntrez.Pubmed.Pubmed_ResultsPanel.Pubmed_DiscoveryPanel.Pubmed_RVAbstractPlus" TargetMode="External"/><Relationship Id="rId263" Type="http://schemas.openxmlformats.org/officeDocument/2006/relationships/hyperlink" Target="javascript:AL_get(this,%20'jour',%20'Prostaglandins%20Leukot%20Essent%20Fatty%20Acids.');" TargetMode="External"/><Relationship Id="rId284" Type="http://schemas.openxmlformats.org/officeDocument/2006/relationships/image" Target="http://www.clinchem.org/math/agr.gif" TargetMode="External"/><Relationship Id="rId37" Type="http://schemas.openxmlformats.org/officeDocument/2006/relationships/hyperlink" Target="http://www.ncbi.nlm.nih.gov/sites/entrez?Db=pubmed&amp;Cmd=Search&amp;Term=%22Bijlsma%20JW%22%5BAuthor%5D&amp;itool=EntrezSystem2.PEntrez.Pubmed.Pubmed_ResultsPanel.Pubmed_DiscoveryPanel.Pubmed_RVAbstractPlus" TargetMode="External"/><Relationship Id="rId58" Type="http://schemas.openxmlformats.org/officeDocument/2006/relationships/hyperlink" Target="http://www.ncbi.nlm.nih.gov/sites/entrez?Db=pubmed&amp;Cmd=Search&amp;Term=%22Nakamura%20S%22%5BAuthor%5D&amp;itool=EntrezSystem2.PEntrez.Pubmed.Pubmed_ResultsPanel.Pubmed_DiscoveryPanel.Pubmed_RVAbstractPlus" TargetMode="External"/><Relationship Id="rId79" Type="http://schemas.openxmlformats.org/officeDocument/2006/relationships/hyperlink" Target="http://www.ncbi.nlm.nih.gov/sites/entrez?Db=pubmed&amp;Cmd=Search&amp;Term=%22Bowler%20RP%22%5BAuthor%5D&amp;itool=EntrezSystem2.PEntrez.Pubmed.Pubmed_ResultsPanel.Pubmed_DiscoveryPanel.Pubmed_RVAbstractPlus" TargetMode="External"/><Relationship Id="rId102" Type="http://schemas.openxmlformats.org/officeDocument/2006/relationships/hyperlink" Target="http://www.ncbi.nlm.nih.gov/sites/entrez?Db=pubmed&amp;Cmd=Search&amp;Term=%22Shimokawa%20O%22%5BAuthor%5D&amp;itool=EntrezSystem2.PEntrez.Pubmed.Pubmed_ResultsPanel.Pubmed_DiscoveryPanel.Pubmed_RVAbstractPlus" TargetMode="External"/><Relationship Id="rId123" Type="http://schemas.openxmlformats.org/officeDocument/2006/relationships/hyperlink" Target="http://www.ncbi.nlm.nih.gov/sites/entrez?Db=pubmed&amp;Cmd=Search&amp;Term=%22Jessup%20R%22%5BAuthor%5D&amp;itool=EntrezSystem2.PEntrez.Pubmed.Pubmed_ResultsPanel.Pubmed_DiscoveryPanel.Pubmed_RVAbstractPlus" TargetMode="External"/><Relationship Id="rId144" Type="http://schemas.openxmlformats.org/officeDocument/2006/relationships/hyperlink" Target="javascript:AL_get(this,%20'jour',%20'Eur%20J%20Pharmacol.');" TargetMode="External"/><Relationship Id="rId90" Type="http://schemas.openxmlformats.org/officeDocument/2006/relationships/hyperlink" Target="javascript:AL_get(this,%20'jour',%20'Joint%20Bone%20Spine.');" TargetMode="External"/><Relationship Id="rId165" Type="http://schemas.openxmlformats.org/officeDocument/2006/relationships/hyperlink" Target="http://www.ncbi.nlm.nih.gov/sites/entrez?Db=pubmed&amp;Cmd=Search&amp;Term=%22Sundler%20R%22%5BAuthor%5D&amp;itool=EntrezSystem2.PEntrez.Pubmed.Pubmed_ResultsPanel.Pubmed_DiscoveryPanel.Pubmed_RVAbstractPlus" TargetMode="External"/><Relationship Id="rId186" Type="http://schemas.openxmlformats.org/officeDocument/2006/relationships/hyperlink" Target="http://www.ncbi.nlm.nih.gov/sites/entrez?Db=pubmed&amp;Cmd=Search&amp;Term=%22Jara%20LJ%22%5BAuthor%5D&amp;itool=EntrezSystem2.PEntrez.Pubmed.Pubmed_ResultsPanel.Pubmed_DiscoveryPanel.Pubmed_RVAbstractPlus" TargetMode="External"/><Relationship Id="rId211" Type="http://schemas.openxmlformats.org/officeDocument/2006/relationships/hyperlink" Target="http://www.ncbi.nlm.nih.gov/sites/entrez?Db=pubmed&amp;Cmd=Search&amp;Term=%22Cuzzocrea%20S%22%5BAuthor%5D&amp;itool=EntrezSystem2.PEntrez.Pubmed.Pubmed_ResultsPanel.Pubmed_DiscoveryPanel.Pubmed_RVAbstractPlus" TargetMode="External"/><Relationship Id="rId232" Type="http://schemas.openxmlformats.org/officeDocument/2006/relationships/hyperlink" Target="http://www.ncbi.nlm.nih.gov/sites/entrez?Db=pubmed&amp;Cmd=Search&amp;Term=%22Van%20Dyke%20K%22%5BAuthor%5D&amp;itool=EntrezSystem2.PEntrez.Pubmed.Pubmed_ResultsPanel.Pubmed_DiscoveryPanel.Pubmed_RVAbstractPlus" TargetMode="External"/><Relationship Id="rId253" Type="http://schemas.openxmlformats.org/officeDocument/2006/relationships/hyperlink" Target="http://www.ncbi.nlm.nih.gov/sites/entrez?Db=pubmed&amp;Cmd=Search&amp;Term=%22G%C3%BCzel%20S%22%5BAuthor%5D&amp;itool=EntrezSystem2.PEntrez.Pubmed.Pubmed_ResultsPanel.Pubmed_DiscoveryPanel.Pubmed_RVAbstractPlus" TargetMode="External"/><Relationship Id="rId274" Type="http://schemas.openxmlformats.org/officeDocument/2006/relationships/hyperlink" Target="javascript:AL_get(this,%20'jour',%20'FEBS%20Lett.');" TargetMode="External"/><Relationship Id="rId295" Type="http://schemas.openxmlformats.org/officeDocument/2006/relationships/hyperlink" Target="javascript:AL_get(this,%20'jour',%20'Prostaglandins%20Leukot%20Essent%20Fatty%20Acids.');" TargetMode="External"/><Relationship Id="rId27" Type="http://schemas.openxmlformats.org/officeDocument/2006/relationships/hyperlink" Target="http://www.ncbi.nlm.nih.gov/sites/entrez?Db=pubmed&amp;Cmd=Search&amp;Term=%22Simon%20AM%22%5BAuthor%5D&amp;itool=EntrezSystem2.PEntrez.Pubmed.Pubmed_ResultsPanel.Pubmed_DiscoveryPanel.Pubmed_RVAbstractPlus" TargetMode="External"/><Relationship Id="rId48" Type="http://schemas.openxmlformats.org/officeDocument/2006/relationships/hyperlink" Target="http://www.ncbi.nlm.nih.gov/sites/entrez?Db=pubmed&amp;Cmd=Search&amp;Term=%22Cao%20M%22%5BAuthor%5D&amp;itool=EntrezSystem2.PEntrez.Pubmed.Pubmed_ResultsPanel.Pubmed_RVAbstract" TargetMode="External"/><Relationship Id="rId69" Type="http://schemas.openxmlformats.org/officeDocument/2006/relationships/hyperlink" Target="javascript:AL_get(this,%20'jour',%20'Ann%20Rheum%20Dis.');" TargetMode="External"/><Relationship Id="rId113" Type="http://schemas.openxmlformats.org/officeDocument/2006/relationships/hyperlink" Target="http://www.ncbi.nlm.nih.gov/sites/entrez?Db=pubmed&amp;Cmd=Search&amp;Term=%22Odabasoglu%20F%22%5BAuthor%5D&amp;itool=EntrezSystem2.PEntrez.Pubmed.Pubmed_ResultsPanel.Pubmed_DiscoveryPanel.Pubmed_RVAbstractPlus" TargetMode="External"/><Relationship Id="rId134" Type="http://schemas.openxmlformats.org/officeDocument/2006/relationships/hyperlink" Target="http://www.ncbi.nlm.nih.gov/sites/entrez?Db=pubmed&amp;Cmd=Search&amp;Term=%22Bianchi%20M%22%5BAuthor%5D&amp;itool=EntrezSystem2.PEntrez.Pubmed.Pubmed_ResultsPanel.Pubmed_DiscoveryPanel.Pubmed_RVAbstractPlus" TargetMode="External"/><Relationship Id="rId80" Type="http://schemas.openxmlformats.org/officeDocument/2006/relationships/hyperlink" Target="http://www.ncbi.nlm.nih.gov/sites/entrez?Db=pubmed&amp;Cmd=Search&amp;Term=%22Crapo%20JD%22%5BAuthor%5D&amp;itool=EntrezSystem2.PEntrez.Pubmed.Pubmed_ResultsPanel.Pubmed_DiscoveryPanel.Pubmed_RVAbstractPlus" TargetMode="External"/><Relationship Id="rId155" Type="http://schemas.openxmlformats.org/officeDocument/2006/relationships/hyperlink" Target="http://www.ncbi.nlm.nih.gov/sites/entrez?Db=pubmed&amp;Cmd=Search&amp;Term=%22Crespo%20I%22%5BAuthor%5D&amp;itool=EntrezSystem2.PEntrez.Pubmed.Pubmed_ResultsPanel.Pubmed_DiscoveryPanel.Pubmed_RVAbstractPlus" TargetMode="External"/><Relationship Id="rId176" Type="http://schemas.openxmlformats.org/officeDocument/2006/relationships/hyperlink" Target="http://www.ncbi.nlm.nih.gov/sites/entrez?Db=pubmed&amp;Cmd=Search&amp;Term=%22Araico%20A%22%5BAuthor%5D&amp;itool=EntrezSystem2.PEntrez.Pubmed.Pubmed_ResultsPanel.Pubmed_DiscoveryPanel.Pubmed_RVAbstractPlus" TargetMode="External"/><Relationship Id="rId197" Type="http://schemas.openxmlformats.org/officeDocument/2006/relationships/hyperlink" Target="javascript:AL_get(this,%20'jour',%20'Eur%20J%20Pharmacol.');" TargetMode="External"/><Relationship Id="rId201" Type="http://schemas.openxmlformats.org/officeDocument/2006/relationships/hyperlink" Target="javascript:AL_get(this,%20'jour',%20'Life%20Sci.');" TargetMode="External"/><Relationship Id="rId222" Type="http://schemas.openxmlformats.org/officeDocument/2006/relationships/hyperlink" Target="javascript:AL_get(this,%20'jour',%20'Life%20Sci.');" TargetMode="External"/><Relationship Id="rId243" Type="http://schemas.openxmlformats.org/officeDocument/2006/relationships/hyperlink" Target="javascript:AL_get(this,%20'jour',%20'J%20Physiol%20Pharmacol.');" TargetMode="External"/><Relationship Id="rId264" Type="http://schemas.openxmlformats.org/officeDocument/2006/relationships/hyperlink" Target="http://www.ncbi.nlm.nih.gov/sites/entrez?Db=pubmed&amp;Cmd=Search&amp;Term=%22Wang%20T%22%5BAuthor%5D&amp;itool=EntrezSystem2.PEntrez.Pubmed.Pubmed_ResultsPanel.Pubmed_DiscoveryPanel.Pubmed_RVAbstractPlus" TargetMode="External"/><Relationship Id="rId285" Type="http://schemas.openxmlformats.org/officeDocument/2006/relationships/image" Target="http://www.clinchem.org/math/agr.gif" TargetMode="External"/><Relationship Id="rId17" Type="http://schemas.openxmlformats.org/officeDocument/2006/relationships/hyperlink" Target="http://www.ncbi.nlm.nih.gov/sites/entrez?Db=pubmed&amp;Cmd=Search&amp;Term=%22Costa%20D%22%5BAuthor%5D&amp;itool=EntrezSystem2.PEntrez.Pubmed.Pubmed_ResultsPanel.Pubmed_DiscoveryPanel.Pubmed_RVAbstractPlus" TargetMode="External"/><Relationship Id="rId38" Type="http://schemas.openxmlformats.org/officeDocument/2006/relationships/hyperlink" Target="javascript:AL_get(this,%20'jour',%20'Arthritis%20Res%20Ther.');" TargetMode="External"/><Relationship Id="rId59" Type="http://schemas.openxmlformats.org/officeDocument/2006/relationships/hyperlink" Target="http://www.ncbi.nlm.nih.gov/sites/entrez?Db=pubmed&amp;Cmd=Search&amp;Term=%22Matsushita%20T%22%5BAuthor%5D&amp;itool=EntrezSystem2.PEntrez.Pubmed.Pubmed_ResultsPanel.Pubmed_DiscoveryPanel.Pubmed_RVAbstractPlus" TargetMode="External"/><Relationship Id="rId103" Type="http://schemas.openxmlformats.org/officeDocument/2006/relationships/hyperlink" Target="javascript:AL_get(this,%20'jour',%20'J%20Gastroenterol.');" TargetMode="External"/><Relationship Id="rId124" Type="http://schemas.openxmlformats.org/officeDocument/2006/relationships/hyperlink" Target="javascript:AL_get(this,%20'jour',%20'Am%20J%20Physiol.');" TargetMode="External"/><Relationship Id="rId70" Type="http://schemas.openxmlformats.org/officeDocument/2006/relationships/hyperlink" Target="http://www.ncbi.nlm.nih.gov/sites/entrez?Db=pubmed&amp;Cmd=Search&amp;Term=%22Panasyuk%20A%22%5BAuthor%5D&amp;itool=EntrezSystem2.PEntrez.Pubmed.Pubmed_ResultsPanel.Pubmed_DiscoveryPanel.Pubmed_RVAbstractPlus" TargetMode="External"/><Relationship Id="rId91" Type="http://schemas.openxmlformats.org/officeDocument/2006/relationships/hyperlink" Target="http://www.ingentaconnect.com/content/tandf/tmph;jsessionid=29d5ml9wbh97d.alice" TargetMode="External"/><Relationship Id="rId145" Type="http://schemas.openxmlformats.org/officeDocument/2006/relationships/hyperlink" Target="http://www.ncbi.nlm.nih.gov/sites/entrez?Db=pubmed&amp;Cmd=Search&amp;Term=%22Dongmo%20AB%22%5BAuthor%5D&amp;itool=EntrezSystem2.PEntrez.Pubmed.Pubmed_ResultsPanel.Pubmed_DiscoveryPanel.Pubmed_RVAbstractPlus" TargetMode="External"/><Relationship Id="rId166" Type="http://schemas.openxmlformats.org/officeDocument/2006/relationships/hyperlink" Target="javascript:AL_get(this,%20'jour',%20'J%20Inflamm%20(Lond).');" TargetMode="External"/><Relationship Id="rId187" Type="http://schemas.openxmlformats.org/officeDocument/2006/relationships/hyperlink" Target="http://www.ncbi.nlm.nih.gov/sites/entrez?Db=pubmed&amp;Cmd=Search&amp;Term=%22Navarro%20C%22%5BAuthor%5D&amp;itool=EntrezSystem2.PEntrez.Pubmed.Pubmed_ResultsPanel.Pubmed_DiscoveryPanel.Pubmed_RVAbstractPlus" TargetMode="External"/><Relationship Id="rId1" Type="http://schemas.openxmlformats.org/officeDocument/2006/relationships/customXml" Target="../customXml/item1.xml"/><Relationship Id="rId212" Type="http://schemas.openxmlformats.org/officeDocument/2006/relationships/hyperlink" Target="http://www.ncbi.nlm.nih.gov/sites/entrez?Db=pubmed&amp;Cmd=Search&amp;Term=%22Esposito%20E%22%5BAuthor%5D&amp;itool=EntrezSystem2.PEntrez.Pubmed.Pubmed_ResultsPanel.Pubmed_DiscoveryPanel.Pubmed_RVAbstractPlus" TargetMode="External"/><Relationship Id="rId233" Type="http://schemas.openxmlformats.org/officeDocument/2006/relationships/hyperlink" Target="http://www.ncbi.nlm.nih.gov/sites/entrez?Db=pubmed&amp;Cmd=Search&amp;Term=%22Peden%20D%22%5BAuthor%5D&amp;itool=EntrezSystem2.PEntrez.Pubmed.Pubmed_ResultsPanel.Pubmed_DiscoveryPanel.Pubmed_RVAbstractPlus" TargetMode="External"/><Relationship Id="rId254" Type="http://schemas.openxmlformats.org/officeDocument/2006/relationships/hyperlink" Target="http://www.ncbi.nlm.nih.gov/sites/entrez?Db=pubmed&amp;Cmd=Search&amp;Term=%22Aslan%20M%22%5BAuthor%5D&amp;itool=EntrezSystem2.PEntrez.Pubmed.Pubmed_ResultsPanel.Pubmed_DiscoveryPanel.Pubmed_RVAbstractPlus" TargetMode="External"/><Relationship Id="rId28" Type="http://schemas.openxmlformats.org/officeDocument/2006/relationships/hyperlink" Target="http://www.ncbi.nlm.nih.gov/sites/entrez?Db=pubmed&amp;Cmd=Search&amp;Term=%22Simon%20AM%22%5BAuthor%5D&amp;itool=EntrezSystem2.PEntrez.Pubmed.Pubmed_ResultsPanel.Pubmed_DiscoveryPanel.Pubmed_RVAbstractPlus" TargetMode="External"/><Relationship Id="rId49" Type="http://schemas.openxmlformats.org/officeDocument/2006/relationships/hyperlink" Target="http://www.ncbi.nlm.nih.gov/sites/entrez?Db=pubmed&amp;Cmd=Search&amp;Term=%22Westerhausen-Larson%20A%22%5BAuthor%5D&amp;itool=EntrezSystem2.PEntrez.Pubmed.Pubmed_ResultsPanel.Pubmed_RVAbstract" TargetMode="External"/><Relationship Id="rId114" Type="http://schemas.openxmlformats.org/officeDocument/2006/relationships/hyperlink" Target="http://www.ncbi.nlm.nih.gov/sites/entrez?Db=pubmed&amp;Cmd=Search&amp;Term=%22Cakir%20A%22%5BAuthor%5D&amp;itool=EntrezSystem2.PEntrez.Pubmed.Pubmed_ResultsPanel.Pubmed_DiscoveryPanel.Pubmed_RVAbstractPlus" TargetMode="External"/><Relationship Id="rId275" Type="http://schemas.openxmlformats.org/officeDocument/2006/relationships/hyperlink" Target="http://www.ncbi.nlm.nih.gov/sites/entrez?Db=pubmed&amp;Cmd=Search&amp;Term=%22Huang%20ST%22%5BAuthor%5D&amp;itool=EntrezSystem2.PEntrez.Pubmed.Pubmed_ResultsPanel.Pubmed_DiscoveryPanel.Pubmed_RVAbstractPlus" TargetMode="External"/><Relationship Id="rId296" Type="http://schemas.openxmlformats.org/officeDocument/2006/relationships/hyperlink" Target="http://www.ncbi.nlm.nih.gov/sites/entrez?Db=pubmed&amp;Cmd=Search&amp;Term=%22Pepicelli%20O%22%5BAuthor%5D&amp;itool=EntrezSystem2.PEntrez.Pubmed.Pubmed_ResultsPanel.Pubmed_DiscoveryPanel.Pubmed_RVAbstractPlus" TargetMode="External"/><Relationship Id="rId300" Type="http://schemas.openxmlformats.org/officeDocument/2006/relationships/hyperlink" Target="http://www.ncbi.nlm.nih.gov/sites/entrez?Db=pubmed&amp;Cmd=Search&amp;Term=%22Breder%20CD%22%5BAuthor%5D&amp;itool=EntrezSystem2.PEntrez.Pubmed.Pubmed_ResultsPanel.Pubmed_DiscoveryPanel.Pubmed_RVAbstractPlus" TargetMode="External"/><Relationship Id="rId60" Type="http://schemas.openxmlformats.org/officeDocument/2006/relationships/hyperlink" Target="javascript:AL_get(this,%20'jour',%20'Rheumatol%20Int.');" TargetMode="External"/><Relationship Id="rId81" Type="http://schemas.openxmlformats.org/officeDocument/2006/relationships/hyperlink" Target="javascript:AL_get(this,%20'jour',%20'Osteoarthritis%20Cartilage.');" TargetMode="External"/><Relationship Id="rId135" Type="http://schemas.openxmlformats.org/officeDocument/2006/relationships/hyperlink" Target="http://www.ncbi.nlm.nih.gov/sites/entrez?Db=pubmed&amp;Cmd=Search&amp;Term=%22Broggini%20M%22%5BAuthor%5D&amp;itool=EntrezSystem2.PEntrez.Pubmed.Pubmed_ResultsPanel.Pubmed_DiscoveryPanel.Pubmed_RVAbstractPlus" TargetMode="External"/><Relationship Id="rId156" Type="http://schemas.openxmlformats.org/officeDocument/2006/relationships/hyperlink" Target="http://www.ncbi.nlm.nih.gov/sites/entrez?Db=pubmed&amp;Cmd=Search&amp;Term=%22Collado%20PS%22%5BAuthor%5D&amp;itool=EntrezSystem2.PEntrez.Pubmed.Pubmed_ResultsPanel.Pubmed_DiscoveryPanel.Pubmed_RVAbstractPlus" TargetMode="External"/><Relationship Id="rId177" Type="http://schemas.openxmlformats.org/officeDocument/2006/relationships/hyperlink" Target="http://www.ncbi.nlm.nih.gov/sites/entrez?Db=pubmed&amp;Cmd=Search&amp;Term=%22Terencio%20MC%22%5BAuthor%5D&amp;itool=EntrezSystem2.PEntrez.Pubmed.Pubmed_ResultsPanel.Pubmed_DiscoveryPanel.Pubmed_RVAbstractPlus" TargetMode="External"/><Relationship Id="rId198" Type="http://schemas.openxmlformats.org/officeDocument/2006/relationships/hyperlink" Target="http://www.ncbi.nlm.nih.gov/sites/entrez?Db=pubmed&amp;Cmd=Search&amp;Term=%22Costa%20D%22%5BAuthor%5D&amp;itool=EntrezSystem2.PEntrez.Pubmed.Pubmed_ResultsPanel.Pubmed_DiscoveryPanel.Pubmed_RVAbstractPlus" TargetMode="External"/><Relationship Id="rId202" Type="http://schemas.openxmlformats.org/officeDocument/2006/relationships/hyperlink" Target="http://www.ncbi.nlm.nih.gov/sites/entrez?Db=pubmed&amp;Cmd=Search&amp;Term=%22Costa%20D%22%5BAuthor%5D&amp;itool=EntrezSystem2.PEntrez.Pubmed.Pubmed_ResultsPanel.Pubmed_DiscoveryPanel.Pubmed_RVAbstractPlus" TargetMode="External"/><Relationship Id="rId223" Type="http://schemas.openxmlformats.org/officeDocument/2006/relationships/hyperlink" Target="http://www.ncbi.nlm.nih.gov/sites/entrez?Db=pubmed&amp;Cmd=Search&amp;Term=%22Mansour%20RB%22%5BAuthor%5D&amp;itool=EntrezSystem2.PEntrez.Pubmed.Pubmed_ResultsPanel.Pubmed_DiscoveryPanel.Pubmed_RVAbstractPlus" TargetMode="External"/><Relationship Id="rId244" Type="http://schemas.openxmlformats.org/officeDocument/2006/relationships/hyperlink" Target="http://www.ncbi.nlm.nih.gov/sites/entrez?Db=pubmed&amp;Cmd=Search&amp;Term=%22Santhosh%20S%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Toste%20SA%22%5BAuthor%5D&amp;itool=EntrezSystem2.PEntrez.Pubmed.Pubmed_ResultsPanel.Pubmed_DiscoveryPanel.Pubmed_RVAbstractPlus" TargetMode="External"/><Relationship Id="rId39" Type="http://schemas.openxmlformats.org/officeDocument/2006/relationships/hyperlink" Target="http://www.ncbi.nlm.nih.gov/sites/entrez?Db=pubmed&amp;Cmd=Search&amp;Term=%22Mastbergen%20SC%22%5BAuthor%5D&amp;itool=EntrezSystem2.PEntrez.Pubmed.Pubmed_ResultsPanel.Pubmed_DiscoveryPanel.Pubmed_RVAbstractPlus" TargetMode="External"/><Relationship Id="rId265" Type="http://schemas.openxmlformats.org/officeDocument/2006/relationships/hyperlink" Target="http://www.ncbi.nlm.nih.gov/sites/entrez?Db=pubmed&amp;Cmd=Search&amp;Term=%22Qin%20L%22%5BAuthor%5D&amp;itool=EntrezSystem2.PEntrez.Pubmed.Pubmed_ResultsPanel.Pubmed_DiscoveryPanel.Pubmed_RVAbstractPlus" TargetMode="External"/><Relationship Id="rId286" Type="http://schemas.openxmlformats.org/officeDocument/2006/relationships/image" Target="http://www.clinchem.org/math/agr.gif" TargetMode="External"/><Relationship Id="rId50" Type="http://schemas.openxmlformats.org/officeDocument/2006/relationships/hyperlink" Target="http://www.ncbi.nlm.nih.gov/sites/entrez?Db=pubmed&amp;Cmd=Search&amp;Term=%22Niyibizi%20C%22%5BAuthor%5D&amp;itool=EntrezSystem2.PEntrez.Pubmed.Pubmed_ResultsPanel.Pubmed_RVAbstract" TargetMode="External"/><Relationship Id="rId104" Type="http://schemas.openxmlformats.org/officeDocument/2006/relationships/hyperlink" Target="http://www.ncbi.nlm.nih.gov/sites/entrez?Db=pubmed&amp;Cmd=Search&amp;Term=%22Kirkova%20M%22%5BAuthor%5D&amp;itool=EntrezSystem2.PEntrez.Pubmed.Pubmed_ResultsPanel.Pubmed_DiscoveryPanel.Pubmed_RVAbstractPlus" TargetMode="External"/><Relationship Id="rId125" Type="http://schemas.openxmlformats.org/officeDocument/2006/relationships/hyperlink" Target="http://www.ncbi.nlm.nih.gov/sites/entrez?Db=pubmed&amp;Cmd=Search&amp;Term=%22Bj%C3%B6rkman%20R%22%5BAuthor%5D&amp;itool=EntrezSystem2.PEntrez.Pubmed.Pubmed_ResultsPanel.Pubmed_DiscoveryPanel.Pubmed_RVAbstractPlus" TargetMode="External"/><Relationship Id="rId146" Type="http://schemas.openxmlformats.org/officeDocument/2006/relationships/hyperlink" Target="http://www.ncbi.nlm.nih.gov/sites/entrez?Db=pubmed&amp;Cmd=Search&amp;Term=%22Miyamoto%20T%22%5BAuthor%5D&amp;itool=EntrezSystem2.PEntrez.Pubmed.Pubmed_ResultsPanel.Pubmed_DiscoveryPanel.Pubmed_RVAbstractPlus" TargetMode="External"/><Relationship Id="rId167" Type="http://schemas.openxmlformats.org/officeDocument/2006/relationships/hyperlink" Target="http://www.journal-inflammation.com/content/3/1/8" TargetMode="External"/><Relationship Id="rId188" Type="http://schemas.openxmlformats.org/officeDocument/2006/relationships/hyperlink" Target="http://www.ncbi.nlm.nih.gov/sites/entrez?Db=pubmed&amp;Cmd=Search&amp;Term=%22Medina%20G%22%5BAuthor%5D&amp;itool=EntrezSystem2.PEntrez.Pubmed.Pubmed_ResultsPanel.Pubmed_DiscoveryPanel.Pubmed_RVAbstractPlus" TargetMode="External"/><Relationship Id="rId71" Type="http://schemas.openxmlformats.org/officeDocument/2006/relationships/hyperlink" Target="http://www.ncbi.nlm.nih.gov/sites/entrez?Db=pubmed&amp;Cmd=Search&amp;Term=%22Frati%20E%22%5BAuthor%5D&amp;itool=EntrezSystem2.PEntrez.Pubmed.Pubmed_ResultsPanel.Pubmed_DiscoveryPanel.Pubmed_RVAbstractPlus" TargetMode="External"/><Relationship Id="rId92" Type="http://schemas.openxmlformats.org/officeDocument/2006/relationships/hyperlink" Target="http://www.ncbi.nlm.nih.gov/sites/entrez?Db=pubmed&amp;Cmd=Search&amp;Term=%22Kato%20S%22%5BAuthor%5D&amp;itool=EntrezSystem2.PEntrez.Pubmed.Pubmed_ResultsPanel.Pubmed_DiscoveryPanel.Pubmed_RVAbstractPlus" TargetMode="External"/><Relationship Id="rId213" Type="http://schemas.openxmlformats.org/officeDocument/2006/relationships/hyperlink" Target="javascript:AL_get(this,%20'jour',%20'FASEB%20J.');" TargetMode="External"/><Relationship Id="rId234" Type="http://schemas.openxmlformats.org/officeDocument/2006/relationships/hyperlink" Target="javascript:AL_get(this,%20'jour',%20'Agents%20Actions.');" TargetMode="External"/><Relationship Id="rId2" Type="http://schemas.openxmlformats.org/officeDocument/2006/relationships/numbering" Target="numbering.xml"/><Relationship Id="rId29" Type="http://schemas.openxmlformats.org/officeDocument/2006/relationships/hyperlink" Target="http://www.ncbi.nlm.nih.gov/sites/entrez?Db=pubmed&amp;Cmd=Search&amp;Term=%22O'Connor%20JP%22%5BAuthor%5D&amp;itool=EntrezSystem2.PEntrez.Pubmed.Pubmed_ResultsPanel.Pubmed_DiscoveryPanel.Pubmed_RVAbstractPlus" TargetMode="External"/><Relationship Id="rId255" Type="http://schemas.openxmlformats.org/officeDocument/2006/relationships/hyperlink" Target="javascript:AL_get(this,%20'jour',%20'Clin%20Biochem.');" TargetMode="External"/><Relationship Id="rId276" Type="http://schemas.openxmlformats.org/officeDocument/2006/relationships/hyperlink" Target="http://www.ncbi.nlm.nih.gov/sites/entrez?Db=pubmed&amp;Cmd=Search&amp;Term=%22Chen%20CT%22%5BAuthor%5D&amp;itool=EntrezSystem2.PEntrez.Pubmed.Pubmed_ResultsPanel.Pubmed_DiscoveryPanel.Pubmed_RVAbstractPlus" TargetMode="External"/><Relationship Id="rId297" Type="http://schemas.openxmlformats.org/officeDocument/2006/relationships/hyperlink" Target="http://www.ncbi.nlm.nih.gov/sites/entrez?Db=pubmed&amp;Cmd=Search&amp;Term=%22Fedele%20E%22%5BAuthor%5D&amp;itool=EntrezSystem2.PEntrez.Pubmed.Pubmed_ResultsPanel.Pubmed_DiscoveryPanel.Pubmed_RVAbstractPlus" TargetMode="External"/><Relationship Id="rId40" Type="http://schemas.openxmlformats.org/officeDocument/2006/relationships/hyperlink" Target="http://www.ncbi.nlm.nih.gov/sites/entrez?Db=pubmed&amp;Cmd=Search&amp;Term=%22Mastbergen%20SC%22%5BAuthor%5D&amp;itool=EntrezSystem2.PEntrez.Pubmed.Pubmed_ResultsPanel.Pubmed_DiscoveryPanel.Pubmed_RVAbstractPlus" TargetMode="External"/><Relationship Id="rId115" Type="http://schemas.openxmlformats.org/officeDocument/2006/relationships/hyperlink" Target="javascript:AL_get(this,%20'jour',%20'Phytomedicine.');" TargetMode="External"/><Relationship Id="rId136" Type="http://schemas.openxmlformats.org/officeDocument/2006/relationships/hyperlink" Target="javascript:AL_get(this,%20'jour',%20'Int%20J%20Clin%20Pract%20Suppl.');" TargetMode="External"/><Relationship Id="rId157" Type="http://schemas.openxmlformats.org/officeDocument/2006/relationships/hyperlink" Target="javascript:AL_get(this,%20'jour',%20'Eur%20J%20Pharmacol.');" TargetMode="External"/><Relationship Id="rId178" Type="http://schemas.openxmlformats.org/officeDocument/2006/relationships/hyperlink" Target="http://www.ncbi.nlm.nih.gov/sites/entrez?Db=pubmed&amp;Cmd=Search&amp;Term=%22Alcaraz%20MJ%22%5BAuthor%5D&amp;itool=EntrezSystem2.PEntrez.Pubmed.Pubmed_ResultsPanel.Pubmed_DiscoveryPanel.Pubmed_RVAbstractPlus" TargetMode="External"/><Relationship Id="rId301" Type="http://schemas.openxmlformats.org/officeDocument/2006/relationships/hyperlink" Target="http://www.ncbi.nlm.nih.gov/sites/entrez?Db=pubmed&amp;Cmd=Search&amp;Term=%22Breder%20CD%22%5BAuthor%5D&amp;itool=EntrezSystem2.PEntrez.Pubmed.Pubmed_ResultsPanel.Pubmed_DiscoveryPanel.Pubmed_RVAbstractPlus" TargetMode="External"/><Relationship Id="rId61" Type="http://schemas.openxmlformats.org/officeDocument/2006/relationships/hyperlink" Target="http://www.ncbi.nlm.nih.gov/sites/entrez?Db=pubmed&amp;Cmd=Search&amp;Term=%22Marcouiller%20P%22%5BAuthor%5D&amp;itool=EntrezSystem2.PEntrez.Pubmed.Pubmed_ResultsPanel.Pubmed_DiscoveryPanel.Pubmed_RVAbstractPlus" TargetMode="External"/><Relationship Id="rId82" Type="http://schemas.openxmlformats.org/officeDocument/2006/relationships/hyperlink" Target="http://www.ncbi.nlm.nih.gov/sites/entrez?Db=pubmed&amp;Cmd=Search&amp;Term=%22Surapaneni%20KM%22%5BAuthor%5D&amp;itool=EntrezSystem2.PEntrez.Pubmed.Pubmed_ResultsPanel.Pubmed_DiscoveryPanel.Pubmed_RVAbstractPlus" TargetMode="External"/><Relationship Id="rId199" Type="http://schemas.openxmlformats.org/officeDocument/2006/relationships/hyperlink" Target="http://www.ncbi.nlm.nih.gov/sites/entrez?Db=pubmed&amp;Cmd=Search&amp;Term=%22Gomes%20A%22%5BAuthor%5D&amp;itool=EntrezSystem2.PEntrez.Pubmed.Pubmed_ResultsPanel.Pubmed_DiscoveryPanel.Pubmed_RVAbstractPlus" TargetMode="External"/><Relationship Id="rId203" Type="http://schemas.openxmlformats.org/officeDocument/2006/relationships/hyperlink" Target="http://www.ncbi.nlm.nih.gov/sites/entrez?Db=pubmed&amp;Cmd=Search&amp;Term=%22Gomes%20A%22%5BAuthor%5D&amp;itool=EntrezSystem2.PEntrez.Pubmed.Pubmed_ResultsPanel.Pubmed_DiscoveryPanel.Pubmed_RVAbstractPlus" TargetMode="External"/><Relationship Id="rId19" Type="http://schemas.openxmlformats.org/officeDocument/2006/relationships/hyperlink" Target="javascript:AL_get(this,%20'jour',%20'Free%20Radic%20Biol%20Med.');" TargetMode="External"/><Relationship Id="rId224" Type="http://schemas.openxmlformats.org/officeDocument/2006/relationships/hyperlink" Target="http://www.ncbi.nlm.nih.gov/sites/entrez?Db=pubmed&amp;Cmd=Search&amp;Term=%22Lassoued%20S%22%5BAuthor%5D&amp;itool=EntrezSystem2.PEntrez.Pubmed.Pubmed_ResultsPanel.Pubmed_DiscoveryPanel.Pubmed_RVAbstractPlus" TargetMode="External"/><Relationship Id="rId245" Type="http://schemas.openxmlformats.org/officeDocument/2006/relationships/hyperlink" Target="http://www.ncbi.nlm.nih.gov/sites/entrez?Db=pubmed&amp;Cmd=Search&amp;Term=%22Anandan%20R%22%5BAuthor%5D&amp;itool=EntrezSystem2.PEntrez.Pubmed.Pubmed_ResultsPanel.Pubmed_DiscoveryPanel.Pubmed_RVAbstractPlus" TargetMode="External"/><Relationship Id="rId266" Type="http://schemas.openxmlformats.org/officeDocument/2006/relationships/hyperlink" Target="http://www.ncbi.nlm.nih.gov/sites/entrez?Db=pubmed&amp;Cmd=Search&amp;Term=%22Liu%20B%22%5BAuthor%5D&amp;itool=EntrezSystem2.PEntrez.Pubmed.Pubmed_ResultsPanel.Pubmed_DiscoveryPanel.Pubmed_RVAbstractPlus" TargetMode="External"/><Relationship Id="rId287" Type="http://schemas.openxmlformats.org/officeDocument/2006/relationships/hyperlink" Target="http://www.ncbi.nlm.nih.gov/sites/entrez?Db=pubmed&amp;Cmd=Search&amp;Term=%22Adler%20S%22%5BAuthor%5D&amp;itool=EntrezSystem2.PEntrez.Pubmed.Pubmed_ResultsPanel.Pubmed_DiscoveryPanel.Pubmed_RVAbstractPlus" TargetMode="External"/><Relationship Id="rId30" Type="http://schemas.openxmlformats.org/officeDocument/2006/relationships/hyperlink" Target="javascript:AL_get(this,%20'jour',%20'J%20Bone%20Joint%20Surg%20Am.');" TargetMode="External"/><Relationship Id="rId105" Type="http://schemas.openxmlformats.org/officeDocument/2006/relationships/hyperlink" Target="http://www.ncbi.nlm.nih.gov/sites/entrez?Db=pubmed&amp;Cmd=Search&amp;Term=%22Alexandova%20A%22%5BAuthor%5D&amp;itool=EntrezSystem2.PEntrez.Pubmed.Pubmed_ResultsPanel.Pubmed_DiscoveryPanel.Pubmed_RVAbstractPlus" TargetMode="External"/><Relationship Id="rId126" Type="http://schemas.openxmlformats.org/officeDocument/2006/relationships/hyperlink" Target="http://www.ncbi.nlm.nih.gov/sites/entrez?Db=pubmed&amp;Cmd=Search&amp;Term=%22Bj%C3%B6rkman%20R%22%5BAuthor%5D&amp;itool=EntrezSystem2.PEntrez.Pubmed.Pubmed_ResultsPanel.Pubmed_DiscoveryPanel.Pubmed_RVAbstractPlus" TargetMode="External"/><Relationship Id="rId147" Type="http://schemas.openxmlformats.org/officeDocument/2006/relationships/hyperlink" Target="http://www.ncbi.nlm.nih.gov/sites/entrez?Db=pubmed&amp;Cmd=Search&amp;Term=%22Yoshikawa%20K%22%5BAuthor%5D&amp;itool=EntrezSystem2.PEntrez.Pubmed.Pubmed_ResultsPanel.Pubmed_DiscoveryPanel.Pubmed_RVAbstractPlus" TargetMode="External"/><Relationship Id="rId168" Type="http://schemas.openxmlformats.org/officeDocument/2006/relationships/hyperlink" Target="http://www.ncbi.nlm.nih.gov/sites/entrez?Db=pubmed&amp;Cmd=Search&amp;Term=%22Brenneis%20C%22%5BAuthor%5D&amp;itool=EntrezSystem2.PEntrez.Pubmed.Pubmed_ResultsPanel.Pubmed_DiscoveryPanel.Pubmed_RVAbstractPlus" TargetMode="External"/><Relationship Id="rId51" Type="http://schemas.openxmlformats.org/officeDocument/2006/relationships/hyperlink" Target="javascript:AL_get(this,%20'jour',%20'Biochem%20J.');" TargetMode="External"/><Relationship Id="rId72" Type="http://schemas.openxmlformats.org/officeDocument/2006/relationships/hyperlink" Target="http://www.ncbi.nlm.nih.gov/sites/entrez?Db=pubmed&amp;Cmd=Search&amp;Term=%22Ribault%20D%22%5BAuthor%5D&amp;itool=EntrezSystem2.PEntrez.Pubmed.Pubmed_ResultsPanel.Pubmed_DiscoveryPanel.Pubmed_RVAbstractPlus" TargetMode="External"/><Relationship Id="rId93" Type="http://schemas.openxmlformats.org/officeDocument/2006/relationships/hyperlink" Target="http://www.ncbi.nlm.nih.gov/sites/entrez?Db=pubmed&amp;Cmd=Search&amp;Term=%22Ito%20Y%22%5BAuthor%5D&amp;itool=EntrezSystem2.PEntrez.Pubmed.Pubmed_ResultsPanel.Pubmed_DiscoveryPanel.Pubmed_RVAbstractPlus" TargetMode="External"/><Relationship Id="rId189" Type="http://schemas.openxmlformats.org/officeDocument/2006/relationships/hyperlink" Target="javascript:AL_get(this,%20'jour',%20'Clin%20Dev%20Immunol.');" TargetMode="External"/><Relationship Id="rId3" Type="http://schemas.openxmlformats.org/officeDocument/2006/relationships/styles" Target="styles.xml"/><Relationship Id="rId214" Type="http://schemas.openxmlformats.org/officeDocument/2006/relationships/hyperlink" Target="http://www.ncbi.nlm.nih.gov/pubmed/18497304?ordinalpos=1&amp;itool=EntrezSystem2.PEntrez.Pubmed.Pubmed_ResultsPanel.Pubmed_RVDocSum" TargetMode="External"/><Relationship Id="rId235" Type="http://schemas.openxmlformats.org/officeDocument/2006/relationships/hyperlink" Target="http://www.ncbi.nlm.nih.gov/pubmed/18087811?ordinalpos=3&amp;itool=EntrezSystem2.PEntrez.Pubmed.Pubmed_ResultsPanel.Pubmed_DefaultReportPanel.Pubmed_RVDocSum" TargetMode="External"/><Relationship Id="rId256" Type="http://schemas.openxmlformats.org/officeDocument/2006/relationships/hyperlink" Target="http://arthritis-research.com/content/9/1/R14" TargetMode="External"/><Relationship Id="rId277" Type="http://schemas.openxmlformats.org/officeDocument/2006/relationships/hyperlink" Target="http://www.ncbi.nlm.nih.gov/sites/entrez?Db=pubmed&amp;Cmd=Search&amp;Term=%22Chieng%20KT%22%5BAuthor%5D&amp;itool=EntrezSystem2.PEntrez.Pubmed.Pubmed_ResultsPanel.Pubmed_DiscoveryPanel.Pubmed_RVAbstractPlus" TargetMode="External"/><Relationship Id="rId298" Type="http://schemas.openxmlformats.org/officeDocument/2006/relationships/hyperlink" Target="http://www.ncbi.nlm.nih.gov/sites/entrez?Db=pubmed&amp;Cmd=Search&amp;Term=%22Berardi%20M%22%5BAuthor%5D&amp;itool=EntrezSystem2.PEntrez.Pubmed.Pubmed_ResultsPanel.Pubmed_DiscoveryPanel.Pubmed_RVAbstractPlus" TargetMode="External"/><Relationship Id="rId116" Type="http://schemas.openxmlformats.org/officeDocument/2006/relationships/hyperlink" Target="http://www.ncbi.nlm.nih.gov/sites/entrez?Db=pubmed&amp;Cmd=Search&amp;Term=%22Rainsford%20KD%22%5BAuthor%5D&amp;itool=EntrezSystem2.PEntrez.Pubmed.Pubmed_ResultsPanel.Pubmed_DiscoveryPanel.Pubmed_RVAbstractPlus" TargetMode="External"/><Relationship Id="rId137" Type="http://schemas.openxmlformats.org/officeDocument/2006/relationships/hyperlink" Target="http://www.ncbi.nlm.nih.gov/sites/entrez?Db=pubmed&amp;Cmd=Search&amp;Term=%22Tassorelli%20C%22%5BAuthor%5D&amp;itool=EntrezSystem2.PEntrez.Pubmed.Pubmed_ResultsPanel.Pubmed_DiscoveryPanel.Pubmed_RVAbstractPlus" TargetMode="External"/><Relationship Id="rId158" Type="http://schemas.openxmlformats.org/officeDocument/2006/relationships/hyperlink" Target="http://www.ncbi.nlm.nih.gov/sites/entrez?Db=pubmed&amp;Cmd=Search&amp;Term=%22Shaik%20YB%22%5BAuthor%5D&amp;itool=EntrezSystem2.PEntrez.Pubmed.Pubmed_ResultsPanel.Pubmed_DiscoveryPanel.Pubmed_RVAbstractPlus" TargetMode="External"/><Relationship Id="rId302" Type="http://schemas.openxmlformats.org/officeDocument/2006/relationships/hyperlink" Target="http://www.ncbi.nlm.nih.gov/sites/entrez?Db=pubmed&amp;Cmd=Search&amp;Term=%22Dewitt%20D%22%5BAuthor%5D&amp;itool=EntrezSystem2.PEntrez.Pubmed.Pubmed_ResultsPanel.Pubmed_DiscoveryPanel.Pubmed_RVAbstractPlus" TargetMode="External"/><Relationship Id="rId20" Type="http://schemas.openxmlformats.org/officeDocument/2006/relationships/hyperlink" Target="http://www.ncbi.nlm.nih.gov/entrez/query.fcgi?cmd=Retrieve&amp;db=pubmed&amp;dopt=Abstract&amp;list_uids=9223651" TargetMode="External"/><Relationship Id="rId41" Type="http://schemas.openxmlformats.org/officeDocument/2006/relationships/hyperlink" Target="http://www.ncbi.nlm.nih.gov/sites/entrez?Db=pubmed&amp;Cmd=Search&amp;Term=%22Bijlsma%20JW%22%5BAuthor%5D&amp;itool=EntrezSystem2.PEntrez.Pubmed.Pubmed_ResultsPanel.Pubmed_DiscoveryPanel.Pubmed_RVAbstractPlus" TargetMode="External"/><Relationship Id="rId62" Type="http://schemas.openxmlformats.org/officeDocument/2006/relationships/hyperlink" Target="http://www.ncbi.nlm.nih.gov/sites/entrez?Db=pubmed&amp;Cmd=Search&amp;Term=%22Pelletier%20JP%22%5BAuthor%5D&amp;itool=EntrezSystem2.PEntrez.Pubmed.Pubmed_ResultsPanel.Pubmed_DiscoveryPanel.Pubmed_RVAbstractPlus" TargetMode="External"/><Relationship Id="rId83" Type="http://schemas.openxmlformats.org/officeDocument/2006/relationships/hyperlink" Target="http://www.ncbi.nlm.nih.gov/sites/entrez?Db=pubmed&amp;Cmd=Search&amp;Term=%22Surapaneni%20KM%22%5BAuthor%5D&amp;itool=EntrezSystem2.PEntrez.Pubmed.Pubmed_ResultsPanel.Pubmed_DiscoveryPanel.Pubmed_RVAbstractPlus" TargetMode="External"/><Relationship Id="rId179" Type="http://schemas.openxmlformats.org/officeDocument/2006/relationships/hyperlink" Target="javascript:AL_get(this,%20'jour',%20'Life%20Sci.');" TargetMode="External"/><Relationship Id="rId190" Type="http://schemas.openxmlformats.org/officeDocument/2006/relationships/hyperlink" Target="http://www.ncbi.nlm.nih.gov/sites/entrez?Db=pubmed&amp;Cmd=Search&amp;Term=%22Fernandes%20E%22%5BAuthor%5D&amp;itool=EntrezSystem2.PEntrez.Pubmed.Pubmed_ResultsPanel.Pubmed_DiscoveryPanel.Pubmed_RVAbstractPlus" TargetMode="External"/><Relationship Id="rId204" Type="http://schemas.openxmlformats.org/officeDocument/2006/relationships/hyperlink" Target="http://www.ncbi.nlm.nih.gov/sites/entrez?Db=pubmed&amp;Cmd=Search&amp;Term=%22Lima%20JL%22%5BAuthor%5D&amp;itool=EntrezSystem2.PEntrez.Pubmed.Pubmed_ResultsPanel.Pubmed_DiscoveryPanel.Pubmed_RVAbstractPlus" TargetMode="External"/><Relationship Id="rId225" Type="http://schemas.openxmlformats.org/officeDocument/2006/relationships/hyperlink" Target="http://www.ncbi.nlm.nih.gov/sites/entrez?Db=pubmed&amp;Cmd=Search&amp;Term=%22Gargouri%20B%22%5BAuthor%5D&amp;itool=EntrezSystem2.PEntrez.Pubmed.Pubmed_ResultsPanel.Pubmed_DiscoveryPanel.Pubmed_RVAbstractPlus" TargetMode="External"/><Relationship Id="rId246" Type="http://schemas.openxmlformats.org/officeDocument/2006/relationships/hyperlink" Target="http://www.ncbi.nlm.nih.gov/sites/entrez?Db=pubmed&amp;Cmd=Search&amp;Term=%22Sini%20TK%22%5BAuthor%5D&amp;itool=EntrezSystem2.PEntrez.Pubmed.Pubmed_ResultsPanel.Pubmed_DiscoveryPanel.Pubmed_RVAbstractPlus" TargetMode="External"/><Relationship Id="rId267" Type="http://schemas.openxmlformats.org/officeDocument/2006/relationships/hyperlink" Target="javascript:AL_get(this,%20'jour',%20'J%20Neurochem.');" TargetMode="External"/><Relationship Id="rId288" Type="http://schemas.openxmlformats.org/officeDocument/2006/relationships/hyperlink" Target="http://www.ncbi.nlm.nih.gov/sites/entrez?Db=pubmed&amp;Cmd=Search&amp;Term=%22Stahl%20RA%22%5BAuthor%5D&amp;itool=EntrezSystem2.PEntrez.Pubmed.Pubmed_ResultsPanel.Pubmed_DiscoveryPanel.Pubmed_RVAbstractPlus" TargetMode="External"/><Relationship Id="rId106" Type="http://schemas.openxmlformats.org/officeDocument/2006/relationships/hyperlink" Target="http://www.ncbi.nlm.nih.gov/sites/entrez?Db=pubmed&amp;Cmd=Search&amp;Term=%22Kesiova%20M%22%5BAuthor%5D&amp;itool=EntrezSystem2.PEntrez.Pubmed.Pubmed_ResultsPanel.Pubmed_DiscoveryPanel.Pubmed_RVAbstractPlus" TargetMode="External"/><Relationship Id="rId127" Type="http://schemas.openxmlformats.org/officeDocument/2006/relationships/hyperlink" Target="javascript:AL_get(this,%20'jour',%20'Acta%20Anaesthesiol%20Scand%20Suppl.');" TargetMode="External"/><Relationship Id="rId10" Type="http://schemas.openxmlformats.org/officeDocument/2006/relationships/hyperlink" Target="http://www.artrit.com.ua/publications.html?page=4&amp;article=386" TargetMode="External"/><Relationship Id="rId31" Type="http://schemas.openxmlformats.org/officeDocument/2006/relationships/hyperlink" Target="http://www.ncbi.nlm.nih.gov/sites/entrez?Db=pubmed&amp;Cmd=Search&amp;Term=%22Jeffrey%20JE%22%5BAuthor%5D&amp;itool=EntrezSystem2.PEntrez.Pubmed.Pubmed_ResultsPanel.Pubmed_DiscoveryPanel.Pubmed_RVAbstractPlus" TargetMode="External"/><Relationship Id="rId52" Type="http://schemas.openxmlformats.org/officeDocument/2006/relationships/hyperlink" Target="http://www.ncbi.nlm.nih.gov/sites/entrez?Db=pubmed&amp;Cmd=Search&amp;Term=%22Jakob%20M%22%5BAuthor%5D&amp;itool=EntrezSystem2.PEntrez.Pubmed.Pubmed_ResultsPanel.Pubmed_DiscoveryPanel.Pubmed_RVAbstractPlus" TargetMode="External"/><Relationship Id="rId73" Type="http://schemas.openxmlformats.org/officeDocument/2006/relationships/hyperlink" Target="javascript:AL_get(this,%20'jour',%20'Free%20Radic%20Biol%20Med.');" TargetMode="External"/><Relationship Id="rId94" Type="http://schemas.openxmlformats.org/officeDocument/2006/relationships/hyperlink" Target="http://www.ncbi.nlm.nih.gov/sites/entrez?Db=pubmed&amp;Cmd=Search&amp;Term=%22Nishio%20H%22%5BAuthor%5D&amp;itool=EntrezSystem2.PEntrez.Pubmed.Pubmed_ResultsPanel.Pubmed_DiscoveryPanel.Pubmed_RVAbstractPlus" TargetMode="External"/><Relationship Id="rId148" Type="http://schemas.openxmlformats.org/officeDocument/2006/relationships/hyperlink" Target="javascript:AL_get(this,%20'jour',%20'Planta%20Med.');" TargetMode="External"/><Relationship Id="rId169" Type="http://schemas.openxmlformats.org/officeDocument/2006/relationships/hyperlink" Target="http://www.ncbi.nlm.nih.gov/sites/entrez?Db=pubmed&amp;Cmd=Search&amp;Term=%22Coste%20O%22%5BAuthor%5D&amp;itool=EntrezSystem2.PEntrez.Pubmed.Pubmed_ResultsPanel.Pubmed_DiscoveryPanel.Pubmed_RVAbstractPlus" TargetMode="External"/><Relationship Id="rId4" Type="http://schemas.openxmlformats.org/officeDocument/2006/relationships/settings" Target="settings.xml"/><Relationship Id="rId180" Type="http://schemas.openxmlformats.org/officeDocument/2006/relationships/hyperlink" Target="http://www.ncbi.nlm.nih.gov/sites/entrez?Db=pubmed&amp;Cmd=Search&amp;Term=%22Rao%20TS%22%5BAuthor%5D&amp;itool=EntrezSystem2.PEntrez.Pubmed.Pubmed_ResultsPanel.Pubmed_DiscoveryPanel.Pubmed_RVAbstractPlus" TargetMode="External"/><Relationship Id="rId215" Type="http://schemas.openxmlformats.org/officeDocument/2006/relationships/hyperlink" Target="http://www.ncbi.nlm.nih.gov/sites/entrez?Db=pubmed&amp;Cmd=Search&amp;Term=%22Seven%20A%22%5BAuthor%5D&amp;itool=EntrezSystem2.PEntrez.Pubmed.Pubmed_ResultsPanel.Pubmed_DiscoveryPanel.Pubmed_RVAbstractPlus" TargetMode="External"/><Relationship Id="rId236" Type="http://schemas.openxmlformats.org/officeDocument/2006/relationships/hyperlink" Target="http://www.ncbi.nlm.nih.gov/sites/entrez?Db=pubmed&amp;Cmd=Search&amp;Term=%22Odabasoglu%20F%22%5BAuthor%5D&amp;itool=EntrezSystem2.PEntrez.Pubmed.Pubmed_ResultsPanel.Pubmed_DiscoveryPanel.Pubmed_RVAbstractPlus" TargetMode="External"/><Relationship Id="rId257" Type="http://schemas.openxmlformats.org/officeDocument/2006/relationships/hyperlink" Target="http://www.ncbi.nlm.nih.gov/sites/entrez?Db=pubmed&amp;Cmd=Search&amp;Term=%22O'Banion%20MK%22%5BAuthor%5D&amp;itool=EntrezSystem2.PEntrez.Pubmed.Pubmed_ResultsPanel.Pubmed_DiscoveryPanel.Pubmed_RVAbstractPlus" TargetMode="External"/><Relationship Id="rId278" Type="http://schemas.openxmlformats.org/officeDocument/2006/relationships/hyperlink" Target="javascript:AL_get(this,%20'jour',%20'Ann%20N%20Y%20Acad%20Sci.');" TargetMode="External"/><Relationship Id="rId303" Type="http://schemas.openxmlformats.org/officeDocument/2006/relationships/hyperlink" Target="http://www.ncbi.nlm.nih.gov/sites/entrez?Db=pubmed&amp;Cmd=Search&amp;Term=%22Kraig%20RP%22%5BAuthor%5D&amp;itool=EntrezSystem2.PEntrez.Pubmed.Pubmed_ResultsPanel.Pubmed_DiscoveryPanel.Pubmed_RVAbstractPlus" TargetMode="External"/><Relationship Id="rId42" Type="http://schemas.openxmlformats.org/officeDocument/2006/relationships/hyperlink" Target="http://www.ncbi.nlm.nih.gov/sites/entrez?Db=pubmed&amp;Cmd=Search&amp;Term=%22Lafeber%20FP%22%5BAuthor%5D&amp;itool=EntrezSystem2.PEntrez.Pubmed.Pubmed_ResultsPanel.Pubmed_DiscoveryPanel.Pubmed_RVAbstractPlus" TargetMode="External"/><Relationship Id="rId84" Type="http://schemas.openxmlformats.org/officeDocument/2006/relationships/hyperlink" Target="http://www.ncbi.nlm.nih.gov/sites/entrez?Db=pubmed&amp;Cmd=Search&amp;Term=%22Venkataramana%20G%22%5BAuthor%5D&amp;itool=EntrezSystem2.PEntrez.Pubmed.Pubmed_ResultsPanel.Pubmed_DiscoveryPanel.Pubmed_RVAbstractPlus" TargetMode="External"/><Relationship Id="rId138" Type="http://schemas.openxmlformats.org/officeDocument/2006/relationships/hyperlink" Target="http://www.ncbi.nlm.nih.gov/sites/entrez?Db=pubmed&amp;Cmd=Search&amp;Term=%22Greco%20R%22%5BAuthor%5D&amp;itool=EntrezSystem2.PEntrez.Pubmed.Pubmed_ResultsPanel.Pubmed_DiscoveryPanel.Pubmed_RVAbstractPlus" TargetMode="External"/><Relationship Id="rId191" Type="http://schemas.openxmlformats.org/officeDocument/2006/relationships/hyperlink" Target="http://www.ncbi.nlm.nih.gov/sites/entrez?Db=pubmed&amp;Cmd=Search&amp;Term=%22Costa%20D%22%5BAuthor%5D&amp;itool=EntrezSystem2.PEntrez.Pubmed.Pubmed_ResultsPanel.Pubmed_DiscoveryPanel.Pubmed_RVAbstractPlus" TargetMode="External"/><Relationship Id="rId205" Type="http://schemas.openxmlformats.org/officeDocument/2006/relationships/hyperlink" Target="javascript:AL_get(this,%20'jour',%20'Redox%20Rep.');" TargetMode="External"/><Relationship Id="rId247" Type="http://schemas.openxmlformats.org/officeDocument/2006/relationships/hyperlink" Target="javascript:AL_get(this,%20'jour',%20'J%20Gastroenterol%20Hepatol.');" TargetMode="External"/><Relationship Id="rId107" Type="http://schemas.openxmlformats.org/officeDocument/2006/relationships/hyperlink" Target="javascript:AL_get(this,%20'jour',%20'Auton%20Autacoid%20Pharmacol.');" TargetMode="External"/><Relationship Id="rId289" Type="http://schemas.openxmlformats.org/officeDocument/2006/relationships/hyperlink" Target="http://www.ncbi.nlm.nih.gov/sites/entrez?Db=pubmed&amp;Cmd=Search&amp;Term=%22Baker%20PJ%22%5BAuthor%5D&amp;itool=EntrezSystem2.PEntrez.Pubmed.Pubmed_ResultsPanel.Pubmed_DiscoveryPanel.Pubmed_RVAbstractPlus" TargetMode="External"/><Relationship Id="rId11" Type="http://schemas.openxmlformats.org/officeDocument/2006/relationships/hyperlink" Target="http://www.ncbi.nlm.nih.gov/sites/entrez?Db=pubmed&amp;Cmd=Search&amp;Term=%22Quinn%20MA%22%5BAuthor%5D&amp;itool=EntrezSystem2.PEntrez.Pubmed.Pubmed_ResultsPanel.Pubmed_DiscoveryPanel.Pubmed_RVAbstractPlus" TargetMode="External"/><Relationship Id="rId53" Type="http://schemas.openxmlformats.org/officeDocument/2006/relationships/hyperlink" Target="http://www.ncbi.nlm.nih.gov/sites/entrez?Db=pubmed&amp;Cmd=Search&amp;Term=%22D%C3%A9marteau%20O%22%5BAuthor%5D&amp;itool=EntrezSystem2.PEntrez.Pubmed.Pubmed_ResultsPanel.Pubmed_DiscoveryPanel.Pubmed_RVAbstractPlus" TargetMode="External"/><Relationship Id="rId149" Type="http://schemas.openxmlformats.org/officeDocument/2006/relationships/hyperlink" Target="http://www.ncbi.nlm.nih.gov/sites/entrez?Db=pubmed&amp;Cmd=Search&amp;Term=%22Guti%C3%A9rrez-Venegas%20G%22%5BAuthor%5D&amp;itool=EntrezSystem2.PEntrez.Pubmed.Pubmed_ResultsPanel.Pubmed_DiscoveryPanel.Pubmed_RVAbstractPlus" TargetMode="External"/><Relationship Id="rId95" Type="http://schemas.openxmlformats.org/officeDocument/2006/relationships/hyperlink" Target="javascript:AL_get(this,%20'jour',%20'Life%20Sci.');" TargetMode="External"/><Relationship Id="rId160" Type="http://schemas.openxmlformats.org/officeDocument/2006/relationships/hyperlink" Target="http://www.ncbi.nlm.nih.gov/sites/entrez?Db=pubmed&amp;Cmd=Search&amp;Term=%22Perrella%20A%22%5BAuthor%5D&amp;itool=EntrezSystem2.PEntrez.Pubmed.Pubmed_ResultsPanel.Pubmed_DiscoveryPanel.Pubmed_RVAbstractPlus" TargetMode="External"/><Relationship Id="rId216" Type="http://schemas.openxmlformats.org/officeDocument/2006/relationships/hyperlink" Target="http://www.ncbi.nlm.nih.gov/sites/entrez?Db=pubmed&amp;Cmd=Search&amp;Term=%22G%C3%BCzel%20S%22%5BAuthor%5D&amp;itool=EntrezSystem2.PEntrez.Pubmed.Pubmed_ResultsPanel.Pubmed_DiscoveryPanel.Pubmed_RVAbstractPlus" TargetMode="External"/><Relationship Id="rId258" Type="http://schemas.openxmlformats.org/officeDocument/2006/relationships/hyperlink" Target="http://www.ncbi.nlm.nih.gov/sites/entrez?Db=pubmed&amp;Cmd=Search&amp;Term=%22O'Banion%20MK%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Vuolteenaho%20K%22%5BAuthor%5D&amp;itool=EntrezSystem2.PEntrez.Pubmed.Pubmed_ResultsPanel.Pubmed_DiscoveryPanel.Pubmed_RVAbstractPlus" TargetMode="External"/><Relationship Id="rId64" Type="http://schemas.openxmlformats.org/officeDocument/2006/relationships/hyperlink" Target="javascript:AL_get(this,%20'jour',%20'J%20Rheumatol.');" TargetMode="External"/><Relationship Id="rId118" Type="http://schemas.openxmlformats.org/officeDocument/2006/relationships/hyperlink" Target="javascript:AL_get(this,%20'jour',%20'Subcell%20Biochem.');" TargetMode="External"/><Relationship Id="rId171" Type="http://schemas.openxmlformats.org/officeDocument/2006/relationships/hyperlink" Target="javascript:AL_get(this,%20'jour',%20'J%20Cell%20Mol%20Med.');" TargetMode="External"/><Relationship Id="rId227" Type="http://schemas.openxmlformats.org/officeDocument/2006/relationships/hyperlink" Target="http://www.ncbi.nlm.nih.gov/sites/entrez?Db=pubmed&amp;Cmd=Search&amp;Term=%22Van%20Antwerpen%20P%22%5BAuthor%5D&amp;itool=EntrezSystem2.PEntrez.Pubmed.Pubmed_ResultsPanel.Pubmed_DiscoveryPanel.Pubmed_RVAbstractPlus" TargetMode="External"/><Relationship Id="rId269" Type="http://schemas.openxmlformats.org/officeDocument/2006/relationships/hyperlink" Target="http://www.ncbi.nlm.nih.gov/sites/entrez?Db=pubmed&amp;Cmd=Search&amp;Term=%22Uchida%20K%22%5BAuthor%5D&amp;itool=EntrezSystem2.PEntrez.Pubmed.Pubmed_ResultsPanel.Pubmed_RVAbstract" TargetMode="External"/><Relationship Id="rId33" Type="http://schemas.openxmlformats.org/officeDocument/2006/relationships/hyperlink" Target="http://www.ncbi.nlm.nih.gov/sites/entrez?Db=pubmed&amp;Cmd=Search&amp;Term=%22Aspden%20RM%22%5BAuthor%5D&amp;itool=EntrezSystem2.PEntrez.Pubmed.Pubmed_ResultsPanel.Pubmed_DiscoveryPanel.Pubmed_RVAbstractPlus" TargetMode="External"/><Relationship Id="rId129" Type="http://schemas.openxmlformats.org/officeDocument/2006/relationships/hyperlink" Target="http://www.ncbi.nlm.nih.gov/sites/entrez?Db=pubmed&amp;Cmd=Search&amp;Term=%22Bianchi%20M%22%5BAuthor%5D&amp;itool=EntrezSystem2.PEntrez.Pubmed.Pubmed_ResultsPanel.Pubmed_DiscoveryPanel.Pubmed_RVAbstractPlus" TargetMode="External"/><Relationship Id="rId280" Type="http://schemas.openxmlformats.org/officeDocument/2006/relationships/hyperlink" Target="http://www.ncbi.nlm.nih.gov/sites/entrez?Db=pubmed&amp;Cmd=Search&amp;Term=%22Morrow%20JD%22%5BAuthor%5D&amp;itool=EntrezSystem2.PEntrez.Pubmed.Pubmed_ResultsPanel.Pubmed_DiscoveryPanel.Pubmed_RVAbstractPlus" TargetMode="External"/><Relationship Id="rId75" Type="http://schemas.openxmlformats.org/officeDocument/2006/relationships/hyperlink" Target="http://www.ncbi.nlm.nih.gov/sites/entrez?Db=pubmed&amp;Cmd=Search&amp;Term=%22Bates%20EJ%22%5BAuthor%5D&amp;itool=EntrezSystem2.PEntrez.Pubmed.Pubmed_ResultsPanel.Pubmed_DiscoveryPanel.Pubmed_RVAbstractPlus" TargetMode="External"/><Relationship Id="rId140" Type="http://schemas.openxmlformats.org/officeDocument/2006/relationships/hyperlink" Target="javascript:AL_get(this,%20'jour',%20'Drugs.');" TargetMode="External"/><Relationship Id="rId182" Type="http://schemas.openxmlformats.org/officeDocument/2006/relationships/hyperlink" Target="http://www.ncbi.nlm.nih.gov/sites/entrez?Db=pubmed&amp;Cmd=Search&amp;Term=%22Shaffer%20AF%22%5BAuthor%5D&amp;itool=EntrezSystem2.PEntrez.Pubmed.Pubmed_ResultsPanel.Pubmed_DiscoveryPanel.Pubmed_RVAbstractPlus" TargetMode="External"/><Relationship Id="rId6" Type="http://schemas.openxmlformats.org/officeDocument/2006/relationships/footnotes" Target="footnotes.xml"/><Relationship Id="rId238" Type="http://schemas.openxmlformats.org/officeDocument/2006/relationships/hyperlink" Target="http://www.ncbi.nlm.nih.gov/sites/entrez?Db=pubmed&amp;Cmd=Search&amp;Term=%22Suleyman%20H%22%5BAuthor%5D&amp;itool=EntrezSystem2.PEntrez.Pubmed.Pubmed_ResultsPanel.Pubmed_DiscoveryPanel.Pubmed_RVAbstractPl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8DAC-7531-43BE-928B-0EB3D9AF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6442</TotalTime>
  <Pages>66</Pages>
  <Words>26353</Words>
  <Characters>150216</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176217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1086</cp:revision>
  <cp:lastPrinted>2009-02-06T08:36:00Z</cp:lastPrinted>
  <dcterms:created xsi:type="dcterms:W3CDTF">2015-03-22T11:10:00Z</dcterms:created>
  <dcterms:modified xsi:type="dcterms:W3CDTF">2015-05-18T08:25:00Z</dcterms:modified>
</cp:coreProperties>
</file>