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7514" w14:textId="77777777" w:rsidR="001C5860" w:rsidRDefault="001C5860" w:rsidP="001C5860">
      <w:pPr>
        <w:pStyle w:val="afffffffffffffffffffffffffff5"/>
        <w:rPr>
          <w:rFonts w:ascii="Verdana" w:hAnsi="Verdana"/>
          <w:color w:val="000000"/>
          <w:sz w:val="21"/>
          <w:szCs w:val="21"/>
        </w:rPr>
      </w:pPr>
      <w:r>
        <w:rPr>
          <w:rFonts w:ascii="Helvetica" w:hAnsi="Helvetica" w:cs="Helvetica"/>
          <w:b/>
          <w:bCs w:val="0"/>
          <w:color w:val="222222"/>
          <w:sz w:val="21"/>
          <w:szCs w:val="21"/>
        </w:rPr>
        <w:t>Эпендиев, Магомед Бухадиевич.</w:t>
      </w:r>
    </w:p>
    <w:p w14:paraId="49C07A53" w14:textId="77777777" w:rsidR="001C5860" w:rsidRDefault="001C5860" w:rsidP="001C5860">
      <w:pPr>
        <w:pStyle w:val="20"/>
        <w:spacing w:before="0" w:after="312"/>
        <w:rPr>
          <w:rFonts w:ascii="Arial" w:hAnsi="Arial" w:cs="Arial"/>
          <w:caps/>
          <w:color w:val="333333"/>
          <w:sz w:val="27"/>
          <w:szCs w:val="27"/>
        </w:rPr>
      </w:pPr>
      <w:r>
        <w:rPr>
          <w:rFonts w:ascii="Helvetica" w:hAnsi="Helvetica" w:cs="Helvetica"/>
          <w:caps/>
          <w:color w:val="222222"/>
          <w:sz w:val="21"/>
          <w:szCs w:val="21"/>
        </w:rPr>
        <w:t>Классическая кинетическая теория движения быстрых частиц в кристалле : диссертация ... кандидата физико-математических наук : 01.04.02. - Москва, 1983. - 211 с. : ил.</w:t>
      </w:r>
    </w:p>
    <w:p w14:paraId="782197F1" w14:textId="77777777" w:rsidR="001C5860" w:rsidRDefault="001C5860" w:rsidP="001C586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Эпендиев, Магомед Бухадиевич</w:t>
      </w:r>
    </w:p>
    <w:p w14:paraId="3BCEF7EE"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E0A3736"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ОРИЕНТАЦИОННЫЕ ЭФФЕКТЫ. ЭКСПЕРИМЕНТ И ТЕОРИЯ</w:t>
      </w:r>
    </w:p>
    <w:p w14:paraId="38F4CC9D"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Экспериментальные исследования</w:t>
      </w:r>
    </w:p>
    <w:p w14:paraId="225A6D24"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Теоретический обзор.</w:t>
      </w:r>
    </w:p>
    <w:p w14:paraId="0219CA36"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КИНЕТИЧЕСКОЕ УРАВНЕНИЕ БЫСТРЫХ ЧАСТИЦ,</w:t>
      </w:r>
    </w:p>
    <w:p w14:paraId="326F1BB6"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ДВШУ1ЦИХСЯ В АТОМНЫХ СРЕДАХ.</w:t>
      </w:r>
    </w:p>
    <w:p w14:paraId="6B86E165"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Модель и исходные уравнения.</w:t>
      </w:r>
    </w:p>
    <w:p w14:paraId="3081CD17"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Основное кинетическое уравнение</w:t>
      </w:r>
    </w:p>
    <w:p w14:paraId="7EA5A652"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Интеграл столкновений в анизотропных средах</w:t>
      </w:r>
    </w:p>
    <w:p w14:paraId="33EA961F"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Распределение атомов и некоторые приближения для интеграла столкновений.</w:t>
      </w:r>
    </w:p>
    <w:p w14:paraId="498DE054"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Неупругие столкновения ионов в твердых телах.</w:t>
      </w:r>
    </w:p>
    <w:p w14:paraId="62E3D1C7"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МЕТОДЫ ВРЕМЕННЫХ УСРЕДНЕНИЙ КИНЕТИЧЕСКИХ</w:t>
      </w:r>
    </w:p>
    <w:p w14:paraId="58F3A246"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УРАВНЕНИЙ</w:t>
      </w:r>
    </w:p>
    <w:p w14:paraId="15A52F40"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Асимптотические свойства кинетических уравнении и вопросы расщепления фазового пространства</w:t>
      </w:r>
    </w:p>
    <w:p w14:paraId="7D12593A"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Обобщенное временное усреднение I</w:t>
      </w:r>
    </w:p>
    <w:p w14:paraId="43F60200"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 временного усреднения II кинетических уравнений с периодическими коэффициентами</w:t>
      </w:r>
    </w:p>
    <w:p w14:paraId="4FB7A49F"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РАСЩЕПЛЕНИЕ ФАЗОВОГО ПРОСТРАНСТВА НА ОБЛАСТИ</w:t>
      </w:r>
    </w:p>
    <w:p w14:paraId="533353CF"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КАНАЛИРОВАНШ И НЕУПОРЯДОЧЕННОГО ДВИЖЕНИЯ</w:t>
      </w:r>
    </w:p>
    <w:p w14:paraId="73230330"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Проблемы дифференциального разложения ИС.</w:t>
      </w:r>
    </w:p>
    <w:p w14:paraId="213E4439"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Расщепление фазового пространства. Каналирование</w:t>
      </w:r>
    </w:p>
    <w:p w14:paraId="6CCBF4E1"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Неупорядоченное движение</w:t>
      </w:r>
    </w:p>
    <w:p w14:paraId="677E4217"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ИССЛЕДОВАНИЕ НЕУПОРЯДОЧЕННЫХ ПРОЦЕССОВ.</w:t>
      </w:r>
    </w:p>
    <w:p w14:paraId="71BA4AFD"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Аморфное приближение ИС. Угловые распределения ионов, деизкущихся в аморфном теле. а) рабочее уравнение в аморфном приближении. б) приближенное решение для углового распределения.</w:t>
      </w:r>
    </w:p>
    <w:p w14:paraId="12DBB590"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Неупорядоченное движение в кристалле</w:t>
      </w:r>
    </w:p>
    <w:p w14:paraId="11D10D49"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Два типа воздействия решетки на движение ионов в неупорядоченных направлениях.</w:t>
      </w:r>
    </w:p>
    <w:p w14:paraId="1BF7774C"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Потенциал абсолютно твердых сфер (нейтроны).</w:t>
      </w:r>
    </w:p>
    <w:p w14:paraId="7FA866E9"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Вопросы движения электронов в кристалле</w:t>
      </w:r>
    </w:p>
    <w:p w14:paraId="7A8103B5"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 ДИФФУЗИОННЫЕ ПРОЦЕССЫ ПРИ ОСЕВОМ И</w:t>
      </w:r>
    </w:p>
    <w:p w14:paraId="42783BC0"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ПЛОСКОСТНОМ КАНАЛИРОВАНЙИ.</w:t>
      </w:r>
    </w:p>
    <w:p w14:paraId="19991E7A"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Временное усреднение кинетического уравнения и расщепление поперечного процесса</w:t>
      </w:r>
    </w:p>
    <w:p w14:paraId="2232ED1D"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Осевое кадалирование в энергетическом представлении. Диффузионные коэффициенты</w:t>
      </w:r>
    </w:p>
    <w:p w14:paraId="16BF2D41"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Плоскостное канащрование</w:t>
      </w:r>
    </w:p>
    <w:p w14:paraId="3F37E789" w14:textId="77777777" w:rsidR="001C5860" w:rsidRDefault="001C5860" w:rsidP="001C586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Кинетические уравнения ПК.</w:t>
      </w:r>
    </w:p>
    <w:p w14:paraId="69F09626" w14:textId="6D58A847" w:rsidR="005E23AC" w:rsidRPr="001C5860" w:rsidRDefault="005E23AC" w:rsidP="001C5860"/>
    <w:sectPr w:rsidR="005E23AC" w:rsidRPr="001C586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C72B" w14:textId="77777777" w:rsidR="00123099" w:rsidRDefault="00123099">
      <w:pPr>
        <w:spacing w:after="0" w:line="240" w:lineRule="auto"/>
      </w:pPr>
      <w:r>
        <w:separator/>
      </w:r>
    </w:p>
  </w:endnote>
  <w:endnote w:type="continuationSeparator" w:id="0">
    <w:p w14:paraId="078A6718" w14:textId="77777777" w:rsidR="00123099" w:rsidRDefault="0012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EDA8" w14:textId="77777777" w:rsidR="00123099" w:rsidRDefault="00123099"/>
    <w:p w14:paraId="6CFE21E4" w14:textId="77777777" w:rsidR="00123099" w:rsidRDefault="00123099"/>
    <w:p w14:paraId="6C671C30" w14:textId="77777777" w:rsidR="00123099" w:rsidRDefault="00123099"/>
    <w:p w14:paraId="4AB16116" w14:textId="77777777" w:rsidR="00123099" w:rsidRDefault="00123099"/>
    <w:p w14:paraId="11E66861" w14:textId="77777777" w:rsidR="00123099" w:rsidRDefault="00123099"/>
    <w:p w14:paraId="4F3F0D7B" w14:textId="77777777" w:rsidR="00123099" w:rsidRDefault="00123099"/>
    <w:p w14:paraId="40F50305" w14:textId="77777777" w:rsidR="00123099" w:rsidRDefault="001230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41BDA8" wp14:editId="37159C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04DC6" w14:textId="77777777" w:rsidR="00123099" w:rsidRDefault="001230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41BD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504DC6" w14:textId="77777777" w:rsidR="00123099" w:rsidRDefault="001230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81C0C5" w14:textId="77777777" w:rsidR="00123099" w:rsidRDefault="00123099"/>
    <w:p w14:paraId="16CCF2E7" w14:textId="77777777" w:rsidR="00123099" w:rsidRDefault="00123099"/>
    <w:p w14:paraId="4F8F3746" w14:textId="77777777" w:rsidR="00123099" w:rsidRDefault="001230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2610EB" wp14:editId="7663F8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7EB5B" w14:textId="77777777" w:rsidR="00123099" w:rsidRDefault="00123099"/>
                          <w:p w14:paraId="648CB096" w14:textId="77777777" w:rsidR="00123099" w:rsidRDefault="001230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2610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77EB5B" w14:textId="77777777" w:rsidR="00123099" w:rsidRDefault="00123099"/>
                    <w:p w14:paraId="648CB096" w14:textId="77777777" w:rsidR="00123099" w:rsidRDefault="001230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484A7A" w14:textId="77777777" w:rsidR="00123099" w:rsidRDefault="00123099"/>
    <w:p w14:paraId="245E0031" w14:textId="77777777" w:rsidR="00123099" w:rsidRDefault="00123099">
      <w:pPr>
        <w:rPr>
          <w:sz w:val="2"/>
          <w:szCs w:val="2"/>
        </w:rPr>
      </w:pPr>
    </w:p>
    <w:p w14:paraId="453A116C" w14:textId="77777777" w:rsidR="00123099" w:rsidRDefault="00123099"/>
    <w:p w14:paraId="5FBB29DC" w14:textId="77777777" w:rsidR="00123099" w:rsidRDefault="00123099">
      <w:pPr>
        <w:spacing w:after="0" w:line="240" w:lineRule="auto"/>
      </w:pPr>
    </w:p>
  </w:footnote>
  <w:footnote w:type="continuationSeparator" w:id="0">
    <w:p w14:paraId="7EB366FF" w14:textId="77777777" w:rsidR="00123099" w:rsidRDefault="00123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99"/>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151174</TotalTime>
  <Pages>2</Pages>
  <Words>296</Words>
  <Characters>1689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4322</cp:revision>
  <cp:lastPrinted>2009-02-06T05:36:00Z</cp:lastPrinted>
  <dcterms:created xsi:type="dcterms:W3CDTF">2024-01-07T13:43:00Z</dcterms:created>
  <dcterms:modified xsi:type="dcterms:W3CDTF">2025-08-22T10:57:00Z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