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DE5DB4" w:rsidRDefault="00DE5DB4" w:rsidP="00DE5DB4">
      <w:pPr>
        <w:pStyle w:val="1"/>
        <w:jc w:val="center"/>
        <w:rPr>
          <w:b w:val="0"/>
          <w:lang w:val="uk-UA"/>
        </w:rPr>
      </w:pPr>
      <w:bookmarkStart w:id="0" w:name="_Ref36355590"/>
      <w:bookmarkStart w:id="1" w:name="_Hlt70493981"/>
      <w:bookmarkEnd w:id="0"/>
      <w:bookmarkEnd w:id="1"/>
      <w:r>
        <w:rPr>
          <w:b w:val="0"/>
          <w:lang w:val="uk-UA"/>
        </w:rPr>
        <w:t xml:space="preserve">КИЇВСЬКИЙ </w:t>
      </w:r>
      <w:r>
        <w:rPr>
          <w:b w:val="0"/>
          <w:spacing w:val="10"/>
          <w:lang w:val="uk-UA"/>
        </w:rPr>
        <w:t>НАЦІОНАЛЬНИЙ</w:t>
      </w:r>
      <w:r>
        <w:rPr>
          <w:b w:val="0"/>
          <w:lang w:val="uk-UA"/>
        </w:rPr>
        <w:t xml:space="preserve"> УНІВЕРСИТЕТ </w:t>
      </w:r>
    </w:p>
    <w:p w:rsidR="00DE5DB4" w:rsidRDefault="00DE5DB4" w:rsidP="00DE5DB4">
      <w:pPr>
        <w:pStyle w:val="1"/>
        <w:jc w:val="center"/>
        <w:rPr>
          <w:b w:val="0"/>
          <w:lang w:val="uk-UA"/>
        </w:rPr>
      </w:pPr>
      <w:r>
        <w:rPr>
          <w:b w:val="0"/>
          <w:lang w:val="uk-UA"/>
        </w:rPr>
        <w:t>імені ТАРАСА ШЕВЧЕНКА</w:t>
      </w:r>
    </w:p>
    <w:p w:rsidR="00DE5DB4" w:rsidRDefault="00DE5DB4" w:rsidP="00DE5DB4">
      <w:pPr>
        <w:rPr>
          <w:sz w:val="28"/>
          <w:lang w:val="uk-UA"/>
        </w:rPr>
      </w:pPr>
    </w:p>
    <w:p w:rsidR="00DE5DB4" w:rsidRDefault="00DE5DB4" w:rsidP="00DE5DB4">
      <w:pPr>
        <w:rPr>
          <w:lang w:val="uk-UA"/>
        </w:rPr>
      </w:pPr>
    </w:p>
    <w:p w:rsidR="00DE5DB4" w:rsidRDefault="00DE5DB4" w:rsidP="00DE5DB4">
      <w:pPr>
        <w:ind w:firstLine="4678"/>
        <w:rPr>
          <w:spacing w:val="10"/>
          <w:sz w:val="32"/>
          <w:lang w:val="uk-UA"/>
        </w:rPr>
      </w:pPr>
    </w:p>
    <w:p w:rsidR="00DE5DB4" w:rsidRDefault="00DE5DB4" w:rsidP="00DE5DB4">
      <w:pPr>
        <w:ind w:left="3242" w:firstLine="3418"/>
        <w:rPr>
          <w:sz w:val="28"/>
          <w:lang w:val="uk-UA"/>
        </w:rPr>
      </w:pPr>
      <w:r>
        <w:rPr>
          <w:spacing w:val="10"/>
          <w:sz w:val="28"/>
          <w:lang w:val="fr-FR"/>
        </w:rPr>
        <w:t xml:space="preserve">  </w:t>
      </w:r>
      <w:r>
        <w:rPr>
          <w:spacing w:val="10"/>
          <w:sz w:val="28"/>
          <w:lang w:val="uk-UA"/>
        </w:rPr>
        <w:t>на правах рукопису</w:t>
      </w:r>
    </w:p>
    <w:p w:rsidR="00DE5DB4" w:rsidRDefault="00DE5DB4" w:rsidP="00DE5DB4">
      <w:pPr>
        <w:rPr>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pStyle w:val="31"/>
        <w:rPr>
          <w:spacing w:val="10"/>
        </w:rPr>
      </w:pPr>
      <w:r>
        <w:rPr>
          <w:spacing w:val="10"/>
        </w:rPr>
        <w:t>КРЮЧКОВА ПОЛІ</w:t>
      </w:r>
      <w:proofErr w:type="gramStart"/>
      <w:r>
        <w:rPr>
          <w:spacing w:val="10"/>
        </w:rPr>
        <w:t>НА</w:t>
      </w:r>
      <w:proofErr w:type="gramEnd"/>
      <w:r>
        <w:rPr>
          <w:spacing w:val="10"/>
        </w:rPr>
        <w:t xml:space="preserve"> ГЕОРГІЇВНА</w:t>
      </w: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z w:val="28"/>
          <w:lang w:val="uk-UA"/>
        </w:rPr>
      </w:pPr>
      <w:r>
        <w:rPr>
          <w:spacing w:val="10"/>
          <w:lang w:val="uk-UA"/>
        </w:rPr>
        <w:tab/>
      </w:r>
      <w:r>
        <w:rPr>
          <w:spacing w:val="10"/>
          <w:lang w:val="uk-UA"/>
        </w:rPr>
        <w:tab/>
      </w:r>
      <w:r>
        <w:rPr>
          <w:spacing w:val="10"/>
          <w:lang w:val="uk-UA"/>
        </w:rPr>
        <w:tab/>
      </w:r>
      <w:r>
        <w:rPr>
          <w:sz w:val="28"/>
          <w:lang w:val="uk-UA"/>
        </w:rPr>
        <w:t xml:space="preserve">                          </w:t>
      </w:r>
      <w:r w:rsidRPr="005F02F2">
        <w:rPr>
          <w:sz w:val="28"/>
        </w:rPr>
        <w:tab/>
      </w:r>
      <w:r w:rsidRPr="005F02F2">
        <w:rPr>
          <w:sz w:val="28"/>
        </w:rPr>
        <w:tab/>
      </w:r>
      <w:r w:rsidRPr="005F02F2">
        <w:rPr>
          <w:sz w:val="28"/>
        </w:rPr>
        <w:tab/>
      </w:r>
      <w:r w:rsidRPr="005F02F2">
        <w:rPr>
          <w:sz w:val="28"/>
        </w:rPr>
        <w:tab/>
      </w:r>
      <w:r>
        <w:rPr>
          <w:sz w:val="28"/>
          <w:lang w:val="uk-UA"/>
        </w:rPr>
        <w:t xml:space="preserve"> </w:t>
      </w:r>
      <w:r>
        <w:rPr>
          <w:sz w:val="28"/>
          <w:lang w:val="fr-FR"/>
        </w:rPr>
        <w:t xml:space="preserve">          </w:t>
      </w:r>
      <w:r>
        <w:rPr>
          <w:sz w:val="28"/>
          <w:lang w:val="uk-UA"/>
        </w:rPr>
        <w:t>УДК 811.111’42</w:t>
      </w:r>
    </w:p>
    <w:p w:rsidR="00DE5DB4" w:rsidRDefault="00DE5DB4" w:rsidP="00DE5DB4">
      <w:pPr>
        <w:jc w:val="center"/>
        <w:rPr>
          <w:sz w:val="28"/>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pStyle w:val="afffffffc"/>
        <w:jc w:val="center"/>
        <w:rPr>
          <w:b/>
          <w:spacing w:val="10"/>
          <w:sz w:val="32"/>
          <w:lang w:val="uk-UA"/>
        </w:rPr>
      </w:pPr>
      <w:bookmarkStart w:id="2" w:name="_GoBack"/>
      <w:r>
        <w:rPr>
          <w:b/>
          <w:spacing w:val="10"/>
          <w:sz w:val="32"/>
          <w:lang w:val="uk-UA"/>
        </w:rPr>
        <w:t>АВТОРИТАРНИЙ ДИСКУРС</w:t>
      </w:r>
    </w:p>
    <w:p w:rsidR="00DE5DB4" w:rsidRDefault="00DE5DB4" w:rsidP="00DE5DB4">
      <w:pPr>
        <w:pStyle w:val="afffffffc"/>
        <w:jc w:val="center"/>
        <w:rPr>
          <w:b/>
          <w:spacing w:val="10"/>
          <w:sz w:val="32"/>
          <w:lang w:val="uk-UA"/>
        </w:rPr>
      </w:pPr>
      <w:r>
        <w:rPr>
          <w:b/>
          <w:spacing w:val="10"/>
          <w:sz w:val="32"/>
          <w:lang w:val="uk-UA"/>
        </w:rPr>
        <w:t>(на матеріалі сучасної англійської мови)</w:t>
      </w:r>
    </w:p>
    <w:bookmarkEnd w:id="2"/>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pStyle w:val="21"/>
        <w:jc w:val="center"/>
      </w:pPr>
    </w:p>
    <w:p w:rsidR="00DE5DB4" w:rsidRDefault="00DE5DB4" w:rsidP="00DE5DB4">
      <w:pPr>
        <w:pStyle w:val="21"/>
        <w:jc w:val="center"/>
        <w:rPr>
          <w:b w:val="0"/>
        </w:rPr>
      </w:pPr>
      <w:proofErr w:type="gramStart"/>
      <w:r>
        <w:rPr>
          <w:b w:val="0"/>
        </w:rPr>
        <w:t>Спец</w:t>
      </w:r>
      <w:proofErr w:type="gramEnd"/>
      <w:r>
        <w:rPr>
          <w:b w:val="0"/>
        </w:rPr>
        <w:t>іальність 10.02.04 – германські мови</w:t>
      </w:r>
    </w:p>
    <w:p w:rsidR="00DE5DB4" w:rsidRDefault="00DE5DB4" w:rsidP="00DE5DB4">
      <w:pPr>
        <w:pStyle w:val="21"/>
        <w:jc w:val="center"/>
      </w:pPr>
    </w:p>
    <w:p w:rsidR="00DE5DB4" w:rsidRDefault="00DE5DB4" w:rsidP="00DE5DB4">
      <w:pPr>
        <w:pStyle w:val="21"/>
        <w:jc w:val="center"/>
      </w:pPr>
    </w:p>
    <w:p w:rsidR="00DE5DB4" w:rsidRDefault="00DE5DB4" w:rsidP="00DE5DB4">
      <w:pPr>
        <w:rPr>
          <w:lang w:val="uk-UA"/>
        </w:rPr>
      </w:pPr>
    </w:p>
    <w:p w:rsidR="00DE5DB4" w:rsidRDefault="00DE5DB4" w:rsidP="00DE5DB4">
      <w:pPr>
        <w:rPr>
          <w:lang w:val="uk-UA"/>
        </w:rPr>
      </w:pPr>
    </w:p>
    <w:p w:rsidR="00DE5DB4" w:rsidRDefault="00DE5DB4" w:rsidP="00DE5DB4">
      <w:pPr>
        <w:rPr>
          <w:lang w:val="uk-UA"/>
        </w:rPr>
      </w:pPr>
    </w:p>
    <w:p w:rsidR="00DE5DB4" w:rsidRPr="005F02F2" w:rsidRDefault="00DE5DB4" w:rsidP="00DE5DB4">
      <w:pPr>
        <w:pStyle w:val="21"/>
        <w:jc w:val="center"/>
      </w:pPr>
      <w:r>
        <w:t>Дисертація</w:t>
      </w:r>
    </w:p>
    <w:p w:rsidR="00DE5DB4" w:rsidRPr="005F02F2" w:rsidRDefault="00DE5DB4" w:rsidP="00DE5DB4"/>
    <w:p w:rsidR="00DE5DB4" w:rsidRDefault="00DE5DB4" w:rsidP="00DE5DB4">
      <w:pPr>
        <w:jc w:val="center"/>
        <w:rPr>
          <w:spacing w:val="10"/>
          <w:sz w:val="28"/>
          <w:lang w:val="uk-UA"/>
        </w:rPr>
      </w:pPr>
      <w:r>
        <w:rPr>
          <w:spacing w:val="10"/>
          <w:sz w:val="28"/>
          <w:lang w:val="uk-UA"/>
        </w:rPr>
        <w:t>на здобуття наукового ступеня</w:t>
      </w:r>
    </w:p>
    <w:p w:rsidR="00DE5DB4" w:rsidRDefault="00DE5DB4" w:rsidP="00DE5DB4">
      <w:pPr>
        <w:jc w:val="center"/>
        <w:rPr>
          <w:spacing w:val="10"/>
          <w:sz w:val="28"/>
          <w:lang w:val="uk-UA"/>
        </w:rPr>
      </w:pPr>
      <w:r>
        <w:rPr>
          <w:spacing w:val="10"/>
          <w:sz w:val="28"/>
          <w:lang w:val="uk-UA"/>
        </w:rPr>
        <w:t>кандидата філологічних наук</w:t>
      </w:r>
    </w:p>
    <w:p w:rsidR="00DE5DB4" w:rsidRDefault="00DE5DB4" w:rsidP="00DE5DB4">
      <w:pPr>
        <w:jc w:val="center"/>
        <w:rPr>
          <w:b/>
          <w:spacing w:val="10"/>
          <w:sz w:val="32"/>
          <w:lang w:val="uk-UA"/>
        </w:rPr>
      </w:pPr>
    </w:p>
    <w:p w:rsidR="00DE5DB4" w:rsidRDefault="00DE5DB4" w:rsidP="00DE5DB4">
      <w:pPr>
        <w:jc w:val="center"/>
        <w:rPr>
          <w:b/>
          <w:spacing w:val="10"/>
          <w:sz w:val="32"/>
          <w:lang w:val="uk-UA"/>
        </w:rPr>
      </w:pPr>
    </w:p>
    <w:p w:rsidR="00DE5DB4" w:rsidRDefault="00DE5DB4" w:rsidP="00DE5DB4">
      <w:pPr>
        <w:jc w:val="center"/>
        <w:rPr>
          <w:b/>
          <w:spacing w:val="10"/>
          <w:sz w:val="32"/>
          <w:lang w:val="uk-UA"/>
        </w:rPr>
      </w:pPr>
    </w:p>
    <w:p w:rsidR="00DE5DB4" w:rsidRDefault="00DE5DB4" w:rsidP="00DE5DB4">
      <w:pPr>
        <w:jc w:val="center"/>
        <w:rPr>
          <w:b/>
          <w:spacing w:val="10"/>
          <w:sz w:val="32"/>
          <w:lang w:val="uk-UA"/>
        </w:rPr>
      </w:pPr>
    </w:p>
    <w:p w:rsidR="00DE5DB4" w:rsidRDefault="00DE5DB4" w:rsidP="00DE5DB4">
      <w:pPr>
        <w:jc w:val="center"/>
        <w:rPr>
          <w:spacing w:val="10"/>
          <w:lang w:val="uk-UA"/>
        </w:rPr>
      </w:pPr>
    </w:p>
    <w:p w:rsidR="00DE5DB4" w:rsidRDefault="00DE5DB4" w:rsidP="00DE5DB4">
      <w:pPr>
        <w:jc w:val="right"/>
        <w:rPr>
          <w:spacing w:val="10"/>
          <w:lang w:val="uk-UA"/>
        </w:rPr>
      </w:pPr>
    </w:p>
    <w:p w:rsidR="00DE5DB4" w:rsidRPr="005F02F2" w:rsidRDefault="00DE5DB4" w:rsidP="00DE5DB4">
      <w:pPr>
        <w:jc w:val="right"/>
        <w:rPr>
          <w:sz w:val="28"/>
        </w:rPr>
      </w:pPr>
      <w:r>
        <w:rPr>
          <w:sz w:val="28"/>
          <w:lang w:val="uk-UA"/>
        </w:rPr>
        <w:t>Бєлова Алла Дмитрівна</w:t>
      </w:r>
      <w:r w:rsidRPr="005F02F2">
        <w:rPr>
          <w:sz w:val="28"/>
        </w:rPr>
        <w:t>,</w:t>
      </w:r>
    </w:p>
    <w:p w:rsidR="00DE5DB4" w:rsidRDefault="00DE5DB4" w:rsidP="00DE5DB4">
      <w:pPr>
        <w:jc w:val="right"/>
        <w:rPr>
          <w:sz w:val="28"/>
          <w:lang w:val="uk-UA"/>
        </w:rPr>
      </w:pPr>
      <w:r>
        <w:rPr>
          <w:sz w:val="28"/>
          <w:lang w:val="uk-UA"/>
        </w:rPr>
        <w:t>доктор філологічних наук,</w:t>
      </w:r>
    </w:p>
    <w:p w:rsidR="00DE5DB4" w:rsidRDefault="00DE5DB4" w:rsidP="00DE5DB4">
      <w:pPr>
        <w:jc w:val="right"/>
        <w:rPr>
          <w:sz w:val="28"/>
          <w:lang w:val="uk-UA"/>
        </w:rPr>
      </w:pPr>
      <w:r>
        <w:rPr>
          <w:sz w:val="28"/>
          <w:lang w:val="uk-UA"/>
        </w:rPr>
        <w:t xml:space="preserve"> професор</w:t>
      </w:r>
    </w:p>
    <w:p w:rsidR="00DE5DB4" w:rsidRDefault="00DE5DB4" w:rsidP="00DE5DB4">
      <w:pPr>
        <w:jc w:val="right"/>
        <w:rPr>
          <w:sz w:val="28"/>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jc w:val="center"/>
        <w:rPr>
          <w:spacing w:val="10"/>
          <w:lang w:val="uk-UA"/>
        </w:rPr>
      </w:pPr>
    </w:p>
    <w:p w:rsidR="00DE5DB4" w:rsidRDefault="00DE5DB4" w:rsidP="00DE5DB4">
      <w:pPr>
        <w:pStyle w:val="1"/>
        <w:jc w:val="center"/>
        <w:rPr>
          <w:spacing w:val="10"/>
          <w:lang w:val="uk-UA"/>
        </w:rPr>
      </w:pPr>
      <w:r>
        <w:rPr>
          <w:spacing w:val="10"/>
          <w:lang w:val="uk-UA"/>
        </w:rPr>
        <w:t>Київ</w:t>
      </w:r>
      <w:r w:rsidRPr="005F02F2">
        <w:rPr>
          <w:spacing w:val="10"/>
        </w:rPr>
        <w:t xml:space="preserve"> </w:t>
      </w:r>
      <w:r>
        <w:rPr>
          <w:spacing w:val="10"/>
          <w:lang w:val="uk-UA"/>
        </w:rPr>
        <w:t>-</w:t>
      </w:r>
      <w:r w:rsidRPr="005F02F2">
        <w:rPr>
          <w:spacing w:val="10"/>
        </w:rPr>
        <w:t xml:space="preserve"> </w:t>
      </w:r>
      <w:r>
        <w:rPr>
          <w:spacing w:val="10"/>
          <w:lang w:val="uk-UA"/>
        </w:rPr>
        <w:t>2003</w:t>
      </w:r>
    </w:p>
    <w:p w:rsidR="00DE5DB4" w:rsidRPr="005F02F2" w:rsidRDefault="00DE5DB4" w:rsidP="00DE5DB4">
      <w:pPr>
        <w:pStyle w:val="31"/>
        <w:keepNext w:val="0"/>
        <w:spacing w:line="360" w:lineRule="auto"/>
        <w:rPr>
          <w:spacing w:val="10"/>
        </w:rPr>
      </w:pPr>
      <w:r>
        <w:rPr>
          <w:spacing w:val="10"/>
        </w:rPr>
        <w:br w:type="page"/>
      </w:r>
    </w:p>
    <w:p w:rsidR="00DE5DB4" w:rsidRDefault="00DE5DB4" w:rsidP="00DE5DB4">
      <w:pPr>
        <w:pStyle w:val="31"/>
        <w:keepNext w:val="0"/>
        <w:spacing w:line="360" w:lineRule="auto"/>
        <w:rPr>
          <w:spacing w:val="10"/>
        </w:rPr>
      </w:pPr>
      <w:r>
        <w:rPr>
          <w:spacing w:val="10"/>
        </w:rPr>
        <w:lastRenderedPageBreak/>
        <w:t>ЗМІ</w:t>
      </w:r>
      <w:proofErr w:type="gramStart"/>
      <w:r>
        <w:rPr>
          <w:spacing w:val="10"/>
        </w:rPr>
        <w:t>СТ</w:t>
      </w:r>
      <w:proofErr w:type="gramEnd"/>
    </w:p>
    <w:tbl>
      <w:tblPr>
        <w:tblW w:w="0" w:type="auto"/>
        <w:tblInd w:w="-1242" w:type="dxa"/>
        <w:tblLayout w:type="fixed"/>
        <w:tblLook w:val="0000" w:firstRow="0" w:lastRow="0" w:firstColumn="0" w:lastColumn="0" w:noHBand="0" w:noVBand="0"/>
      </w:tblPr>
      <w:tblGrid>
        <w:gridCol w:w="10080"/>
        <w:gridCol w:w="810"/>
      </w:tblGrid>
      <w:tr w:rsidR="00DE5DB4" w:rsidTr="00B6470C">
        <w:tblPrEx>
          <w:tblCellMar>
            <w:top w:w="0" w:type="dxa"/>
            <w:bottom w:w="0" w:type="dxa"/>
          </w:tblCellMar>
        </w:tblPrEx>
        <w:tc>
          <w:tcPr>
            <w:tcW w:w="10080" w:type="dxa"/>
          </w:tcPr>
          <w:p w:rsidR="00DE5DB4" w:rsidRDefault="00DE5DB4" w:rsidP="00B6470C">
            <w:pPr>
              <w:widowControl w:val="0"/>
              <w:spacing w:line="360" w:lineRule="auto"/>
              <w:rPr>
                <w:spacing w:val="10"/>
                <w:sz w:val="28"/>
                <w:lang w:val="uk-UA"/>
              </w:rPr>
            </w:pPr>
            <w:r>
              <w:rPr>
                <w:spacing w:val="10"/>
                <w:sz w:val="28"/>
                <w:lang w:val="uk-UA"/>
              </w:rPr>
              <w:t>Вступ</w:t>
            </w:r>
          </w:p>
        </w:tc>
        <w:tc>
          <w:tcPr>
            <w:tcW w:w="810" w:type="dxa"/>
          </w:tcPr>
          <w:p w:rsidR="00DE5DB4" w:rsidRDefault="00DE5DB4" w:rsidP="00B6470C">
            <w:pPr>
              <w:widowControl w:val="0"/>
              <w:spacing w:line="360" w:lineRule="auto"/>
              <w:rPr>
                <w:spacing w:val="10"/>
                <w:sz w:val="28"/>
                <w:lang w:val="uk-UA"/>
              </w:rPr>
            </w:pPr>
            <w:r>
              <w:rPr>
                <w:spacing w:val="10"/>
                <w:sz w:val="28"/>
                <w:lang w:val="uk-UA"/>
              </w:rPr>
              <w:t>4</w:t>
            </w:r>
          </w:p>
        </w:tc>
      </w:tr>
      <w:tr w:rsidR="00DE5DB4" w:rsidTr="00B6470C">
        <w:tblPrEx>
          <w:tblCellMar>
            <w:top w:w="0" w:type="dxa"/>
            <w:bottom w:w="0" w:type="dxa"/>
          </w:tblCellMar>
        </w:tblPrEx>
        <w:tc>
          <w:tcPr>
            <w:tcW w:w="10080" w:type="dxa"/>
          </w:tcPr>
          <w:p w:rsidR="00DE5DB4" w:rsidRDefault="00DE5DB4" w:rsidP="00B6470C">
            <w:pPr>
              <w:pStyle w:val="21"/>
              <w:keepNext w:val="0"/>
              <w:widowControl w:val="0"/>
              <w:spacing w:line="360" w:lineRule="auto"/>
              <w:rPr>
                <w:spacing w:val="10"/>
              </w:rPr>
            </w:pPr>
            <w:r>
              <w:rPr>
                <w:spacing w:val="10"/>
              </w:rPr>
              <w:t xml:space="preserve">Розділ 1. Загальна характеристика </w:t>
            </w:r>
            <w:proofErr w:type="gramStart"/>
            <w:r>
              <w:rPr>
                <w:spacing w:val="10"/>
              </w:rPr>
              <w:t>авторитарного</w:t>
            </w:r>
            <w:proofErr w:type="gramEnd"/>
            <w:r>
              <w:rPr>
                <w:spacing w:val="10"/>
              </w:rPr>
              <w:t xml:space="preserve"> дискурсу </w:t>
            </w:r>
          </w:p>
        </w:tc>
        <w:tc>
          <w:tcPr>
            <w:tcW w:w="810" w:type="dxa"/>
          </w:tcPr>
          <w:p w:rsidR="00DE5DB4" w:rsidRDefault="00DE5DB4" w:rsidP="00B6470C">
            <w:pPr>
              <w:pStyle w:val="1"/>
              <w:keepNext w:val="0"/>
              <w:widowControl w:val="0"/>
              <w:spacing w:line="360" w:lineRule="auto"/>
            </w:pPr>
            <w:r>
              <w:rPr>
                <w:spacing w:val="10"/>
                <w:lang w:val="uk-UA"/>
              </w:rPr>
              <w:t>11</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1"/>
                <w:numId w:val="60"/>
              </w:numPr>
              <w:suppressAutoHyphens w:val="0"/>
              <w:spacing w:before="0" w:after="0" w:line="360" w:lineRule="auto"/>
              <w:rPr>
                <w:spacing w:val="10"/>
                <w:lang w:val="uk-UA"/>
              </w:rPr>
            </w:pPr>
            <w:r>
              <w:rPr>
                <w:spacing w:val="10"/>
                <w:lang w:val="uk-UA"/>
              </w:rPr>
              <w:t xml:space="preserve">Особливості авторитарного дискурсу </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11</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0"/>
              </w:numPr>
              <w:suppressAutoHyphens w:val="0"/>
              <w:spacing w:line="360" w:lineRule="auto"/>
              <w:rPr>
                <w:spacing w:val="10"/>
                <w:sz w:val="28"/>
                <w:lang w:val="uk-UA"/>
              </w:rPr>
            </w:pPr>
            <w:r>
              <w:rPr>
                <w:spacing w:val="10"/>
                <w:sz w:val="28"/>
                <w:lang w:val="uk-UA"/>
              </w:rPr>
              <w:t xml:space="preserve">Поняття дискурсу в сучасній лінгвістиці </w:t>
            </w:r>
          </w:p>
        </w:tc>
        <w:tc>
          <w:tcPr>
            <w:tcW w:w="810" w:type="dxa"/>
          </w:tcPr>
          <w:p w:rsidR="00DE5DB4" w:rsidRDefault="00DE5DB4" w:rsidP="00B6470C">
            <w:pPr>
              <w:widowControl w:val="0"/>
              <w:spacing w:line="360" w:lineRule="auto"/>
              <w:rPr>
                <w:spacing w:val="10"/>
                <w:sz w:val="28"/>
                <w:lang w:val="uk-UA"/>
              </w:rPr>
            </w:pPr>
            <w:r>
              <w:rPr>
                <w:spacing w:val="10"/>
                <w:sz w:val="28"/>
                <w:lang w:val="uk-UA"/>
              </w:rPr>
              <w:t>11</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0"/>
              </w:numPr>
              <w:suppressAutoHyphens w:val="0"/>
              <w:spacing w:line="360" w:lineRule="auto"/>
              <w:rPr>
                <w:spacing w:val="10"/>
                <w:sz w:val="28"/>
                <w:lang w:val="uk-UA"/>
              </w:rPr>
            </w:pPr>
            <w:r>
              <w:rPr>
                <w:spacing w:val="10"/>
                <w:sz w:val="28"/>
                <w:lang w:val="uk-UA"/>
              </w:rPr>
              <w:t>Варіативність дискурсу</w:t>
            </w:r>
          </w:p>
        </w:tc>
        <w:tc>
          <w:tcPr>
            <w:tcW w:w="810" w:type="dxa"/>
          </w:tcPr>
          <w:p w:rsidR="00DE5DB4" w:rsidRDefault="00DE5DB4" w:rsidP="00B6470C">
            <w:pPr>
              <w:widowControl w:val="0"/>
              <w:spacing w:line="360" w:lineRule="auto"/>
              <w:rPr>
                <w:spacing w:val="10"/>
                <w:sz w:val="28"/>
                <w:lang w:val="uk-UA"/>
              </w:rPr>
            </w:pPr>
            <w:r>
              <w:rPr>
                <w:spacing w:val="10"/>
                <w:sz w:val="28"/>
                <w:lang w:val="uk-UA"/>
              </w:rPr>
              <w:t>17</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0"/>
              </w:numPr>
              <w:suppressAutoHyphens w:val="0"/>
              <w:spacing w:line="360" w:lineRule="auto"/>
              <w:rPr>
                <w:spacing w:val="10"/>
                <w:sz w:val="28"/>
                <w:lang w:val="uk-UA"/>
              </w:rPr>
            </w:pPr>
            <w:r>
              <w:rPr>
                <w:spacing w:val="10"/>
                <w:sz w:val="28"/>
                <w:lang w:val="uk-UA"/>
              </w:rPr>
              <w:t xml:space="preserve"> Авторитарність та авторитарний дискурс</w:t>
            </w:r>
          </w:p>
        </w:tc>
        <w:tc>
          <w:tcPr>
            <w:tcW w:w="810" w:type="dxa"/>
          </w:tcPr>
          <w:p w:rsidR="00DE5DB4" w:rsidRDefault="00DE5DB4" w:rsidP="00B6470C">
            <w:pPr>
              <w:widowControl w:val="0"/>
              <w:spacing w:line="360" w:lineRule="auto"/>
              <w:rPr>
                <w:spacing w:val="10"/>
                <w:sz w:val="28"/>
                <w:lang w:val="uk-UA"/>
              </w:rPr>
            </w:pPr>
            <w:r>
              <w:rPr>
                <w:spacing w:val="10"/>
                <w:sz w:val="28"/>
                <w:lang w:val="uk-UA"/>
              </w:rPr>
              <w:t>20</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0"/>
              </w:numPr>
              <w:suppressAutoHyphens w:val="0"/>
              <w:spacing w:line="360" w:lineRule="auto"/>
              <w:rPr>
                <w:spacing w:val="10"/>
                <w:sz w:val="28"/>
                <w:lang w:val="uk-UA"/>
              </w:rPr>
            </w:pPr>
            <w:r>
              <w:rPr>
                <w:spacing w:val="10"/>
                <w:sz w:val="28"/>
                <w:lang w:val="uk-UA"/>
              </w:rPr>
              <w:t xml:space="preserve">Зони перетину авторитарного дискурсу з іншими різновидами дискурсу </w:t>
            </w:r>
          </w:p>
        </w:tc>
        <w:tc>
          <w:tcPr>
            <w:tcW w:w="810" w:type="dxa"/>
          </w:tcPr>
          <w:p w:rsidR="00DE5DB4" w:rsidRDefault="00DE5DB4" w:rsidP="00B6470C">
            <w:pPr>
              <w:widowControl w:val="0"/>
              <w:spacing w:line="360" w:lineRule="auto"/>
              <w:rPr>
                <w:spacing w:val="10"/>
                <w:sz w:val="28"/>
                <w:lang w:val="uk-UA"/>
              </w:rPr>
            </w:pPr>
          </w:p>
          <w:p w:rsidR="00DE5DB4" w:rsidRDefault="00DE5DB4" w:rsidP="00B6470C">
            <w:pPr>
              <w:widowControl w:val="0"/>
              <w:spacing w:line="360" w:lineRule="auto"/>
              <w:rPr>
                <w:spacing w:val="10"/>
                <w:sz w:val="28"/>
                <w:lang w:val="uk-UA"/>
              </w:rPr>
            </w:pPr>
            <w:r>
              <w:rPr>
                <w:spacing w:val="10"/>
                <w:sz w:val="28"/>
                <w:lang w:val="uk-UA"/>
              </w:rPr>
              <w:t>26</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7"/>
              </w:numPr>
              <w:suppressAutoHyphens w:val="0"/>
              <w:spacing w:line="360" w:lineRule="auto"/>
              <w:rPr>
                <w:spacing w:val="10"/>
                <w:sz w:val="28"/>
                <w:lang w:val="uk-UA"/>
              </w:rPr>
            </w:pPr>
            <w:r>
              <w:rPr>
                <w:spacing w:val="10"/>
                <w:sz w:val="28"/>
                <w:lang w:val="uk-UA"/>
              </w:rPr>
              <w:t xml:space="preserve">Авторитарний дискурс як об’єкт міждисциплінарного дослідження </w:t>
            </w:r>
          </w:p>
        </w:tc>
        <w:tc>
          <w:tcPr>
            <w:tcW w:w="810" w:type="dxa"/>
          </w:tcPr>
          <w:p w:rsidR="00DE5DB4" w:rsidRDefault="00DE5DB4" w:rsidP="00B6470C">
            <w:pPr>
              <w:widowControl w:val="0"/>
              <w:spacing w:line="360" w:lineRule="auto"/>
              <w:rPr>
                <w:spacing w:val="10"/>
                <w:sz w:val="28"/>
                <w:lang w:val="uk-UA"/>
              </w:rPr>
            </w:pPr>
            <w:r>
              <w:rPr>
                <w:spacing w:val="10"/>
                <w:sz w:val="28"/>
                <w:lang w:val="uk-UA"/>
              </w:rPr>
              <w:t>30</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7"/>
              </w:numPr>
              <w:suppressAutoHyphens w:val="0"/>
              <w:spacing w:line="360" w:lineRule="auto"/>
              <w:rPr>
                <w:spacing w:val="10"/>
                <w:sz w:val="28"/>
                <w:lang w:val="uk-UA"/>
              </w:rPr>
            </w:pPr>
            <w:r>
              <w:rPr>
                <w:spacing w:val="10"/>
                <w:sz w:val="28"/>
                <w:lang w:val="uk-UA"/>
              </w:rPr>
              <w:t>Авторитарність як об’єкт дослідження лінгвістики та психології</w:t>
            </w:r>
          </w:p>
        </w:tc>
        <w:tc>
          <w:tcPr>
            <w:tcW w:w="810" w:type="dxa"/>
          </w:tcPr>
          <w:p w:rsidR="00DE5DB4" w:rsidRDefault="00DE5DB4" w:rsidP="00B6470C">
            <w:pPr>
              <w:widowControl w:val="0"/>
              <w:spacing w:line="360" w:lineRule="auto"/>
              <w:rPr>
                <w:spacing w:val="10"/>
                <w:sz w:val="28"/>
                <w:lang w:val="uk-UA"/>
              </w:rPr>
            </w:pPr>
            <w:r>
              <w:rPr>
                <w:spacing w:val="10"/>
                <w:sz w:val="28"/>
                <w:lang w:val="uk-UA"/>
              </w:rPr>
              <w:t>31</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7"/>
              </w:numPr>
              <w:suppressAutoHyphens w:val="0"/>
              <w:spacing w:line="360" w:lineRule="auto"/>
              <w:rPr>
                <w:spacing w:val="10"/>
                <w:sz w:val="28"/>
                <w:lang w:val="uk-UA"/>
              </w:rPr>
            </w:pPr>
            <w:r>
              <w:rPr>
                <w:spacing w:val="10"/>
                <w:sz w:val="28"/>
                <w:lang w:val="uk-UA"/>
              </w:rPr>
              <w:t>Соціальні аспекти авторитарного дискурсу</w:t>
            </w:r>
          </w:p>
        </w:tc>
        <w:tc>
          <w:tcPr>
            <w:tcW w:w="810" w:type="dxa"/>
          </w:tcPr>
          <w:p w:rsidR="00DE5DB4" w:rsidRDefault="00DE5DB4" w:rsidP="00B6470C">
            <w:pPr>
              <w:widowControl w:val="0"/>
              <w:spacing w:line="360" w:lineRule="auto"/>
              <w:rPr>
                <w:spacing w:val="10"/>
                <w:sz w:val="28"/>
                <w:lang w:val="uk-UA"/>
              </w:rPr>
            </w:pPr>
            <w:r>
              <w:rPr>
                <w:spacing w:val="10"/>
                <w:sz w:val="28"/>
                <w:lang w:val="uk-UA"/>
              </w:rPr>
              <w:t>36</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7"/>
              </w:numPr>
              <w:suppressAutoHyphens w:val="0"/>
              <w:spacing w:line="360" w:lineRule="auto"/>
              <w:rPr>
                <w:spacing w:val="10"/>
                <w:sz w:val="28"/>
                <w:lang w:val="uk-UA"/>
              </w:rPr>
            </w:pPr>
            <w:r>
              <w:rPr>
                <w:spacing w:val="10"/>
                <w:sz w:val="28"/>
                <w:lang w:val="uk-UA"/>
              </w:rPr>
              <w:t xml:space="preserve">Дослідження авторитарності в конфліктології </w:t>
            </w:r>
          </w:p>
        </w:tc>
        <w:tc>
          <w:tcPr>
            <w:tcW w:w="810" w:type="dxa"/>
          </w:tcPr>
          <w:p w:rsidR="00DE5DB4" w:rsidRDefault="00DE5DB4" w:rsidP="00B6470C">
            <w:pPr>
              <w:widowControl w:val="0"/>
              <w:spacing w:line="360" w:lineRule="auto"/>
              <w:rPr>
                <w:spacing w:val="10"/>
                <w:sz w:val="28"/>
                <w:lang w:val="uk-UA"/>
              </w:rPr>
            </w:pPr>
            <w:r>
              <w:rPr>
                <w:spacing w:val="10"/>
                <w:sz w:val="28"/>
                <w:lang w:val="uk-UA"/>
              </w:rPr>
              <w:t>40</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7"/>
              </w:numPr>
              <w:suppressAutoHyphens w:val="0"/>
              <w:spacing w:line="360" w:lineRule="auto"/>
              <w:rPr>
                <w:spacing w:val="10"/>
                <w:sz w:val="28"/>
                <w:lang w:val="uk-UA"/>
              </w:rPr>
            </w:pPr>
            <w:r>
              <w:rPr>
                <w:spacing w:val="10"/>
                <w:sz w:val="28"/>
                <w:lang w:val="uk-UA"/>
              </w:rPr>
              <w:t xml:space="preserve"> Авторитарність як об’єкт дослідження лінгвістики та політології</w:t>
            </w:r>
          </w:p>
        </w:tc>
        <w:tc>
          <w:tcPr>
            <w:tcW w:w="810" w:type="dxa"/>
          </w:tcPr>
          <w:p w:rsidR="00DE5DB4" w:rsidRDefault="00DE5DB4" w:rsidP="00B6470C">
            <w:pPr>
              <w:widowControl w:val="0"/>
              <w:spacing w:line="360" w:lineRule="auto"/>
              <w:rPr>
                <w:spacing w:val="10"/>
                <w:sz w:val="28"/>
                <w:lang w:val="uk-UA"/>
              </w:rPr>
            </w:pPr>
          </w:p>
          <w:p w:rsidR="00DE5DB4" w:rsidRDefault="00DE5DB4" w:rsidP="00B6470C">
            <w:pPr>
              <w:widowControl w:val="0"/>
              <w:spacing w:line="360" w:lineRule="auto"/>
              <w:rPr>
                <w:spacing w:val="10"/>
                <w:sz w:val="28"/>
                <w:lang w:val="uk-UA"/>
              </w:rPr>
            </w:pPr>
            <w:r>
              <w:rPr>
                <w:spacing w:val="10"/>
                <w:sz w:val="28"/>
                <w:lang w:val="uk-UA"/>
              </w:rPr>
              <w:t>43</w:t>
            </w:r>
          </w:p>
        </w:tc>
      </w:tr>
      <w:tr w:rsidR="00DE5DB4" w:rsidTr="00B6470C">
        <w:tblPrEx>
          <w:tblCellMar>
            <w:top w:w="0" w:type="dxa"/>
            <w:bottom w:w="0" w:type="dxa"/>
          </w:tblCellMar>
        </w:tblPrEx>
        <w:tc>
          <w:tcPr>
            <w:tcW w:w="10080" w:type="dxa"/>
          </w:tcPr>
          <w:p w:rsidR="00DE5DB4" w:rsidRDefault="00DE5DB4" w:rsidP="00D44C8E">
            <w:pPr>
              <w:widowControl w:val="0"/>
              <w:numPr>
                <w:ilvl w:val="2"/>
                <w:numId w:val="67"/>
              </w:numPr>
              <w:suppressAutoHyphens w:val="0"/>
              <w:spacing w:line="360" w:lineRule="auto"/>
              <w:rPr>
                <w:spacing w:val="10"/>
                <w:sz w:val="28"/>
                <w:lang w:val="uk-UA"/>
              </w:rPr>
            </w:pPr>
            <w:r>
              <w:rPr>
                <w:spacing w:val="10"/>
                <w:sz w:val="28"/>
                <w:lang w:val="uk-UA"/>
              </w:rPr>
              <w:t>Аксіологічні аспекти авторитарного дискурсу</w:t>
            </w:r>
          </w:p>
        </w:tc>
        <w:tc>
          <w:tcPr>
            <w:tcW w:w="810" w:type="dxa"/>
          </w:tcPr>
          <w:p w:rsidR="00DE5DB4" w:rsidRDefault="00DE5DB4" w:rsidP="00B6470C">
            <w:pPr>
              <w:widowControl w:val="0"/>
              <w:spacing w:line="360" w:lineRule="auto"/>
              <w:rPr>
                <w:spacing w:val="10"/>
                <w:sz w:val="28"/>
                <w:lang w:val="uk-UA"/>
              </w:rPr>
            </w:pPr>
            <w:r>
              <w:rPr>
                <w:spacing w:val="10"/>
                <w:sz w:val="28"/>
                <w:lang w:val="uk-UA"/>
              </w:rPr>
              <w:t>48</w:t>
            </w:r>
          </w:p>
        </w:tc>
      </w:tr>
      <w:tr w:rsidR="00DE5DB4" w:rsidTr="00B6470C">
        <w:tblPrEx>
          <w:tblCellMar>
            <w:top w:w="0" w:type="dxa"/>
            <w:bottom w:w="0" w:type="dxa"/>
          </w:tblCellMar>
        </w:tblPrEx>
        <w:tc>
          <w:tcPr>
            <w:tcW w:w="10080" w:type="dxa"/>
          </w:tcPr>
          <w:p w:rsidR="00DE5DB4" w:rsidRDefault="00DE5DB4" w:rsidP="00B6470C">
            <w:pPr>
              <w:pStyle w:val="1"/>
              <w:widowControl w:val="0"/>
              <w:spacing w:line="360" w:lineRule="auto"/>
              <w:rPr>
                <w:spacing w:val="10"/>
                <w:lang w:val="uk-UA"/>
              </w:rPr>
            </w:pPr>
            <w:r>
              <w:rPr>
                <w:spacing w:val="10"/>
                <w:lang w:val="uk-UA"/>
              </w:rPr>
              <w:t>Висновки до першого розділу</w:t>
            </w:r>
          </w:p>
        </w:tc>
        <w:tc>
          <w:tcPr>
            <w:tcW w:w="810" w:type="dxa"/>
          </w:tcPr>
          <w:p w:rsidR="00DE5DB4" w:rsidRDefault="00DE5DB4" w:rsidP="00B6470C">
            <w:pPr>
              <w:widowControl w:val="0"/>
              <w:spacing w:line="360" w:lineRule="auto"/>
              <w:rPr>
                <w:spacing w:val="10"/>
                <w:sz w:val="28"/>
                <w:lang w:val="en-US"/>
              </w:rPr>
            </w:pPr>
            <w:r>
              <w:rPr>
                <w:spacing w:val="10"/>
                <w:sz w:val="28"/>
                <w:lang w:val="uk-UA"/>
              </w:rPr>
              <w:t>5</w:t>
            </w:r>
            <w:r>
              <w:rPr>
                <w:spacing w:val="10"/>
                <w:sz w:val="28"/>
                <w:lang w:val="en-US"/>
              </w:rPr>
              <w:t>3</w:t>
            </w:r>
          </w:p>
        </w:tc>
      </w:tr>
      <w:tr w:rsidR="00DE5DB4" w:rsidTr="00B6470C">
        <w:tblPrEx>
          <w:tblCellMar>
            <w:top w:w="0" w:type="dxa"/>
            <w:bottom w:w="0" w:type="dxa"/>
          </w:tblCellMar>
        </w:tblPrEx>
        <w:tc>
          <w:tcPr>
            <w:tcW w:w="10080" w:type="dxa"/>
          </w:tcPr>
          <w:p w:rsidR="00DE5DB4" w:rsidRDefault="00DE5DB4" w:rsidP="00B6470C">
            <w:pPr>
              <w:widowControl w:val="0"/>
              <w:spacing w:line="360" w:lineRule="auto"/>
              <w:rPr>
                <w:b/>
                <w:spacing w:val="10"/>
                <w:sz w:val="28"/>
                <w:lang w:val="uk-UA"/>
              </w:rPr>
            </w:pPr>
          </w:p>
          <w:p w:rsidR="00DE5DB4" w:rsidRDefault="00DE5DB4" w:rsidP="00B6470C">
            <w:pPr>
              <w:widowControl w:val="0"/>
              <w:spacing w:line="360" w:lineRule="auto"/>
              <w:rPr>
                <w:spacing w:val="10"/>
                <w:sz w:val="28"/>
                <w:lang w:val="uk-UA"/>
              </w:rPr>
            </w:pPr>
            <w:r>
              <w:rPr>
                <w:b/>
                <w:spacing w:val="10"/>
                <w:sz w:val="28"/>
                <w:lang w:val="uk-UA"/>
              </w:rPr>
              <w:t xml:space="preserve">Розділ 2. Компоненти авторитарного дискурсу </w:t>
            </w:r>
          </w:p>
        </w:tc>
        <w:tc>
          <w:tcPr>
            <w:tcW w:w="810" w:type="dxa"/>
          </w:tcPr>
          <w:p w:rsidR="00DE5DB4" w:rsidRDefault="00DE5DB4" w:rsidP="00B6470C">
            <w:pPr>
              <w:widowControl w:val="0"/>
              <w:spacing w:line="360" w:lineRule="auto"/>
              <w:rPr>
                <w:spacing w:val="10"/>
                <w:sz w:val="28"/>
                <w:lang w:val="uk-UA"/>
              </w:rPr>
            </w:pPr>
          </w:p>
          <w:p w:rsidR="00DE5DB4" w:rsidRDefault="00DE5DB4" w:rsidP="00B6470C">
            <w:pPr>
              <w:widowControl w:val="0"/>
              <w:spacing w:line="360" w:lineRule="auto"/>
              <w:rPr>
                <w:spacing w:val="10"/>
                <w:sz w:val="28"/>
                <w:lang w:val="uk-UA"/>
              </w:rPr>
            </w:pPr>
            <w:r>
              <w:rPr>
                <w:spacing w:val="10"/>
                <w:sz w:val="28"/>
                <w:lang w:val="uk-UA"/>
              </w:rPr>
              <w:t>56</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1"/>
                <w:numId w:val="61"/>
              </w:numPr>
              <w:suppressAutoHyphens w:val="0"/>
              <w:spacing w:before="0" w:after="0" w:line="360" w:lineRule="auto"/>
              <w:rPr>
                <w:spacing w:val="10"/>
                <w:lang w:val="uk-UA"/>
              </w:rPr>
            </w:pPr>
            <w:r>
              <w:rPr>
                <w:spacing w:val="10"/>
                <w:lang w:val="uk-UA"/>
              </w:rPr>
              <w:t>Різновиди інтенцій та стратегій в авторитарному дискурсі</w:t>
            </w:r>
          </w:p>
        </w:tc>
        <w:tc>
          <w:tcPr>
            <w:tcW w:w="810" w:type="dxa"/>
          </w:tcPr>
          <w:p w:rsidR="00DE5DB4" w:rsidRDefault="00DE5DB4" w:rsidP="00B6470C">
            <w:pPr>
              <w:rPr>
                <w:lang w:val="uk-UA"/>
              </w:rPr>
            </w:pPr>
            <w:r>
              <w:rPr>
                <w:spacing w:val="10"/>
                <w:sz w:val="28"/>
                <w:lang w:val="uk-UA"/>
              </w:rPr>
              <w:t>56</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 xml:space="preserve">Види інтенцій </w:t>
            </w:r>
            <w:r>
              <w:rPr>
                <w:spacing w:val="10"/>
                <w:lang w:val="uk-UA"/>
              </w:rPr>
              <w:lastRenderedPageBreak/>
              <w:t>авторитарних комунікантів</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lastRenderedPageBreak/>
              <w:t>5</w:t>
            </w:r>
            <w:r>
              <w:rPr>
                <w:spacing w:val="10"/>
                <w:lang w:val="uk-UA"/>
              </w:rPr>
              <w:lastRenderedPageBreak/>
              <w:t>6</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lastRenderedPageBreak/>
              <w:t xml:space="preserve"> Комунікативні стратегії в авторитарному дискурсі</w:t>
            </w:r>
          </w:p>
        </w:tc>
        <w:tc>
          <w:tcPr>
            <w:tcW w:w="810" w:type="dxa"/>
          </w:tcPr>
          <w:p w:rsidR="00DE5DB4" w:rsidRDefault="00DE5DB4" w:rsidP="00B6470C">
            <w:pPr>
              <w:rPr>
                <w:lang w:val="uk-UA"/>
              </w:rPr>
            </w:pPr>
            <w:r>
              <w:rPr>
                <w:spacing w:val="10"/>
                <w:sz w:val="28"/>
                <w:lang w:val="uk-UA"/>
              </w:rPr>
              <w:t>60</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1"/>
                <w:numId w:val="61"/>
              </w:numPr>
              <w:suppressAutoHyphens w:val="0"/>
              <w:spacing w:before="0" w:after="0" w:line="360" w:lineRule="auto"/>
              <w:rPr>
                <w:spacing w:val="10"/>
                <w:lang w:val="uk-UA"/>
              </w:rPr>
            </w:pPr>
            <w:r>
              <w:rPr>
                <w:spacing w:val="10"/>
                <w:lang w:val="uk-UA"/>
              </w:rPr>
              <w:t>Вербальні маркери авторитарного дискурсу</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63</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 xml:space="preserve"> Лексико-синтаксичні маркери</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64</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 xml:space="preserve">Стилістичні маркери </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77</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 xml:space="preserve">Прагматичні маркери </w:t>
            </w:r>
          </w:p>
        </w:tc>
        <w:tc>
          <w:tcPr>
            <w:tcW w:w="810" w:type="dxa"/>
          </w:tcPr>
          <w:p w:rsidR="00DE5DB4" w:rsidRDefault="00DE5DB4" w:rsidP="00B6470C">
            <w:pPr>
              <w:pStyle w:val="1"/>
              <w:keepNext w:val="0"/>
              <w:widowControl w:val="0"/>
              <w:spacing w:line="360" w:lineRule="auto"/>
              <w:rPr>
                <w:spacing w:val="10"/>
                <w:lang w:val="en-US"/>
              </w:rPr>
            </w:pPr>
            <w:r>
              <w:rPr>
                <w:spacing w:val="10"/>
                <w:lang w:val="uk-UA"/>
              </w:rPr>
              <w:t>8</w:t>
            </w:r>
            <w:r>
              <w:rPr>
                <w:spacing w:val="10"/>
                <w:lang w:val="en-US"/>
              </w:rPr>
              <w:t>0</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1"/>
                <w:numId w:val="61"/>
              </w:numPr>
              <w:suppressAutoHyphens w:val="0"/>
              <w:spacing w:before="0" w:after="0" w:line="360" w:lineRule="auto"/>
              <w:rPr>
                <w:spacing w:val="10"/>
                <w:lang w:val="uk-UA"/>
              </w:rPr>
            </w:pPr>
            <w:r>
              <w:rPr>
                <w:spacing w:val="10"/>
                <w:lang w:val="uk-UA"/>
              </w:rPr>
              <w:t>Позалінгвальні компоненти авторитарного дискурсу</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85</w:t>
            </w:r>
          </w:p>
          <w:p w:rsidR="00DE5DB4" w:rsidRDefault="00DE5DB4" w:rsidP="00B6470C">
            <w:pPr>
              <w:rPr>
                <w:lang w:val="uk-UA"/>
              </w:rPr>
            </w:pP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Паралінгвістичний компонент</w:t>
            </w:r>
          </w:p>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Психологічний компонент</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85</w:t>
            </w:r>
          </w:p>
          <w:p w:rsidR="00DE5DB4" w:rsidRDefault="00DE5DB4" w:rsidP="00B6470C">
            <w:pPr>
              <w:pStyle w:val="1"/>
              <w:keepNext w:val="0"/>
              <w:widowControl w:val="0"/>
              <w:spacing w:line="360" w:lineRule="auto"/>
              <w:rPr>
                <w:spacing w:val="10"/>
                <w:lang w:val="uk-UA"/>
              </w:rPr>
            </w:pPr>
            <w:r>
              <w:rPr>
                <w:spacing w:val="10"/>
                <w:lang w:val="uk-UA"/>
              </w:rPr>
              <w:t>88</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t xml:space="preserve"> Соціальний компонент</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92</w:t>
            </w:r>
          </w:p>
        </w:tc>
      </w:tr>
      <w:tr w:rsidR="00DE5DB4" w:rsidTr="00B6470C">
        <w:tblPrEx>
          <w:tblCellMar>
            <w:top w:w="0" w:type="dxa"/>
            <w:bottom w:w="0" w:type="dxa"/>
          </w:tblCellMar>
        </w:tblPrEx>
        <w:tc>
          <w:tcPr>
            <w:tcW w:w="10080" w:type="dxa"/>
          </w:tcPr>
          <w:p w:rsidR="00DE5DB4" w:rsidRDefault="00DE5DB4" w:rsidP="00D44C8E">
            <w:pPr>
              <w:pStyle w:val="1"/>
              <w:keepNext w:val="0"/>
              <w:widowControl w:val="0"/>
              <w:numPr>
                <w:ilvl w:val="2"/>
                <w:numId w:val="61"/>
              </w:numPr>
              <w:suppressAutoHyphens w:val="0"/>
              <w:spacing w:before="0" w:after="0" w:line="360" w:lineRule="auto"/>
              <w:rPr>
                <w:spacing w:val="10"/>
                <w:lang w:val="uk-UA"/>
              </w:rPr>
            </w:pPr>
            <w:r>
              <w:rPr>
                <w:spacing w:val="10"/>
                <w:lang w:val="uk-UA"/>
              </w:rPr>
              <w:lastRenderedPageBreak/>
              <w:t xml:space="preserve"> Культурний компонент</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95</w:t>
            </w:r>
          </w:p>
        </w:tc>
      </w:tr>
      <w:tr w:rsidR="00DE5DB4" w:rsidTr="00B6470C">
        <w:tblPrEx>
          <w:tblCellMar>
            <w:top w:w="0" w:type="dxa"/>
            <w:bottom w:w="0" w:type="dxa"/>
          </w:tblCellMar>
        </w:tblPrEx>
        <w:tc>
          <w:tcPr>
            <w:tcW w:w="10080" w:type="dxa"/>
          </w:tcPr>
          <w:p w:rsidR="00DE5DB4" w:rsidRDefault="00DE5DB4" w:rsidP="00B6470C">
            <w:pPr>
              <w:spacing w:line="360" w:lineRule="auto"/>
              <w:rPr>
                <w:spacing w:val="10"/>
                <w:sz w:val="28"/>
                <w:lang w:val="uk-UA"/>
              </w:rPr>
            </w:pPr>
            <w:r>
              <w:rPr>
                <w:spacing w:val="10"/>
                <w:sz w:val="28"/>
                <w:lang w:val="uk-UA"/>
              </w:rPr>
              <w:t>Висновки до другого розділу</w:t>
            </w:r>
          </w:p>
        </w:tc>
        <w:tc>
          <w:tcPr>
            <w:tcW w:w="810" w:type="dxa"/>
          </w:tcPr>
          <w:p w:rsidR="00DE5DB4" w:rsidRDefault="00DE5DB4" w:rsidP="00B6470C">
            <w:pPr>
              <w:spacing w:line="360" w:lineRule="auto"/>
              <w:rPr>
                <w:spacing w:val="10"/>
                <w:sz w:val="28"/>
                <w:lang w:val="uk-UA"/>
              </w:rPr>
            </w:pPr>
            <w:r>
              <w:rPr>
                <w:spacing w:val="10"/>
                <w:sz w:val="28"/>
                <w:lang w:val="uk-UA"/>
              </w:rPr>
              <w:t>99</w:t>
            </w:r>
          </w:p>
        </w:tc>
      </w:tr>
      <w:tr w:rsidR="00DE5DB4" w:rsidTr="00B6470C">
        <w:tblPrEx>
          <w:tblCellMar>
            <w:top w:w="0" w:type="dxa"/>
            <w:bottom w:w="0" w:type="dxa"/>
          </w:tblCellMar>
        </w:tblPrEx>
        <w:tc>
          <w:tcPr>
            <w:tcW w:w="10080" w:type="dxa"/>
          </w:tcPr>
          <w:p w:rsidR="00DE5DB4" w:rsidRDefault="00DE5DB4" w:rsidP="00B6470C">
            <w:pPr>
              <w:pStyle w:val="34"/>
              <w:rPr>
                <w:spacing w:val="10"/>
              </w:rPr>
            </w:pPr>
          </w:p>
          <w:p w:rsidR="00DE5DB4" w:rsidRDefault="00DE5DB4" w:rsidP="00B6470C">
            <w:pPr>
              <w:pStyle w:val="34"/>
              <w:rPr>
                <w:spacing w:val="10"/>
              </w:rPr>
            </w:pPr>
            <w:r>
              <w:rPr>
                <w:spacing w:val="10"/>
              </w:rPr>
              <w:t xml:space="preserve">Розділ 3. Комунікативні характеристики авторитарної особистості </w:t>
            </w:r>
          </w:p>
        </w:tc>
        <w:tc>
          <w:tcPr>
            <w:tcW w:w="810" w:type="dxa"/>
          </w:tcPr>
          <w:p w:rsidR="00DE5DB4" w:rsidRDefault="00DE5DB4" w:rsidP="00B6470C">
            <w:pPr>
              <w:pStyle w:val="34"/>
              <w:rPr>
                <w:b/>
                <w:spacing w:val="10"/>
              </w:rPr>
            </w:pPr>
          </w:p>
          <w:p w:rsidR="00DE5DB4" w:rsidRDefault="00DE5DB4" w:rsidP="00B6470C">
            <w:pPr>
              <w:pStyle w:val="34"/>
              <w:rPr>
                <w:b/>
                <w:spacing w:val="10"/>
              </w:rPr>
            </w:pPr>
            <w:r>
              <w:rPr>
                <w:b/>
                <w:spacing w:val="10"/>
              </w:rPr>
              <w:t>102</w:t>
            </w:r>
          </w:p>
        </w:tc>
      </w:tr>
      <w:tr w:rsidR="00DE5DB4" w:rsidTr="00B6470C">
        <w:tblPrEx>
          <w:tblCellMar>
            <w:top w:w="0" w:type="dxa"/>
            <w:bottom w:w="0" w:type="dxa"/>
          </w:tblCellMar>
        </w:tblPrEx>
        <w:tc>
          <w:tcPr>
            <w:tcW w:w="10080" w:type="dxa"/>
          </w:tcPr>
          <w:p w:rsidR="00DE5DB4" w:rsidRDefault="00DE5DB4" w:rsidP="00D44C8E">
            <w:pPr>
              <w:widowControl w:val="0"/>
              <w:numPr>
                <w:ilvl w:val="0"/>
                <w:numId w:val="62"/>
              </w:numPr>
              <w:suppressAutoHyphens w:val="0"/>
              <w:spacing w:line="360" w:lineRule="auto"/>
              <w:rPr>
                <w:spacing w:val="10"/>
                <w:sz w:val="28"/>
                <w:lang w:val="uk-UA"/>
              </w:rPr>
            </w:pPr>
            <w:r>
              <w:rPr>
                <w:spacing w:val="10"/>
                <w:sz w:val="28"/>
                <w:lang w:val="uk-UA"/>
              </w:rPr>
              <w:t xml:space="preserve">Характеристика авторитарних мовних особистостей </w:t>
            </w:r>
          </w:p>
        </w:tc>
        <w:tc>
          <w:tcPr>
            <w:tcW w:w="810" w:type="dxa"/>
          </w:tcPr>
          <w:p w:rsidR="00DE5DB4" w:rsidRDefault="00DE5DB4" w:rsidP="00B6470C">
            <w:pPr>
              <w:widowControl w:val="0"/>
              <w:spacing w:line="360" w:lineRule="auto"/>
              <w:rPr>
                <w:spacing w:val="10"/>
                <w:sz w:val="28"/>
                <w:lang w:val="uk-UA"/>
              </w:rPr>
            </w:pPr>
            <w:r>
              <w:rPr>
                <w:spacing w:val="10"/>
                <w:sz w:val="28"/>
                <w:lang w:val="uk-UA"/>
              </w:rPr>
              <w:t>102</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2"/>
              </w:numPr>
              <w:suppressAutoHyphens w:val="0"/>
              <w:spacing w:line="360" w:lineRule="auto"/>
              <w:rPr>
                <w:spacing w:val="10"/>
                <w:sz w:val="28"/>
                <w:lang w:val="uk-UA"/>
              </w:rPr>
            </w:pPr>
            <w:r>
              <w:rPr>
                <w:spacing w:val="10"/>
                <w:sz w:val="28"/>
                <w:lang w:val="uk-UA"/>
              </w:rPr>
              <w:t xml:space="preserve"> Комунікативні риси авторитарних особистостей </w:t>
            </w:r>
          </w:p>
        </w:tc>
        <w:tc>
          <w:tcPr>
            <w:tcW w:w="810" w:type="dxa"/>
          </w:tcPr>
          <w:p w:rsidR="00DE5DB4" w:rsidRDefault="00DE5DB4" w:rsidP="00B6470C">
            <w:pPr>
              <w:widowControl w:val="0"/>
              <w:spacing w:line="360" w:lineRule="auto"/>
              <w:rPr>
                <w:spacing w:val="10"/>
                <w:sz w:val="28"/>
                <w:lang w:val="uk-UA"/>
              </w:rPr>
            </w:pPr>
            <w:r>
              <w:rPr>
                <w:spacing w:val="10"/>
                <w:sz w:val="28"/>
                <w:lang w:val="uk-UA"/>
              </w:rPr>
              <w:t>102</w:t>
            </w:r>
          </w:p>
        </w:tc>
      </w:tr>
      <w:tr w:rsidR="00DE5DB4" w:rsidTr="00B6470C">
        <w:tblPrEx>
          <w:tblCellMar>
            <w:top w:w="0" w:type="dxa"/>
            <w:bottom w:w="0" w:type="dxa"/>
          </w:tblCellMar>
        </w:tblPrEx>
        <w:tc>
          <w:tcPr>
            <w:tcW w:w="10080" w:type="dxa"/>
          </w:tcPr>
          <w:p w:rsidR="00DE5DB4" w:rsidRDefault="00DE5DB4" w:rsidP="00B6470C">
            <w:pPr>
              <w:widowControl w:val="0"/>
              <w:spacing w:line="360" w:lineRule="auto"/>
              <w:rPr>
                <w:spacing w:val="10"/>
                <w:sz w:val="28"/>
                <w:lang w:val="uk-UA"/>
              </w:rPr>
            </w:pPr>
            <w:r>
              <w:rPr>
                <w:spacing w:val="10"/>
                <w:sz w:val="28"/>
                <w:lang w:val="uk-UA"/>
              </w:rPr>
              <w:t xml:space="preserve">     3.1.2. Ідіолекти авторитарних особистостей</w:t>
            </w:r>
          </w:p>
        </w:tc>
        <w:tc>
          <w:tcPr>
            <w:tcW w:w="810" w:type="dxa"/>
          </w:tcPr>
          <w:p w:rsidR="00DE5DB4" w:rsidRDefault="00DE5DB4" w:rsidP="00B6470C">
            <w:pPr>
              <w:widowControl w:val="0"/>
              <w:spacing w:line="360" w:lineRule="auto"/>
              <w:rPr>
                <w:spacing w:val="10"/>
                <w:sz w:val="28"/>
                <w:lang w:val="uk-UA"/>
              </w:rPr>
            </w:pPr>
            <w:r>
              <w:rPr>
                <w:spacing w:val="10"/>
                <w:sz w:val="28"/>
                <w:lang w:val="uk-UA"/>
              </w:rPr>
              <w:t>113</w:t>
            </w:r>
          </w:p>
        </w:tc>
      </w:tr>
      <w:tr w:rsidR="00DE5DB4" w:rsidTr="00B6470C">
        <w:tblPrEx>
          <w:tblCellMar>
            <w:top w:w="0" w:type="dxa"/>
            <w:bottom w:w="0" w:type="dxa"/>
          </w:tblCellMar>
        </w:tblPrEx>
        <w:tc>
          <w:tcPr>
            <w:tcW w:w="10080" w:type="dxa"/>
          </w:tcPr>
          <w:p w:rsidR="00DE5DB4" w:rsidRDefault="00DE5DB4" w:rsidP="00D44C8E">
            <w:pPr>
              <w:widowControl w:val="0"/>
              <w:numPr>
                <w:ilvl w:val="0"/>
                <w:numId w:val="63"/>
              </w:numPr>
              <w:suppressAutoHyphens w:val="0"/>
              <w:spacing w:line="360" w:lineRule="auto"/>
              <w:rPr>
                <w:spacing w:val="10"/>
                <w:sz w:val="28"/>
                <w:lang w:val="uk-UA"/>
              </w:rPr>
            </w:pPr>
            <w:r>
              <w:rPr>
                <w:spacing w:val="10"/>
                <w:sz w:val="28"/>
                <w:lang w:val="uk-UA"/>
              </w:rPr>
              <w:t>Моделі авторитарних взаємовідносин</w:t>
            </w:r>
          </w:p>
        </w:tc>
        <w:tc>
          <w:tcPr>
            <w:tcW w:w="810" w:type="dxa"/>
          </w:tcPr>
          <w:p w:rsidR="00DE5DB4" w:rsidRDefault="00DE5DB4" w:rsidP="00B6470C">
            <w:pPr>
              <w:widowControl w:val="0"/>
              <w:spacing w:line="360" w:lineRule="auto"/>
              <w:rPr>
                <w:spacing w:val="10"/>
                <w:sz w:val="28"/>
                <w:lang w:val="uk-UA"/>
              </w:rPr>
            </w:pPr>
            <w:r>
              <w:rPr>
                <w:spacing w:val="10"/>
                <w:sz w:val="28"/>
                <w:lang w:val="uk-UA"/>
              </w:rPr>
              <w:t>140</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3"/>
              </w:numPr>
              <w:suppressAutoHyphens w:val="0"/>
              <w:spacing w:line="360" w:lineRule="auto"/>
              <w:rPr>
                <w:spacing w:val="10"/>
                <w:sz w:val="28"/>
                <w:lang w:val="uk-UA"/>
              </w:rPr>
            </w:pPr>
            <w:r>
              <w:rPr>
                <w:spacing w:val="10"/>
                <w:sz w:val="28"/>
                <w:lang w:val="uk-UA"/>
              </w:rPr>
              <w:t xml:space="preserve"> Домінантна авторитарність</w:t>
            </w:r>
          </w:p>
        </w:tc>
        <w:tc>
          <w:tcPr>
            <w:tcW w:w="810" w:type="dxa"/>
          </w:tcPr>
          <w:p w:rsidR="00DE5DB4" w:rsidRDefault="00DE5DB4" w:rsidP="00B6470C">
            <w:pPr>
              <w:widowControl w:val="0"/>
              <w:spacing w:line="360" w:lineRule="auto"/>
              <w:rPr>
                <w:spacing w:val="10"/>
                <w:sz w:val="28"/>
                <w:lang w:val="uk-UA"/>
              </w:rPr>
            </w:pPr>
            <w:r>
              <w:rPr>
                <w:spacing w:val="10"/>
                <w:sz w:val="28"/>
                <w:lang w:val="uk-UA"/>
              </w:rPr>
              <w:t>140</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3"/>
              </w:numPr>
              <w:suppressAutoHyphens w:val="0"/>
              <w:spacing w:line="360" w:lineRule="auto"/>
              <w:rPr>
                <w:spacing w:val="10"/>
                <w:sz w:val="28"/>
                <w:lang w:val="uk-UA"/>
              </w:rPr>
            </w:pPr>
            <w:r>
              <w:rPr>
                <w:spacing w:val="10"/>
                <w:sz w:val="28"/>
                <w:lang w:val="uk-UA"/>
              </w:rPr>
              <w:t xml:space="preserve"> Конкурентна авторитарність</w:t>
            </w:r>
          </w:p>
        </w:tc>
        <w:tc>
          <w:tcPr>
            <w:tcW w:w="810" w:type="dxa"/>
          </w:tcPr>
          <w:p w:rsidR="00DE5DB4" w:rsidRDefault="00DE5DB4" w:rsidP="00B6470C">
            <w:pPr>
              <w:widowControl w:val="0"/>
              <w:spacing w:line="360" w:lineRule="auto"/>
              <w:rPr>
                <w:spacing w:val="10"/>
                <w:sz w:val="28"/>
                <w:lang w:val="uk-UA"/>
              </w:rPr>
            </w:pPr>
            <w:r>
              <w:rPr>
                <w:spacing w:val="10"/>
                <w:sz w:val="28"/>
                <w:lang w:val="uk-UA"/>
              </w:rPr>
              <w:t>143</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3"/>
              </w:numPr>
              <w:suppressAutoHyphens w:val="0"/>
              <w:spacing w:line="360" w:lineRule="auto"/>
              <w:rPr>
                <w:spacing w:val="10"/>
                <w:sz w:val="28"/>
                <w:lang w:val="uk-UA"/>
              </w:rPr>
            </w:pPr>
            <w:r>
              <w:rPr>
                <w:spacing w:val="10"/>
                <w:sz w:val="28"/>
                <w:lang w:val="uk-UA"/>
              </w:rPr>
              <w:t xml:space="preserve"> Випадкова авторитарність</w:t>
            </w:r>
          </w:p>
        </w:tc>
        <w:tc>
          <w:tcPr>
            <w:tcW w:w="810" w:type="dxa"/>
          </w:tcPr>
          <w:p w:rsidR="00DE5DB4" w:rsidRDefault="00DE5DB4" w:rsidP="00B6470C">
            <w:pPr>
              <w:widowControl w:val="0"/>
              <w:spacing w:line="360" w:lineRule="auto"/>
              <w:rPr>
                <w:spacing w:val="10"/>
                <w:sz w:val="28"/>
                <w:lang w:val="uk-UA"/>
              </w:rPr>
            </w:pPr>
            <w:r>
              <w:rPr>
                <w:spacing w:val="10"/>
                <w:sz w:val="28"/>
                <w:lang w:val="uk-UA"/>
              </w:rPr>
              <w:t>149</w:t>
            </w:r>
          </w:p>
        </w:tc>
      </w:tr>
      <w:tr w:rsidR="00DE5DB4" w:rsidTr="00B6470C">
        <w:tblPrEx>
          <w:tblCellMar>
            <w:top w:w="0" w:type="dxa"/>
            <w:bottom w:w="0" w:type="dxa"/>
          </w:tblCellMar>
        </w:tblPrEx>
        <w:tc>
          <w:tcPr>
            <w:tcW w:w="10080" w:type="dxa"/>
          </w:tcPr>
          <w:p w:rsidR="00DE5DB4" w:rsidRDefault="00DE5DB4" w:rsidP="00D44C8E">
            <w:pPr>
              <w:widowControl w:val="0"/>
              <w:numPr>
                <w:ilvl w:val="0"/>
                <w:numId w:val="64"/>
              </w:numPr>
              <w:suppressAutoHyphens w:val="0"/>
              <w:spacing w:line="360" w:lineRule="auto"/>
              <w:rPr>
                <w:spacing w:val="10"/>
                <w:sz w:val="28"/>
                <w:lang w:val="uk-UA"/>
              </w:rPr>
            </w:pPr>
            <w:r>
              <w:rPr>
                <w:spacing w:val="10"/>
                <w:sz w:val="28"/>
                <w:lang w:val="uk-UA"/>
              </w:rPr>
              <w:t>Вплив авторитарного дискурсу на адресата</w:t>
            </w:r>
          </w:p>
        </w:tc>
        <w:tc>
          <w:tcPr>
            <w:tcW w:w="810" w:type="dxa"/>
          </w:tcPr>
          <w:p w:rsidR="00DE5DB4" w:rsidRDefault="00DE5DB4" w:rsidP="00B6470C">
            <w:pPr>
              <w:widowControl w:val="0"/>
              <w:spacing w:line="360" w:lineRule="auto"/>
              <w:rPr>
                <w:spacing w:val="10"/>
                <w:sz w:val="28"/>
                <w:lang w:val="uk-UA"/>
              </w:rPr>
            </w:pPr>
            <w:r>
              <w:rPr>
                <w:spacing w:val="10"/>
                <w:sz w:val="28"/>
                <w:lang w:val="uk-UA"/>
              </w:rPr>
              <w:t>149</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4"/>
              </w:numPr>
              <w:suppressAutoHyphens w:val="0"/>
              <w:spacing w:line="360" w:lineRule="auto"/>
              <w:rPr>
                <w:spacing w:val="10"/>
                <w:sz w:val="28"/>
                <w:lang w:val="uk-UA"/>
              </w:rPr>
            </w:pPr>
            <w:r>
              <w:rPr>
                <w:spacing w:val="10"/>
                <w:sz w:val="28"/>
                <w:lang w:val="uk-UA"/>
              </w:rPr>
              <w:t xml:space="preserve">Умови успішності авторитарного впливу </w:t>
            </w:r>
          </w:p>
        </w:tc>
        <w:tc>
          <w:tcPr>
            <w:tcW w:w="810" w:type="dxa"/>
          </w:tcPr>
          <w:p w:rsidR="00DE5DB4" w:rsidRDefault="00DE5DB4" w:rsidP="00B6470C">
            <w:pPr>
              <w:widowControl w:val="0"/>
              <w:spacing w:line="360" w:lineRule="auto"/>
              <w:rPr>
                <w:spacing w:val="10"/>
                <w:sz w:val="28"/>
                <w:lang w:val="uk-UA"/>
              </w:rPr>
            </w:pPr>
            <w:r>
              <w:rPr>
                <w:spacing w:val="10"/>
                <w:sz w:val="28"/>
                <w:lang w:val="uk-UA"/>
              </w:rPr>
              <w:t>152</w:t>
            </w:r>
          </w:p>
        </w:tc>
      </w:tr>
      <w:tr w:rsidR="00DE5DB4" w:rsidTr="00B6470C">
        <w:tblPrEx>
          <w:tblCellMar>
            <w:top w:w="0" w:type="dxa"/>
            <w:bottom w:w="0" w:type="dxa"/>
          </w:tblCellMar>
        </w:tblPrEx>
        <w:tc>
          <w:tcPr>
            <w:tcW w:w="10080" w:type="dxa"/>
          </w:tcPr>
          <w:p w:rsidR="00DE5DB4" w:rsidRDefault="00DE5DB4" w:rsidP="00D44C8E">
            <w:pPr>
              <w:widowControl w:val="0"/>
              <w:numPr>
                <w:ilvl w:val="1"/>
                <w:numId w:val="64"/>
              </w:numPr>
              <w:suppressAutoHyphens w:val="0"/>
              <w:spacing w:line="360" w:lineRule="auto"/>
              <w:rPr>
                <w:spacing w:val="10"/>
                <w:sz w:val="28"/>
                <w:lang w:val="uk-UA"/>
              </w:rPr>
            </w:pPr>
            <w:r>
              <w:rPr>
                <w:spacing w:val="10"/>
                <w:sz w:val="28"/>
                <w:lang w:val="uk-UA"/>
              </w:rPr>
              <w:t xml:space="preserve"> Неефективний авторитарний вплив</w:t>
            </w:r>
          </w:p>
        </w:tc>
        <w:tc>
          <w:tcPr>
            <w:tcW w:w="810" w:type="dxa"/>
          </w:tcPr>
          <w:p w:rsidR="00DE5DB4" w:rsidRDefault="00DE5DB4" w:rsidP="00B6470C">
            <w:pPr>
              <w:widowControl w:val="0"/>
              <w:spacing w:line="360" w:lineRule="auto"/>
              <w:rPr>
                <w:spacing w:val="10"/>
                <w:sz w:val="28"/>
                <w:lang w:val="uk-UA"/>
              </w:rPr>
            </w:pPr>
            <w:r>
              <w:rPr>
                <w:spacing w:val="10"/>
                <w:sz w:val="28"/>
                <w:lang w:val="uk-UA"/>
              </w:rPr>
              <w:t>155</w:t>
            </w:r>
          </w:p>
        </w:tc>
      </w:tr>
      <w:tr w:rsidR="00DE5DB4" w:rsidTr="00B6470C">
        <w:tblPrEx>
          <w:tblCellMar>
            <w:top w:w="0" w:type="dxa"/>
            <w:bottom w:w="0" w:type="dxa"/>
          </w:tblCellMar>
        </w:tblPrEx>
        <w:tc>
          <w:tcPr>
            <w:tcW w:w="10080" w:type="dxa"/>
          </w:tcPr>
          <w:p w:rsidR="00DE5DB4" w:rsidRDefault="00DE5DB4" w:rsidP="00B6470C">
            <w:pPr>
              <w:widowControl w:val="0"/>
              <w:spacing w:line="360" w:lineRule="auto"/>
              <w:rPr>
                <w:spacing w:val="10"/>
                <w:sz w:val="28"/>
                <w:lang w:val="uk-UA"/>
              </w:rPr>
            </w:pPr>
            <w:r>
              <w:rPr>
                <w:spacing w:val="10"/>
                <w:sz w:val="28"/>
                <w:lang w:val="uk-UA"/>
              </w:rPr>
              <w:t>Висновки до третього розділу</w:t>
            </w:r>
          </w:p>
        </w:tc>
        <w:tc>
          <w:tcPr>
            <w:tcW w:w="810" w:type="dxa"/>
          </w:tcPr>
          <w:p w:rsidR="00DE5DB4" w:rsidRDefault="00DE5DB4" w:rsidP="00B6470C">
            <w:pPr>
              <w:widowControl w:val="0"/>
              <w:spacing w:line="360" w:lineRule="auto"/>
              <w:rPr>
                <w:spacing w:val="10"/>
                <w:sz w:val="28"/>
                <w:lang w:val="uk-UA"/>
              </w:rPr>
            </w:pPr>
            <w:r>
              <w:rPr>
                <w:spacing w:val="10"/>
                <w:sz w:val="28"/>
                <w:lang w:val="uk-UA"/>
              </w:rPr>
              <w:t>158</w:t>
            </w:r>
          </w:p>
        </w:tc>
      </w:tr>
      <w:tr w:rsidR="00DE5DB4" w:rsidTr="00B6470C">
        <w:tblPrEx>
          <w:tblCellMar>
            <w:top w:w="0" w:type="dxa"/>
            <w:bottom w:w="0" w:type="dxa"/>
          </w:tblCellMar>
        </w:tblPrEx>
        <w:tc>
          <w:tcPr>
            <w:tcW w:w="10080" w:type="dxa"/>
          </w:tcPr>
          <w:p w:rsidR="00DE5DB4" w:rsidRDefault="00DE5DB4" w:rsidP="00B6470C">
            <w:pPr>
              <w:pStyle w:val="1"/>
              <w:widowControl w:val="0"/>
              <w:spacing w:line="360" w:lineRule="auto"/>
              <w:rPr>
                <w:spacing w:val="10"/>
                <w:lang w:val="uk-UA"/>
              </w:rPr>
            </w:pPr>
            <w:r>
              <w:rPr>
                <w:spacing w:val="10"/>
                <w:lang w:val="uk-UA"/>
              </w:rPr>
              <w:t>Загальні висновки</w:t>
            </w:r>
          </w:p>
        </w:tc>
        <w:tc>
          <w:tcPr>
            <w:tcW w:w="810" w:type="dxa"/>
          </w:tcPr>
          <w:p w:rsidR="00DE5DB4" w:rsidRDefault="00DE5DB4" w:rsidP="00B6470C">
            <w:pPr>
              <w:pStyle w:val="1"/>
              <w:widowControl w:val="0"/>
              <w:spacing w:line="360" w:lineRule="auto"/>
              <w:rPr>
                <w:spacing w:val="10"/>
                <w:lang w:val="uk-UA"/>
              </w:rPr>
            </w:pPr>
            <w:r>
              <w:rPr>
                <w:spacing w:val="10"/>
                <w:lang w:val="uk-UA"/>
              </w:rPr>
              <w:t>161</w:t>
            </w:r>
          </w:p>
        </w:tc>
      </w:tr>
      <w:tr w:rsidR="00DE5DB4" w:rsidTr="00B6470C">
        <w:tblPrEx>
          <w:tblCellMar>
            <w:top w:w="0" w:type="dxa"/>
            <w:bottom w:w="0" w:type="dxa"/>
          </w:tblCellMar>
        </w:tblPrEx>
        <w:tc>
          <w:tcPr>
            <w:tcW w:w="10080" w:type="dxa"/>
          </w:tcPr>
          <w:p w:rsidR="00DE5DB4" w:rsidRDefault="00DE5DB4" w:rsidP="00B6470C">
            <w:pPr>
              <w:pStyle w:val="1"/>
              <w:keepNext w:val="0"/>
              <w:widowControl w:val="0"/>
              <w:spacing w:line="360" w:lineRule="auto"/>
              <w:rPr>
                <w:spacing w:val="10"/>
                <w:lang w:val="uk-UA"/>
              </w:rPr>
            </w:pPr>
            <w:r>
              <w:rPr>
                <w:spacing w:val="10"/>
                <w:lang w:val="uk-UA"/>
              </w:rPr>
              <w:t xml:space="preserve">Список використаних джерел </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165</w:t>
            </w:r>
          </w:p>
        </w:tc>
      </w:tr>
      <w:tr w:rsidR="00DE5DB4" w:rsidTr="00B6470C">
        <w:tblPrEx>
          <w:tblCellMar>
            <w:top w:w="0" w:type="dxa"/>
            <w:bottom w:w="0" w:type="dxa"/>
          </w:tblCellMar>
        </w:tblPrEx>
        <w:tc>
          <w:tcPr>
            <w:tcW w:w="10080" w:type="dxa"/>
          </w:tcPr>
          <w:p w:rsidR="00DE5DB4" w:rsidRDefault="00DE5DB4" w:rsidP="00B6470C">
            <w:pPr>
              <w:pStyle w:val="1"/>
              <w:keepNext w:val="0"/>
              <w:widowControl w:val="0"/>
              <w:spacing w:line="360" w:lineRule="auto"/>
              <w:rPr>
                <w:spacing w:val="10"/>
                <w:lang w:val="uk-UA"/>
              </w:rPr>
            </w:pPr>
            <w:r>
              <w:rPr>
                <w:spacing w:val="10"/>
                <w:lang w:val="uk-UA"/>
              </w:rPr>
              <w:t>Список джерел ілюстративного матеріалу</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185</w:t>
            </w:r>
          </w:p>
        </w:tc>
      </w:tr>
      <w:tr w:rsidR="00DE5DB4" w:rsidTr="00B6470C">
        <w:tblPrEx>
          <w:tblCellMar>
            <w:top w:w="0" w:type="dxa"/>
            <w:bottom w:w="0" w:type="dxa"/>
          </w:tblCellMar>
        </w:tblPrEx>
        <w:tc>
          <w:tcPr>
            <w:tcW w:w="10080" w:type="dxa"/>
          </w:tcPr>
          <w:p w:rsidR="00DE5DB4" w:rsidRDefault="00DE5DB4" w:rsidP="00B6470C">
            <w:pPr>
              <w:pStyle w:val="1"/>
              <w:keepNext w:val="0"/>
              <w:widowControl w:val="0"/>
              <w:spacing w:line="360" w:lineRule="auto"/>
              <w:rPr>
                <w:spacing w:val="10"/>
                <w:lang w:val="uk-UA"/>
              </w:rPr>
            </w:pPr>
            <w:r>
              <w:rPr>
                <w:spacing w:val="10"/>
                <w:lang w:val="uk-UA"/>
              </w:rPr>
              <w:lastRenderedPageBreak/>
              <w:t>Додатки</w:t>
            </w:r>
          </w:p>
        </w:tc>
        <w:tc>
          <w:tcPr>
            <w:tcW w:w="810" w:type="dxa"/>
          </w:tcPr>
          <w:p w:rsidR="00DE5DB4" w:rsidRDefault="00DE5DB4" w:rsidP="00B6470C">
            <w:pPr>
              <w:pStyle w:val="1"/>
              <w:keepNext w:val="0"/>
              <w:widowControl w:val="0"/>
              <w:spacing w:line="360" w:lineRule="auto"/>
              <w:rPr>
                <w:spacing w:val="10"/>
                <w:lang w:val="uk-UA"/>
              </w:rPr>
            </w:pPr>
            <w:r>
              <w:rPr>
                <w:spacing w:val="10"/>
                <w:lang w:val="uk-UA"/>
              </w:rPr>
              <w:t>192</w:t>
            </w:r>
          </w:p>
        </w:tc>
      </w:tr>
    </w:tbl>
    <w:p w:rsidR="00DE5DB4" w:rsidRDefault="00DE5DB4" w:rsidP="00DE5DB4">
      <w:pPr>
        <w:pStyle w:val="affffffff3"/>
        <w:jc w:val="center"/>
        <w:rPr>
          <w:b/>
          <w:spacing w:val="10"/>
        </w:rPr>
      </w:pPr>
      <w:r>
        <w:rPr>
          <w:spacing w:val="10"/>
        </w:rPr>
        <w:br w:type="page"/>
      </w:r>
      <w:proofErr w:type="gramStart"/>
      <w:r>
        <w:rPr>
          <w:b/>
          <w:spacing w:val="10"/>
        </w:rPr>
        <w:lastRenderedPageBreak/>
        <w:t>ВСТУП</w:t>
      </w:r>
      <w:proofErr w:type="gramEnd"/>
    </w:p>
    <w:p w:rsidR="00DE5DB4" w:rsidRDefault="00DE5DB4" w:rsidP="00DE5DB4">
      <w:pPr>
        <w:pStyle w:val="affffffff3"/>
        <w:jc w:val="center"/>
        <w:rPr>
          <w:b/>
          <w:spacing w:val="10"/>
        </w:rPr>
      </w:pPr>
    </w:p>
    <w:p w:rsidR="00DE5DB4" w:rsidRDefault="00DE5DB4" w:rsidP="00DE5DB4">
      <w:pPr>
        <w:pStyle w:val="afffffffc"/>
        <w:spacing w:line="360" w:lineRule="auto"/>
        <w:ind w:firstLine="720"/>
        <w:rPr>
          <w:spacing w:val="10"/>
          <w:lang w:val="uk-UA"/>
        </w:rPr>
      </w:pPr>
      <w:r>
        <w:rPr>
          <w:spacing w:val="10"/>
          <w:lang w:val="uk-UA"/>
        </w:rPr>
        <w:t xml:space="preserve">У лінгвістиці кінця ХХ – початку ХХІ століття спостерігається особливий інтерес до дискурсивного аналізу, теорії мовної особистості, теорії мовленнєвого впливу. У фокусі лінгвістичних досліджень знаходиться людина з усіма її психологічними складовими і станами, формами соціального існування і культурної діяльності [8, 4; 32]. Антропологічна спрямованість лінгвістичних розвідок, урахування людського фактора як чинника комунікативних процесів посідають нині чільне місце у мовознавчих студіях [60, с. 3]. Питання про те, що таке дискурс, стає основою нової парадигми лінгвістичного знання, яка дістала назву когнітивно-дискурсивної [93, с. 8]. З’являється все більше праць, присвячених різновидам дискурсу, наприклад, політичному, науковому, рекламному, педагогічному, аргументативному, спонукальному, судовому, медичному. </w:t>
      </w:r>
    </w:p>
    <w:p w:rsidR="00DE5DB4" w:rsidRDefault="00DE5DB4" w:rsidP="00DE5DB4">
      <w:pPr>
        <w:pStyle w:val="afffffffc"/>
        <w:spacing w:line="360" w:lineRule="auto"/>
        <w:ind w:firstLine="720"/>
        <w:rPr>
          <w:spacing w:val="10"/>
          <w:lang w:val="uk-UA"/>
        </w:rPr>
      </w:pPr>
      <w:r>
        <w:rPr>
          <w:spacing w:val="10"/>
          <w:lang w:val="uk-UA"/>
        </w:rPr>
        <w:t>Невпинне зростання інформаційного обміну та розвиток засобів масової інформації стали причиною взаємопроникнення наукових дисциплін та стрімкого виникнення нових дисциплін (наприклад, теорія реклами, іміджелогія, паблік рілейшнз, когнітологія, конфліктологія, нейролінгвістичне програмування). Протягом останніх десятиліть лінгвістика все більше запозичує термінологію і методи дослідження інших наукових дисциплін, таких як психологія, соціологія, політологія, аксіологія, філософія, культурологія, етнологія, з чим пов’язані зміни в концепції дискурсу, який розглядається не лише як текст, а як комунікативна дія з психологічним, соціальним, культурним та іншими компонентами. Вивчення дискурсу як поєднання вербального і невербального в комунікації призвело до більш тісної взаємодії лінгвістики з багатьма іншими антропоорієнтованими дисциплінами, сприяло проникненню лінгвістичної інформації в інші галузі знань.</w:t>
      </w:r>
    </w:p>
    <w:p w:rsidR="00DE5DB4" w:rsidRDefault="00DE5DB4" w:rsidP="00DE5DB4">
      <w:pPr>
        <w:pStyle w:val="afffffffc"/>
        <w:spacing w:line="360" w:lineRule="auto"/>
        <w:ind w:firstLine="720"/>
        <w:rPr>
          <w:spacing w:val="10"/>
          <w:lang w:val="uk-UA"/>
        </w:rPr>
      </w:pPr>
      <w:r>
        <w:rPr>
          <w:spacing w:val="10"/>
          <w:lang w:val="uk-UA"/>
        </w:rPr>
        <w:lastRenderedPageBreak/>
        <w:t>Міждисциплінарний підхід є доцільним також для аналізу авторитарного дискурсу і авторитарної мовної особистості, оскільки дозволяє використати більше методів дослідження та одержати об’єктивні висновки.</w:t>
      </w:r>
    </w:p>
    <w:p w:rsidR="00DE5DB4" w:rsidRDefault="00DE5DB4" w:rsidP="00DE5DB4">
      <w:pPr>
        <w:pStyle w:val="afffffffc"/>
        <w:spacing w:line="360" w:lineRule="auto"/>
        <w:ind w:firstLine="720"/>
        <w:rPr>
          <w:spacing w:val="10"/>
          <w:lang w:val="uk-UA"/>
        </w:rPr>
      </w:pPr>
      <w:r>
        <w:rPr>
          <w:b/>
          <w:spacing w:val="10"/>
          <w:lang w:val="uk-UA"/>
        </w:rPr>
        <w:t>Актуальність</w:t>
      </w:r>
      <w:r>
        <w:rPr>
          <w:spacing w:val="10"/>
          <w:lang w:val="uk-UA"/>
        </w:rPr>
        <w:t xml:space="preserve"> </w:t>
      </w:r>
      <w:r>
        <w:rPr>
          <w:lang w:val="uk-UA"/>
        </w:rPr>
        <w:t>роботи пов’язана з антропологізацією наукової парадигми; вивченням різновидів дискурсу; інтересом до авторитарності у сучасній соціології, психології та політології; створенням типології мовних особистостей.</w:t>
      </w:r>
    </w:p>
    <w:p w:rsidR="00DE5DB4" w:rsidRDefault="00DE5DB4" w:rsidP="00DE5DB4">
      <w:pPr>
        <w:pStyle w:val="afffffffc"/>
        <w:spacing w:line="360" w:lineRule="auto"/>
        <w:ind w:firstLine="720"/>
        <w:rPr>
          <w:spacing w:val="10"/>
          <w:lang w:val="uk-UA"/>
        </w:rPr>
      </w:pPr>
      <w:r>
        <w:rPr>
          <w:b/>
          <w:spacing w:val="10"/>
          <w:lang w:val="uk-UA"/>
        </w:rPr>
        <w:t xml:space="preserve">Зв’язок роботи з науковими темами. </w:t>
      </w:r>
      <w:r>
        <w:rPr>
          <w:spacing w:val="10"/>
          <w:lang w:val="uk-UA"/>
        </w:rPr>
        <w:t>Дисертацію виконано в межах наукової теми “Європейські мови та культури в контексті глобалізації світових процесів” (код 01 БФ 0147-01), яка розробляється в Інституті філології Київського національного університету імені Тараса Шевченка і була затверджена Міністерством освіти і науки України.</w:t>
      </w:r>
    </w:p>
    <w:p w:rsidR="00DE5DB4" w:rsidRDefault="00DE5DB4" w:rsidP="00DE5DB4">
      <w:pPr>
        <w:pStyle w:val="afffffffc"/>
        <w:spacing w:line="360" w:lineRule="auto"/>
        <w:ind w:firstLine="720"/>
        <w:rPr>
          <w:spacing w:val="10"/>
          <w:lang w:val="uk-UA"/>
        </w:rPr>
      </w:pPr>
      <w:r>
        <w:rPr>
          <w:b/>
          <w:spacing w:val="10"/>
          <w:lang w:val="uk-UA"/>
        </w:rPr>
        <w:t xml:space="preserve">Мета </w:t>
      </w:r>
      <w:r>
        <w:rPr>
          <w:spacing w:val="10"/>
          <w:lang w:val="uk-UA"/>
        </w:rPr>
        <w:t xml:space="preserve">даного дисертаційного дослідження – здійснення комплексного та багатоаспектного аналізу авторитарного дискурсу – зумовила наступні </w:t>
      </w:r>
      <w:r>
        <w:rPr>
          <w:b/>
          <w:spacing w:val="10"/>
          <w:lang w:val="uk-UA"/>
        </w:rPr>
        <w:t>завдання</w:t>
      </w:r>
      <w:r>
        <w:rPr>
          <w:spacing w:val="10"/>
          <w:lang w:val="uk-UA"/>
        </w:rPr>
        <w:t>:</w:t>
      </w:r>
    </w:p>
    <w:p w:rsidR="00DE5DB4" w:rsidRDefault="00DE5DB4" w:rsidP="00D44C8E">
      <w:pPr>
        <w:pStyle w:val="afffffffc"/>
        <w:numPr>
          <w:ilvl w:val="0"/>
          <w:numId w:val="65"/>
        </w:numPr>
        <w:suppressAutoHyphens w:val="0"/>
        <w:spacing w:after="0" w:line="360" w:lineRule="auto"/>
        <w:jc w:val="both"/>
        <w:rPr>
          <w:spacing w:val="10"/>
          <w:lang w:val="uk-UA"/>
        </w:rPr>
      </w:pPr>
      <w:r>
        <w:rPr>
          <w:spacing w:val="10"/>
          <w:lang w:val="uk-UA"/>
        </w:rPr>
        <w:t>дослідити основні лінгвальні і позалінгвальні елементи авторитарного дискурсу;</w:t>
      </w:r>
    </w:p>
    <w:p w:rsidR="00DE5DB4" w:rsidRDefault="00DE5DB4" w:rsidP="00D44C8E">
      <w:pPr>
        <w:pStyle w:val="afffffffc"/>
        <w:numPr>
          <w:ilvl w:val="0"/>
          <w:numId w:val="65"/>
        </w:numPr>
        <w:suppressAutoHyphens w:val="0"/>
        <w:spacing w:after="0" w:line="360" w:lineRule="auto"/>
        <w:jc w:val="both"/>
        <w:rPr>
          <w:spacing w:val="10"/>
          <w:lang w:val="uk-UA"/>
        </w:rPr>
      </w:pPr>
      <w:r>
        <w:rPr>
          <w:spacing w:val="10"/>
          <w:lang w:val="uk-UA"/>
        </w:rPr>
        <w:t>проаналізувати основні інтенції комунікантів в авторитарному дискурсі;</w:t>
      </w:r>
    </w:p>
    <w:p w:rsidR="00DE5DB4" w:rsidRDefault="00DE5DB4" w:rsidP="00D44C8E">
      <w:pPr>
        <w:pStyle w:val="afffffffc"/>
        <w:numPr>
          <w:ilvl w:val="0"/>
          <w:numId w:val="65"/>
        </w:numPr>
        <w:suppressAutoHyphens w:val="0"/>
        <w:spacing w:after="0" w:line="360" w:lineRule="auto"/>
        <w:jc w:val="both"/>
        <w:rPr>
          <w:spacing w:val="10"/>
          <w:lang w:val="uk-UA"/>
        </w:rPr>
      </w:pPr>
      <w:r>
        <w:rPr>
          <w:spacing w:val="10"/>
          <w:lang w:val="uk-UA"/>
        </w:rPr>
        <w:t>визначити комунікативні риси авторитарних особистостей.</w:t>
      </w:r>
    </w:p>
    <w:p w:rsidR="00DE5DB4" w:rsidRDefault="00DE5DB4" w:rsidP="00DE5DB4">
      <w:pPr>
        <w:pStyle w:val="afffffffc"/>
        <w:spacing w:line="360" w:lineRule="auto"/>
        <w:ind w:firstLine="720"/>
        <w:rPr>
          <w:spacing w:val="10"/>
          <w:lang w:val="uk-UA"/>
        </w:rPr>
      </w:pPr>
      <w:r>
        <w:rPr>
          <w:b/>
          <w:spacing w:val="10"/>
          <w:lang w:val="uk-UA"/>
        </w:rPr>
        <w:t>Об’єктом</w:t>
      </w:r>
      <w:r>
        <w:rPr>
          <w:spacing w:val="10"/>
          <w:lang w:val="uk-UA"/>
        </w:rPr>
        <w:t xml:space="preserve"> проведеного дослідження є мовні маркери та позалінгвальні компоненти авторитарного дискурсу, інтенції та комунікативні стратегії, що впливають на організацію авторитарного дискурсу, комунікативні риси авторитарної мовної особистості, ідіолекти авторитарних особистостей, мовленнєвий вплив авторитарної особистості на партнерів по комунікації. </w:t>
      </w:r>
    </w:p>
    <w:p w:rsidR="00DE5DB4" w:rsidRDefault="00DE5DB4" w:rsidP="00DE5DB4">
      <w:pPr>
        <w:pStyle w:val="afffffffc"/>
        <w:spacing w:line="360" w:lineRule="auto"/>
        <w:ind w:firstLine="720"/>
        <w:rPr>
          <w:spacing w:val="10"/>
          <w:lang w:val="uk-UA"/>
        </w:rPr>
      </w:pPr>
      <w:r>
        <w:rPr>
          <w:b/>
          <w:spacing w:val="10"/>
          <w:lang w:val="uk-UA"/>
        </w:rPr>
        <w:t>Предметом</w:t>
      </w:r>
      <w:r>
        <w:rPr>
          <w:spacing w:val="10"/>
          <w:lang w:val="uk-UA"/>
        </w:rPr>
        <w:t xml:space="preserve"> дослідження виступив авторитарний дискурс, проаналізований в різних сферах комунікації з урахуванням досліджень </w:t>
      </w:r>
      <w:r>
        <w:rPr>
          <w:spacing w:val="10"/>
          <w:lang w:val="uk-UA"/>
        </w:rPr>
        <w:lastRenderedPageBreak/>
        <w:t>останніх років в межах не лише лінгвістики та дискурсології, але й соціології, психології, політології, конфліктології та аксіології. У роботі визначаються загальні характеристики авторитарного дискурсу, аналізуються конкретні комунікативні ситуації, де комуніканти виявляють авторитарну поведінку.</w:t>
      </w:r>
    </w:p>
    <w:p w:rsidR="00DE5DB4" w:rsidRDefault="00DE5DB4" w:rsidP="00DE5DB4">
      <w:pPr>
        <w:pStyle w:val="afffffffc"/>
        <w:spacing w:line="360" w:lineRule="auto"/>
        <w:ind w:firstLine="720"/>
        <w:rPr>
          <w:spacing w:val="10"/>
          <w:lang w:val="uk-UA"/>
        </w:rPr>
      </w:pPr>
      <w:r>
        <w:rPr>
          <w:b/>
          <w:spacing w:val="10"/>
          <w:lang w:val="uk-UA"/>
        </w:rPr>
        <w:t>Матеріалом дослідження</w:t>
      </w:r>
      <w:r>
        <w:rPr>
          <w:spacing w:val="10"/>
          <w:lang w:val="uk-UA"/>
        </w:rPr>
        <w:t xml:space="preserve"> стали понад 36 книг художньої літератури та промов сучасних політичних діячів англійською мовою загальним обсягом 17300 сторінок, а також Інтернет-сайти, сценарії англійських фільмів, художні відеофільми. </w:t>
      </w:r>
    </w:p>
    <w:p w:rsidR="00DE5DB4" w:rsidRDefault="00DE5DB4" w:rsidP="00DE5DB4">
      <w:pPr>
        <w:pStyle w:val="afffffffc"/>
        <w:spacing w:line="360" w:lineRule="auto"/>
        <w:ind w:firstLine="720"/>
        <w:rPr>
          <w:spacing w:val="10"/>
          <w:lang w:val="uk-UA"/>
        </w:rPr>
      </w:pPr>
      <w:r>
        <w:rPr>
          <w:spacing w:val="10"/>
          <w:lang w:val="uk-UA"/>
        </w:rPr>
        <w:t xml:space="preserve">У роботі використовувалися </w:t>
      </w:r>
      <w:r>
        <w:rPr>
          <w:b/>
          <w:spacing w:val="10"/>
          <w:lang w:val="uk-UA"/>
        </w:rPr>
        <w:t>методи</w:t>
      </w:r>
      <w:r>
        <w:rPr>
          <w:spacing w:val="10"/>
          <w:lang w:val="uk-UA"/>
        </w:rPr>
        <w:t xml:space="preserve"> дискурсології, теорії мовленнєвих актів; дескриптивний, контекстуально-інтерпретативний, семантико-синтаксичний, стилістичний аналіз, а також елементи статистичного аналізу.</w:t>
      </w:r>
    </w:p>
    <w:p w:rsidR="00DE5DB4" w:rsidRDefault="00DE5DB4" w:rsidP="00DE5DB4">
      <w:pPr>
        <w:pStyle w:val="afffffffc"/>
        <w:spacing w:line="360" w:lineRule="auto"/>
        <w:ind w:firstLine="720"/>
        <w:rPr>
          <w:spacing w:val="10"/>
          <w:lang w:val="uk-UA"/>
        </w:rPr>
      </w:pPr>
      <w:r>
        <w:rPr>
          <w:b/>
          <w:spacing w:val="10"/>
          <w:lang w:val="uk-UA"/>
        </w:rPr>
        <w:t>Наукова новизна</w:t>
      </w:r>
      <w:r>
        <w:rPr>
          <w:spacing w:val="10"/>
          <w:lang w:val="uk-UA"/>
        </w:rPr>
        <w:t xml:space="preserve"> дослідження зумовлена тим, що в ньому вперше на матеріалі сучасної англійської мови визначаються:</w:t>
      </w:r>
    </w:p>
    <w:p w:rsidR="00DE5DB4" w:rsidRDefault="00DE5DB4" w:rsidP="00DE5DB4">
      <w:pPr>
        <w:pStyle w:val="afffffffc"/>
        <w:spacing w:line="360" w:lineRule="auto"/>
        <w:ind w:firstLine="720"/>
        <w:rPr>
          <w:spacing w:val="10"/>
          <w:lang w:val="uk-UA"/>
        </w:rPr>
      </w:pPr>
      <w:r>
        <w:rPr>
          <w:spacing w:val="10"/>
          <w:lang w:val="uk-UA"/>
        </w:rPr>
        <w:t xml:space="preserve">- лінгвальні та позалінгвальні маркери авторитарного дискурсу, </w:t>
      </w:r>
    </w:p>
    <w:p w:rsidR="00DE5DB4" w:rsidRDefault="00DE5DB4" w:rsidP="00DE5DB4">
      <w:pPr>
        <w:pStyle w:val="afffffffc"/>
        <w:spacing w:line="360" w:lineRule="auto"/>
        <w:ind w:firstLine="720"/>
        <w:rPr>
          <w:spacing w:val="10"/>
          <w:lang w:val="uk-UA"/>
        </w:rPr>
      </w:pPr>
      <w:r>
        <w:rPr>
          <w:spacing w:val="10"/>
          <w:lang w:val="uk-UA"/>
        </w:rPr>
        <w:t>- інтенції та стратегії авторитарних комунікантів,</w:t>
      </w:r>
    </w:p>
    <w:p w:rsidR="00DE5DB4" w:rsidRDefault="00DE5DB4" w:rsidP="00DE5DB4">
      <w:pPr>
        <w:pStyle w:val="afffffffc"/>
        <w:spacing w:line="360" w:lineRule="auto"/>
        <w:ind w:firstLine="720"/>
        <w:rPr>
          <w:spacing w:val="10"/>
          <w:lang w:val="uk-UA"/>
        </w:rPr>
      </w:pPr>
      <w:r>
        <w:rPr>
          <w:spacing w:val="10"/>
          <w:lang w:val="uk-UA"/>
        </w:rPr>
        <w:t xml:space="preserve">- комунікативна характеристика авторитарної особистості, </w:t>
      </w:r>
    </w:p>
    <w:p w:rsidR="00DE5DB4" w:rsidRDefault="00DE5DB4" w:rsidP="00DE5DB4">
      <w:pPr>
        <w:pStyle w:val="afffffffc"/>
        <w:spacing w:line="360" w:lineRule="auto"/>
        <w:ind w:firstLine="720"/>
        <w:rPr>
          <w:spacing w:val="10"/>
          <w:lang w:val="uk-UA"/>
        </w:rPr>
      </w:pPr>
      <w:r>
        <w:rPr>
          <w:spacing w:val="10"/>
          <w:lang w:val="uk-UA"/>
        </w:rPr>
        <w:t>- причини ефективного та неефективного мовленнєвого впливу авторитарного комуніканта на партнерів по комунікації.</w:t>
      </w:r>
    </w:p>
    <w:p w:rsidR="00DE5DB4" w:rsidRDefault="00DE5DB4" w:rsidP="00DE5DB4">
      <w:pPr>
        <w:pStyle w:val="afffffffc"/>
        <w:spacing w:line="360" w:lineRule="auto"/>
        <w:ind w:firstLine="720"/>
        <w:rPr>
          <w:spacing w:val="10"/>
          <w:lang w:val="uk-UA"/>
        </w:rPr>
      </w:pPr>
      <w:r>
        <w:rPr>
          <w:b/>
          <w:spacing w:val="10"/>
          <w:lang w:val="uk-UA"/>
        </w:rPr>
        <w:t>Теоретична значущість</w:t>
      </w:r>
      <w:r>
        <w:rPr>
          <w:spacing w:val="10"/>
          <w:lang w:val="uk-UA"/>
        </w:rPr>
        <w:t xml:space="preserve"> роботи полягає в узагальненні існуючих лінгвістичних уявлень про дискурс і варіативність дискурсу, визначенні сфер перетину авторитарного дискурсу з іншими різновидами дискурсу, вивченні компонентів авторитарного дискурсу, уточненні основних комунікативних рис авторитарних особистостей. </w:t>
      </w:r>
    </w:p>
    <w:p w:rsidR="00DE5DB4" w:rsidRDefault="00DE5DB4" w:rsidP="00DE5DB4">
      <w:pPr>
        <w:pStyle w:val="afffffffc"/>
        <w:spacing w:line="360" w:lineRule="auto"/>
        <w:ind w:firstLine="720"/>
        <w:rPr>
          <w:spacing w:val="10"/>
          <w:lang w:val="uk-UA"/>
        </w:rPr>
      </w:pPr>
      <w:r>
        <w:rPr>
          <w:b/>
          <w:spacing w:val="10"/>
          <w:lang w:val="uk-UA"/>
        </w:rPr>
        <w:t>Практична цінність</w:t>
      </w:r>
      <w:r>
        <w:rPr>
          <w:spacing w:val="10"/>
          <w:lang w:val="uk-UA"/>
        </w:rPr>
        <w:t xml:space="preserve"> дослідження зумовлена тим, що воно може бути використане для поліпшення мовної компетенції комунікантів, у </w:t>
      </w:r>
      <w:r>
        <w:rPr>
          <w:spacing w:val="10"/>
          <w:lang w:val="uk-UA"/>
        </w:rPr>
        <w:lastRenderedPageBreak/>
        <w:t>курсах з  дискурсології, теорії мовленнєвого впливу, теорії комунікації та викладанні англійської мови.</w:t>
      </w:r>
    </w:p>
    <w:p w:rsidR="00DE5DB4" w:rsidRDefault="00DE5DB4" w:rsidP="00DE5DB4">
      <w:pPr>
        <w:pStyle w:val="afffffffc"/>
        <w:spacing w:line="360" w:lineRule="auto"/>
        <w:ind w:firstLine="720"/>
        <w:rPr>
          <w:spacing w:val="10"/>
          <w:lang w:val="uk-UA"/>
        </w:rPr>
      </w:pPr>
      <w:r>
        <w:rPr>
          <w:b/>
          <w:spacing w:val="10"/>
          <w:lang w:val="uk-UA"/>
        </w:rPr>
        <w:t xml:space="preserve">Особистий внесок </w:t>
      </w:r>
      <w:r>
        <w:rPr>
          <w:spacing w:val="10"/>
          <w:lang w:val="uk-UA"/>
        </w:rPr>
        <w:t>дисертанта полягає у теоретичному обґрунтуванні особливостей авторитарного англомовного дискурсу як різновиду дискурсу, визначенні інтенцій та стратегій комунікантів в авторитарному дискурсі, дослідженні рис та ідіолектів авторитарних особистостей.</w:t>
      </w:r>
    </w:p>
    <w:p w:rsidR="00DE5DB4" w:rsidRDefault="00DE5DB4" w:rsidP="00DE5DB4">
      <w:pPr>
        <w:pStyle w:val="affffffff3"/>
        <w:rPr>
          <w:b/>
          <w:spacing w:val="10"/>
        </w:rPr>
      </w:pPr>
      <w:r>
        <w:rPr>
          <w:b/>
          <w:spacing w:val="10"/>
        </w:rPr>
        <w:t>На захист виносяться наступні положення:</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Авторитарний дискурс є цілеспрямованою комунікативною дією,</w:t>
      </w:r>
      <w:r>
        <w:rPr>
          <w:b/>
        </w:rPr>
        <w:t xml:space="preserve"> </w:t>
      </w:r>
      <w:r>
        <w:rPr>
          <w:spacing w:val="10"/>
        </w:rPr>
        <w:t xml:space="preserve">обумовленою особливою адресантно-адресатною конфігурацією, з ілокутивною метою здійснити психологічний тиск на партнерів по комунікації, яка включає вербальні і позалінгвальні компоненти комунікації і, як правило, супроводжується порушенням принципу </w:t>
      </w:r>
      <w:proofErr w:type="gramStart"/>
      <w:r>
        <w:rPr>
          <w:spacing w:val="10"/>
        </w:rPr>
        <w:t>вв</w:t>
      </w:r>
      <w:proofErr w:type="gramEnd"/>
      <w:r>
        <w:rPr>
          <w:spacing w:val="10"/>
        </w:rPr>
        <w:t>ічливості та максим комунікації.</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 xml:space="preserve">Авторитарний дискурс спостерігається в </w:t>
      </w:r>
      <w:proofErr w:type="gramStart"/>
      <w:r>
        <w:rPr>
          <w:spacing w:val="10"/>
        </w:rPr>
        <w:t>р</w:t>
      </w:r>
      <w:proofErr w:type="gramEnd"/>
      <w:r>
        <w:rPr>
          <w:spacing w:val="10"/>
        </w:rPr>
        <w:t xml:space="preserve">ізноманітних комунікативних сферах: побутовій, науковій, професійній. Він має зони перетину з типами дискурсу як за сферами спілкування (політичним, побутовим, педагогічним, юридичним, дискурсом ділового спілкування тощо), так і за характером комунікації (спонтанним, </w:t>
      </w:r>
      <w:proofErr w:type="gramStart"/>
      <w:r>
        <w:rPr>
          <w:spacing w:val="10"/>
        </w:rPr>
        <w:t>п</w:t>
      </w:r>
      <w:proofErr w:type="gramEnd"/>
      <w:r>
        <w:rPr>
          <w:spacing w:val="10"/>
        </w:rPr>
        <w:t>ідготовленим, офіційним та неофіційним).</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 xml:space="preserve">Авторитарність виникає лише за особливої адресантно-адресатної конфігурації комунікативної ситуації, яка припускає можливість авторитарної поведінки. Основними критеріями у визначенні авторитарності дискурсу є ілокуція адресанта, спрямована на пригнічення, домінування та тиск, порушення ним комунікативних норм, властивих тій </w:t>
      </w:r>
      <w:proofErr w:type="gramStart"/>
      <w:r>
        <w:rPr>
          <w:spacing w:val="10"/>
        </w:rPr>
        <w:t>чи інш</w:t>
      </w:r>
      <w:proofErr w:type="gramEnd"/>
      <w:r>
        <w:rPr>
          <w:spacing w:val="10"/>
        </w:rPr>
        <w:t>ій комунікативній сфері, авторитетність комуніканта, наявність вербальних маркерів авторитарного дискурсу, які є мовним втіленням ілокутивної мети авторитарного комуніканта.</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 xml:space="preserve">Авторитарні комунікативні стратегії можуть бути експліцитними та імпліцитними. В залежності від ілокутивної мети комуніканта авторитарні </w:t>
      </w:r>
      <w:r>
        <w:rPr>
          <w:spacing w:val="10"/>
        </w:rPr>
        <w:lastRenderedPageBreak/>
        <w:t>стратегії розподіляються на 1) авторитарне домінування, 2) авторитарний тиск і 3) авторитарне маніпулювання.</w:t>
      </w:r>
      <w:r>
        <w:rPr>
          <w:i/>
          <w:spacing w:val="10"/>
        </w:rPr>
        <w:t xml:space="preserve"> </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 xml:space="preserve">Найпоширеніші лексико-синтаксичні маркери авторитарного дискурсу – засоби вираження категорії негативності, прикметники, що виражають оцінне значення, займенник першої особи однини I у поєднанні з акціональними, каузативними, </w:t>
      </w:r>
      <w:proofErr w:type="gramStart"/>
      <w:r>
        <w:rPr>
          <w:spacing w:val="10"/>
        </w:rPr>
        <w:t>еп</w:t>
      </w:r>
      <w:proofErr w:type="gramEnd"/>
      <w:r>
        <w:rPr>
          <w:spacing w:val="10"/>
        </w:rPr>
        <w:t xml:space="preserve">істемічними дієсловами, вульгаризми, терміни, апелятиви, модальні дієслова зі значенням облігаторності, неповні речення та прості короткі речення. </w:t>
      </w:r>
      <w:proofErr w:type="gramStart"/>
      <w:r>
        <w:rPr>
          <w:spacing w:val="10"/>
        </w:rPr>
        <w:t>Стил</w:t>
      </w:r>
      <w:proofErr w:type="gramEnd"/>
      <w:r>
        <w:rPr>
          <w:spacing w:val="10"/>
        </w:rPr>
        <w:t xml:space="preserve">істичні маркери, що вказують на авторитарність: іронія, буквалізми, гіперболи, повтори. Найтиповіші прагматичні маркери авторитарного дискурсу: директиви, менасиви, констативи, інвективи, деклінативи та певні </w:t>
      </w:r>
      <w:proofErr w:type="gramStart"/>
      <w:r>
        <w:rPr>
          <w:spacing w:val="10"/>
        </w:rPr>
        <w:t>р</w:t>
      </w:r>
      <w:proofErr w:type="gramEnd"/>
      <w:r>
        <w:rPr>
          <w:spacing w:val="10"/>
        </w:rPr>
        <w:t xml:space="preserve">ізновиди інтерогативів. </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8"/>
        </w:rPr>
      </w:pPr>
      <w:r>
        <w:rPr>
          <w:spacing w:val="8"/>
        </w:rPr>
        <w:t xml:space="preserve">На експонентному, змістовному та інтенціональному </w:t>
      </w:r>
      <w:proofErr w:type="gramStart"/>
      <w:r>
        <w:rPr>
          <w:spacing w:val="8"/>
        </w:rPr>
        <w:t>р</w:t>
      </w:r>
      <w:proofErr w:type="gramEnd"/>
      <w:r>
        <w:rPr>
          <w:spacing w:val="8"/>
        </w:rPr>
        <w:t>івнях авторитарні особистості переважно переконані у власній правоті, створюють егоцентровану, конфліктну ситуацію, виявляють тенденцію чітко оформлювати думки, використовують директивні мовленнєві акти.</w:t>
      </w:r>
    </w:p>
    <w:p w:rsidR="00DE5DB4" w:rsidRDefault="00DE5DB4" w:rsidP="00D44C8E">
      <w:pPr>
        <w:pStyle w:val="affffffff3"/>
        <w:numPr>
          <w:ilvl w:val="0"/>
          <w:numId w:val="66"/>
        </w:numPr>
        <w:tabs>
          <w:tab w:val="num" w:pos="420"/>
        </w:tabs>
        <w:suppressAutoHyphens w:val="0"/>
        <w:spacing w:after="0" w:line="360" w:lineRule="auto"/>
        <w:ind w:left="0" w:firstLine="360"/>
        <w:jc w:val="both"/>
        <w:rPr>
          <w:spacing w:val="10"/>
        </w:rPr>
      </w:pPr>
      <w:r>
        <w:rPr>
          <w:spacing w:val="10"/>
        </w:rPr>
        <w:t xml:space="preserve">Ефективним авторитарним впливом слід вважати досягнення авторитарним комунікантом ілокутивної мети. Ефективний вплив авторитарного комуніканта на партнера по комунікації може нейтралізуватися психологічним та аксіологічним фактором, внаслідок чого адресати не </w:t>
      </w:r>
      <w:proofErr w:type="gramStart"/>
      <w:r>
        <w:rPr>
          <w:spacing w:val="10"/>
        </w:rPr>
        <w:t>п</w:t>
      </w:r>
      <w:proofErr w:type="gramEnd"/>
      <w:r>
        <w:rPr>
          <w:spacing w:val="10"/>
        </w:rPr>
        <w:t>іддаються авторитарному домінуванню, маніпулюванню та тиску.</w:t>
      </w:r>
    </w:p>
    <w:p w:rsidR="00DE5DB4" w:rsidRDefault="00DE5DB4" w:rsidP="00DE5DB4">
      <w:pPr>
        <w:pStyle w:val="affffffff3"/>
        <w:rPr>
          <w:spacing w:val="10"/>
        </w:rPr>
      </w:pPr>
      <w:r>
        <w:rPr>
          <w:b/>
          <w:spacing w:val="10"/>
        </w:rPr>
        <w:t>Апробація роботи</w:t>
      </w:r>
      <w:r>
        <w:rPr>
          <w:spacing w:val="10"/>
        </w:rPr>
        <w:t xml:space="preserve">. </w:t>
      </w:r>
      <w:proofErr w:type="gramStart"/>
      <w:r>
        <w:rPr>
          <w:spacing w:val="10"/>
        </w:rPr>
        <w:t>Основні положення роботи були висвітлені у доповідях на науковій конференції “Культурний потенціал мовного знаку в концептосфері етносу” (Київ, 2001) у Київському національному університеті ім. Тараса Шевченка та науковій конференції аспірантів і студентів у Київському національному університеті ім. Тараса Шевченка (2003 р.);</w:t>
      </w:r>
      <w:proofErr w:type="gramEnd"/>
      <w:r>
        <w:rPr>
          <w:spacing w:val="10"/>
        </w:rPr>
        <w:t xml:space="preserve"> обговорені на засіданнях кафедри </w:t>
      </w:r>
      <w:proofErr w:type="gramStart"/>
      <w:r>
        <w:rPr>
          <w:spacing w:val="10"/>
        </w:rPr>
        <w:t>англ</w:t>
      </w:r>
      <w:proofErr w:type="gramEnd"/>
      <w:r>
        <w:rPr>
          <w:spacing w:val="10"/>
        </w:rPr>
        <w:t>ійської філології та описані у шости</w:t>
      </w:r>
      <w:r>
        <w:t xml:space="preserve"> </w:t>
      </w:r>
      <w:r>
        <w:rPr>
          <w:b/>
          <w:spacing w:val="10"/>
        </w:rPr>
        <w:t>наукових публікаціях</w:t>
      </w:r>
      <w:r>
        <w:rPr>
          <w:spacing w:val="10"/>
        </w:rPr>
        <w:t xml:space="preserve">. </w:t>
      </w:r>
    </w:p>
    <w:p w:rsidR="00DE5DB4" w:rsidRDefault="00DE5DB4" w:rsidP="00DE5DB4">
      <w:pPr>
        <w:pStyle w:val="affffffff3"/>
        <w:rPr>
          <w:spacing w:val="10"/>
        </w:rPr>
      </w:pPr>
      <w:r>
        <w:rPr>
          <w:b/>
          <w:spacing w:val="10"/>
        </w:rPr>
        <w:t xml:space="preserve">Структура роботи. </w:t>
      </w:r>
      <w:r>
        <w:rPr>
          <w:spacing w:val="10"/>
        </w:rPr>
        <w:t xml:space="preserve">Дисертація загальним обсягом 193 сторінки (166 сторінок основного тексту) складається зі вступу, трьох розділів, висновків </w:t>
      </w:r>
      <w:proofErr w:type="gramStart"/>
      <w:r>
        <w:rPr>
          <w:spacing w:val="10"/>
        </w:rPr>
        <w:t>до</w:t>
      </w:r>
      <w:proofErr w:type="gramEnd"/>
      <w:r>
        <w:rPr>
          <w:spacing w:val="10"/>
        </w:rPr>
        <w:t xml:space="preserve"> кожного розділу, загальних висновків, списку використаних джерел, списку джерел ілюстративного матеріалу, який поданий окремим переліком з кодами, та додатку.</w:t>
      </w:r>
    </w:p>
    <w:p w:rsidR="00DE5DB4" w:rsidRDefault="00DE5DB4" w:rsidP="00DE5DB4">
      <w:pPr>
        <w:pStyle w:val="affffffff3"/>
        <w:rPr>
          <w:spacing w:val="10"/>
        </w:rPr>
      </w:pPr>
      <w:r>
        <w:rPr>
          <w:spacing w:val="10"/>
        </w:rPr>
        <w:lastRenderedPageBreak/>
        <w:t xml:space="preserve">У </w:t>
      </w:r>
      <w:proofErr w:type="gramStart"/>
      <w:r>
        <w:rPr>
          <w:b/>
          <w:spacing w:val="10"/>
        </w:rPr>
        <w:t>вступ</w:t>
      </w:r>
      <w:proofErr w:type="gramEnd"/>
      <w:r>
        <w:rPr>
          <w:b/>
          <w:spacing w:val="10"/>
        </w:rPr>
        <w:t>і</w:t>
      </w:r>
      <w:r>
        <w:rPr>
          <w:spacing w:val="10"/>
        </w:rPr>
        <w:t xml:space="preserve"> визначається мета, завдання та методологія дослідження, обґрунтовується його актуальність та новизна, теоретична та практична цінність, сформульовані основні положення, які виносяться на захист.</w:t>
      </w:r>
    </w:p>
    <w:p w:rsidR="00DE5DB4" w:rsidRDefault="00DE5DB4" w:rsidP="00DE5DB4">
      <w:pPr>
        <w:pStyle w:val="affffffff3"/>
        <w:rPr>
          <w:spacing w:val="10"/>
        </w:rPr>
      </w:pPr>
      <w:r>
        <w:rPr>
          <w:spacing w:val="10"/>
        </w:rPr>
        <w:t xml:space="preserve">У </w:t>
      </w:r>
      <w:r>
        <w:rPr>
          <w:b/>
          <w:spacing w:val="10"/>
        </w:rPr>
        <w:t>першому розділі</w:t>
      </w:r>
      <w:r>
        <w:rPr>
          <w:spacing w:val="10"/>
        </w:rPr>
        <w:t xml:space="preserve"> подається узагальнення існуючих </w:t>
      </w:r>
      <w:proofErr w:type="gramStart"/>
      <w:r>
        <w:rPr>
          <w:spacing w:val="10"/>
        </w:rPr>
        <w:t>п</w:t>
      </w:r>
      <w:proofErr w:type="gramEnd"/>
      <w:r>
        <w:rPr>
          <w:spacing w:val="10"/>
        </w:rPr>
        <w:t xml:space="preserve">ідходів до дискурсивного аналізу;  розглядається варіативність дискурсу; аналізуються дисертаційні дослідження, присвячені різновидам дискурсу; сформульовано визначення авторитарного дискурсу; авторитарний дискурс та явище авторитарності розглядаються як міждисциплінарний об’єкт дослідження. </w:t>
      </w:r>
    </w:p>
    <w:p w:rsidR="00DE5DB4" w:rsidRDefault="00DE5DB4" w:rsidP="00DE5DB4">
      <w:pPr>
        <w:pStyle w:val="affffffff3"/>
        <w:rPr>
          <w:spacing w:val="10"/>
        </w:rPr>
      </w:pPr>
      <w:r>
        <w:rPr>
          <w:spacing w:val="10"/>
        </w:rPr>
        <w:t xml:space="preserve">У </w:t>
      </w:r>
      <w:r>
        <w:rPr>
          <w:b/>
          <w:spacing w:val="10"/>
        </w:rPr>
        <w:t>другому розділі</w:t>
      </w:r>
      <w:r>
        <w:rPr>
          <w:spacing w:val="10"/>
        </w:rPr>
        <w:t xml:space="preserve"> визначені основні компоненти </w:t>
      </w:r>
      <w:proofErr w:type="gramStart"/>
      <w:r>
        <w:rPr>
          <w:spacing w:val="10"/>
        </w:rPr>
        <w:t>авторитарного</w:t>
      </w:r>
      <w:proofErr w:type="gramEnd"/>
      <w:r>
        <w:rPr>
          <w:spacing w:val="10"/>
        </w:rPr>
        <w:t xml:space="preserve"> дискурсу. Розглядаються </w:t>
      </w:r>
      <w:proofErr w:type="gramStart"/>
      <w:r>
        <w:rPr>
          <w:spacing w:val="10"/>
        </w:rPr>
        <w:t>р</w:t>
      </w:r>
      <w:proofErr w:type="gramEnd"/>
      <w:r>
        <w:rPr>
          <w:spacing w:val="10"/>
        </w:rPr>
        <w:t xml:space="preserve">ізновиди авторитарних інтенцій та комунікативних стратегій, які обирають авторитарні комуніканти. Класифіковані основні вербальні маркери авторитарного дискурсу (лексико-синтаксичні, </w:t>
      </w:r>
      <w:proofErr w:type="gramStart"/>
      <w:r>
        <w:rPr>
          <w:spacing w:val="10"/>
        </w:rPr>
        <w:t>стил</w:t>
      </w:r>
      <w:proofErr w:type="gramEnd"/>
      <w:r>
        <w:rPr>
          <w:spacing w:val="10"/>
        </w:rPr>
        <w:t xml:space="preserve">істичні та прагматичні), а також позалінгвальні компоненти авторитарного дискурсу (психологічний, соціальний, культурний). </w:t>
      </w:r>
    </w:p>
    <w:p w:rsidR="00DE5DB4" w:rsidRDefault="00DE5DB4" w:rsidP="00DE5DB4">
      <w:pPr>
        <w:pStyle w:val="affffffff3"/>
        <w:rPr>
          <w:spacing w:val="10"/>
        </w:rPr>
      </w:pPr>
      <w:r>
        <w:rPr>
          <w:spacing w:val="10"/>
        </w:rPr>
        <w:t xml:space="preserve">У </w:t>
      </w:r>
      <w:r>
        <w:rPr>
          <w:b/>
          <w:spacing w:val="10"/>
        </w:rPr>
        <w:t>третьому розділі</w:t>
      </w:r>
      <w:r>
        <w:rPr>
          <w:spacing w:val="10"/>
        </w:rPr>
        <w:t xml:space="preserve"> узагальнюються існуючі підходи до аналізу мовної особистості, подається комплексний аналіз рис авторитарної мовної особистості, розглядаються ідіолекти трьох реальних авторитарних особистостей – політиків (У.Черчіля, М.Олбрайт та Дж</w:t>
      </w:r>
      <w:proofErr w:type="gramStart"/>
      <w:r>
        <w:rPr>
          <w:spacing w:val="10"/>
        </w:rPr>
        <w:t>.Б</w:t>
      </w:r>
      <w:proofErr w:type="gramEnd"/>
      <w:r>
        <w:rPr>
          <w:spacing w:val="10"/>
        </w:rPr>
        <w:t xml:space="preserve">уша) та </w:t>
      </w:r>
      <w:r>
        <w:t>двох вигаданих особистостей</w:t>
      </w:r>
      <w:r>
        <w:rPr>
          <w:spacing w:val="10"/>
        </w:rPr>
        <w:t>, аналізуються випадки ефективного і неефективного мовленнєвого впливу авторитарних особистостей на партнерів по комунікації.</w:t>
      </w:r>
    </w:p>
    <w:p w:rsidR="00DE5DB4" w:rsidRDefault="00DE5DB4" w:rsidP="00DE5DB4">
      <w:pPr>
        <w:pStyle w:val="affffffff3"/>
        <w:rPr>
          <w:spacing w:val="10"/>
        </w:rPr>
      </w:pPr>
      <w:r>
        <w:rPr>
          <w:spacing w:val="10"/>
        </w:rPr>
        <w:t xml:space="preserve">У </w:t>
      </w:r>
      <w:r>
        <w:rPr>
          <w:b/>
          <w:spacing w:val="10"/>
        </w:rPr>
        <w:t>висновках</w:t>
      </w:r>
      <w:r>
        <w:rPr>
          <w:spacing w:val="10"/>
        </w:rPr>
        <w:t xml:space="preserve"> узагальнюються теоретичні і практичні результати дисертаційного </w:t>
      </w:r>
      <w:proofErr w:type="gramStart"/>
      <w:r>
        <w:rPr>
          <w:spacing w:val="10"/>
        </w:rPr>
        <w:t>досл</w:t>
      </w:r>
      <w:proofErr w:type="gramEnd"/>
      <w:r>
        <w:rPr>
          <w:spacing w:val="10"/>
        </w:rPr>
        <w:t>ідження</w:t>
      </w:r>
    </w:p>
    <w:p w:rsidR="00DE5DB4" w:rsidRDefault="00DE5DB4" w:rsidP="00DE5DB4">
      <w:pPr>
        <w:pStyle w:val="affffffff3"/>
        <w:rPr>
          <w:spacing w:val="10"/>
        </w:rPr>
      </w:pPr>
      <w:r>
        <w:rPr>
          <w:b/>
          <w:spacing w:val="10"/>
        </w:rPr>
        <w:t>Список використаних джерел</w:t>
      </w:r>
      <w:r>
        <w:rPr>
          <w:spacing w:val="10"/>
        </w:rPr>
        <w:t xml:space="preserve"> складається з 244 позицій, з них 27 Інтернет сайті</w:t>
      </w:r>
      <w:proofErr w:type="gramStart"/>
      <w:r>
        <w:rPr>
          <w:spacing w:val="10"/>
        </w:rPr>
        <w:t>в</w:t>
      </w:r>
      <w:proofErr w:type="gramEnd"/>
      <w:r>
        <w:rPr>
          <w:spacing w:val="10"/>
        </w:rPr>
        <w:t xml:space="preserve"> та 46 джерел іноземними мовами.</w:t>
      </w:r>
    </w:p>
    <w:p w:rsidR="00DE5DB4" w:rsidRDefault="00DE5DB4" w:rsidP="00DE5DB4">
      <w:pPr>
        <w:pStyle w:val="affffffff3"/>
        <w:rPr>
          <w:spacing w:val="10"/>
          <w:u w:val="single"/>
        </w:rPr>
      </w:pPr>
      <w:r>
        <w:rPr>
          <w:b/>
          <w:spacing w:val="10"/>
        </w:rPr>
        <w:t>Список джерел ілюстративного матеріалу</w:t>
      </w:r>
      <w:r>
        <w:rPr>
          <w:spacing w:val="10"/>
        </w:rPr>
        <w:t xml:space="preserve">  </w:t>
      </w:r>
      <w:proofErr w:type="gramStart"/>
      <w:r>
        <w:rPr>
          <w:spacing w:val="10"/>
        </w:rPr>
        <w:t>нал</w:t>
      </w:r>
      <w:proofErr w:type="gramEnd"/>
      <w:r>
        <w:rPr>
          <w:spacing w:val="10"/>
        </w:rPr>
        <w:t>ічує 84 позиції, серед них 35 Інтернет сайтів та 13 відеофільмів.</w:t>
      </w:r>
    </w:p>
    <w:p w:rsidR="00DE5DB4" w:rsidRDefault="00DE5DB4" w:rsidP="00DE5DB4">
      <w:pPr>
        <w:pStyle w:val="affffffff3"/>
        <w:rPr>
          <w:b/>
          <w:spacing w:val="10"/>
        </w:rPr>
      </w:pPr>
      <w:r>
        <w:rPr>
          <w:b/>
          <w:spacing w:val="10"/>
        </w:rPr>
        <w:t>Додатки</w:t>
      </w:r>
      <w:r>
        <w:rPr>
          <w:spacing w:val="10"/>
        </w:rPr>
        <w:t xml:space="preserve"> містять схему утворення авторитарного дискурсу та схему </w:t>
      </w:r>
      <w:proofErr w:type="gramStart"/>
      <w:r>
        <w:rPr>
          <w:spacing w:val="10"/>
        </w:rPr>
        <w:t>р</w:t>
      </w:r>
      <w:proofErr w:type="gramEnd"/>
      <w:r>
        <w:rPr>
          <w:spacing w:val="10"/>
        </w:rPr>
        <w:t>ізновидів авторитарної поведінки.</w:t>
      </w:r>
    </w:p>
    <w:p w:rsidR="00DE5DB4" w:rsidRDefault="00DE5DB4" w:rsidP="00DE5DB4">
      <w:pPr>
        <w:pStyle w:val="1"/>
        <w:keepNext w:val="0"/>
        <w:widowControl w:val="0"/>
        <w:spacing w:line="360" w:lineRule="auto"/>
        <w:rPr>
          <w:spacing w:val="10"/>
          <w:lang w:val="uk-UA"/>
        </w:rPr>
      </w:pPr>
    </w:p>
    <w:p w:rsidR="00DE5DB4" w:rsidRDefault="00DE5DB4" w:rsidP="00DE5DB4">
      <w:pPr>
        <w:pStyle w:val="afffffffc"/>
        <w:widowControl w:val="0"/>
        <w:spacing w:line="360" w:lineRule="auto"/>
        <w:ind w:firstLine="720"/>
        <w:jc w:val="center"/>
        <w:rPr>
          <w:b/>
          <w:spacing w:val="10"/>
          <w:lang w:val="uk-UA"/>
        </w:rPr>
      </w:pPr>
      <w:r w:rsidRPr="00DE5DB4">
        <w:rPr>
          <w:spacing w:val="10"/>
          <w:lang w:val="uk-UA"/>
        </w:rPr>
        <w:br w:type="page"/>
      </w:r>
      <w:r>
        <w:rPr>
          <w:b/>
          <w:spacing w:val="10"/>
          <w:lang w:val="uk-UA"/>
        </w:rPr>
        <w:lastRenderedPageBreak/>
        <w:t>ЗАГАЛЬНІ ВИСНОВКИ</w:t>
      </w:r>
    </w:p>
    <w:p w:rsidR="00DE5DB4" w:rsidRDefault="00DE5DB4" w:rsidP="00DE5DB4">
      <w:pPr>
        <w:pStyle w:val="afffffffc"/>
        <w:widowControl w:val="0"/>
        <w:spacing w:line="360" w:lineRule="auto"/>
        <w:ind w:firstLine="720"/>
        <w:rPr>
          <w:spacing w:val="10"/>
          <w:lang w:val="uk-UA"/>
        </w:rPr>
      </w:pPr>
    </w:p>
    <w:p w:rsidR="00DE5DB4" w:rsidRDefault="00DE5DB4" w:rsidP="00DE5DB4">
      <w:pPr>
        <w:widowControl w:val="0"/>
        <w:spacing w:line="360" w:lineRule="auto"/>
        <w:ind w:firstLine="720"/>
        <w:jc w:val="both"/>
        <w:rPr>
          <w:spacing w:val="10"/>
          <w:sz w:val="28"/>
          <w:lang w:val="uk-UA"/>
        </w:rPr>
      </w:pPr>
      <w:r>
        <w:rPr>
          <w:spacing w:val="10"/>
          <w:sz w:val="28"/>
          <w:lang w:val="uk-UA"/>
        </w:rPr>
        <w:t>Комплексний аналіз</w:t>
      </w:r>
      <w:r>
        <w:rPr>
          <w:sz w:val="28"/>
          <w:lang w:val="uk-UA"/>
        </w:rPr>
        <w:t xml:space="preserve"> комунікативних ситуацій, де хоча б один з комунікантів виявляє авторитарність,</w:t>
      </w:r>
      <w:r>
        <w:rPr>
          <w:spacing w:val="10"/>
          <w:sz w:val="28"/>
          <w:lang w:val="uk-UA"/>
        </w:rPr>
        <w:t xml:space="preserve"> дозволяє стверджувати, що основні компоненти авторитарного дискурсу включають лінгвальний та позалінгвальні: паралінгвістичний, соціальний (статус та рольові установки), культурний (культура комунікантів), психологічний (психологічні риси та прийоми авторитарних комунікантів), прагматичний (комунікативна ситуація, комуніканти,  комунікативна стратегія, ілокутивна мета). Авторитарний дискурс може виникати лише за особливої адресантно-адресатної конфігурації комунікативної ситуації, яка уможливлює прояв авторитарної поведінки. Головні критерії авторитарності дискурсу – ілокутивна мета комуніканта; авторитетність комуніканта; порушення комунікантом однієї або декількох максим комунікації. </w:t>
      </w:r>
    </w:p>
    <w:p w:rsidR="00DE5DB4" w:rsidRDefault="00DE5DB4" w:rsidP="00DE5DB4">
      <w:pPr>
        <w:widowControl w:val="0"/>
        <w:spacing w:line="360" w:lineRule="auto"/>
        <w:ind w:firstLine="720"/>
        <w:jc w:val="both"/>
        <w:rPr>
          <w:spacing w:val="10"/>
          <w:sz w:val="28"/>
          <w:lang w:val="uk-UA"/>
        </w:rPr>
      </w:pPr>
      <w:r>
        <w:rPr>
          <w:spacing w:val="10"/>
          <w:sz w:val="28"/>
          <w:lang w:val="uk-UA"/>
        </w:rPr>
        <w:t xml:space="preserve">Явище авторитарності спостерігається у найрізноманітніших сферах комунікації: у побутовому спілкуванні, у навчальному процесі, у професійній комунікації, у сфері соціального спілкування. </w:t>
      </w:r>
      <w:r>
        <w:rPr>
          <w:sz w:val="28"/>
          <w:lang w:val="uk-UA"/>
        </w:rPr>
        <w:t>Порівняльний аналіз авторитарного дискурсу та інших різновидів дискурсу дозволив встановити,</w:t>
      </w:r>
      <w:r>
        <w:rPr>
          <w:spacing w:val="10"/>
          <w:sz w:val="28"/>
          <w:lang w:val="uk-UA"/>
        </w:rPr>
        <w:t xml:space="preserve"> що авторитарний дискурс має спільні  зони з декількома різновидами дискурсу за сферами комунікації: політичним, побутовим, судовим, педагогічним, бізнес-дискурсом тощо. Крім цього, авторитарний дискурс може бути чоловічим або жіночим, спонтанним або підготовленим, офіційним або неофіційним.</w:t>
      </w:r>
    </w:p>
    <w:p w:rsidR="00DE5DB4" w:rsidRDefault="00DE5DB4" w:rsidP="00DE5DB4">
      <w:pPr>
        <w:widowControl w:val="0"/>
        <w:spacing w:line="360" w:lineRule="auto"/>
        <w:ind w:firstLine="720"/>
        <w:jc w:val="both"/>
        <w:rPr>
          <w:spacing w:val="10"/>
          <w:sz w:val="28"/>
          <w:lang w:val="uk-UA"/>
        </w:rPr>
      </w:pPr>
      <w:r>
        <w:rPr>
          <w:spacing w:val="10"/>
          <w:sz w:val="28"/>
          <w:lang w:val="uk-UA"/>
        </w:rPr>
        <w:t xml:space="preserve">Запропоновано визначення авторитарного дискурсу:  цілеспрямована комунікативна дія, </w:t>
      </w:r>
      <w:r>
        <w:rPr>
          <w:sz w:val="28"/>
          <w:lang w:val="uk-UA"/>
        </w:rPr>
        <w:t>обумовлена особливою адресантно-адресатною конфігурацією,</w:t>
      </w:r>
      <w:r>
        <w:rPr>
          <w:spacing w:val="10"/>
          <w:sz w:val="28"/>
          <w:lang w:val="uk-UA"/>
        </w:rPr>
        <w:t xml:space="preserve"> з ілокутивною метою здійснення адресантом психологічного тиску на партнерів по комунікації, що включає вербальний і позалінгвальні компоненти комунікації і супроводжується порушенням принципу ввічливості та комунікативних максим.</w:t>
      </w:r>
    </w:p>
    <w:p w:rsidR="00DE5DB4" w:rsidRDefault="00DE5DB4" w:rsidP="00DE5DB4">
      <w:pPr>
        <w:widowControl w:val="0"/>
        <w:spacing w:line="360" w:lineRule="auto"/>
        <w:ind w:firstLine="720"/>
        <w:jc w:val="both"/>
        <w:rPr>
          <w:spacing w:val="10"/>
          <w:sz w:val="28"/>
          <w:lang w:val="uk-UA"/>
        </w:rPr>
      </w:pPr>
      <w:r>
        <w:rPr>
          <w:spacing w:val="10"/>
          <w:sz w:val="28"/>
          <w:lang w:val="uk-UA"/>
        </w:rPr>
        <w:lastRenderedPageBreak/>
        <w:t>Зазначено, що авторитарний дискурс, особистість, явище авторитарності є об’єктом аналізу не лише лінгвістики, але й інших наукових дисциплін: соціології, психології, етнографії, культурології, конфліктології, аксіології.</w:t>
      </w:r>
    </w:p>
    <w:p w:rsidR="00DE5DB4" w:rsidRDefault="00DE5DB4" w:rsidP="00DE5DB4">
      <w:pPr>
        <w:pStyle w:val="afffffffc"/>
        <w:spacing w:line="360" w:lineRule="auto"/>
        <w:ind w:firstLine="720"/>
        <w:rPr>
          <w:spacing w:val="10"/>
          <w:lang w:val="uk-UA"/>
        </w:rPr>
      </w:pPr>
      <w:r>
        <w:rPr>
          <w:spacing w:val="10"/>
          <w:lang w:val="uk-UA"/>
        </w:rPr>
        <w:t xml:space="preserve">Класифіковано та досліджено наступні інтенції авторитарних комунікантів: </w:t>
      </w:r>
    </w:p>
    <w:p w:rsidR="00DE5DB4" w:rsidRDefault="00DE5DB4" w:rsidP="00DE5DB4">
      <w:pPr>
        <w:pStyle w:val="afffffffc"/>
        <w:spacing w:line="360" w:lineRule="auto"/>
        <w:ind w:firstLine="720"/>
        <w:rPr>
          <w:spacing w:val="10"/>
          <w:lang w:val="uk-UA"/>
        </w:rPr>
      </w:pPr>
      <w:r>
        <w:rPr>
          <w:spacing w:val="10"/>
          <w:lang w:val="uk-UA"/>
        </w:rPr>
        <w:t xml:space="preserve">1) інтенція змінити емоційний стан партнера по комунікації; </w:t>
      </w:r>
    </w:p>
    <w:p w:rsidR="00DE5DB4" w:rsidRDefault="00DE5DB4" w:rsidP="00DE5DB4">
      <w:pPr>
        <w:pStyle w:val="afffffffc"/>
        <w:spacing w:line="360" w:lineRule="auto"/>
        <w:ind w:firstLine="720"/>
        <w:rPr>
          <w:spacing w:val="10"/>
          <w:lang w:val="uk-UA"/>
        </w:rPr>
      </w:pPr>
      <w:r>
        <w:rPr>
          <w:spacing w:val="10"/>
          <w:lang w:val="uk-UA"/>
        </w:rPr>
        <w:t xml:space="preserve">2) інтенція змінити його ментальні уявлення; </w:t>
      </w:r>
    </w:p>
    <w:p w:rsidR="00DE5DB4" w:rsidRDefault="00DE5DB4" w:rsidP="00DE5DB4">
      <w:pPr>
        <w:pStyle w:val="afffffffc"/>
        <w:spacing w:line="360" w:lineRule="auto"/>
        <w:ind w:firstLine="720"/>
        <w:rPr>
          <w:spacing w:val="10"/>
          <w:lang w:val="uk-UA"/>
        </w:rPr>
      </w:pPr>
      <w:r>
        <w:rPr>
          <w:spacing w:val="10"/>
          <w:lang w:val="uk-UA"/>
        </w:rPr>
        <w:t xml:space="preserve">3) інтенція спричинити комунікативну дію/бездію партнера по комунікації; </w:t>
      </w:r>
    </w:p>
    <w:p w:rsidR="00DE5DB4" w:rsidRDefault="00DE5DB4" w:rsidP="00DE5DB4">
      <w:pPr>
        <w:pStyle w:val="afffffffc"/>
        <w:spacing w:line="360" w:lineRule="auto"/>
        <w:ind w:firstLine="720"/>
        <w:rPr>
          <w:lang w:val="uk-UA"/>
        </w:rPr>
      </w:pPr>
      <w:r>
        <w:rPr>
          <w:spacing w:val="10"/>
          <w:lang w:val="uk-UA"/>
        </w:rPr>
        <w:t xml:space="preserve">4) інтенція спричинити позакомунікативну дію/бездію. </w:t>
      </w:r>
    </w:p>
    <w:p w:rsidR="00DE5DB4" w:rsidRDefault="00DE5DB4" w:rsidP="00DE5DB4">
      <w:pPr>
        <w:pStyle w:val="afffffffc"/>
        <w:spacing w:line="360" w:lineRule="auto"/>
        <w:ind w:firstLine="720"/>
        <w:rPr>
          <w:spacing w:val="10"/>
          <w:lang w:val="uk-UA"/>
        </w:rPr>
      </w:pPr>
      <w:r>
        <w:rPr>
          <w:spacing w:val="10"/>
          <w:lang w:val="uk-UA"/>
        </w:rPr>
        <w:t xml:space="preserve">Встановлено, що авторитарні інтенції зумовлюють вибір стратегії, яка може бути експліцитною або імпліцитною. В залежності від ілокутивної мети комуніканта авторитарні стратегії розподіляються на 1) авторитарне домінування, 2) авторитарний тиск і 3) авторитарне маніпулювання. </w:t>
      </w:r>
    </w:p>
    <w:p w:rsidR="00DE5DB4" w:rsidRDefault="00DE5DB4" w:rsidP="00DE5DB4">
      <w:pPr>
        <w:pStyle w:val="afffffffc"/>
        <w:spacing w:line="360" w:lineRule="auto"/>
        <w:ind w:firstLine="720"/>
        <w:rPr>
          <w:spacing w:val="10"/>
          <w:lang w:val="uk-UA"/>
        </w:rPr>
      </w:pPr>
      <w:r>
        <w:rPr>
          <w:spacing w:val="10"/>
          <w:lang w:val="uk-UA"/>
        </w:rPr>
        <w:t>Дослідження випадків вживання авторитарними комунікантами стратегій і тактик для реалізації ілокутивної мети дозволило виділити лінгвальні та позалінгвальні засоби висловлення авторитарності. Лінгвальні засоби вираження авторитарності розподілені на:</w:t>
      </w:r>
    </w:p>
    <w:p w:rsidR="00DE5DB4" w:rsidRDefault="00DE5DB4" w:rsidP="00DE5DB4">
      <w:pPr>
        <w:pStyle w:val="1"/>
        <w:keepNext w:val="0"/>
        <w:widowControl w:val="0"/>
        <w:spacing w:line="360" w:lineRule="auto"/>
        <w:ind w:firstLine="720"/>
        <w:jc w:val="both"/>
        <w:rPr>
          <w:spacing w:val="10"/>
          <w:lang w:val="uk-UA"/>
        </w:rPr>
      </w:pPr>
      <w:r>
        <w:rPr>
          <w:spacing w:val="10"/>
          <w:lang w:val="uk-UA"/>
        </w:rPr>
        <w:t xml:space="preserve">1) лексико-синтаксичні (засоби вираження категорії негативності, прикметники, що виражають особисту оцінку, займенник першої особи однини I у поєднанні з каузативними, епістемічними дієсловами, </w:t>
      </w:r>
      <w:r>
        <w:rPr>
          <w:spacing w:val="10"/>
          <w:lang w:val="uk-UA"/>
        </w:rPr>
        <w:lastRenderedPageBreak/>
        <w:t xml:space="preserve">вульгаризми, терміни, апелятиви, модальні дієслова зі значенням облігаторності, неповні речення та прості короткі речення), </w:t>
      </w:r>
    </w:p>
    <w:p w:rsidR="00DE5DB4" w:rsidRDefault="00DE5DB4" w:rsidP="00DE5DB4">
      <w:pPr>
        <w:pStyle w:val="1"/>
        <w:keepNext w:val="0"/>
        <w:widowControl w:val="0"/>
        <w:spacing w:line="360" w:lineRule="auto"/>
        <w:ind w:firstLine="720"/>
        <w:jc w:val="both"/>
        <w:rPr>
          <w:spacing w:val="10"/>
          <w:lang w:val="uk-UA"/>
        </w:rPr>
      </w:pPr>
      <w:r>
        <w:rPr>
          <w:spacing w:val="10"/>
          <w:lang w:val="uk-UA"/>
        </w:rPr>
        <w:t>2) стилістичні (іронія, буквалізми, гіперболи, повтори),</w:t>
      </w:r>
    </w:p>
    <w:p w:rsidR="00DE5DB4" w:rsidRDefault="00DE5DB4" w:rsidP="00DE5DB4">
      <w:pPr>
        <w:pStyle w:val="1"/>
        <w:keepNext w:val="0"/>
        <w:widowControl w:val="0"/>
        <w:spacing w:line="360" w:lineRule="auto"/>
        <w:ind w:firstLine="720"/>
        <w:jc w:val="both"/>
        <w:rPr>
          <w:lang w:val="uk-UA"/>
        </w:rPr>
      </w:pPr>
      <w:r>
        <w:rPr>
          <w:spacing w:val="10"/>
          <w:lang w:val="uk-UA"/>
        </w:rPr>
        <w:t xml:space="preserve">3) прагматичні (найхарактерніші для авторитарного дискурсу типи мовленнєвих актів – директиви, менасиви, категоричні констативи, інвективи, деклінативи та деякі різновиди інтерогативів). </w:t>
      </w:r>
    </w:p>
    <w:p w:rsidR="00DE5DB4" w:rsidRDefault="00DE5DB4" w:rsidP="00DE5DB4">
      <w:pPr>
        <w:pStyle w:val="afffffffc"/>
        <w:spacing w:line="360" w:lineRule="auto"/>
        <w:ind w:firstLine="720"/>
        <w:rPr>
          <w:spacing w:val="10"/>
          <w:lang w:val="uk-UA"/>
        </w:rPr>
      </w:pPr>
      <w:r>
        <w:rPr>
          <w:spacing w:val="10"/>
          <w:lang w:val="uk-UA"/>
        </w:rPr>
        <w:t xml:space="preserve">Проаналізовано найголовніші позалінгвальні компоненти авторитарного дискурсу – психологічний, соціальний та культурний. Психологічний компонент авторитарного дискурсу включає  психологічні якості адресанта та психологічні фактори, що посилюють вплив дискурсу на адресата: публічність висловлювання, чітку вимову слів, роль візуального сприйняття, міміку, жести, положення тіла, мовчання. Соціальний фактор авторитарного дискурсу включає соціальний статус та соціальні ролі комунікантів. Культурний компонент – це  дотримання </w:t>
      </w:r>
      <w:r>
        <w:rPr>
          <w:spacing w:val="10"/>
          <w:lang w:val="uk-UA"/>
        </w:rPr>
        <w:lastRenderedPageBreak/>
        <w:t>комунікативних норм, мовна компетенція, зумовлена культурною приналежністю комунікантів.</w:t>
      </w:r>
    </w:p>
    <w:p w:rsidR="00DE5DB4" w:rsidRDefault="00DE5DB4" w:rsidP="00DE5DB4">
      <w:pPr>
        <w:pStyle w:val="afffffffc"/>
        <w:widowControl w:val="0"/>
        <w:spacing w:line="360" w:lineRule="auto"/>
        <w:ind w:firstLine="720"/>
        <w:rPr>
          <w:spacing w:val="10"/>
          <w:lang w:val="uk-UA"/>
        </w:rPr>
      </w:pPr>
      <w:r>
        <w:rPr>
          <w:spacing w:val="10"/>
          <w:lang w:val="uk-UA"/>
        </w:rPr>
        <w:t>Дослідження ролі особистісного фактора в утворенні авторитарного дискурсу та рис авторитарних особистостей дозволило виділити основні мовні риси авторитарних особистостей на експонентному, змістовному та інтенціональному рівнях: переконаність у власній правоті, використання директивних мовленнєвих актів, створення егоцентрованої, конфліктної ситуації. Крім цього кожен авторитарний комунікант володіє індивідуальними комунікативними рисами.</w:t>
      </w:r>
    </w:p>
    <w:p w:rsidR="00DE5DB4" w:rsidRDefault="00DE5DB4" w:rsidP="00DE5DB4">
      <w:pPr>
        <w:spacing w:line="360" w:lineRule="auto"/>
        <w:ind w:firstLine="720"/>
        <w:jc w:val="both"/>
        <w:rPr>
          <w:spacing w:val="10"/>
          <w:sz w:val="28"/>
          <w:lang w:val="uk-UA"/>
        </w:rPr>
      </w:pPr>
      <w:r>
        <w:rPr>
          <w:spacing w:val="10"/>
          <w:sz w:val="28"/>
          <w:lang w:val="uk-UA"/>
        </w:rPr>
        <w:t xml:space="preserve">Аналіз численних комунікативних ситуацій дозволив дійти висновку, що авторитарний дискурс виникає у ситуаціях авторитарного тиску та домінування одного авторитарного комуніканта, при протистоянні двох авторитарних особистостей та у винятковій ситуації, у якій за надзвичайних обставин авторитарність виявляє неавторитарна особистість. </w:t>
      </w:r>
    </w:p>
    <w:p w:rsidR="00DE5DB4" w:rsidRDefault="00DE5DB4" w:rsidP="00DE5DB4">
      <w:pPr>
        <w:spacing w:line="360" w:lineRule="auto"/>
        <w:ind w:firstLine="720"/>
        <w:jc w:val="both"/>
        <w:rPr>
          <w:spacing w:val="10"/>
          <w:sz w:val="28"/>
          <w:lang w:val="uk-UA"/>
        </w:rPr>
      </w:pPr>
      <w:r>
        <w:rPr>
          <w:spacing w:val="10"/>
          <w:sz w:val="28"/>
          <w:lang w:val="uk-UA"/>
        </w:rPr>
        <w:t>Зазначено, що авторитарний комунікант не завжди досягає ілокутивної мети. Ефективний авторитарний вплив спостерігається лише в тих ситуаціях, де співпадає мета авторитарного адресанта і результат  впливу. Визначені причини ефективного авторитарного впливу: психологічні риси, комунікативні і позакомунікативні переваги адресантів. Причинами неефективного впливу виступають психологічні риси, цінності, уявлення адресатів.</w:t>
      </w:r>
    </w:p>
    <w:p w:rsidR="00DE5DB4" w:rsidRDefault="00DE5DB4" w:rsidP="00DE5DB4">
      <w:pPr>
        <w:spacing w:line="360" w:lineRule="auto"/>
        <w:ind w:firstLine="720"/>
        <w:jc w:val="both"/>
        <w:rPr>
          <w:lang w:val="uk-UA"/>
        </w:rPr>
      </w:pPr>
      <w:r>
        <w:rPr>
          <w:spacing w:val="10"/>
          <w:sz w:val="28"/>
          <w:lang w:val="uk-UA"/>
        </w:rPr>
        <w:t>У даному дисертаційному дослідженні окреслені загальні характеристики і компоненти авторитарного дискурсу. Подальші дослідження можуть бути зосереджені на діахронічному аналізі авторитарного дискурсу, поглибленому аналізі стратегій і тактик авторитарних комунікантів, аналізі ідіолектів окремих авторитарних особистостей, аналізі просодичних чинників авторитарного дискурсу, аналізі етнічних аспектів авторитарності.</w:t>
      </w:r>
    </w:p>
    <w:p w:rsidR="00DE5DB4" w:rsidRDefault="00DE5DB4" w:rsidP="00DE5DB4">
      <w:pPr>
        <w:pStyle w:val="affffffff0"/>
      </w:pPr>
      <w:r w:rsidRPr="00DE5DB4">
        <w:rPr>
          <w:spacing w:val="10"/>
          <w:lang w:val="uk-UA"/>
        </w:rPr>
        <w:br w:type="page"/>
      </w:r>
      <w:r>
        <w:lastRenderedPageBreak/>
        <w:t>Список використаних джерел</w:t>
      </w:r>
    </w:p>
    <w:p w:rsidR="00DE5DB4" w:rsidRDefault="00DE5DB4" w:rsidP="00D44C8E">
      <w:pPr>
        <w:pStyle w:val="afffffffc"/>
        <w:numPr>
          <w:ilvl w:val="0"/>
          <w:numId w:val="68"/>
        </w:numPr>
        <w:suppressAutoHyphens w:val="0"/>
        <w:spacing w:after="0" w:line="360" w:lineRule="auto"/>
        <w:jc w:val="both"/>
        <w:rPr>
          <w:lang w:val="uk-UA"/>
        </w:rPr>
      </w:pPr>
      <w:r>
        <w:rPr>
          <w:lang w:val="uk-UA"/>
        </w:rPr>
        <w:t>Адорно Т. Исследование авторитарной личности/ под общей ред.          В.П. Култыгина– М.: Серебряные нити, 2001. – 416 с.</w:t>
      </w:r>
    </w:p>
    <w:p w:rsidR="00DE5DB4" w:rsidRDefault="00DE5DB4" w:rsidP="00D44C8E">
      <w:pPr>
        <w:pStyle w:val="afffffffc"/>
        <w:numPr>
          <w:ilvl w:val="0"/>
          <w:numId w:val="68"/>
        </w:numPr>
        <w:suppressAutoHyphens w:val="0"/>
        <w:spacing w:after="0" w:line="360" w:lineRule="auto"/>
        <w:jc w:val="both"/>
        <w:rPr>
          <w:lang w:val="uk-UA"/>
        </w:rPr>
      </w:pPr>
      <w:r>
        <w:rPr>
          <w:lang w:val="uk-UA"/>
        </w:rPr>
        <w:t>Азнабаева Л.А. Принцип экспликации отношения в конвенциональном речевом поведении адресата// Филологические науки. – М.: Нефтяник, 2002. – №3. – С. 40-50.</w:t>
      </w:r>
    </w:p>
    <w:p w:rsidR="00DE5DB4" w:rsidRDefault="00DE5DB4" w:rsidP="00D44C8E">
      <w:pPr>
        <w:pStyle w:val="afffffffc"/>
        <w:numPr>
          <w:ilvl w:val="0"/>
          <w:numId w:val="68"/>
        </w:numPr>
        <w:suppressAutoHyphens w:val="0"/>
        <w:spacing w:after="0" w:line="360" w:lineRule="auto"/>
        <w:jc w:val="both"/>
        <w:rPr>
          <w:lang w:val="uk-UA"/>
        </w:rPr>
      </w:pPr>
      <w:r>
        <w:rPr>
          <w:lang w:val="uk-UA"/>
        </w:rPr>
        <w:t>Алексієвець О.М. Просодичні засоби інтенсифікації висловлювань сучасного англійського мовлення (експериментально-фонетичне дослідження): Автореф. дис... канд. филол. наук. – Спеціальність 10.02.04. – К., 1999. – 22 с.</w:t>
      </w:r>
    </w:p>
    <w:p w:rsidR="00DE5DB4" w:rsidRDefault="00DE5DB4" w:rsidP="00D44C8E">
      <w:pPr>
        <w:pStyle w:val="afffffffc"/>
        <w:numPr>
          <w:ilvl w:val="0"/>
          <w:numId w:val="68"/>
        </w:numPr>
        <w:suppressAutoHyphens w:val="0"/>
        <w:spacing w:after="0" w:line="360" w:lineRule="auto"/>
        <w:jc w:val="both"/>
        <w:rPr>
          <w:lang w:val="uk-UA"/>
        </w:rPr>
      </w:pPr>
      <w:r>
        <w:rPr>
          <w:lang w:val="uk-UA"/>
        </w:rPr>
        <w:t>Андрієнко Г.П. Мовленнєвий акт іронії в англійській мові (на матеріалі худ. літ. XVI та ХХ ст.): Автореф. дис... канд. филол. наук: 10.02.04. – Х., 2002. – 20 с.</w:t>
      </w:r>
    </w:p>
    <w:p w:rsidR="00DE5DB4" w:rsidRDefault="00DE5DB4" w:rsidP="00D44C8E">
      <w:pPr>
        <w:pStyle w:val="afffffffc"/>
        <w:numPr>
          <w:ilvl w:val="0"/>
          <w:numId w:val="68"/>
        </w:numPr>
        <w:suppressAutoHyphens w:val="0"/>
        <w:spacing w:after="0" w:line="360" w:lineRule="auto"/>
        <w:jc w:val="both"/>
        <w:rPr>
          <w:lang w:val="uk-UA"/>
        </w:rPr>
      </w:pPr>
      <w:r>
        <w:rPr>
          <w:lang w:val="uk-UA"/>
        </w:rPr>
        <w:t>Анипкина Л.Н. Оценочные высказывания в прагматическом аспекте// Филологические науки. – М.: Нефтяник, 2000. – №2. - С. 58-65.</w:t>
      </w:r>
    </w:p>
    <w:p w:rsidR="00DE5DB4" w:rsidRDefault="00DE5DB4" w:rsidP="00D44C8E">
      <w:pPr>
        <w:pStyle w:val="afffffffc"/>
        <w:numPr>
          <w:ilvl w:val="0"/>
          <w:numId w:val="68"/>
        </w:numPr>
        <w:suppressAutoHyphens w:val="0"/>
        <w:spacing w:after="0" w:line="360" w:lineRule="auto"/>
        <w:jc w:val="both"/>
        <w:rPr>
          <w:lang w:val="uk-UA"/>
        </w:rPr>
      </w:pPr>
      <w:r>
        <w:rPr>
          <w:lang w:val="uk-UA"/>
        </w:rPr>
        <w:t>Апресян Ю.Д. Прагматическая информация для толкового словаря // Прагматика и проблемы интенсиональности. - М.: Ин-т языкознания АН СССР, 1988. - С. 7-44.</w:t>
      </w:r>
    </w:p>
    <w:p w:rsidR="00DE5DB4" w:rsidRDefault="00DE5DB4" w:rsidP="00D44C8E">
      <w:pPr>
        <w:pStyle w:val="afffffffc"/>
        <w:numPr>
          <w:ilvl w:val="0"/>
          <w:numId w:val="68"/>
        </w:numPr>
        <w:suppressAutoHyphens w:val="0"/>
        <w:spacing w:after="0" w:line="360" w:lineRule="auto"/>
        <w:jc w:val="both"/>
        <w:rPr>
          <w:lang w:val="uk-UA"/>
        </w:rPr>
      </w:pPr>
      <w:r>
        <w:rPr>
          <w:lang w:val="uk-UA"/>
        </w:rPr>
        <w:t>Арутюнова Н.Д. Дискурс// Лингвистический энциклопедический словарь. – М.: Советская энциклопедия, 1990. – C. 136-137.</w:t>
      </w:r>
    </w:p>
    <w:p w:rsidR="00DE5DB4" w:rsidRDefault="00DE5DB4" w:rsidP="00D44C8E">
      <w:pPr>
        <w:pStyle w:val="afffffffc"/>
        <w:numPr>
          <w:ilvl w:val="0"/>
          <w:numId w:val="68"/>
        </w:numPr>
        <w:suppressAutoHyphens w:val="0"/>
        <w:spacing w:after="0" w:line="360" w:lineRule="auto"/>
        <w:jc w:val="both"/>
        <w:rPr>
          <w:spacing w:val="-2"/>
          <w:lang w:val="uk-UA"/>
        </w:rPr>
      </w:pPr>
      <w:r>
        <w:rPr>
          <w:spacing w:val="-2"/>
          <w:lang w:val="uk-UA"/>
        </w:rPr>
        <w:t>Арутюнова Н.Д. От редактора// Логический анализ языка. Проблемы интенсиональных и прагматических контекстов. – М.: Наука, 1989. – С. 3-6.</w:t>
      </w:r>
    </w:p>
    <w:p w:rsidR="00DE5DB4" w:rsidRDefault="00DE5DB4" w:rsidP="00D44C8E">
      <w:pPr>
        <w:pStyle w:val="afffffffc"/>
        <w:numPr>
          <w:ilvl w:val="0"/>
          <w:numId w:val="68"/>
        </w:numPr>
        <w:suppressAutoHyphens w:val="0"/>
        <w:spacing w:after="0" w:line="360" w:lineRule="auto"/>
        <w:jc w:val="both"/>
        <w:rPr>
          <w:lang w:val="uk-UA"/>
        </w:rPr>
      </w:pPr>
      <w:r>
        <w:rPr>
          <w:lang w:val="uk-UA"/>
        </w:rPr>
        <w:t>Арутюнова Н.Д. Типы языковых значений. Оценка. Событие. Факт. – М.: Наука, 1988. - 342 с.</w:t>
      </w:r>
    </w:p>
    <w:p w:rsidR="00DE5DB4" w:rsidRDefault="00DE5DB4" w:rsidP="00D44C8E">
      <w:pPr>
        <w:pStyle w:val="afffffffc"/>
        <w:numPr>
          <w:ilvl w:val="0"/>
          <w:numId w:val="68"/>
        </w:numPr>
        <w:suppressAutoHyphens w:val="0"/>
        <w:spacing w:after="0" w:line="360" w:lineRule="auto"/>
        <w:jc w:val="both"/>
        <w:rPr>
          <w:lang w:val="uk-UA"/>
        </w:rPr>
      </w:pPr>
      <w:r>
        <w:rPr>
          <w:lang w:val="uk-UA"/>
        </w:rPr>
        <w:t>Астафурова Т.Н. Стратегии коммуникативного поведения в профессионально-значимых ситуациях межкультурного общения (лингвистический и дидактический аспекты): Автореф. дис...д-ра филол. наук: – 10.02.04. – М., 1997. - 41 с.</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Бажанов Б. Суть власти – насилие// Психология господства и подчинения. – Мн.: Харвест, 1998. – С. 14-17.</w:t>
      </w:r>
    </w:p>
    <w:p w:rsidR="00DE5DB4" w:rsidRDefault="00DE5DB4" w:rsidP="00D44C8E">
      <w:pPr>
        <w:pStyle w:val="afffffffc"/>
        <w:numPr>
          <w:ilvl w:val="0"/>
          <w:numId w:val="68"/>
        </w:numPr>
        <w:suppressAutoHyphens w:val="0"/>
        <w:spacing w:after="0" w:line="360" w:lineRule="auto"/>
        <w:jc w:val="both"/>
        <w:rPr>
          <w:color w:val="000000"/>
          <w:lang w:val="uk-UA"/>
        </w:rPr>
      </w:pPr>
      <w:r>
        <w:rPr>
          <w:rFonts w:hint="eastAsia"/>
          <w:color w:val="000000"/>
          <w:lang w:val="uk-UA"/>
        </w:rPr>
        <w:lastRenderedPageBreak/>
        <w:t>Баранов</w:t>
      </w:r>
      <w:r>
        <w:rPr>
          <w:color w:val="000000"/>
          <w:lang w:val="uk-UA"/>
        </w:rPr>
        <w:t xml:space="preserve"> </w:t>
      </w:r>
      <w:r>
        <w:rPr>
          <w:rFonts w:hint="eastAsia"/>
          <w:color w:val="000000"/>
          <w:lang w:val="uk-UA"/>
        </w:rPr>
        <w:t>А</w:t>
      </w:r>
      <w:r>
        <w:rPr>
          <w:color w:val="000000"/>
          <w:lang w:val="uk-UA"/>
        </w:rPr>
        <w:t>.</w:t>
      </w:r>
      <w:r>
        <w:rPr>
          <w:rFonts w:hint="eastAsia"/>
          <w:color w:val="000000"/>
          <w:lang w:val="uk-UA"/>
        </w:rPr>
        <w:t>Н</w:t>
      </w:r>
      <w:r>
        <w:rPr>
          <w:color w:val="000000"/>
          <w:lang w:val="uk-UA"/>
        </w:rPr>
        <w:t xml:space="preserve">. </w:t>
      </w:r>
      <w:r>
        <w:rPr>
          <w:rFonts w:hint="eastAsia"/>
          <w:color w:val="000000"/>
          <w:lang w:val="uk-UA"/>
        </w:rPr>
        <w:t>Лингвистическая</w:t>
      </w:r>
      <w:r>
        <w:rPr>
          <w:color w:val="000000"/>
          <w:lang w:val="uk-UA"/>
        </w:rPr>
        <w:t xml:space="preserve"> </w:t>
      </w:r>
      <w:r>
        <w:rPr>
          <w:rFonts w:hint="eastAsia"/>
          <w:color w:val="000000"/>
          <w:lang w:val="uk-UA"/>
        </w:rPr>
        <w:t>теория</w:t>
      </w:r>
      <w:r>
        <w:rPr>
          <w:color w:val="000000"/>
          <w:lang w:val="uk-UA"/>
        </w:rPr>
        <w:t xml:space="preserve"> </w:t>
      </w:r>
      <w:r>
        <w:rPr>
          <w:rFonts w:hint="eastAsia"/>
          <w:color w:val="000000"/>
          <w:lang w:val="uk-UA"/>
        </w:rPr>
        <w:t>аргументации</w:t>
      </w:r>
      <w:r>
        <w:rPr>
          <w:color w:val="000000"/>
          <w:lang w:val="uk-UA"/>
        </w:rPr>
        <w:t xml:space="preserve"> (</w:t>
      </w:r>
      <w:r>
        <w:rPr>
          <w:rFonts w:hint="eastAsia"/>
          <w:color w:val="000000"/>
          <w:lang w:val="uk-UA"/>
        </w:rPr>
        <w:t>когнитивный</w:t>
      </w:r>
      <w:r>
        <w:rPr>
          <w:color w:val="000000"/>
          <w:lang w:val="uk-UA"/>
        </w:rPr>
        <w:t xml:space="preserve"> </w:t>
      </w:r>
      <w:r>
        <w:rPr>
          <w:rFonts w:hint="eastAsia"/>
          <w:color w:val="000000"/>
          <w:lang w:val="uk-UA"/>
        </w:rPr>
        <w:t>подход</w:t>
      </w:r>
      <w:r>
        <w:rPr>
          <w:color w:val="000000"/>
          <w:lang w:val="uk-UA"/>
        </w:rPr>
        <w:t xml:space="preserve">): </w:t>
      </w:r>
      <w:r>
        <w:rPr>
          <w:rFonts w:hint="eastAsia"/>
          <w:color w:val="000000"/>
          <w:lang w:val="uk-UA"/>
        </w:rPr>
        <w:t>Автореф</w:t>
      </w:r>
      <w:r>
        <w:rPr>
          <w:color w:val="000000"/>
          <w:lang w:val="uk-UA"/>
        </w:rPr>
        <w:t xml:space="preserve">. </w:t>
      </w:r>
      <w:r>
        <w:rPr>
          <w:rFonts w:hint="eastAsia"/>
          <w:color w:val="000000"/>
          <w:lang w:val="uk-UA"/>
        </w:rPr>
        <w:t>дис</w:t>
      </w:r>
      <w:r>
        <w:rPr>
          <w:color w:val="000000"/>
          <w:lang w:val="uk-UA"/>
        </w:rPr>
        <w:t>.</w:t>
      </w:r>
      <w:r>
        <w:rPr>
          <w:color w:val="000000"/>
        </w:rPr>
        <w:t xml:space="preserve"> </w:t>
      </w:r>
      <w:r>
        <w:rPr>
          <w:color w:val="000000"/>
          <w:lang w:val="uk-UA"/>
        </w:rPr>
        <w:t xml:space="preserve">... </w:t>
      </w:r>
      <w:r>
        <w:rPr>
          <w:rFonts w:hint="eastAsia"/>
          <w:color w:val="000000"/>
          <w:lang w:val="uk-UA"/>
        </w:rPr>
        <w:t>д</w:t>
      </w:r>
      <w:r>
        <w:rPr>
          <w:color w:val="000000"/>
          <w:lang w:val="uk-UA"/>
        </w:rPr>
        <w:t xml:space="preserve">-ра </w:t>
      </w:r>
      <w:r>
        <w:rPr>
          <w:rFonts w:hint="eastAsia"/>
          <w:color w:val="000000"/>
          <w:lang w:val="uk-UA"/>
        </w:rPr>
        <w:t>филол</w:t>
      </w:r>
      <w:r>
        <w:rPr>
          <w:color w:val="000000"/>
          <w:lang w:val="uk-UA"/>
        </w:rPr>
        <w:t xml:space="preserve">. </w:t>
      </w:r>
      <w:r>
        <w:rPr>
          <w:rFonts w:hint="eastAsia"/>
          <w:color w:val="000000"/>
          <w:lang w:val="uk-UA"/>
        </w:rPr>
        <w:t>наук</w:t>
      </w:r>
      <w:r>
        <w:rPr>
          <w:color w:val="000000"/>
          <w:lang w:val="uk-UA"/>
        </w:rPr>
        <w:t xml:space="preserve">: - </w:t>
      </w:r>
      <w:r>
        <w:rPr>
          <w:rFonts w:hint="eastAsia"/>
          <w:color w:val="000000"/>
          <w:lang w:val="uk-UA"/>
        </w:rPr>
        <w:t>М</w:t>
      </w:r>
      <w:r>
        <w:rPr>
          <w:color w:val="000000"/>
          <w:lang w:val="uk-UA"/>
        </w:rPr>
        <w:t>., 1990. – 40 с.</w:t>
      </w:r>
    </w:p>
    <w:p w:rsidR="00DE5DB4" w:rsidRDefault="00DE5DB4" w:rsidP="00D44C8E">
      <w:pPr>
        <w:pStyle w:val="afffffffc"/>
        <w:numPr>
          <w:ilvl w:val="0"/>
          <w:numId w:val="68"/>
        </w:numPr>
        <w:suppressAutoHyphens w:val="0"/>
        <w:spacing w:after="0" w:line="360" w:lineRule="auto"/>
        <w:jc w:val="both"/>
        <w:rPr>
          <w:lang w:val="uk-UA"/>
        </w:rPr>
      </w:pPr>
      <w:r>
        <w:rPr>
          <w:color w:val="000000"/>
          <w:lang w:val="uk-UA"/>
        </w:rPr>
        <w:t>Бейлинсон Л.С. Характеристики медико-педагогического дискурса:</w:t>
      </w:r>
      <w:r>
        <w:rPr>
          <w:lang w:val="uk-UA"/>
        </w:rPr>
        <w:t xml:space="preserve"> Автореф. дис... канд. филол. наук: 10.02.04. -  Волгоград, 2001. – 18 с.</w:t>
      </w:r>
    </w:p>
    <w:p w:rsidR="00DE5DB4" w:rsidRDefault="00DE5DB4" w:rsidP="00D44C8E">
      <w:pPr>
        <w:pStyle w:val="afffffffc"/>
        <w:numPr>
          <w:ilvl w:val="0"/>
          <w:numId w:val="68"/>
        </w:numPr>
        <w:suppressAutoHyphens w:val="0"/>
        <w:spacing w:after="0" w:line="360" w:lineRule="auto"/>
        <w:jc w:val="both"/>
        <w:rPr>
          <w:lang w:val="uk-UA"/>
        </w:rPr>
      </w:pPr>
      <w:r>
        <w:rPr>
          <w:lang w:val="uk-UA"/>
        </w:rPr>
        <w:t>Белова А.Д. Американизм, американский политический дискурс и идиостиль президента Теодора Рузвельта// Вісник Харківського державного університету: Романо-германська філологія. – Харків: Константа, 1999. –  № 430. – С. 6-13.</w:t>
      </w:r>
    </w:p>
    <w:p w:rsidR="00DE5DB4" w:rsidRDefault="00DE5DB4" w:rsidP="00D44C8E">
      <w:pPr>
        <w:pStyle w:val="afffffffc"/>
        <w:numPr>
          <w:ilvl w:val="0"/>
          <w:numId w:val="68"/>
        </w:numPr>
        <w:suppressAutoHyphens w:val="0"/>
        <w:spacing w:after="0" w:line="360" w:lineRule="auto"/>
        <w:jc w:val="both"/>
        <w:rPr>
          <w:lang w:val="uk-UA"/>
        </w:rPr>
      </w:pPr>
      <w:r>
        <w:rPr>
          <w:lang w:val="uk-UA"/>
        </w:rPr>
        <w:t>Белова А.Д. Дискурс тэтчеризма (на материале речей Маргарет Тэтчер 1968-1996)// Вісник Харківського державного університету. – Романо-германська філологія. – Харків: Константа, 2000. – №</w:t>
      </w:r>
      <w:r>
        <w:t xml:space="preserve"> </w:t>
      </w:r>
      <w:r>
        <w:rPr>
          <w:lang w:val="uk-UA"/>
        </w:rPr>
        <w:t>430. – С.</w:t>
      </w:r>
      <w:r>
        <w:t xml:space="preserve"> </w:t>
      </w:r>
      <w:r>
        <w:rPr>
          <w:lang w:val="uk-UA"/>
        </w:rPr>
        <w:t>22-29.</w:t>
      </w:r>
    </w:p>
    <w:p w:rsidR="00DE5DB4" w:rsidRDefault="00DE5DB4" w:rsidP="00D44C8E">
      <w:pPr>
        <w:pStyle w:val="afffffffc"/>
        <w:numPr>
          <w:ilvl w:val="0"/>
          <w:numId w:val="68"/>
        </w:numPr>
        <w:suppressAutoHyphens w:val="0"/>
        <w:spacing w:after="0" w:line="360" w:lineRule="auto"/>
        <w:jc w:val="both"/>
        <w:rPr>
          <w:lang w:val="uk-UA"/>
        </w:rPr>
      </w:pPr>
      <w:r>
        <w:rPr>
          <w:lang w:val="uk-UA"/>
        </w:rPr>
        <w:t>Белова А.Д. Лингвистические аспекты аргументации. – К., 1997. – 300 с.</w:t>
      </w:r>
    </w:p>
    <w:p w:rsidR="00DE5DB4" w:rsidRDefault="00DE5DB4" w:rsidP="00D44C8E">
      <w:pPr>
        <w:pStyle w:val="afffffffc"/>
        <w:numPr>
          <w:ilvl w:val="0"/>
          <w:numId w:val="68"/>
        </w:numPr>
        <w:suppressAutoHyphens w:val="0"/>
        <w:spacing w:after="0" w:line="360" w:lineRule="auto"/>
        <w:jc w:val="both"/>
        <w:rPr>
          <w:lang w:val="uk-UA"/>
        </w:rPr>
      </w:pPr>
      <w:r>
        <w:rPr>
          <w:lang w:val="uk-UA"/>
        </w:rPr>
        <w:t>Белова А.Д. Лингвориторический анализ идиолекта (на материале речей Уинстона Черчилля)// Вісник Харківського державного університету. Романо-германська філологія. – Харків: Константа, 2001. – №</w:t>
      </w:r>
      <w:r>
        <w:rPr>
          <w:lang w:val="en-US"/>
        </w:rPr>
        <w:t xml:space="preserve"> </w:t>
      </w:r>
      <w:r>
        <w:rPr>
          <w:lang w:val="uk-UA"/>
        </w:rPr>
        <w:t>536. – С.</w:t>
      </w:r>
      <w:r>
        <w:rPr>
          <w:lang w:val="en-US"/>
        </w:rPr>
        <w:t xml:space="preserve"> </w:t>
      </w:r>
      <w:r>
        <w:rPr>
          <w:lang w:val="uk-UA"/>
        </w:rPr>
        <w:t>123-130.</w:t>
      </w:r>
    </w:p>
    <w:p w:rsidR="00DE5DB4" w:rsidRDefault="00DE5DB4" w:rsidP="00D44C8E">
      <w:pPr>
        <w:pStyle w:val="afffffffc"/>
        <w:numPr>
          <w:ilvl w:val="0"/>
          <w:numId w:val="68"/>
        </w:numPr>
        <w:suppressAutoHyphens w:val="0"/>
        <w:spacing w:after="0" w:line="360" w:lineRule="auto"/>
        <w:jc w:val="both"/>
        <w:rPr>
          <w:lang w:val="uk-UA"/>
        </w:rPr>
      </w:pPr>
      <w:r>
        <w:rPr>
          <w:lang w:val="uk-UA"/>
        </w:rPr>
        <w:t>Бєлова А.Д. Поняття “стиль”, “жанр”, “дискурс”, “текст” у сучасній лінгвістиці// Вісник Іноземна філологія.–  К., 2002. – Вип.32-33.  – С.</w:t>
      </w:r>
      <w:r>
        <w:rPr>
          <w:lang w:val="en-US"/>
        </w:rPr>
        <w:t xml:space="preserve"> </w:t>
      </w:r>
      <w:r>
        <w:rPr>
          <w:lang w:val="uk-UA"/>
        </w:rPr>
        <w:t>7-14.</w:t>
      </w:r>
    </w:p>
    <w:p w:rsidR="00DE5DB4" w:rsidRDefault="00DE5DB4" w:rsidP="00D44C8E">
      <w:pPr>
        <w:pStyle w:val="afffffffc"/>
        <w:numPr>
          <w:ilvl w:val="0"/>
          <w:numId w:val="68"/>
        </w:numPr>
        <w:suppressAutoHyphens w:val="0"/>
        <w:spacing w:after="0" w:line="360" w:lineRule="auto"/>
        <w:jc w:val="both"/>
        <w:rPr>
          <w:lang w:val="uk-UA"/>
        </w:rPr>
      </w:pPr>
      <w:r>
        <w:rPr>
          <w:lang w:val="uk-UA"/>
        </w:rPr>
        <w:t>Беляева Е.И. Грамматика и прагматика побуждения: английский язык. – Воронеж: Изд-во ВГУ, 1992. – 168 с.</w:t>
      </w:r>
    </w:p>
    <w:p w:rsidR="00DE5DB4" w:rsidRDefault="00DE5DB4" w:rsidP="00D44C8E">
      <w:pPr>
        <w:pStyle w:val="afffffffc"/>
        <w:numPr>
          <w:ilvl w:val="0"/>
          <w:numId w:val="68"/>
        </w:numPr>
        <w:suppressAutoHyphens w:val="0"/>
        <w:spacing w:after="0" w:line="360" w:lineRule="auto"/>
        <w:jc w:val="both"/>
        <w:rPr>
          <w:lang w:val="uk-UA"/>
        </w:rPr>
      </w:pPr>
      <w:r>
        <w:rPr>
          <w:lang w:val="uk-UA"/>
        </w:rPr>
        <w:t>Бєляєва І.А. Комунікативно-функціональні особливості неповних речень, які передають зміст суб’єктивної оцінки мовця в ситуації безпосереднього спілкування (на матеріалі англ. мови): Автореф. Дис</w:t>
      </w:r>
      <w:r>
        <w:rPr>
          <w:lang w:val="en-US"/>
        </w:rPr>
        <w:t xml:space="preserve">. </w:t>
      </w:r>
      <w:r>
        <w:rPr>
          <w:lang w:val="uk-UA"/>
        </w:rPr>
        <w:t>…канд. філол. наук</w:t>
      </w:r>
      <w:r>
        <w:rPr>
          <w:lang w:val="en-US"/>
        </w:rPr>
        <w:t>:</w:t>
      </w:r>
      <w:r>
        <w:rPr>
          <w:lang w:val="uk-UA"/>
        </w:rPr>
        <w:t xml:space="preserve"> 10.02.04. – К., 1996. – 18 с.</w:t>
      </w:r>
    </w:p>
    <w:p w:rsidR="00DE5DB4" w:rsidRDefault="00DE5DB4" w:rsidP="00D44C8E">
      <w:pPr>
        <w:pStyle w:val="afffffffc"/>
        <w:numPr>
          <w:ilvl w:val="0"/>
          <w:numId w:val="68"/>
        </w:numPr>
        <w:suppressAutoHyphens w:val="0"/>
        <w:spacing w:after="0" w:line="360" w:lineRule="auto"/>
        <w:jc w:val="both"/>
        <w:rPr>
          <w:lang w:val="uk-UA"/>
        </w:rPr>
      </w:pPr>
      <w:r>
        <w:rPr>
          <w:lang w:val="uk-UA"/>
        </w:rPr>
        <w:t>Бенвенист Э. Общая лингвистика. – М.: Прогресс, 1975. – 446 с.</w:t>
      </w:r>
    </w:p>
    <w:p w:rsidR="00DE5DB4" w:rsidRDefault="00DE5DB4" w:rsidP="00D44C8E">
      <w:pPr>
        <w:pStyle w:val="afffffffc"/>
        <w:numPr>
          <w:ilvl w:val="0"/>
          <w:numId w:val="68"/>
        </w:numPr>
        <w:suppressAutoHyphens w:val="0"/>
        <w:spacing w:after="0" w:line="360" w:lineRule="auto"/>
        <w:jc w:val="both"/>
        <w:rPr>
          <w:spacing w:val="-6"/>
          <w:lang w:val="uk-UA"/>
        </w:rPr>
      </w:pPr>
      <w:r>
        <w:rPr>
          <w:rFonts w:hint="eastAsia"/>
          <w:spacing w:val="-6"/>
          <w:lang w:val="uk-UA"/>
        </w:rPr>
        <w:t>Блакар</w:t>
      </w:r>
      <w:r>
        <w:rPr>
          <w:spacing w:val="-6"/>
          <w:lang w:val="uk-UA"/>
        </w:rPr>
        <w:t xml:space="preserve"> </w:t>
      </w:r>
      <w:r>
        <w:rPr>
          <w:rFonts w:hint="eastAsia"/>
          <w:spacing w:val="-6"/>
          <w:lang w:val="uk-UA"/>
        </w:rPr>
        <w:t>Р</w:t>
      </w:r>
      <w:r>
        <w:rPr>
          <w:spacing w:val="-6"/>
          <w:lang w:val="uk-UA"/>
        </w:rPr>
        <w:t>.</w:t>
      </w:r>
      <w:r>
        <w:rPr>
          <w:rFonts w:hint="eastAsia"/>
          <w:spacing w:val="-6"/>
          <w:lang w:val="uk-UA"/>
        </w:rPr>
        <w:t>М</w:t>
      </w:r>
      <w:r>
        <w:rPr>
          <w:spacing w:val="-6"/>
          <w:lang w:val="uk-UA"/>
        </w:rPr>
        <w:t xml:space="preserve">. </w:t>
      </w:r>
      <w:r>
        <w:rPr>
          <w:rFonts w:hint="eastAsia"/>
          <w:spacing w:val="-6"/>
          <w:lang w:val="uk-UA"/>
        </w:rPr>
        <w:t>Язык</w:t>
      </w:r>
      <w:r>
        <w:rPr>
          <w:spacing w:val="-6"/>
          <w:lang w:val="uk-UA"/>
        </w:rPr>
        <w:t xml:space="preserve"> </w:t>
      </w:r>
      <w:r>
        <w:rPr>
          <w:rFonts w:hint="eastAsia"/>
          <w:spacing w:val="-6"/>
          <w:lang w:val="uk-UA"/>
        </w:rPr>
        <w:t>как</w:t>
      </w:r>
      <w:r>
        <w:rPr>
          <w:spacing w:val="-6"/>
          <w:lang w:val="uk-UA"/>
        </w:rPr>
        <w:t xml:space="preserve"> </w:t>
      </w:r>
      <w:r>
        <w:rPr>
          <w:rFonts w:hint="eastAsia"/>
          <w:spacing w:val="-6"/>
          <w:lang w:val="uk-UA"/>
        </w:rPr>
        <w:t>инструмент</w:t>
      </w:r>
      <w:r>
        <w:rPr>
          <w:spacing w:val="-6"/>
          <w:lang w:val="uk-UA"/>
        </w:rPr>
        <w:t xml:space="preserve"> </w:t>
      </w:r>
      <w:r>
        <w:rPr>
          <w:rFonts w:hint="eastAsia"/>
          <w:spacing w:val="-6"/>
          <w:lang w:val="uk-UA"/>
        </w:rPr>
        <w:t>социальной</w:t>
      </w:r>
      <w:r>
        <w:rPr>
          <w:spacing w:val="-6"/>
          <w:lang w:val="uk-UA"/>
        </w:rPr>
        <w:t xml:space="preserve"> </w:t>
      </w:r>
      <w:r>
        <w:rPr>
          <w:rFonts w:hint="eastAsia"/>
          <w:spacing w:val="-6"/>
          <w:lang w:val="uk-UA"/>
        </w:rPr>
        <w:t>власти</w:t>
      </w:r>
      <w:r>
        <w:rPr>
          <w:spacing w:val="-6"/>
          <w:lang w:val="uk-UA"/>
        </w:rPr>
        <w:t xml:space="preserve">// </w:t>
      </w:r>
      <w:r>
        <w:rPr>
          <w:rFonts w:hint="eastAsia"/>
          <w:spacing w:val="-6"/>
          <w:lang w:val="uk-UA"/>
        </w:rPr>
        <w:t>Язык</w:t>
      </w:r>
      <w:r>
        <w:rPr>
          <w:spacing w:val="-6"/>
          <w:lang w:val="uk-UA"/>
        </w:rPr>
        <w:t xml:space="preserve"> </w:t>
      </w:r>
      <w:r>
        <w:rPr>
          <w:rFonts w:hint="eastAsia"/>
          <w:spacing w:val="-6"/>
          <w:lang w:val="uk-UA"/>
        </w:rPr>
        <w:t>и</w:t>
      </w:r>
      <w:r>
        <w:rPr>
          <w:spacing w:val="-6"/>
          <w:lang w:val="uk-UA"/>
        </w:rPr>
        <w:t xml:space="preserve"> </w:t>
      </w:r>
      <w:r>
        <w:rPr>
          <w:rFonts w:hint="eastAsia"/>
          <w:spacing w:val="-6"/>
          <w:lang w:val="uk-UA"/>
        </w:rPr>
        <w:t>моделирование</w:t>
      </w:r>
      <w:r>
        <w:rPr>
          <w:spacing w:val="-6"/>
          <w:lang w:val="uk-UA"/>
        </w:rPr>
        <w:t xml:space="preserve"> </w:t>
      </w:r>
      <w:r>
        <w:rPr>
          <w:rFonts w:hint="eastAsia"/>
          <w:spacing w:val="-6"/>
          <w:lang w:val="uk-UA"/>
        </w:rPr>
        <w:t>социального</w:t>
      </w:r>
      <w:r>
        <w:rPr>
          <w:spacing w:val="-6"/>
          <w:lang w:val="uk-UA"/>
        </w:rPr>
        <w:t xml:space="preserve"> </w:t>
      </w:r>
      <w:r>
        <w:rPr>
          <w:rFonts w:hint="eastAsia"/>
          <w:spacing w:val="-6"/>
          <w:lang w:val="uk-UA"/>
        </w:rPr>
        <w:t>взаимодействия</w:t>
      </w:r>
      <w:r>
        <w:rPr>
          <w:spacing w:val="-6"/>
          <w:lang w:val="uk-UA"/>
        </w:rPr>
        <w:t xml:space="preserve">. – </w:t>
      </w:r>
      <w:r>
        <w:rPr>
          <w:rFonts w:hint="eastAsia"/>
          <w:spacing w:val="-6"/>
          <w:lang w:val="uk-UA"/>
        </w:rPr>
        <w:t>М</w:t>
      </w:r>
      <w:r>
        <w:rPr>
          <w:spacing w:val="-6"/>
          <w:lang w:val="uk-UA"/>
        </w:rPr>
        <w:t>: Прогресс, 1987. - C.</w:t>
      </w:r>
      <w:r>
        <w:rPr>
          <w:spacing w:val="-6"/>
        </w:rPr>
        <w:t xml:space="preserve"> </w:t>
      </w:r>
      <w:r>
        <w:rPr>
          <w:spacing w:val="-6"/>
          <w:lang w:val="uk-UA"/>
        </w:rPr>
        <w:t>88-125.</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Богданов В.В. Коммуникативная компетенция и коммуникативное лидерство// Язык, дискурс и личность: Межвузовский сб. научных трудов. – Тверь: Изд-во ТГУ, 1990. – С.</w:t>
      </w:r>
      <w:r>
        <w:t xml:space="preserve"> </w:t>
      </w:r>
      <w:r>
        <w:rPr>
          <w:lang w:val="uk-UA"/>
        </w:rPr>
        <w:t>26-31.</w:t>
      </w:r>
    </w:p>
    <w:p w:rsidR="00DE5DB4" w:rsidRDefault="00DE5DB4" w:rsidP="00D44C8E">
      <w:pPr>
        <w:pStyle w:val="afffffffc"/>
        <w:numPr>
          <w:ilvl w:val="0"/>
          <w:numId w:val="68"/>
        </w:numPr>
        <w:suppressAutoHyphens w:val="0"/>
        <w:spacing w:after="0" w:line="360" w:lineRule="auto"/>
        <w:jc w:val="both"/>
        <w:rPr>
          <w:lang w:val="uk-UA"/>
        </w:rPr>
      </w:pPr>
      <w:r>
        <w:rPr>
          <w:lang w:val="uk-UA"/>
        </w:rPr>
        <w:t>Богин Г.И. Филологическая герменевтика. -  Калинин: Изд-во КГУ, 1982. – 85 с.</w:t>
      </w:r>
    </w:p>
    <w:p w:rsidR="00DE5DB4" w:rsidRDefault="00DE5DB4" w:rsidP="00D44C8E">
      <w:pPr>
        <w:pStyle w:val="afffffffc"/>
        <w:numPr>
          <w:ilvl w:val="0"/>
          <w:numId w:val="68"/>
        </w:numPr>
        <w:suppressAutoHyphens w:val="0"/>
        <w:spacing w:after="0" w:line="360" w:lineRule="auto"/>
        <w:jc w:val="both"/>
        <w:rPr>
          <w:lang w:val="uk-UA"/>
        </w:rPr>
      </w:pPr>
      <w:r>
        <w:rPr>
          <w:lang w:val="uk-UA"/>
        </w:rPr>
        <w:t>Бурбело В.Б. Сучасні концепції дискурсу та лінгвопрагматичні засади дискурсології// Іноземна філологія.–  К., 2002. – Вип.32-33.  – С.</w:t>
      </w:r>
      <w:r>
        <w:rPr>
          <w:lang w:val="en-US"/>
        </w:rPr>
        <w:t xml:space="preserve"> </w:t>
      </w:r>
      <w:r>
        <w:rPr>
          <w:lang w:val="uk-UA"/>
        </w:rPr>
        <w:t>79-84.</w:t>
      </w:r>
    </w:p>
    <w:p w:rsidR="00DE5DB4" w:rsidRDefault="00DE5DB4" w:rsidP="00D44C8E">
      <w:pPr>
        <w:pStyle w:val="afffffffc"/>
        <w:numPr>
          <w:ilvl w:val="0"/>
          <w:numId w:val="68"/>
        </w:numPr>
        <w:suppressAutoHyphens w:val="0"/>
        <w:spacing w:after="0" w:line="360" w:lineRule="auto"/>
        <w:jc w:val="both"/>
        <w:rPr>
          <w:lang w:val="uk-UA"/>
        </w:rPr>
      </w:pPr>
      <w:r>
        <w:rPr>
          <w:lang w:val="uk-UA"/>
        </w:rPr>
        <w:t>Бургин М.С., Кузнецов В.И. Аксиологические аспекты научных теорий. – К.: Наукова думка, 1991. – 184 с.</w:t>
      </w:r>
    </w:p>
    <w:p w:rsidR="00DE5DB4" w:rsidRDefault="00DE5DB4" w:rsidP="00D44C8E">
      <w:pPr>
        <w:pStyle w:val="afffffffc"/>
        <w:numPr>
          <w:ilvl w:val="0"/>
          <w:numId w:val="68"/>
        </w:numPr>
        <w:suppressAutoHyphens w:val="0"/>
        <w:spacing w:after="0" w:line="360" w:lineRule="auto"/>
        <w:jc w:val="both"/>
        <w:rPr>
          <w:lang w:val="uk-UA"/>
        </w:rPr>
      </w:pPr>
      <w:r>
        <w:rPr>
          <w:lang w:val="uk-UA"/>
        </w:rPr>
        <w:t>Васильева Н.В. Термин // Лингвистический энциклопедический словарь. – М.: Советская энциклопедия, 1990. – С. 508-509.</w:t>
      </w:r>
    </w:p>
    <w:p w:rsidR="00DE5DB4" w:rsidRDefault="00DE5DB4" w:rsidP="00D44C8E">
      <w:pPr>
        <w:pStyle w:val="afffffffc"/>
        <w:numPr>
          <w:ilvl w:val="0"/>
          <w:numId w:val="68"/>
        </w:numPr>
        <w:suppressAutoHyphens w:val="0"/>
        <w:spacing w:after="0" w:line="360" w:lineRule="auto"/>
        <w:jc w:val="both"/>
        <w:rPr>
          <w:lang w:val="uk-UA"/>
        </w:rPr>
      </w:pPr>
      <w:r>
        <w:rPr>
          <w:lang w:val="uk-UA"/>
        </w:rPr>
        <w:t>Вебер М. Избранное. Образ общества. – М.: Юрист, 1994. -  704 с.</w:t>
      </w:r>
    </w:p>
    <w:p w:rsidR="00DE5DB4" w:rsidRDefault="00DE5DB4" w:rsidP="00D44C8E">
      <w:pPr>
        <w:pStyle w:val="afffffffc"/>
        <w:numPr>
          <w:ilvl w:val="0"/>
          <w:numId w:val="68"/>
        </w:numPr>
        <w:suppressAutoHyphens w:val="0"/>
        <w:spacing w:after="0" w:line="360" w:lineRule="auto"/>
        <w:jc w:val="both"/>
        <w:rPr>
          <w:lang w:val="uk-UA"/>
        </w:rPr>
      </w:pPr>
      <w:r>
        <w:rPr>
          <w:lang w:val="uk-UA"/>
        </w:rPr>
        <w:t>Виноградов В.А. Ударение// Лингвистический энциклопедический словарь. – М.: Советская энциклопедия, 1990. – С.</w:t>
      </w:r>
      <w:r>
        <w:t xml:space="preserve"> </w:t>
      </w:r>
      <w:r>
        <w:rPr>
          <w:lang w:val="uk-UA"/>
        </w:rPr>
        <w:t>530-531.</w:t>
      </w:r>
    </w:p>
    <w:p w:rsidR="00DE5DB4" w:rsidRDefault="00DE5DB4" w:rsidP="00D44C8E">
      <w:pPr>
        <w:pStyle w:val="afffffffc"/>
        <w:numPr>
          <w:ilvl w:val="0"/>
          <w:numId w:val="68"/>
        </w:numPr>
        <w:suppressAutoHyphens w:val="0"/>
        <w:spacing w:after="0" w:line="360" w:lineRule="auto"/>
        <w:jc w:val="both"/>
        <w:rPr>
          <w:lang w:val="uk-UA"/>
        </w:rPr>
      </w:pPr>
      <w:r>
        <w:rPr>
          <w:lang w:val="uk-UA"/>
        </w:rPr>
        <w:t>Винокур Т.Г. К характеристике говорящего: интенция и реакция// Язык и личность: Сб. статей. – М.: Наука, 1981. – С.11-23</w:t>
      </w:r>
    </w:p>
    <w:p w:rsidR="00DE5DB4" w:rsidRDefault="00DE5DB4" w:rsidP="00D44C8E">
      <w:pPr>
        <w:pStyle w:val="afffffffc"/>
        <w:numPr>
          <w:ilvl w:val="0"/>
          <w:numId w:val="68"/>
        </w:numPr>
        <w:suppressAutoHyphens w:val="0"/>
        <w:spacing w:after="0" w:line="360" w:lineRule="auto"/>
        <w:jc w:val="both"/>
        <w:rPr>
          <w:lang w:val="uk-UA"/>
        </w:rPr>
      </w:pPr>
      <w:r>
        <w:rPr>
          <w:lang w:val="uk-UA"/>
        </w:rPr>
        <w:t>Воркачев С.Г. Лингвокультурология, языковая личность, концепт: становление антропоцентрической парадигмы в языкознании// Филологические науки. – М.: Нефтяник, 2001. – №3–  С.</w:t>
      </w:r>
      <w:r>
        <w:t xml:space="preserve"> </w:t>
      </w:r>
      <w:r>
        <w:rPr>
          <w:lang w:val="uk-UA"/>
        </w:rPr>
        <w:t>64-73.</w:t>
      </w:r>
    </w:p>
    <w:p w:rsidR="00DE5DB4" w:rsidRDefault="00DE5DB4" w:rsidP="00D44C8E">
      <w:pPr>
        <w:pStyle w:val="afffffffc"/>
        <w:numPr>
          <w:ilvl w:val="0"/>
          <w:numId w:val="68"/>
        </w:numPr>
        <w:suppressAutoHyphens w:val="0"/>
        <w:spacing w:after="0" w:line="360" w:lineRule="auto"/>
        <w:jc w:val="both"/>
        <w:rPr>
          <w:lang w:val="uk-UA"/>
        </w:rPr>
      </w:pPr>
      <w:r>
        <w:rPr>
          <w:lang w:val="uk-UA"/>
        </w:rPr>
        <w:t>Воробьева О.П. Текстовые категории и фактор адресата. – К.: Вища школа, 1993. – 199 с.</w:t>
      </w:r>
    </w:p>
    <w:p w:rsidR="00DE5DB4" w:rsidRDefault="00DE5DB4" w:rsidP="00D44C8E">
      <w:pPr>
        <w:pStyle w:val="afffffffc"/>
        <w:numPr>
          <w:ilvl w:val="0"/>
          <w:numId w:val="68"/>
        </w:numPr>
        <w:suppressAutoHyphens w:val="0"/>
        <w:spacing w:after="0" w:line="360" w:lineRule="auto"/>
        <w:jc w:val="both"/>
        <w:rPr>
          <w:lang w:val="uk-UA"/>
        </w:rPr>
      </w:pPr>
      <w:r>
        <w:rPr>
          <w:lang w:val="uk-UA"/>
        </w:rPr>
        <w:t>Галапчук О.М. Вікова диференціація стратегій і тактик дискурсу в сучасній англійській мові: Автореф. дис...канд. філол. наук: 10.02.04. – Харків, 1994. – 18 с.</w:t>
      </w:r>
    </w:p>
    <w:p w:rsidR="00DE5DB4" w:rsidRDefault="00DE5DB4" w:rsidP="00D44C8E">
      <w:pPr>
        <w:pStyle w:val="afffffffc"/>
        <w:numPr>
          <w:ilvl w:val="0"/>
          <w:numId w:val="68"/>
        </w:numPr>
        <w:suppressAutoHyphens w:val="0"/>
        <w:spacing w:after="0" w:line="360" w:lineRule="auto"/>
        <w:jc w:val="both"/>
        <w:rPr>
          <w:lang w:val="uk-UA"/>
        </w:rPr>
      </w:pPr>
      <w:r>
        <w:rPr>
          <w:lang w:val="uk-UA"/>
        </w:rPr>
        <w:t>Гийому Ж.</w:t>
      </w:r>
      <w:r>
        <w:t>,</w:t>
      </w:r>
      <w:r>
        <w:rPr>
          <w:lang w:val="uk-UA"/>
        </w:rPr>
        <w:t xml:space="preserve"> Мальдидье Д. О новых приёмах интерпретации, или проблема смысла с точки зрения анализа дискурса // Квадратура смысла. - М., 1999. - С. 124-136.</w:t>
      </w:r>
    </w:p>
    <w:p w:rsidR="00DE5DB4" w:rsidRDefault="00DE5DB4" w:rsidP="00D44C8E">
      <w:pPr>
        <w:pStyle w:val="afffffffc"/>
        <w:numPr>
          <w:ilvl w:val="0"/>
          <w:numId w:val="68"/>
        </w:numPr>
        <w:suppressAutoHyphens w:val="0"/>
        <w:spacing w:after="0" w:line="360" w:lineRule="auto"/>
        <w:jc w:val="both"/>
        <w:rPr>
          <w:lang w:val="uk-UA"/>
        </w:rPr>
      </w:pPr>
      <w:r>
        <w:rPr>
          <w:lang w:val="uk-UA"/>
        </w:rPr>
        <w:t>Гозман Л.Я., Шестопал Е.Б. Психология власти// Психология господства и подчинения: Хрестоматия. – Мн.: Харвест, 1998. - С. 17-93.</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Голованевский А.Л. Оценочность и ее отражение в политическом и лексикографическом дискурсах// Филологические науки. – М.: Нефтяник, 2002. – №3– С.</w:t>
      </w:r>
      <w:r>
        <w:t xml:space="preserve"> </w:t>
      </w:r>
      <w:r>
        <w:rPr>
          <w:lang w:val="uk-UA"/>
        </w:rPr>
        <w:t>76-88.</w:t>
      </w:r>
    </w:p>
    <w:p w:rsidR="00DE5DB4" w:rsidRDefault="00DE5DB4" w:rsidP="00D44C8E">
      <w:pPr>
        <w:pStyle w:val="afffffffc"/>
        <w:numPr>
          <w:ilvl w:val="0"/>
          <w:numId w:val="68"/>
        </w:numPr>
        <w:suppressAutoHyphens w:val="0"/>
        <w:spacing w:after="0" w:line="360" w:lineRule="auto"/>
        <w:jc w:val="both"/>
        <w:rPr>
          <w:lang w:val="uk-UA"/>
        </w:rPr>
      </w:pPr>
      <w:r>
        <w:rPr>
          <w:spacing w:val="-4"/>
          <w:lang w:val="uk-UA"/>
        </w:rPr>
        <w:t>Гончарова Е.А. Категории автор-персонаж и их лингвостилистическое выражение в структуре художественного текста (на материале немецкоязычной прозы): Автореф. дис...д-ра филол. наук</w:t>
      </w:r>
      <w:r>
        <w:rPr>
          <w:spacing w:val="-4"/>
        </w:rPr>
        <w:t>:</w:t>
      </w:r>
      <w:r>
        <w:rPr>
          <w:lang w:val="uk-UA"/>
        </w:rPr>
        <w:t xml:space="preserve"> 10.02.04.</w:t>
      </w:r>
      <w:r>
        <w:rPr>
          <w:spacing w:val="-4"/>
          <w:lang w:val="uk-UA"/>
        </w:rPr>
        <w:t xml:space="preserve"> – Л., 1989. – 41</w:t>
      </w:r>
      <w:r>
        <w:rPr>
          <w:spacing w:val="-4"/>
        </w:rPr>
        <w:t xml:space="preserve"> </w:t>
      </w:r>
      <w:r>
        <w:rPr>
          <w:spacing w:val="-4"/>
          <w:lang w:val="uk-UA"/>
        </w:rPr>
        <w:t>с</w:t>
      </w:r>
      <w:r>
        <w:rPr>
          <w:lang w:val="uk-UA"/>
        </w:rPr>
        <w:t>.</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Городецкая Л.А. Культурно обусловленные ритуалы общения: обязательность соблюдения и возможность нарушения// Вестник МГУ: Лингвистика и межкультурная коммуникация. – М., 2001. – Сер. 19. – №2. – С.</w:t>
      </w:r>
      <w:r>
        <w:rPr>
          <w:color w:val="000000"/>
        </w:rPr>
        <w:t xml:space="preserve"> </w:t>
      </w:r>
      <w:r>
        <w:rPr>
          <w:color w:val="000000"/>
          <w:lang w:val="uk-UA"/>
        </w:rPr>
        <w:t>49-59.</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Горошко Е.И. Особенности мужского и женского вербального поведения: психолингвистический анализ: Дис... канд. филол. наук</w:t>
      </w:r>
      <w:r>
        <w:rPr>
          <w:color w:val="000000"/>
        </w:rPr>
        <w:t>:</w:t>
      </w:r>
      <w:r>
        <w:rPr>
          <w:lang w:val="uk-UA"/>
        </w:rPr>
        <w:t xml:space="preserve"> 10.02.01.</w:t>
      </w:r>
      <w:r>
        <w:rPr>
          <w:color w:val="000000"/>
          <w:lang w:val="uk-UA"/>
        </w:rPr>
        <w:t xml:space="preserve"> – М., 1996. – 20 с.</w:t>
      </w:r>
    </w:p>
    <w:p w:rsidR="00DE5DB4" w:rsidRDefault="00DE5DB4" w:rsidP="00D44C8E">
      <w:pPr>
        <w:pStyle w:val="afffffffc"/>
        <w:numPr>
          <w:ilvl w:val="0"/>
          <w:numId w:val="68"/>
        </w:numPr>
        <w:suppressAutoHyphens w:val="0"/>
        <w:spacing w:after="0" w:line="360" w:lineRule="auto"/>
        <w:jc w:val="both"/>
        <w:rPr>
          <w:lang w:val="uk-UA"/>
        </w:rPr>
      </w:pPr>
      <w:r>
        <w:rPr>
          <w:lang w:val="uk-UA"/>
        </w:rPr>
        <w:t>Дарендорф, Р. После 1989. Размышления о революции в Европе. – М.: Ad Marginem, 1998. – 272 с.</w:t>
      </w:r>
    </w:p>
    <w:p w:rsidR="00DE5DB4" w:rsidRDefault="00DE5DB4" w:rsidP="00D44C8E">
      <w:pPr>
        <w:pStyle w:val="afffffffc"/>
        <w:numPr>
          <w:ilvl w:val="0"/>
          <w:numId w:val="68"/>
        </w:numPr>
        <w:suppressAutoHyphens w:val="0"/>
        <w:spacing w:after="0" w:line="360" w:lineRule="auto"/>
        <w:jc w:val="both"/>
        <w:rPr>
          <w:spacing w:val="-4"/>
          <w:lang w:val="uk-UA"/>
        </w:rPr>
      </w:pPr>
      <w:r>
        <w:rPr>
          <w:spacing w:val="-4"/>
          <w:lang w:val="uk-UA"/>
        </w:rPr>
        <w:t>Дейк Т.А. ван. Язык, познание, коммуникация. – М.: Прогресс, 1989. – 312</w:t>
      </w:r>
      <w:r>
        <w:rPr>
          <w:spacing w:val="-4"/>
        </w:rPr>
        <w:t xml:space="preserve"> </w:t>
      </w:r>
      <w:r>
        <w:rPr>
          <w:spacing w:val="-4"/>
          <w:lang w:val="uk-UA"/>
        </w:rPr>
        <w:t>с.</w:t>
      </w:r>
    </w:p>
    <w:p w:rsidR="00DE5DB4" w:rsidRDefault="00DE5DB4" w:rsidP="00D44C8E">
      <w:pPr>
        <w:pStyle w:val="afffffffc"/>
        <w:numPr>
          <w:ilvl w:val="0"/>
          <w:numId w:val="68"/>
        </w:numPr>
        <w:suppressAutoHyphens w:val="0"/>
        <w:spacing w:after="0" w:line="360" w:lineRule="auto"/>
        <w:jc w:val="both"/>
        <w:rPr>
          <w:lang w:val="uk-UA"/>
        </w:rPr>
      </w:pPr>
      <w:r>
        <w:rPr>
          <w:lang w:val="uk-UA"/>
        </w:rPr>
        <w:t>Демьянков В.З. Функционализм в зарубежной лингвистике конца ХХ века// Дискурс, речь, речевая деятельность: функциональный и структурный аспекты: Сб. обзоров. – М.: ИНИОН РАН, 2000. – С.</w:t>
      </w:r>
      <w:r>
        <w:t xml:space="preserve"> </w:t>
      </w:r>
      <w:r>
        <w:rPr>
          <w:lang w:val="uk-UA"/>
        </w:rPr>
        <w:t>26-137.</w:t>
      </w:r>
    </w:p>
    <w:p w:rsidR="00DE5DB4" w:rsidRDefault="00DE5DB4" w:rsidP="00D44C8E">
      <w:pPr>
        <w:pStyle w:val="afffffffc"/>
        <w:numPr>
          <w:ilvl w:val="0"/>
          <w:numId w:val="68"/>
        </w:numPr>
        <w:suppressAutoHyphens w:val="0"/>
        <w:spacing w:after="0" w:line="360" w:lineRule="auto"/>
        <w:jc w:val="both"/>
        <w:rPr>
          <w:lang w:val="uk-UA"/>
        </w:rPr>
      </w:pPr>
      <w:r>
        <w:rPr>
          <w:lang w:val="uk-UA"/>
        </w:rPr>
        <w:t>Дерпак О.В. Конфліктогенні мовленєві акти: комунікативно-прагматична характеристика (на матеріалі української, англійської та польської мов)// Вісник КНЛУ. – Серія Філологія. – К.: ВЦ КНЛУ, 2002. – Том 5. – № 1. – С. 87-95.</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Доборович А.Б. Общение: наука и искусство. - М.: Знание, 1980. - 158 с.</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Доценко Е.Л. Психология манипуляции. М.: Прогресс, 1996. – 268 с.</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 Дробницкий О.Г. Понятие морали. Исторически-критический очерк. – М.: Наука, 1974. – 388 с.</w:t>
      </w:r>
    </w:p>
    <w:p w:rsidR="00DE5DB4" w:rsidRDefault="00DE5DB4" w:rsidP="00D44C8E">
      <w:pPr>
        <w:pStyle w:val="afffffffc"/>
        <w:numPr>
          <w:ilvl w:val="0"/>
          <w:numId w:val="68"/>
        </w:numPr>
        <w:suppressAutoHyphens w:val="0"/>
        <w:spacing w:after="0" w:line="360" w:lineRule="auto"/>
        <w:jc w:val="both"/>
        <w:rPr>
          <w:lang w:val="uk-UA"/>
        </w:rPr>
      </w:pPr>
      <w:r>
        <w:rPr>
          <w:lang w:val="uk-UA"/>
        </w:rPr>
        <w:t>Дружинин В.В., Конторов Д.С, Конторов М.Д. Введение в теорию конфликта. – М.: Радио и связь, 1989. – 288 с.</w:t>
      </w:r>
    </w:p>
    <w:p w:rsidR="00DE5DB4" w:rsidRDefault="00DE5DB4" w:rsidP="00D44C8E">
      <w:pPr>
        <w:pStyle w:val="afffffffc"/>
        <w:numPr>
          <w:ilvl w:val="0"/>
          <w:numId w:val="68"/>
        </w:numPr>
        <w:suppressAutoHyphens w:val="0"/>
        <w:spacing w:after="0" w:line="360" w:lineRule="auto"/>
        <w:jc w:val="both"/>
        <w:rPr>
          <w:lang w:val="uk-UA"/>
        </w:rPr>
      </w:pPr>
      <w:r>
        <w:rPr>
          <w:lang w:val="uk-UA"/>
        </w:rPr>
        <w:t>Евсеева Н.А. Культура и языковые запреты// Вестник МГУ: Лингвистика и межкультурная коммуникация. – М., 2000. – Сер. 19. –  № 2. - С. 43-47.</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Емельянова Н.А. Дискурсивные слова как средство организации устного общения в англ. языке// Филологические науки. – М.: Нефтяник, 2001. – №5. – С. 70-78.</w:t>
      </w:r>
    </w:p>
    <w:p w:rsidR="00DE5DB4" w:rsidRDefault="00DE5DB4" w:rsidP="00D44C8E">
      <w:pPr>
        <w:pStyle w:val="afffffffc"/>
        <w:numPr>
          <w:ilvl w:val="0"/>
          <w:numId w:val="68"/>
        </w:numPr>
        <w:suppressAutoHyphens w:val="0"/>
        <w:spacing w:after="0" w:line="360" w:lineRule="auto"/>
        <w:jc w:val="both"/>
        <w:rPr>
          <w:lang w:val="uk-UA"/>
        </w:rPr>
      </w:pPr>
      <w:r>
        <w:rPr>
          <w:lang w:val="uk-UA"/>
        </w:rPr>
        <w:t>Ефремова В.В. Фатическая стратегия педагогического дискурса// Языковая личность. Проблемы лингвокультурологии и функциональной семантики. – Волгоград: Перемена, 1999.  – С.26-29.</w:t>
      </w:r>
    </w:p>
    <w:p w:rsidR="00DE5DB4" w:rsidRDefault="00DE5DB4" w:rsidP="00D44C8E">
      <w:pPr>
        <w:pStyle w:val="afffffffc"/>
        <w:numPr>
          <w:ilvl w:val="0"/>
          <w:numId w:val="68"/>
        </w:numPr>
        <w:suppressAutoHyphens w:val="0"/>
        <w:spacing w:after="0" w:line="360" w:lineRule="auto"/>
        <w:jc w:val="both"/>
        <w:rPr>
          <w:lang w:val="uk-UA"/>
        </w:rPr>
      </w:pPr>
      <w:r>
        <w:rPr>
          <w:lang w:val="uk-UA"/>
        </w:rPr>
        <w:t>Жельвис В.И. Инвектива: опыт тематической и функциональной классификации // Этнические стереотипы поведения. - Л.: Наука, 1985. - С. 296-322.</w:t>
      </w:r>
    </w:p>
    <w:p w:rsidR="00DE5DB4" w:rsidRDefault="00DE5DB4" w:rsidP="00D44C8E">
      <w:pPr>
        <w:pStyle w:val="afffffffc"/>
        <w:numPr>
          <w:ilvl w:val="0"/>
          <w:numId w:val="68"/>
        </w:numPr>
        <w:suppressAutoHyphens w:val="0"/>
        <w:spacing w:after="0" w:line="360" w:lineRule="auto"/>
        <w:jc w:val="both"/>
        <w:rPr>
          <w:lang w:val="uk-UA"/>
        </w:rPr>
      </w:pPr>
      <w:r>
        <w:rPr>
          <w:lang w:val="uk-UA"/>
        </w:rPr>
        <w:t>Жуковець Г.Л. Лінгвориторичні особливості сучасного лейбористського дискурсу Великої Британії: Автореф. дис...канд. филол. наук. – Спеціальність 10.02.04. – К., 2002. – 22 с.</w:t>
      </w:r>
    </w:p>
    <w:p w:rsidR="00DE5DB4" w:rsidRDefault="00DE5DB4" w:rsidP="00D44C8E">
      <w:pPr>
        <w:pStyle w:val="afffffffc"/>
        <w:numPr>
          <w:ilvl w:val="0"/>
          <w:numId w:val="68"/>
        </w:numPr>
        <w:suppressAutoHyphens w:val="0"/>
        <w:spacing w:after="0" w:line="360" w:lineRule="auto"/>
        <w:jc w:val="both"/>
        <w:rPr>
          <w:lang w:val="uk-UA"/>
        </w:rPr>
      </w:pPr>
      <w:r>
        <w:rPr>
          <w:lang w:val="uk-UA"/>
        </w:rPr>
        <w:t>Жура В.В. Способы экспликации эмоционального дейксиса английской языковой в речевом пространстве угрозы// Языковая личность: Проблемы лингвокультурологии и функциональной семантики. – Волгоград: Перемена, 1999.  – С. 194-200.</w:t>
      </w:r>
    </w:p>
    <w:p w:rsidR="00DE5DB4" w:rsidRDefault="00DE5DB4" w:rsidP="00D44C8E">
      <w:pPr>
        <w:pStyle w:val="afffffffc"/>
        <w:numPr>
          <w:ilvl w:val="0"/>
          <w:numId w:val="68"/>
        </w:numPr>
        <w:suppressAutoHyphens w:val="0"/>
        <w:spacing w:after="0" w:line="360" w:lineRule="auto"/>
        <w:jc w:val="both"/>
        <w:rPr>
          <w:lang w:val="uk-UA"/>
        </w:rPr>
      </w:pPr>
      <w:r>
        <w:rPr>
          <w:lang w:val="uk-UA"/>
        </w:rPr>
        <w:t>Загнітко А.П. Теоретична граматика української мови: Синтаксис: Монографія. – Донецьк: Вид-во ДонНУ, 2001. – 662 с.</w:t>
      </w:r>
    </w:p>
    <w:p w:rsidR="00DE5DB4" w:rsidRDefault="00DE5DB4" w:rsidP="00D44C8E">
      <w:pPr>
        <w:pStyle w:val="afffffffc"/>
        <w:numPr>
          <w:ilvl w:val="0"/>
          <w:numId w:val="68"/>
        </w:numPr>
        <w:suppressAutoHyphens w:val="0"/>
        <w:spacing w:after="0" w:line="360" w:lineRule="auto"/>
        <w:jc w:val="both"/>
        <w:rPr>
          <w:lang w:val="uk-UA"/>
        </w:rPr>
      </w:pPr>
      <w:r>
        <w:rPr>
          <w:lang w:val="uk-UA"/>
        </w:rPr>
        <w:t>Залевская А.А. Вопросы организации лексикона человека в лингвистических и психологических исследованиях. – Калинин: Изд-во Калинин.ун-та, 1978. – 88 с.</w:t>
      </w:r>
    </w:p>
    <w:p w:rsidR="00DE5DB4" w:rsidRDefault="00DE5DB4" w:rsidP="00D44C8E">
      <w:pPr>
        <w:pStyle w:val="afffffffc"/>
        <w:numPr>
          <w:ilvl w:val="0"/>
          <w:numId w:val="68"/>
        </w:numPr>
        <w:suppressAutoHyphens w:val="0"/>
        <w:spacing w:after="0" w:line="360" w:lineRule="auto"/>
        <w:jc w:val="both"/>
        <w:rPr>
          <w:lang w:val="uk-UA"/>
        </w:rPr>
      </w:pPr>
      <w:r>
        <w:rPr>
          <w:lang w:val="uk-UA"/>
        </w:rPr>
        <w:t>Земская Е.А., Китайгородская М.В., Розанова Н.Н. Особенности мужской и женской речи// Русский язык в его функционировании: Коммуникативно-прагматический аспект. - М.: Наука, 1993. - С. 90-136.</w:t>
      </w:r>
    </w:p>
    <w:p w:rsidR="00DE5DB4" w:rsidRDefault="00DE5DB4" w:rsidP="00D44C8E">
      <w:pPr>
        <w:pStyle w:val="afffffffc"/>
        <w:numPr>
          <w:ilvl w:val="0"/>
          <w:numId w:val="68"/>
        </w:numPr>
        <w:suppressAutoHyphens w:val="0"/>
        <w:spacing w:after="0" w:line="360" w:lineRule="auto"/>
        <w:jc w:val="both"/>
        <w:rPr>
          <w:lang w:val="uk-UA"/>
        </w:rPr>
      </w:pPr>
      <w:r>
        <w:rPr>
          <w:lang w:val="uk-UA"/>
        </w:rPr>
        <w:t>Зильберт Б.А. Социо-психолингвистическое исследование текстов радио, ТВ и газеты. – Саратов: Изд-во Сарат. ун-та, 1986. – 211 с.</w:t>
      </w:r>
    </w:p>
    <w:p w:rsidR="00DE5DB4" w:rsidRDefault="00DE5DB4" w:rsidP="00D44C8E">
      <w:pPr>
        <w:pStyle w:val="afffffffc"/>
        <w:numPr>
          <w:ilvl w:val="0"/>
          <w:numId w:val="68"/>
        </w:numPr>
        <w:suppressAutoHyphens w:val="0"/>
        <w:spacing w:after="0" w:line="360" w:lineRule="auto"/>
        <w:jc w:val="both"/>
        <w:rPr>
          <w:lang w:val="uk-UA"/>
        </w:rPr>
      </w:pPr>
      <w:r>
        <w:rPr>
          <w:lang w:val="uk-UA"/>
        </w:rPr>
        <w:t>Ингарден Р. Исследования по эстетике. – М.: Изд-во иностр. лит., 1962. – 572 с.</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 xml:space="preserve">Иссерс О.С. </w:t>
      </w:r>
      <w:r>
        <w:rPr>
          <w:rFonts w:hint="eastAsia"/>
          <w:lang w:val="uk-UA"/>
        </w:rPr>
        <w:t>Речевое</w:t>
      </w:r>
      <w:r>
        <w:rPr>
          <w:lang w:val="uk-UA"/>
        </w:rPr>
        <w:t xml:space="preserve"> </w:t>
      </w:r>
      <w:r>
        <w:rPr>
          <w:rFonts w:hint="eastAsia"/>
          <w:lang w:val="uk-UA"/>
        </w:rPr>
        <w:t>воздействие</w:t>
      </w:r>
      <w:r>
        <w:rPr>
          <w:lang w:val="uk-UA"/>
        </w:rPr>
        <w:t xml:space="preserve"> </w:t>
      </w:r>
      <w:r>
        <w:rPr>
          <w:rFonts w:hint="eastAsia"/>
          <w:lang w:val="uk-UA"/>
        </w:rPr>
        <w:t>в</w:t>
      </w:r>
      <w:r>
        <w:rPr>
          <w:lang w:val="uk-UA"/>
        </w:rPr>
        <w:t xml:space="preserve"> </w:t>
      </w:r>
      <w:r>
        <w:rPr>
          <w:rFonts w:hint="eastAsia"/>
          <w:lang w:val="uk-UA"/>
        </w:rPr>
        <w:t>аспекте</w:t>
      </w:r>
      <w:r>
        <w:rPr>
          <w:lang w:val="uk-UA"/>
        </w:rPr>
        <w:t xml:space="preserve"> </w:t>
      </w:r>
      <w:r>
        <w:rPr>
          <w:rFonts w:hint="eastAsia"/>
          <w:lang w:val="uk-UA"/>
        </w:rPr>
        <w:t>когнитивных</w:t>
      </w:r>
      <w:r>
        <w:rPr>
          <w:lang w:val="uk-UA"/>
        </w:rPr>
        <w:t xml:space="preserve"> </w:t>
      </w:r>
      <w:r>
        <w:rPr>
          <w:rFonts w:hint="eastAsia"/>
          <w:lang w:val="uk-UA"/>
        </w:rPr>
        <w:t>категорий</w:t>
      </w:r>
      <w:r>
        <w:rPr>
          <w:lang w:val="uk-UA"/>
        </w:rPr>
        <w:t>//</w:t>
      </w:r>
      <w:r>
        <w:rPr>
          <w:rFonts w:hint="eastAsia"/>
          <w:lang w:val="uk-UA"/>
        </w:rPr>
        <w:t xml:space="preserve"> Вестник</w:t>
      </w:r>
      <w:r>
        <w:rPr>
          <w:lang w:val="uk-UA"/>
        </w:rPr>
        <w:t xml:space="preserve"> </w:t>
      </w:r>
      <w:r>
        <w:rPr>
          <w:rFonts w:hint="eastAsia"/>
          <w:lang w:val="uk-UA"/>
        </w:rPr>
        <w:t>Ом</w:t>
      </w:r>
      <w:r>
        <w:rPr>
          <w:lang w:val="uk-UA"/>
        </w:rPr>
        <w:t>ГУ. – Омск, 1999. –</w:t>
      </w:r>
      <w:r>
        <w:rPr>
          <w:rFonts w:hint="eastAsia"/>
          <w:lang w:val="uk-UA"/>
        </w:rPr>
        <w:t xml:space="preserve"> Вып</w:t>
      </w:r>
      <w:r>
        <w:rPr>
          <w:lang w:val="uk-UA"/>
        </w:rPr>
        <w:t xml:space="preserve">. 1. - </w:t>
      </w:r>
      <w:r>
        <w:rPr>
          <w:rFonts w:hint="eastAsia"/>
          <w:lang w:val="uk-UA"/>
        </w:rPr>
        <w:t>С</w:t>
      </w:r>
      <w:r>
        <w:rPr>
          <w:lang w:val="uk-UA"/>
        </w:rPr>
        <w:t>. 74-79.</w:t>
      </w:r>
    </w:p>
    <w:p w:rsidR="00DE5DB4" w:rsidRDefault="00DE5DB4" w:rsidP="00D44C8E">
      <w:pPr>
        <w:pStyle w:val="afffffffc"/>
        <w:numPr>
          <w:ilvl w:val="0"/>
          <w:numId w:val="68"/>
        </w:numPr>
        <w:suppressAutoHyphens w:val="0"/>
        <w:spacing w:after="0" w:line="360" w:lineRule="auto"/>
        <w:jc w:val="both"/>
        <w:rPr>
          <w:lang w:val="uk-UA"/>
        </w:rPr>
      </w:pPr>
      <w:r>
        <w:rPr>
          <w:lang w:val="uk-UA"/>
        </w:rPr>
        <w:t>Ільченко О.М. Етикет англомовного наукового дискурсу: Монографія. – К.: ІВЦ Політехніка, 2002. – 288 с.</w:t>
      </w:r>
    </w:p>
    <w:p w:rsidR="00DE5DB4" w:rsidRDefault="00DE5DB4" w:rsidP="00D44C8E">
      <w:pPr>
        <w:pStyle w:val="afffffffc"/>
        <w:numPr>
          <w:ilvl w:val="0"/>
          <w:numId w:val="68"/>
        </w:numPr>
        <w:suppressAutoHyphens w:val="0"/>
        <w:spacing w:after="0" w:line="360" w:lineRule="auto"/>
        <w:jc w:val="both"/>
        <w:rPr>
          <w:lang w:val="uk-UA"/>
        </w:rPr>
      </w:pPr>
      <w:r>
        <w:rPr>
          <w:lang w:val="uk-UA"/>
        </w:rPr>
        <w:t>Каменская О.Л. Текст и коммуникация. – М.: Высшая школа, 1990. – 151с.</w:t>
      </w:r>
    </w:p>
    <w:p w:rsidR="00DE5DB4" w:rsidRDefault="00DE5DB4" w:rsidP="00D44C8E">
      <w:pPr>
        <w:pStyle w:val="afffffffc"/>
        <w:numPr>
          <w:ilvl w:val="0"/>
          <w:numId w:val="68"/>
        </w:numPr>
        <w:suppressAutoHyphens w:val="0"/>
        <w:spacing w:after="0" w:line="360" w:lineRule="auto"/>
        <w:jc w:val="both"/>
        <w:rPr>
          <w:lang w:val="uk-UA"/>
        </w:rPr>
      </w:pPr>
      <w:r>
        <w:rPr>
          <w:lang w:val="uk-UA"/>
        </w:rPr>
        <w:t>Карасик В.И. Культурные доминанты в языке // Языковая личность: культурные концепты: Сб. науч. тр. - Волгоград: Перемена, 1996. - С.3-16.</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Карасик В.И. О типах дискурса // Языковая личность: институциональный и персональный дискурс: Сб. науч. тр. – Волгоград: Перемена, 2000. - С.5-20. </w:t>
      </w:r>
    </w:p>
    <w:p w:rsidR="00DE5DB4" w:rsidRDefault="00DE5DB4" w:rsidP="00D44C8E">
      <w:pPr>
        <w:pStyle w:val="afffffffc"/>
        <w:numPr>
          <w:ilvl w:val="0"/>
          <w:numId w:val="68"/>
        </w:numPr>
        <w:suppressAutoHyphens w:val="0"/>
        <w:spacing w:after="0" w:line="360" w:lineRule="auto"/>
        <w:jc w:val="both"/>
        <w:rPr>
          <w:color w:val="000000"/>
          <w:lang w:val="uk-UA"/>
        </w:rPr>
      </w:pPr>
      <w:r>
        <w:rPr>
          <w:color w:val="000000"/>
          <w:lang w:val="uk-UA"/>
        </w:rPr>
        <w:t>Карасик В.И. Статус лица в значении слова: Учебное пособие по спецкурсу. – Волгоград: Перемена, 1989. – 288 с.</w:t>
      </w:r>
    </w:p>
    <w:p w:rsidR="00DE5DB4" w:rsidRDefault="00DE5DB4" w:rsidP="00D44C8E">
      <w:pPr>
        <w:pStyle w:val="afffffffc"/>
        <w:numPr>
          <w:ilvl w:val="0"/>
          <w:numId w:val="68"/>
        </w:numPr>
        <w:suppressAutoHyphens w:val="0"/>
        <w:spacing w:after="0" w:line="360" w:lineRule="auto"/>
        <w:jc w:val="both"/>
        <w:rPr>
          <w:lang w:val="uk-UA"/>
        </w:rPr>
      </w:pPr>
      <w:r>
        <w:rPr>
          <w:lang w:val="uk-UA"/>
        </w:rPr>
        <w:t>Карасик В.И. Характеристики педагогического дискурса// Языковая личность: аспекты лингвистики и лингводидактики: Сб. науч.                   тр. – Волгоград: Перемена, 1999. - С. 3-18.</w:t>
      </w:r>
    </w:p>
    <w:p w:rsidR="00DE5DB4" w:rsidRDefault="00DE5DB4" w:rsidP="00D44C8E">
      <w:pPr>
        <w:pStyle w:val="afffffffc"/>
        <w:numPr>
          <w:ilvl w:val="0"/>
          <w:numId w:val="68"/>
        </w:numPr>
        <w:suppressAutoHyphens w:val="0"/>
        <w:spacing w:after="0" w:line="360" w:lineRule="auto"/>
        <w:jc w:val="both"/>
        <w:rPr>
          <w:lang w:val="uk-UA"/>
        </w:rPr>
      </w:pPr>
      <w:r>
        <w:rPr>
          <w:lang w:val="uk-UA"/>
        </w:rPr>
        <w:t>Карасик В.И. Этнокультурные типы институционального дискурса // Этнокультурная специфика речевой деятельности: Сб. обзоров. – М.: ИНИОН РАН, 2000. - С. 37-64.</w:t>
      </w:r>
    </w:p>
    <w:p w:rsidR="00DE5DB4" w:rsidRDefault="00DE5DB4" w:rsidP="00D44C8E">
      <w:pPr>
        <w:pStyle w:val="afffffffc"/>
        <w:numPr>
          <w:ilvl w:val="0"/>
          <w:numId w:val="68"/>
        </w:numPr>
        <w:suppressAutoHyphens w:val="0"/>
        <w:spacing w:after="0" w:line="360" w:lineRule="auto"/>
        <w:jc w:val="both"/>
        <w:rPr>
          <w:spacing w:val="-2"/>
          <w:lang w:val="uk-UA"/>
        </w:rPr>
      </w:pPr>
      <w:hyperlink r:id="rId9" w:history="1">
        <w:r>
          <w:rPr>
            <w:spacing w:val="-2"/>
            <w:lang w:val="uk-UA"/>
          </w:rPr>
          <w:t>Карасик В.И.</w:t>
        </w:r>
      </w:hyperlink>
      <w:r>
        <w:rPr>
          <w:spacing w:val="-2"/>
          <w:lang w:val="uk-UA"/>
        </w:rPr>
        <w:t xml:space="preserve"> Язык социального статуса. - М.: ИТДГК Гнозис, 2002. – 333 с.</w:t>
      </w:r>
    </w:p>
    <w:p w:rsidR="00DE5DB4" w:rsidRDefault="00DE5DB4" w:rsidP="00D44C8E">
      <w:pPr>
        <w:pStyle w:val="afffffffc"/>
        <w:numPr>
          <w:ilvl w:val="0"/>
          <w:numId w:val="68"/>
        </w:numPr>
        <w:suppressAutoHyphens w:val="0"/>
        <w:spacing w:after="0" w:line="360" w:lineRule="auto"/>
        <w:jc w:val="both"/>
        <w:rPr>
          <w:lang w:val="uk-UA"/>
        </w:rPr>
      </w:pPr>
      <w:r>
        <w:rPr>
          <w:lang w:val="uk-UA"/>
        </w:rPr>
        <w:t>Караулов Ю.Н. Русский язык и языковая личность. – М.: Наука, 1987. – 264 с.</w:t>
      </w:r>
    </w:p>
    <w:p w:rsidR="00DE5DB4" w:rsidRDefault="00DE5DB4" w:rsidP="00D44C8E">
      <w:pPr>
        <w:pStyle w:val="afffffffc"/>
        <w:numPr>
          <w:ilvl w:val="0"/>
          <w:numId w:val="68"/>
        </w:numPr>
        <w:suppressAutoHyphens w:val="0"/>
        <w:spacing w:after="0" w:line="360" w:lineRule="auto"/>
        <w:jc w:val="both"/>
        <w:rPr>
          <w:lang w:val="uk-UA"/>
        </w:rPr>
      </w:pPr>
      <w:r>
        <w:rPr>
          <w:lang w:val="uk-UA"/>
        </w:rPr>
        <w:t>Каспарова Г.С. Стратегии речевого поведения автора делового текста// Вестник МГУ: Лингвистика и межкультурная коммуникация. – М.: Изд-во МГУ, 2002. - Сер. 19. – №4. – С. 87-97.</w:t>
      </w:r>
    </w:p>
    <w:p w:rsidR="00DE5DB4" w:rsidRDefault="00DE5DB4" w:rsidP="00D44C8E">
      <w:pPr>
        <w:pStyle w:val="afffffffc"/>
        <w:numPr>
          <w:ilvl w:val="0"/>
          <w:numId w:val="68"/>
        </w:numPr>
        <w:suppressAutoHyphens w:val="0"/>
        <w:spacing w:after="0" w:line="360" w:lineRule="auto"/>
        <w:jc w:val="both"/>
        <w:rPr>
          <w:lang w:val="uk-UA"/>
        </w:rPr>
      </w:pPr>
      <w:r>
        <w:rPr>
          <w:lang w:val="uk-UA"/>
        </w:rPr>
        <w:t>Кириленко Г.Г. Мировоззрение и формирование ценностных ориентаций личности. - М.: Знание, 1983. – 40 с.</w:t>
      </w:r>
    </w:p>
    <w:p w:rsidR="00DE5DB4" w:rsidRDefault="00DE5DB4" w:rsidP="00D44C8E">
      <w:pPr>
        <w:pStyle w:val="afffffffc"/>
        <w:numPr>
          <w:ilvl w:val="0"/>
          <w:numId w:val="68"/>
        </w:numPr>
        <w:suppressAutoHyphens w:val="0"/>
        <w:spacing w:after="0" w:line="360" w:lineRule="auto"/>
        <w:jc w:val="both"/>
        <w:rPr>
          <w:spacing w:val="-4"/>
          <w:lang w:val="uk-UA"/>
        </w:rPr>
      </w:pPr>
      <w:r>
        <w:rPr>
          <w:spacing w:val="-4"/>
          <w:lang w:val="uk-UA"/>
        </w:rPr>
        <w:t>Кирилина А.В. Гендер: лингвистические аспекты. – М.: Наука, 1999. – 282 с.</w:t>
      </w:r>
    </w:p>
    <w:p w:rsidR="00DE5DB4" w:rsidRDefault="00DE5DB4" w:rsidP="00D44C8E">
      <w:pPr>
        <w:pStyle w:val="afffffffc"/>
        <w:numPr>
          <w:ilvl w:val="0"/>
          <w:numId w:val="68"/>
        </w:numPr>
        <w:suppressAutoHyphens w:val="0"/>
        <w:spacing w:after="0" w:line="360" w:lineRule="auto"/>
        <w:jc w:val="both"/>
        <w:rPr>
          <w:lang w:val="uk-UA"/>
        </w:rPr>
      </w:pPr>
      <w:r>
        <w:rPr>
          <w:lang w:val="uk-UA"/>
        </w:rPr>
        <w:t>Киселева Л.А. Проблемы исследования русского языка как средства воздействия: Автореф. дис... д-ра филол. наук. – Спеціальність 10.02.01. – Л., 1979. – 48 с.</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Киссель М.А. Ценностей теория// Философский энциклопедический словарь. - М.: Советская энциклопедия, 1983. – С. 763-764.</w:t>
      </w:r>
    </w:p>
    <w:p w:rsidR="00DE5DB4" w:rsidRDefault="00DE5DB4" w:rsidP="00D44C8E">
      <w:pPr>
        <w:pStyle w:val="afffffffc"/>
        <w:numPr>
          <w:ilvl w:val="0"/>
          <w:numId w:val="68"/>
        </w:numPr>
        <w:suppressAutoHyphens w:val="0"/>
        <w:spacing w:after="0" w:line="360" w:lineRule="auto"/>
        <w:jc w:val="both"/>
        <w:rPr>
          <w:spacing w:val="-2"/>
          <w:lang w:val="uk-UA"/>
        </w:rPr>
      </w:pPr>
      <w:r>
        <w:rPr>
          <w:lang w:val="uk-UA"/>
        </w:rPr>
        <w:t>Князєва Л.В. Інтеракція мовленнєвий особливостей у театральному дискурсі (на матеріалі англійської мови)// Вісник КНЛУ: Серія Філологія. – К.: ВЦ КНЛУ, 2002. – Том 5. – №1. – С. 113-118.</w:t>
      </w:r>
    </w:p>
    <w:p w:rsidR="00DE5DB4" w:rsidRDefault="00DE5DB4" w:rsidP="00D44C8E">
      <w:pPr>
        <w:pStyle w:val="afffffffc"/>
        <w:numPr>
          <w:ilvl w:val="0"/>
          <w:numId w:val="68"/>
        </w:numPr>
        <w:suppressAutoHyphens w:val="0"/>
        <w:spacing w:after="0" w:line="360" w:lineRule="auto"/>
        <w:jc w:val="both"/>
        <w:rPr>
          <w:lang w:val="uk-UA"/>
        </w:rPr>
      </w:pPr>
      <w:r>
        <w:rPr>
          <w:spacing w:val="-2"/>
          <w:lang w:val="uk-UA"/>
        </w:rPr>
        <w:t>Колосова О.Н. Когнитивные основания языковых категорий (на материале современного английского языка): Дис... д-ра филол наук</w:t>
      </w:r>
      <w:r>
        <w:rPr>
          <w:lang w:val="uk-UA"/>
        </w:rPr>
        <w:t>. – Спеціальність 10.02.04.</w:t>
      </w:r>
      <w:r>
        <w:rPr>
          <w:spacing w:val="-2"/>
          <w:lang w:val="uk-UA"/>
        </w:rPr>
        <w:t xml:space="preserve"> – М., 1996. – 42 с.</w:t>
      </w:r>
    </w:p>
    <w:p w:rsidR="00DE5DB4" w:rsidRDefault="00DE5DB4" w:rsidP="00D44C8E">
      <w:pPr>
        <w:pStyle w:val="afffffffc"/>
        <w:numPr>
          <w:ilvl w:val="0"/>
          <w:numId w:val="68"/>
        </w:numPr>
        <w:suppressAutoHyphens w:val="0"/>
        <w:spacing w:after="0" w:line="360" w:lineRule="auto"/>
        <w:jc w:val="both"/>
        <w:rPr>
          <w:lang w:val="uk-UA"/>
        </w:rPr>
      </w:pPr>
      <w:r>
        <w:rPr>
          <w:lang w:val="uk-UA"/>
        </w:rPr>
        <w:t>Кон И.С. Личность// Философский энциклопедический словарь. - М.: Советская энциклопедия, 1983. – С. 314-316</w:t>
      </w:r>
    </w:p>
    <w:p w:rsidR="00DE5DB4" w:rsidRDefault="00DE5DB4" w:rsidP="00D44C8E">
      <w:pPr>
        <w:pStyle w:val="afffffffc"/>
        <w:numPr>
          <w:ilvl w:val="0"/>
          <w:numId w:val="68"/>
        </w:numPr>
        <w:suppressAutoHyphens w:val="0"/>
        <w:spacing w:after="0" w:line="360" w:lineRule="auto"/>
        <w:jc w:val="both"/>
        <w:rPr>
          <w:lang w:val="uk-UA"/>
        </w:rPr>
      </w:pPr>
      <w:r>
        <w:rPr>
          <w:lang w:val="uk-UA"/>
        </w:rPr>
        <w:t>Коновець С.П. Комунікативно-прагматичні особливості актуалізації фразеологізмів у дискурсі сучасної преси (за матеріалами іспанських періодичних видань): Автореф. дис... канд. филол. наук. – Спеціальність 10.02.05. – К., 2002. – 22 с.</w:t>
      </w:r>
    </w:p>
    <w:p w:rsidR="00DE5DB4" w:rsidRDefault="00DE5DB4" w:rsidP="00D44C8E">
      <w:pPr>
        <w:pStyle w:val="afffffffc"/>
        <w:numPr>
          <w:ilvl w:val="0"/>
          <w:numId w:val="68"/>
        </w:numPr>
        <w:suppressAutoHyphens w:val="0"/>
        <w:spacing w:after="0" w:line="360" w:lineRule="auto"/>
        <w:jc w:val="both"/>
        <w:rPr>
          <w:lang w:val="uk-UA"/>
        </w:rPr>
      </w:pPr>
      <w:r>
        <w:rPr>
          <w:lang w:val="uk-UA"/>
        </w:rPr>
        <w:t>Коротеева О.В. Дефиниция и дефинирование в рамках педагогического дискурса// Языковая личность: Проблемы лингвокультурологии и функциональной семантики. – Волгоград: Перемена, 1999. – С. 19-26.</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Кочергин В.Я. Социальная роль// Социологический словарь под ред. Давидюка Г.П. – Мн.: Университетское, 1991. - С. 251-253. </w:t>
      </w:r>
    </w:p>
    <w:p w:rsidR="00DE5DB4" w:rsidRDefault="00DE5DB4" w:rsidP="00D44C8E">
      <w:pPr>
        <w:pStyle w:val="afffffffc"/>
        <w:numPr>
          <w:ilvl w:val="0"/>
          <w:numId w:val="68"/>
        </w:numPr>
        <w:suppressAutoHyphens w:val="0"/>
        <w:spacing w:after="0" w:line="360" w:lineRule="auto"/>
        <w:jc w:val="both"/>
        <w:rPr>
          <w:lang w:val="uk-UA"/>
        </w:rPr>
      </w:pPr>
      <w:r>
        <w:rPr>
          <w:lang w:val="uk-UA"/>
        </w:rPr>
        <w:t>Кочетова Л.А. Лингвокультурные характеристики английского рекламного дискурса: Автореф. дис... канд. филол. наук: 10.02.04. - Волгоград, 1999. – 18 с. </w:t>
      </w:r>
    </w:p>
    <w:p w:rsidR="00DE5DB4" w:rsidRDefault="00DE5DB4" w:rsidP="00D44C8E">
      <w:pPr>
        <w:pStyle w:val="afffffffc"/>
        <w:numPr>
          <w:ilvl w:val="0"/>
          <w:numId w:val="68"/>
        </w:numPr>
        <w:suppressAutoHyphens w:val="0"/>
        <w:spacing w:after="0" w:line="360" w:lineRule="auto"/>
        <w:jc w:val="both"/>
        <w:rPr>
          <w:lang w:val="uk-UA"/>
        </w:rPr>
      </w:pPr>
      <w:r>
        <w:rPr>
          <w:lang w:val="uk-UA"/>
        </w:rPr>
        <w:t>Кочкин М.Ю. Манипуляция в политическом дискурсе// Языковая личность: Проблемы лингвокультурологии и функциональной семантики. – Волгоград: Перемена, 1999. – С. 29-34.</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 Крейдлин Г.Е. Невербальная семиотика в ее соотношении с вербальной: Автореф. дис... д-ра филол. наук: 10.02.21. – М., 2000. – 36 с. </w:t>
      </w:r>
    </w:p>
    <w:p w:rsidR="00DE5DB4" w:rsidRDefault="00DE5DB4" w:rsidP="00D44C8E">
      <w:pPr>
        <w:pStyle w:val="afffffffc"/>
        <w:numPr>
          <w:ilvl w:val="0"/>
          <w:numId w:val="68"/>
        </w:numPr>
        <w:suppressAutoHyphens w:val="0"/>
        <w:spacing w:after="0" w:line="360" w:lineRule="auto"/>
        <w:jc w:val="both"/>
        <w:rPr>
          <w:lang w:val="uk-UA"/>
        </w:rPr>
      </w:pPr>
      <w:r>
        <w:rPr>
          <w:lang w:val="uk-UA"/>
        </w:rPr>
        <w:t>Крестинский С.В. Интерпретация актов молчания в дискурсе// Язык, дискурс и личность: Межвузовский сб. научных трудов. – Тверь: Изд-во ТГУ, 1990. – С. 38-45.</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Крисанова Т.А. Висловлювання з негативною оцінкою адресата в сучасній англійській мові (комунікативно-прагматичний ефект): Автореф. дис... канд. филол. наук: 10.02.04. – К., 1999. – 22 с.</w:t>
      </w:r>
    </w:p>
    <w:p w:rsidR="00DE5DB4" w:rsidRDefault="00DE5DB4" w:rsidP="00D44C8E">
      <w:pPr>
        <w:pStyle w:val="afffffffc"/>
        <w:numPr>
          <w:ilvl w:val="0"/>
          <w:numId w:val="68"/>
        </w:numPr>
        <w:suppressAutoHyphens w:val="0"/>
        <w:spacing w:after="0" w:line="360" w:lineRule="auto"/>
        <w:jc w:val="both"/>
        <w:rPr>
          <w:lang w:val="uk-UA"/>
        </w:rPr>
      </w:pPr>
      <w:r>
        <w:rPr>
          <w:lang w:val="uk-UA"/>
        </w:rPr>
        <w:t>Кручинина И.Н. Обращение// Лингвистический энциклопедический словарь. – М.: Советская энциклопедия, 1990. – С. 340-341.</w:t>
      </w:r>
    </w:p>
    <w:p w:rsidR="00DE5DB4" w:rsidRDefault="00DE5DB4" w:rsidP="00D44C8E">
      <w:pPr>
        <w:pStyle w:val="afffffffc"/>
        <w:numPr>
          <w:ilvl w:val="0"/>
          <w:numId w:val="68"/>
        </w:numPr>
        <w:suppressAutoHyphens w:val="0"/>
        <w:spacing w:after="0" w:line="360" w:lineRule="auto"/>
        <w:jc w:val="both"/>
        <w:rPr>
          <w:lang w:val="uk-UA"/>
        </w:rPr>
      </w:pPr>
      <w:r>
        <w:rPr>
          <w:lang w:val="uk-UA"/>
        </w:rPr>
        <w:t>Крючкова П.Г. Авторитарний дискурс у різних моделях взаємовідносин (на матеріалі сучасної англійської мови)// Мовні і концептуальні картини світу. – К.: Логос, 1999. – С. 161-167.</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Крючкова П.Г. Авторитарність в ідіостилі Мадлен Олбрайт// Наукова спадщина професора Ю.О. Жлуктенка та сучасне мовознавство. – К.: Логос, 2000. – С.161-166. </w:t>
      </w:r>
    </w:p>
    <w:p w:rsidR="00DE5DB4" w:rsidRDefault="00DE5DB4" w:rsidP="00D44C8E">
      <w:pPr>
        <w:pStyle w:val="afffffffc"/>
        <w:numPr>
          <w:ilvl w:val="0"/>
          <w:numId w:val="68"/>
        </w:numPr>
        <w:suppressAutoHyphens w:val="0"/>
        <w:spacing w:after="0" w:line="360" w:lineRule="auto"/>
        <w:jc w:val="both"/>
        <w:rPr>
          <w:lang w:val="uk-UA"/>
        </w:rPr>
      </w:pPr>
      <w:r>
        <w:rPr>
          <w:lang w:val="uk-UA"/>
        </w:rPr>
        <w:t>Крючкова П.Г. Використання стилістичних засобів в авторитарному дискурсі// Проблеми семантики слова, речення та тексту: Зб. наукових статей КДЛУ. – К.: ВЦ КДЛУ, 2001. – Вип.6. -  С.130-133.</w:t>
      </w:r>
    </w:p>
    <w:p w:rsidR="00DE5DB4" w:rsidRDefault="00DE5DB4" w:rsidP="00D44C8E">
      <w:pPr>
        <w:pStyle w:val="afffffffc"/>
        <w:numPr>
          <w:ilvl w:val="0"/>
          <w:numId w:val="68"/>
        </w:numPr>
        <w:suppressAutoHyphens w:val="0"/>
        <w:spacing w:after="0" w:line="360" w:lineRule="auto"/>
        <w:jc w:val="both"/>
        <w:rPr>
          <w:lang w:val="uk-UA"/>
        </w:rPr>
      </w:pPr>
      <w:r>
        <w:rPr>
          <w:lang w:val="uk-UA"/>
        </w:rPr>
        <w:t>Крючкова П.Г. Лексичні та граматичні маркери авторитарного дискурсу// Проблеми семантики слова, речення та тексту: Зб. наукових статей КДЛУ. – К.: Вид. центр КДЛУ, 2001. - Вип.5. -  С. 109-113.</w:t>
      </w:r>
    </w:p>
    <w:p w:rsidR="00DE5DB4" w:rsidRDefault="00DE5DB4" w:rsidP="00D44C8E">
      <w:pPr>
        <w:pStyle w:val="afffffffc"/>
        <w:numPr>
          <w:ilvl w:val="0"/>
          <w:numId w:val="68"/>
        </w:numPr>
        <w:suppressAutoHyphens w:val="0"/>
        <w:spacing w:after="0" w:line="360" w:lineRule="auto"/>
        <w:jc w:val="both"/>
        <w:rPr>
          <w:lang w:val="uk-UA"/>
        </w:rPr>
      </w:pPr>
      <w:r>
        <w:rPr>
          <w:lang w:val="uk-UA"/>
        </w:rPr>
        <w:t>Крючкова П.Г. Соціальний фактор і авторитарний дискурс// Мовні і концептуальні картини світу: Зб. наукових праць. – К.: Логос,  2001. – №5. - С. 109-113.</w:t>
      </w:r>
    </w:p>
    <w:p w:rsidR="00DE5DB4" w:rsidRDefault="00DE5DB4" w:rsidP="00D44C8E">
      <w:pPr>
        <w:pStyle w:val="afffffffc"/>
        <w:numPr>
          <w:ilvl w:val="0"/>
          <w:numId w:val="68"/>
        </w:numPr>
        <w:suppressAutoHyphens w:val="0"/>
        <w:spacing w:after="0" w:line="360" w:lineRule="auto"/>
        <w:jc w:val="both"/>
        <w:rPr>
          <w:lang w:val="uk-UA"/>
        </w:rPr>
      </w:pPr>
      <w:r>
        <w:rPr>
          <w:spacing w:val="10"/>
        </w:rPr>
        <w:t>Крючкова П.Г. Авторитарність в ідіолекті Уїнстона Черчіля// Проблеми семантики, слова, речення та тексту: Зб. наукових праць КНЛУ. – К.: В</w:t>
      </w:r>
      <w:r>
        <w:rPr>
          <w:spacing w:val="10"/>
          <w:lang w:val="uk-UA"/>
        </w:rPr>
        <w:t>Ц</w:t>
      </w:r>
      <w:r>
        <w:rPr>
          <w:spacing w:val="10"/>
        </w:rPr>
        <w:t xml:space="preserve"> КНЛУ, 2003. – Вип.9. - С.</w:t>
      </w:r>
      <w:r>
        <w:rPr>
          <w:spacing w:val="10"/>
          <w:lang w:val="uk-UA"/>
        </w:rPr>
        <w:t xml:space="preserve"> </w:t>
      </w:r>
      <w:r>
        <w:rPr>
          <w:spacing w:val="10"/>
        </w:rPr>
        <w:t>180-185.</w:t>
      </w:r>
    </w:p>
    <w:p w:rsidR="00DE5DB4" w:rsidRDefault="00DE5DB4" w:rsidP="00D44C8E">
      <w:pPr>
        <w:pStyle w:val="afffffffc"/>
        <w:numPr>
          <w:ilvl w:val="0"/>
          <w:numId w:val="68"/>
        </w:numPr>
        <w:suppressAutoHyphens w:val="0"/>
        <w:spacing w:after="0" w:line="360" w:lineRule="auto"/>
        <w:jc w:val="both"/>
        <w:rPr>
          <w:lang w:val="uk-UA"/>
        </w:rPr>
      </w:pPr>
      <w:r>
        <w:rPr>
          <w:lang w:val="uk-UA"/>
        </w:rPr>
        <w:t>Кубрякова Е.С. Номинативный аспект речевой деятельности. – М.: Наука, 1986. – 158 с.</w:t>
      </w:r>
    </w:p>
    <w:p w:rsidR="00DE5DB4" w:rsidRDefault="00DE5DB4" w:rsidP="00D44C8E">
      <w:pPr>
        <w:pStyle w:val="afffffffc"/>
        <w:numPr>
          <w:ilvl w:val="0"/>
          <w:numId w:val="68"/>
        </w:numPr>
        <w:suppressAutoHyphens w:val="0"/>
        <w:spacing w:after="0" w:line="360" w:lineRule="auto"/>
        <w:jc w:val="both"/>
        <w:rPr>
          <w:lang w:val="uk-UA"/>
        </w:rPr>
      </w:pPr>
      <w:r>
        <w:rPr>
          <w:lang w:val="uk-UA"/>
        </w:rPr>
        <w:t>Кубрякова Е.С. О понятиях дискурса и дискурсивного анализа в современной лингвистике (Обзор)// Дискурс, речь, речевая деятельность: функциональный и структурный аспекты: Сб. обзоров. – М.: ИНИОН РАН, 2000. – С. 7-26.</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Кузневич З.А. Языковая личность в литературно-художественном дискурсе Эрнеста Хемингуэя: Автореф. дис...канд. филол. наук:10.02.19. – Иркутск, 1999. – 22 с.</w:t>
      </w:r>
    </w:p>
    <w:p w:rsidR="00DE5DB4" w:rsidRDefault="00DE5DB4" w:rsidP="00D44C8E">
      <w:pPr>
        <w:pStyle w:val="afffffffc"/>
        <w:numPr>
          <w:ilvl w:val="0"/>
          <w:numId w:val="68"/>
        </w:numPr>
        <w:suppressAutoHyphens w:val="0"/>
        <w:spacing w:after="0" w:line="360" w:lineRule="auto"/>
        <w:jc w:val="both"/>
        <w:rPr>
          <w:lang w:val="uk-UA"/>
        </w:rPr>
      </w:pPr>
      <w:r>
        <w:rPr>
          <w:lang w:val="uk-UA"/>
        </w:rPr>
        <w:t>Лебон Г. Психология масс// Психология масс: Хрестоматия. – Самара: Изд. дом Бахрах, 1998. - С. 5-131.</w:t>
      </w:r>
    </w:p>
    <w:p w:rsidR="00DE5DB4" w:rsidRDefault="00DE5DB4" w:rsidP="00D44C8E">
      <w:pPr>
        <w:pStyle w:val="afffffffc"/>
        <w:numPr>
          <w:ilvl w:val="0"/>
          <w:numId w:val="68"/>
        </w:numPr>
        <w:suppressAutoHyphens w:val="0"/>
        <w:spacing w:after="0" w:line="360" w:lineRule="auto"/>
        <w:jc w:val="both"/>
        <w:rPr>
          <w:lang w:val="uk-UA"/>
        </w:rPr>
      </w:pPr>
      <w:r>
        <w:rPr>
          <w:lang w:val="uk-UA"/>
        </w:rPr>
        <w:t>Леденева В.В. Идиостиль (к уточнению понятия)// Филологические науки. – М.: Нефтяник, 2001. – №5. – С. 36-42.</w:t>
      </w:r>
    </w:p>
    <w:p w:rsidR="00DE5DB4" w:rsidRDefault="00DE5DB4" w:rsidP="00D44C8E">
      <w:pPr>
        <w:pStyle w:val="afffffffc"/>
        <w:numPr>
          <w:ilvl w:val="0"/>
          <w:numId w:val="68"/>
        </w:numPr>
        <w:suppressAutoHyphens w:val="0"/>
        <w:spacing w:after="0" w:line="360" w:lineRule="auto"/>
        <w:jc w:val="both"/>
        <w:rPr>
          <w:lang w:val="uk-UA"/>
        </w:rPr>
      </w:pPr>
      <w:r>
        <w:rPr>
          <w:lang w:val="uk-UA"/>
        </w:rPr>
        <w:t>Лузина Л.Г. Виды информации в дискурсе// Дискурс, речь, речевая деятельность: функциональный и структурный аспекты: Сб. обзоров. – М.: ИНИОН РАН, 2000. – С. 137-152.</w:t>
      </w:r>
    </w:p>
    <w:p w:rsidR="00DE5DB4" w:rsidRDefault="00DE5DB4" w:rsidP="00D44C8E">
      <w:pPr>
        <w:pStyle w:val="afffffffc"/>
        <w:numPr>
          <w:ilvl w:val="0"/>
          <w:numId w:val="68"/>
        </w:numPr>
        <w:suppressAutoHyphens w:val="0"/>
        <w:spacing w:after="0" w:line="360" w:lineRule="auto"/>
        <w:jc w:val="both"/>
        <w:rPr>
          <w:lang w:val="uk-UA"/>
        </w:rPr>
      </w:pPr>
      <w:r>
        <w:rPr>
          <w:lang w:val="uk-UA"/>
        </w:rPr>
        <w:t>Лузина Л.Г. О содержании понятия «стилистический эффект» с точки зрения речевого воздействия// Речевое воздействие в сфере массовой коммуникации. – М.: Наука, 1990. – С. 27-40.</w:t>
      </w:r>
    </w:p>
    <w:p w:rsidR="00DE5DB4" w:rsidRDefault="00DE5DB4" w:rsidP="00D44C8E">
      <w:pPr>
        <w:pStyle w:val="afffffffc"/>
        <w:numPr>
          <w:ilvl w:val="0"/>
          <w:numId w:val="68"/>
        </w:numPr>
        <w:suppressAutoHyphens w:val="0"/>
        <w:spacing w:after="0" w:line="360" w:lineRule="auto"/>
        <w:jc w:val="both"/>
        <w:rPr>
          <w:lang w:val="uk-UA"/>
        </w:rPr>
      </w:pPr>
      <w:r>
        <w:rPr>
          <w:lang w:val="uk-UA"/>
        </w:rPr>
        <w:t>Ляпон М.В. Модальность// Лингвистический энциклопедический словарь. – М.: Советская энциклопедия, 1990. – С. 303-304.</w:t>
      </w:r>
    </w:p>
    <w:p w:rsidR="00DE5DB4" w:rsidRDefault="00DE5DB4" w:rsidP="00D44C8E">
      <w:pPr>
        <w:pStyle w:val="afffffffc"/>
        <w:numPr>
          <w:ilvl w:val="0"/>
          <w:numId w:val="68"/>
        </w:numPr>
        <w:suppressAutoHyphens w:val="0"/>
        <w:spacing w:after="0" w:line="360" w:lineRule="auto"/>
        <w:jc w:val="both"/>
        <w:rPr>
          <w:lang w:val="uk-UA"/>
        </w:rPr>
      </w:pPr>
      <w:r>
        <w:rPr>
          <w:lang w:val="uk-UA"/>
        </w:rPr>
        <w:t>Марковина И.Ю., Сорокин Д.А. Два способа оптимизации речевого воздействия в межкультурном общении// Речевое воздействие в сфере массовой коммуникации. – М.: Наука, 1990. – С. 53-62.</w:t>
      </w:r>
    </w:p>
    <w:p w:rsidR="00DE5DB4" w:rsidRDefault="00DE5DB4" w:rsidP="00D44C8E">
      <w:pPr>
        <w:pStyle w:val="afffffffc"/>
        <w:numPr>
          <w:ilvl w:val="0"/>
          <w:numId w:val="68"/>
        </w:numPr>
        <w:suppressAutoHyphens w:val="0"/>
        <w:spacing w:after="0" w:line="360" w:lineRule="auto"/>
        <w:jc w:val="both"/>
        <w:rPr>
          <w:lang w:val="uk-UA"/>
        </w:rPr>
      </w:pPr>
      <w:r>
        <w:rPr>
          <w:lang w:val="uk-UA"/>
        </w:rPr>
        <w:t>Михайлова Л.В. Еволюція директивних мовленнєвих актів в англійській мові: Автореф. дис... канд. філол. наук: 10.02.04. – Х., 2002. – 20 с.</w:t>
      </w:r>
    </w:p>
    <w:p w:rsidR="00DE5DB4" w:rsidRDefault="00DE5DB4" w:rsidP="00D44C8E">
      <w:pPr>
        <w:pStyle w:val="afffffffc"/>
        <w:numPr>
          <w:ilvl w:val="0"/>
          <w:numId w:val="68"/>
        </w:numPr>
        <w:suppressAutoHyphens w:val="0"/>
        <w:spacing w:after="0" w:line="360" w:lineRule="auto"/>
        <w:jc w:val="both"/>
        <w:rPr>
          <w:lang w:val="uk-UA"/>
        </w:rPr>
      </w:pPr>
      <w:r>
        <w:rPr>
          <w:lang w:val="uk-UA"/>
        </w:rPr>
        <w:t>Михайлова Т.В. Средства и способы выражения оценочной семантики в языке повестей Смутного Времени XVII в.: Автореф. дис... канд. филол. наук: 10.02.19. – С-Пб, 1999. – 22 с.</w:t>
      </w:r>
    </w:p>
    <w:p w:rsidR="00DE5DB4" w:rsidRDefault="00DE5DB4" w:rsidP="00D44C8E">
      <w:pPr>
        <w:pStyle w:val="afffffffc"/>
        <w:numPr>
          <w:ilvl w:val="0"/>
          <w:numId w:val="68"/>
        </w:numPr>
        <w:suppressAutoHyphens w:val="0"/>
        <w:spacing w:after="0" w:line="360" w:lineRule="auto"/>
        <w:jc w:val="both"/>
        <w:rPr>
          <w:lang w:val="uk-UA"/>
        </w:rPr>
      </w:pPr>
      <w:r>
        <w:rPr>
          <w:lang w:val="uk-UA"/>
        </w:rPr>
        <w:t>Молчанова Г.Г. Некоторые механизмы вариативной интерпретации действия (эволюция метафоры)// Вестник МГУ: Лингвистика и межкультурная коммуникация. – М.: Изд-во МГУ, 2002. - Сер. 19. - №2. – С. 7-13.</w:t>
      </w:r>
    </w:p>
    <w:p w:rsidR="00DE5DB4" w:rsidRDefault="00DE5DB4" w:rsidP="00D44C8E">
      <w:pPr>
        <w:pStyle w:val="afffffffc"/>
        <w:numPr>
          <w:ilvl w:val="0"/>
          <w:numId w:val="68"/>
        </w:numPr>
        <w:suppressAutoHyphens w:val="0"/>
        <w:spacing w:after="0" w:line="360" w:lineRule="auto"/>
        <w:jc w:val="both"/>
        <w:rPr>
          <w:lang w:val="uk-UA"/>
        </w:rPr>
      </w:pPr>
      <w:r>
        <w:rPr>
          <w:lang w:val="uk-UA"/>
        </w:rPr>
        <w:t>Молчанова Г.Г. Семантика художественного текста. – Ташкент: Изд-во ФАН УзССР, 1988. – 154 с.</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Мордовина Т.В. Социально-ситуативные характеристики договора как жанра делового дискурса// Языковая личность: Проблемы </w:t>
      </w:r>
      <w:r>
        <w:rPr>
          <w:lang w:val="uk-UA"/>
        </w:rPr>
        <w:lastRenderedPageBreak/>
        <w:t>лингвокультурологии и функциональной семантики. – Волгоград: Перемена, 1999. – С. 39-45.</w:t>
      </w:r>
    </w:p>
    <w:p w:rsidR="00DE5DB4" w:rsidRDefault="00DE5DB4" w:rsidP="00D44C8E">
      <w:pPr>
        <w:pStyle w:val="afffffffc"/>
        <w:numPr>
          <w:ilvl w:val="0"/>
          <w:numId w:val="68"/>
        </w:numPr>
        <w:suppressAutoHyphens w:val="0"/>
        <w:spacing w:after="0" w:line="360" w:lineRule="auto"/>
        <w:jc w:val="both"/>
        <w:rPr>
          <w:lang w:val="uk-UA"/>
        </w:rPr>
      </w:pPr>
      <w:r>
        <w:rPr>
          <w:lang w:val="uk-UA"/>
        </w:rPr>
        <w:t>Московичи С. Наука о массах// Психология масс: Хрестоматия. – Самара: Изд. дом Бахрах, 1998. - С. 397-535.</w:t>
      </w:r>
    </w:p>
    <w:p w:rsidR="00DE5DB4" w:rsidRDefault="00DE5DB4" w:rsidP="00D44C8E">
      <w:pPr>
        <w:pStyle w:val="afffffffc"/>
        <w:numPr>
          <w:ilvl w:val="0"/>
          <w:numId w:val="68"/>
        </w:numPr>
        <w:suppressAutoHyphens w:val="0"/>
        <w:spacing w:after="0" w:line="360" w:lineRule="auto"/>
        <w:jc w:val="both"/>
        <w:rPr>
          <w:lang w:val="uk-UA"/>
        </w:rPr>
      </w:pPr>
      <w:r>
        <w:rPr>
          <w:lang w:val="uk-UA"/>
        </w:rPr>
        <w:t>Мурзин Л.Н., Штерн А.С. Текст и его восприятие. – Свердловск: Изд-во УралГУ, 1991. – 172 с.</w:t>
      </w:r>
    </w:p>
    <w:p w:rsidR="00DE5DB4" w:rsidRDefault="00DE5DB4" w:rsidP="00D44C8E">
      <w:pPr>
        <w:pStyle w:val="afffffffc"/>
        <w:numPr>
          <w:ilvl w:val="0"/>
          <w:numId w:val="68"/>
        </w:numPr>
        <w:suppressAutoHyphens w:val="0"/>
        <w:spacing w:after="0" w:line="360" w:lineRule="auto"/>
        <w:jc w:val="both"/>
        <w:rPr>
          <w:lang w:val="uk-UA"/>
        </w:rPr>
      </w:pPr>
      <w:r>
        <w:rPr>
          <w:lang w:val="uk-UA"/>
        </w:rPr>
        <w:t>Мясников О.Г. Отечественный авторитаризм: на подступах к проблеме// Вісник МЕГІ.- Донецьк: Донбас, 1997. –  №1(4). – С. 88-90.</w:t>
      </w:r>
    </w:p>
    <w:p w:rsidR="00DE5DB4" w:rsidRDefault="00DE5DB4" w:rsidP="00D44C8E">
      <w:pPr>
        <w:pStyle w:val="afffffffc"/>
        <w:numPr>
          <w:ilvl w:val="0"/>
          <w:numId w:val="68"/>
        </w:numPr>
        <w:suppressAutoHyphens w:val="0"/>
        <w:spacing w:after="0" w:line="360" w:lineRule="auto"/>
        <w:jc w:val="both"/>
        <w:rPr>
          <w:lang w:val="uk-UA"/>
        </w:rPr>
      </w:pPr>
      <w:r>
        <w:rPr>
          <w:lang w:val="uk-UA"/>
        </w:rPr>
        <w:t>Нікульшина Т.М. Спонукальний дискурс як стратегічне утворення// Вісник КНЛУ. Серія Філологія. – К.: ВЦ КНЛУ, 2002. – Том 5. – №1. – С. 49-55.</w:t>
      </w:r>
    </w:p>
    <w:p w:rsidR="00DE5DB4" w:rsidRDefault="00DE5DB4" w:rsidP="00D44C8E">
      <w:pPr>
        <w:pStyle w:val="afffffffc"/>
        <w:numPr>
          <w:ilvl w:val="0"/>
          <w:numId w:val="68"/>
        </w:numPr>
        <w:suppressAutoHyphens w:val="0"/>
        <w:spacing w:after="0" w:line="360" w:lineRule="auto"/>
        <w:jc w:val="both"/>
        <w:rPr>
          <w:lang w:val="uk-UA"/>
        </w:rPr>
      </w:pPr>
      <w:r>
        <w:rPr>
          <w:lang w:val="uk-UA"/>
        </w:rPr>
        <w:t>Ноймайр А. Портрет диктатора// Психология господства и подчинения. – Мн.: Харвест, 1998. – С. 93-157.</w:t>
      </w:r>
    </w:p>
    <w:p w:rsidR="00DE5DB4" w:rsidRDefault="00DE5DB4" w:rsidP="00D44C8E">
      <w:pPr>
        <w:pStyle w:val="afffffffc"/>
        <w:numPr>
          <w:ilvl w:val="0"/>
          <w:numId w:val="68"/>
        </w:numPr>
        <w:suppressAutoHyphens w:val="0"/>
        <w:spacing w:after="0" w:line="360" w:lineRule="auto"/>
        <w:jc w:val="both"/>
        <w:rPr>
          <w:lang w:val="uk-UA"/>
        </w:rPr>
      </w:pPr>
      <w:r>
        <w:rPr>
          <w:lang w:val="uk-UA"/>
        </w:rPr>
        <w:t>Обозов Н.Н. Психология межличностных отношений. – К.: Лыбидь, 1990. – 246 с.</w:t>
      </w:r>
    </w:p>
    <w:p w:rsidR="00DE5DB4" w:rsidRDefault="00DE5DB4" w:rsidP="00D44C8E">
      <w:pPr>
        <w:pStyle w:val="afffffffc"/>
        <w:numPr>
          <w:ilvl w:val="0"/>
          <w:numId w:val="68"/>
        </w:numPr>
        <w:suppressAutoHyphens w:val="0"/>
        <w:spacing w:after="0" w:line="360" w:lineRule="auto"/>
        <w:jc w:val="both"/>
        <w:rPr>
          <w:lang w:val="uk-UA"/>
        </w:rPr>
      </w:pPr>
      <w:r>
        <w:rPr>
          <w:lang w:val="uk-UA"/>
        </w:rPr>
        <w:t>Обозов Н.Н., Щекин Г.В. Психология работы с людьми. Советы руководителю. – К.: Изд-во политической литературы Украины, 1990. – 184 с.</w:t>
      </w:r>
    </w:p>
    <w:p w:rsidR="00DE5DB4" w:rsidRDefault="00DE5DB4" w:rsidP="00D44C8E">
      <w:pPr>
        <w:pStyle w:val="afffffffc"/>
        <w:numPr>
          <w:ilvl w:val="0"/>
          <w:numId w:val="68"/>
        </w:numPr>
        <w:suppressAutoHyphens w:val="0"/>
        <w:spacing w:after="0" w:line="360" w:lineRule="auto"/>
        <w:jc w:val="both"/>
        <w:rPr>
          <w:lang w:val="uk-UA"/>
        </w:rPr>
      </w:pPr>
      <w:r>
        <w:rPr>
          <w:lang w:val="uk-UA"/>
        </w:rPr>
        <w:t>Оптимизация речевого воздействия./ Отв. ред. Р.Г. Котов.– М.: Наука, 1990. – 238 с.</w:t>
      </w:r>
    </w:p>
    <w:p w:rsidR="00DE5DB4" w:rsidRDefault="00DE5DB4" w:rsidP="00D44C8E">
      <w:pPr>
        <w:pStyle w:val="afffffffc"/>
        <w:numPr>
          <w:ilvl w:val="0"/>
          <w:numId w:val="68"/>
        </w:numPr>
        <w:suppressAutoHyphens w:val="0"/>
        <w:spacing w:after="0" w:line="360" w:lineRule="auto"/>
        <w:jc w:val="both"/>
        <w:rPr>
          <w:lang w:val="uk-UA"/>
        </w:rPr>
      </w:pPr>
      <w:r>
        <w:rPr>
          <w:lang w:val="uk-UA"/>
        </w:rPr>
        <w:t>Орлов Г.А. Современная английская речь. - М.: Высшая школа, 1991. – 234 с.</w:t>
      </w:r>
    </w:p>
    <w:p w:rsidR="00DE5DB4" w:rsidRDefault="00DE5DB4" w:rsidP="00D44C8E">
      <w:pPr>
        <w:pStyle w:val="afffffffc"/>
        <w:numPr>
          <w:ilvl w:val="0"/>
          <w:numId w:val="68"/>
        </w:numPr>
        <w:suppressAutoHyphens w:val="0"/>
        <w:spacing w:after="0" w:line="360" w:lineRule="auto"/>
        <w:jc w:val="both"/>
        <w:rPr>
          <w:lang w:val="uk-UA"/>
        </w:rPr>
      </w:pPr>
      <w:r>
        <w:rPr>
          <w:lang w:val="uk-UA"/>
        </w:rPr>
        <w:t>Остин Дж.Л. Слово как действие // Новое в зарубежной лингвистике: Теория речевых актов. – М.: Прогресс, 1986. - Вып. 17. – С. 22-129.</w:t>
      </w:r>
    </w:p>
    <w:p w:rsidR="00DE5DB4" w:rsidRDefault="00DE5DB4" w:rsidP="00D44C8E">
      <w:pPr>
        <w:pStyle w:val="afffffffc"/>
        <w:numPr>
          <w:ilvl w:val="0"/>
          <w:numId w:val="68"/>
        </w:numPr>
        <w:suppressAutoHyphens w:val="0"/>
        <w:spacing w:after="0" w:line="360" w:lineRule="auto"/>
        <w:jc w:val="both"/>
        <w:rPr>
          <w:lang w:val="uk-UA"/>
        </w:rPr>
      </w:pPr>
      <w:r>
        <w:rPr>
          <w:lang w:val="uk-UA"/>
        </w:rPr>
        <w:t>Пац Л.І. Функціонально-семантичне поле адресатності в сучасній українській мові. – Дніпропетровськ: Вид-во ДДУ, 1998. – 24 с.</w:t>
      </w:r>
    </w:p>
    <w:p w:rsidR="00DE5DB4" w:rsidRDefault="00DE5DB4" w:rsidP="00D44C8E">
      <w:pPr>
        <w:pStyle w:val="afffffffc"/>
        <w:numPr>
          <w:ilvl w:val="0"/>
          <w:numId w:val="68"/>
        </w:numPr>
        <w:suppressAutoHyphens w:val="0"/>
        <w:spacing w:after="0" w:line="360" w:lineRule="auto"/>
        <w:jc w:val="both"/>
        <w:rPr>
          <w:lang w:val="uk-UA"/>
        </w:rPr>
      </w:pPr>
      <w:r>
        <w:rPr>
          <w:lang w:val="uk-UA"/>
        </w:rPr>
        <w:t>Пиз А. Язык телодвижений: Как читать мысли других людей по их жестам. – Нижний Новгород: Ай Кью, 1992. – 262 с.</w:t>
      </w:r>
    </w:p>
    <w:p w:rsidR="00DE5DB4" w:rsidRDefault="00DE5DB4" w:rsidP="00D44C8E">
      <w:pPr>
        <w:pStyle w:val="afffffffc"/>
        <w:numPr>
          <w:ilvl w:val="0"/>
          <w:numId w:val="68"/>
        </w:numPr>
        <w:suppressAutoHyphens w:val="0"/>
        <w:spacing w:after="0" w:line="360" w:lineRule="auto"/>
        <w:jc w:val="both"/>
        <w:rPr>
          <w:lang w:val="uk-UA"/>
        </w:rPr>
      </w:pPr>
      <w:r>
        <w:rPr>
          <w:lang w:val="uk-UA"/>
        </w:rPr>
        <w:t>Пишна Л.М. Повтори як засіб вираження авторської модальності та прагматичної настанови тексту: Автореф. дис…канд. філол. наук: 10.02.04. – К., 1996. – 22 с.</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Политологический словарь: Учебное пособие под ред. В.Ф. Халипова. – М.: Высшая школа, 1995. – 192 с.</w:t>
      </w:r>
    </w:p>
    <w:p w:rsidR="00DE5DB4" w:rsidRDefault="00DE5DB4" w:rsidP="00D44C8E">
      <w:pPr>
        <w:pStyle w:val="afffffffc"/>
        <w:numPr>
          <w:ilvl w:val="0"/>
          <w:numId w:val="68"/>
        </w:numPr>
        <w:suppressAutoHyphens w:val="0"/>
        <w:spacing w:after="0" w:line="360" w:lineRule="auto"/>
        <w:jc w:val="both"/>
        <w:rPr>
          <w:lang w:val="uk-UA"/>
        </w:rPr>
      </w:pPr>
      <w:r>
        <w:rPr>
          <w:lang w:val="uk-UA"/>
        </w:rPr>
        <w:t>Политология. Энциклопедический словарь под ред. Ю.И. Аверьянова. – М.: Изд-во Московского коммерческого ун-та, 1993. – 431 с.</w:t>
      </w:r>
    </w:p>
    <w:p w:rsidR="00DE5DB4" w:rsidRDefault="00DE5DB4" w:rsidP="00D44C8E">
      <w:pPr>
        <w:pStyle w:val="afffffffc"/>
        <w:numPr>
          <w:ilvl w:val="0"/>
          <w:numId w:val="68"/>
        </w:numPr>
        <w:tabs>
          <w:tab w:val="left" w:pos="426"/>
          <w:tab w:val="left" w:pos="567"/>
        </w:tabs>
        <w:suppressAutoHyphens w:val="0"/>
        <w:spacing w:after="0" w:line="360" w:lineRule="auto"/>
        <w:jc w:val="both"/>
        <w:rPr>
          <w:spacing w:val="-6"/>
          <w:lang w:val="uk-UA"/>
        </w:rPr>
      </w:pPr>
      <w:r>
        <w:rPr>
          <w:spacing w:val="-6"/>
          <w:lang w:val="uk-UA"/>
        </w:rPr>
        <w:t>Потапов В.В. Многоуровневая стратегия в лингвистической гендерологии// Вопросы языкознания. – М.: Наука, 2002. – №1. – С. 103-131.</w:t>
      </w:r>
    </w:p>
    <w:p w:rsidR="00DE5DB4" w:rsidRDefault="00DE5DB4" w:rsidP="00D44C8E">
      <w:pPr>
        <w:pStyle w:val="afffffffc"/>
        <w:numPr>
          <w:ilvl w:val="0"/>
          <w:numId w:val="68"/>
        </w:numPr>
        <w:suppressAutoHyphens w:val="0"/>
        <w:spacing w:after="0" w:line="360" w:lineRule="auto"/>
        <w:jc w:val="both"/>
        <w:rPr>
          <w:lang w:val="uk-UA"/>
        </w:rPr>
      </w:pPr>
      <w:r>
        <w:rPr>
          <w:lang w:val="uk-UA"/>
        </w:rPr>
        <w:t>Почепцов Г.Г. Имиджелогия: Теория и практика. – К.: АДЕФ-Украина, 1998. – 390 с.</w:t>
      </w:r>
    </w:p>
    <w:p w:rsidR="00DE5DB4" w:rsidRDefault="00DE5DB4" w:rsidP="00D44C8E">
      <w:pPr>
        <w:pStyle w:val="afffffffc"/>
        <w:numPr>
          <w:ilvl w:val="0"/>
          <w:numId w:val="68"/>
        </w:numPr>
        <w:suppressAutoHyphens w:val="0"/>
        <w:spacing w:after="0" w:line="360" w:lineRule="auto"/>
        <w:jc w:val="both"/>
        <w:rPr>
          <w:lang w:val="uk-UA"/>
        </w:rPr>
      </w:pPr>
      <w:r>
        <w:rPr>
          <w:lang w:val="uk-UA"/>
        </w:rPr>
        <w:t>Прозорова В.В. Читатель и литературный процесс. – Саратов: Изд-во СГУ, 1975. –  210 с.</w:t>
      </w:r>
    </w:p>
    <w:p w:rsidR="00DE5DB4" w:rsidRDefault="00DE5DB4" w:rsidP="00D44C8E">
      <w:pPr>
        <w:pStyle w:val="afffffffc"/>
        <w:numPr>
          <w:ilvl w:val="0"/>
          <w:numId w:val="68"/>
        </w:numPr>
        <w:suppressAutoHyphens w:val="0"/>
        <w:spacing w:after="0" w:line="360" w:lineRule="auto"/>
        <w:jc w:val="both"/>
        <w:rPr>
          <w:lang w:val="uk-UA"/>
        </w:rPr>
      </w:pPr>
      <w:r>
        <w:rPr>
          <w:lang w:val="uk-UA"/>
        </w:rPr>
        <w:t>Пудровська Т.М. Мовленнєві акти офератив та деклінатив у системі мовлення (на матеріалі сучасної англійської мови): Автореф. дис…канд. філол. наук: 10.02.04. – Х., 2000. – 20 с.</w:t>
      </w:r>
    </w:p>
    <w:p w:rsidR="00DE5DB4" w:rsidRDefault="00DE5DB4" w:rsidP="00D44C8E">
      <w:pPr>
        <w:pStyle w:val="afffffffc"/>
        <w:numPr>
          <w:ilvl w:val="0"/>
          <w:numId w:val="68"/>
        </w:numPr>
        <w:suppressAutoHyphens w:val="0"/>
        <w:spacing w:after="0" w:line="360" w:lineRule="auto"/>
        <w:jc w:val="both"/>
        <w:rPr>
          <w:lang w:val="uk-UA"/>
        </w:rPr>
      </w:pPr>
      <w:r>
        <w:rPr>
          <w:lang w:val="uk-UA"/>
        </w:rPr>
        <w:t>Пушкин А.А. Прагмалингвистические языковые характеристики авторитарной языковой личности: Автореф. дис…канд. филол. наук. – Спеціальність 10.02.01. – Чебоксары, 1992. – 20 с.</w:t>
      </w:r>
    </w:p>
    <w:p w:rsidR="00DE5DB4" w:rsidRDefault="00DE5DB4" w:rsidP="00D44C8E">
      <w:pPr>
        <w:pStyle w:val="afffffffc"/>
        <w:numPr>
          <w:ilvl w:val="0"/>
          <w:numId w:val="68"/>
        </w:numPr>
        <w:suppressAutoHyphens w:val="0"/>
        <w:spacing w:after="0" w:line="360" w:lineRule="auto"/>
        <w:jc w:val="both"/>
        <w:rPr>
          <w:lang w:val="uk-UA"/>
        </w:rPr>
      </w:pPr>
      <w:r>
        <w:rPr>
          <w:lang w:val="uk-UA"/>
        </w:rPr>
        <w:t>Пушкин А.А. Способ организации дискурса и типология языковых личностей// Язык, дискурс и личность: Межвузовский сб. научных трудов. – Тверь: Изд-во ТГУ, 1990. – С.50-60.</w:t>
      </w:r>
    </w:p>
    <w:p w:rsidR="00DE5DB4" w:rsidRDefault="00DE5DB4" w:rsidP="00D44C8E">
      <w:pPr>
        <w:pStyle w:val="afffffffc"/>
        <w:numPr>
          <w:ilvl w:val="0"/>
          <w:numId w:val="68"/>
        </w:numPr>
        <w:suppressAutoHyphens w:val="0"/>
        <w:spacing w:after="0" w:line="360" w:lineRule="auto"/>
        <w:jc w:val="both"/>
        <w:rPr>
          <w:lang w:val="uk-UA"/>
        </w:rPr>
      </w:pPr>
      <w:r>
        <w:rPr>
          <w:lang w:val="uk-UA"/>
        </w:rPr>
        <w:t>Пшенина Т.Е. Дискурсное описание языковой личности Катулла: Автореф. дис…канд. филол. наук: 10.02.19. – Алматы, 2000. – 29 с.</w:t>
      </w:r>
    </w:p>
    <w:p w:rsidR="00DE5DB4" w:rsidRDefault="00DE5DB4" w:rsidP="00D44C8E">
      <w:pPr>
        <w:pStyle w:val="afffffffc"/>
        <w:numPr>
          <w:ilvl w:val="0"/>
          <w:numId w:val="68"/>
        </w:numPr>
        <w:suppressAutoHyphens w:val="0"/>
        <w:spacing w:after="0" w:line="360" w:lineRule="auto"/>
        <w:jc w:val="both"/>
        <w:rPr>
          <w:lang w:val="uk-UA"/>
        </w:rPr>
      </w:pPr>
      <w:r>
        <w:rPr>
          <w:lang w:val="uk-UA"/>
        </w:rPr>
        <w:t>Розов Н.С. Ценности в проблемном мире: философские основания и социальные приложения конструктивной аксиологии. – Новосибирск: Изд-во Новосибирского ун-та, 1998. – 292 с.</w:t>
      </w:r>
    </w:p>
    <w:p w:rsidR="00DE5DB4" w:rsidRDefault="00DE5DB4" w:rsidP="00D44C8E">
      <w:pPr>
        <w:pStyle w:val="afffffffc"/>
        <w:numPr>
          <w:ilvl w:val="0"/>
          <w:numId w:val="68"/>
        </w:numPr>
        <w:suppressAutoHyphens w:val="0"/>
        <w:spacing w:after="0" w:line="360" w:lineRule="auto"/>
        <w:jc w:val="both"/>
        <w:rPr>
          <w:lang w:val="uk-UA"/>
        </w:rPr>
      </w:pPr>
      <w:r>
        <w:rPr>
          <w:lang w:val="uk-UA"/>
        </w:rPr>
        <w:t>Романов А.А. Системный анализ регулятивных средств диалогического общения. – М.: Ин-т языкознания АН СССР, 1988. – 183 с.</w:t>
      </w:r>
    </w:p>
    <w:p w:rsidR="00DE5DB4" w:rsidRDefault="00DE5DB4" w:rsidP="00D44C8E">
      <w:pPr>
        <w:pStyle w:val="afffffffc"/>
        <w:numPr>
          <w:ilvl w:val="0"/>
          <w:numId w:val="68"/>
        </w:numPr>
        <w:suppressAutoHyphens w:val="0"/>
        <w:spacing w:after="0" w:line="360" w:lineRule="auto"/>
        <w:jc w:val="both"/>
        <w:rPr>
          <w:lang w:val="uk-UA"/>
        </w:rPr>
      </w:pPr>
      <w:r>
        <w:rPr>
          <w:lang w:val="uk-UA"/>
        </w:rPr>
        <w:t>Русская разговорная речь (под. ред. Е.А. Земской). – М.: Наука, 1973. – 488 с.</w:t>
      </w:r>
    </w:p>
    <w:p w:rsidR="00DE5DB4" w:rsidRDefault="00DE5DB4" w:rsidP="00D44C8E">
      <w:pPr>
        <w:pStyle w:val="afffffffc"/>
        <w:numPr>
          <w:ilvl w:val="0"/>
          <w:numId w:val="68"/>
        </w:numPr>
        <w:suppressAutoHyphens w:val="0"/>
        <w:spacing w:after="0" w:line="360" w:lineRule="auto"/>
        <w:jc w:val="both"/>
        <w:rPr>
          <w:lang w:val="uk-UA"/>
        </w:rPr>
      </w:pPr>
      <w:r>
        <w:rPr>
          <w:lang w:val="uk-UA"/>
        </w:rPr>
        <w:t>Ручка А.А. Ценностный подход в системе социологического знания. – К., – 1987. – 326 с.</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 xml:space="preserve">Ряполова Л.Г. Аргументація в спонукальному дискурсі: Автореф. дис…канд. філол. наук: 10.02.04. – К., 1993. – 15 с. </w:t>
      </w:r>
    </w:p>
    <w:p w:rsidR="00DE5DB4" w:rsidRDefault="00DE5DB4" w:rsidP="00D44C8E">
      <w:pPr>
        <w:pStyle w:val="afffffffc"/>
        <w:numPr>
          <w:ilvl w:val="0"/>
          <w:numId w:val="68"/>
        </w:numPr>
        <w:suppressAutoHyphens w:val="0"/>
        <w:spacing w:after="0" w:line="360" w:lineRule="auto"/>
        <w:jc w:val="both"/>
        <w:rPr>
          <w:lang w:val="uk-UA"/>
        </w:rPr>
      </w:pPr>
      <w:r>
        <w:rPr>
          <w:lang w:val="uk-UA"/>
        </w:rPr>
        <w:t>Светозарова Н.Д. Пауза// Лингвистический энциклопедический словарь. – М.: Советская энциклопедия, 1990. – С. 369</w:t>
      </w:r>
    </w:p>
    <w:p w:rsidR="00DE5DB4" w:rsidRDefault="00DE5DB4" w:rsidP="00D44C8E">
      <w:pPr>
        <w:pStyle w:val="afffffffc"/>
        <w:numPr>
          <w:ilvl w:val="0"/>
          <w:numId w:val="68"/>
        </w:numPr>
        <w:suppressAutoHyphens w:val="0"/>
        <w:spacing w:after="0" w:line="360" w:lineRule="auto"/>
        <w:jc w:val="both"/>
        <w:rPr>
          <w:lang w:val="uk-UA"/>
        </w:rPr>
      </w:pPr>
      <w:r>
        <w:rPr>
          <w:lang w:val="uk-UA"/>
        </w:rPr>
        <w:t>Седов К.Ф. Становление дискурсивного мышления языковой личности: психо- и социолингвистический аспекты. – Саратов: Изд-во Сарат. ун-та, 1999. – 180 с.</w:t>
      </w:r>
    </w:p>
    <w:p w:rsidR="00DE5DB4" w:rsidRDefault="00DE5DB4" w:rsidP="00D44C8E">
      <w:pPr>
        <w:pStyle w:val="afffffffc"/>
        <w:numPr>
          <w:ilvl w:val="0"/>
          <w:numId w:val="68"/>
        </w:numPr>
        <w:suppressAutoHyphens w:val="0"/>
        <w:spacing w:after="0" w:line="360" w:lineRule="auto"/>
        <w:jc w:val="both"/>
        <w:rPr>
          <w:lang w:val="uk-UA"/>
        </w:rPr>
      </w:pPr>
      <w:r>
        <w:rPr>
          <w:lang w:val="uk-UA"/>
        </w:rPr>
        <w:t>Семенцова І. Комунікативна стратегія як елемент теорії комунікації// Мовні і концептуальні картини світу: Зб. наукових праць. – К.: Прайм-М, 2002. – №6. – Книга 2. – С. 161-167.</w:t>
      </w:r>
    </w:p>
    <w:p w:rsidR="00DE5DB4" w:rsidRDefault="00DE5DB4" w:rsidP="00D44C8E">
      <w:pPr>
        <w:pStyle w:val="afffffffc"/>
        <w:numPr>
          <w:ilvl w:val="0"/>
          <w:numId w:val="68"/>
        </w:numPr>
        <w:suppressAutoHyphens w:val="0"/>
        <w:spacing w:after="0" w:line="360" w:lineRule="auto"/>
        <w:jc w:val="both"/>
        <w:rPr>
          <w:lang w:val="uk-UA"/>
        </w:rPr>
      </w:pPr>
      <w:r>
        <w:rPr>
          <w:lang w:val="uk-UA"/>
        </w:rPr>
        <w:t>Серль Дж. Классификация иллокутивных актов// Новое в зарубежной лингвистике: Теория речевых актов. – М.: Прогресс, 1986. – Вып.17. – С. 170-194.</w:t>
      </w:r>
    </w:p>
    <w:p w:rsidR="00DE5DB4" w:rsidRDefault="00DE5DB4" w:rsidP="00D44C8E">
      <w:pPr>
        <w:pStyle w:val="afffffffc"/>
        <w:numPr>
          <w:ilvl w:val="0"/>
          <w:numId w:val="68"/>
        </w:numPr>
        <w:suppressAutoHyphens w:val="0"/>
        <w:spacing w:after="0" w:line="360" w:lineRule="auto"/>
        <w:jc w:val="both"/>
        <w:rPr>
          <w:lang w:val="uk-UA"/>
        </w:rPr>
      </w:pPr>
      <w:r>
        <w:rPr>
          <w:lang w:val="uk-UA"/>
        </w:rPr>
        <w:t>Серль Дж. Косвенные речевые акты// Новое в зарубежной лингвистике: Теория речевых актов. – М.: Прогресс, 1986. – Вып.17. – С. 195-283.</w:t>
      </w:r>
    </w:p>
    <w:p w:rsidR="00DE5DB4" w:rsidRDefault="00DE5DB4" w:rsidP="00D44C8E">
      <w:pPr>
        <w:pStyle w:val="afffffffc"/>
        <w:numPr>
          <w:ilvl w:val="0"/>
          <w:numId w:val="68"/>
        </w:numPr>
        <w:suppressAutoHyphens w:val="0"/>
        <w:spacing w:after="0" w:line="360" w:lineRule="auto"/>
        <w:jc w:val="both"/>
        <w:rPr>
          <w:lang w:val="uk-UA"/>
        </w:rPr>
      </w:pPr>
      <w:r>
        <w:rPr>
          <w:lang w:val="uk-UA"/>
        </w:rPr>
        <w:t>Скворцов Л.И. Культура речи// Лингвистический энциклопедический словарь. – М.: Советская энциклопедия, 1990. – С. 247-248.</w:t>
      </w:r>
    </w:p>
    <w:p w:rsidR="00DE5DB4" w:rsidRDefault="00DE5DB4" w:rsidP="00D44C8E">
      <w:pPr>
        <w:pStyle w:val="afffffffc"/>
        <w:numPr>
          <w:ilvl w:val="0"/>
          <w:numId w:val="68"/>
        </w:numPr>
        <w:suppressAutoHyphens w:val="0"/>
        <w:spacing w:after="0" w:line="360" w:lineRule="auto"/>
        <w:jc w:val="both"/>
        <w:rPr>
          <w:lang w:val="uk-UA"/>
        </w:rPr>
      </w:pPr>
      <w:r>
        <w:rPr>
          <w:lang w:val="uk-UA"/>
        </w:rPr>
        <w:t>Cкідченко О.А. Мовні засоби вираження соціального статусу в сучасній англійській мові. – Автореф. дис... канд. філол. наук: 10.02.04. – К., 1997. – 19 с.</w:t>
      </w:r>
    </w:p>
    <w:p w:rsidR="00DE5DB4" w:rsidRDefault="00DE5DB4" w:rsidP="00D44C8E">
      <w:pPr>
        <w:pStyle w:val="afffffffc"/>
        <w:numPr>
          <w:ilvl w:val="0"/>
          <w:numId w:val="68"/>
        </w:numPr>
        <w:suppressAutoHyphens w:val="0"/>
        <w:spacing w:after="0" w:line="360" w:lineRule="auto"/>
        <w:jc w:val="both"/>
        <w:rPr>
          <w:lang w:val="uk-UA"/>
        </w:rPr>
      </w:pPr>
      <w:r>
        <w:rPr>
          <w:lang w:val="uk-UA"/>
        </w:rPr>
        <w:t>Скуратовська Т.А. Аргументація в американському судовому дискурсі (на матеріалі справ за участю суду присяжних): Автореф. дис...канд. филол. наук: 10.02.04.– К., 2002. – 22 с.</w:t>
      </w:r>
    </w:p>
    <w:p w:rsidR="00DE5DB4" w:rsidRDefault="00DE5DB4" w:rsidP="00D44C8E">
      <w:pPr>
        <w:pStyle w:val="afffffffc"/>
        <w:numPr>
          <w:ilvl w:val="0"/>
          <w:numId w:val="68"/>
        </w:numPr>
        <w:suppressAutoHyphens w:val="0"/>
        <w:spacing w:after="0" w:line="360" w:lineRule="auto"/>
        <w:jc w:val="both"/>
        <w:rPr>
          <w:lang w:val="uk-UA"/>
        </w:rPr>
      </w:pPr>
      <w:r>
        <w:rPr>
          <w:lang w:val="uk-UA"/>
        </w:rPr>
        <w:t>Славова Л.Л. Типологія комунікативних невдач (на матеріалі сучасного англійського мовлення): Автореф. дис...канд. філол. наук: 10.02.04. – К., 2000. – 22 с.</w:t>
      </w:r>
    </w:p>
    <w:p w:rsidR="00DE5DB4" w:rsidRDefault="00DE5DB4" w:rsidP="00D44C8E">
      <w:pPr>
        <w:pStyle w:val="afffffffc"/>
        <w:numPr>
          <w:ilvl w:val="0"/>
          <w:numId w:val="68"/>
        </w:numPr>
        <w:suppressAutoHyphens w:val="0"/>
        <w:spacing w:after="0" w:line="360" w:lineRule="auto"/>
        <w:jc w:val="both"/>
        <w:rPr>
          <w:lang w:val="uk-UA"/>
        </w:rPr>
      </w:pPr>
      <w:r>
        <w:rPr>
          <w:lang w:val="uk-UA"/>
        </w:rPr>
        <w:t>Слобин Д., Грин Дж. Психолингвистика. – М.: Прогресс, 1976. – 350 с.</w:t>
      </w:r>
    </w:p>
    <w:p w:rsidR="00DE5DB4" w:rsidRDefault="00DE5DB4" w:rsidP="00D44C8E">
      <w:pPr>
        <w:pStyle w:val="afffffffc"/>
        <w:numPr>
          <w:ilvl w:val="0"/>
          <w:numId w:val="68"/>
        </w:numPr>
        <w:suppressAutoHyphens w:val="0"/>
        <w:spacing w:after="0" w:line="360" w:lineRule="auto"/>
        <w:jc w:val="both"/>
        <w:rPr>
          <w:lang w:val="uk-UA"/>
        </w:rPr>
      </w:pPr>
      <w:r>
        <w:rPr>
          <w:lang w:val="uk-UA"/>
        </w:rPr>
        <w:t>Слышкин Г.Г. Аксиология языковой личности и сфера наивной лингвистики// Социальная власть языка: Сб. науч. тр. – Воронеж: Изд-во ВГУ, 2001. – С. 87-90.</w:t>
      </w:r>
    </w:p>
    <w:p w:rsidR="00DE5DB4" w:rsidRDefault="00DE5DB4" w:rsidP="00D44C8E">
      <w:pPr>
        <w:pStyle w:val="afffffffc"/>
        <w:numPr>
          <w:ilvl w:val="0"/>
          <w:numId w:val="68"/>
        </w:numPr>
        <w:suppressAutoHyphens w:val="0"/>
        <w:spacing w:after="0" w:line="360" w:lineRule="auto"/>
        <w:jc w:val="both"/>
        <w:rPr>
          <w:lang w:val="uk-UA"/>
        </w:rPr>
      </w:pPr>
      <w:r>
        <w:rPr>
          <w:spacing w:val="-2"/>
          <w:lang w:val="uk-UA"/>
        </w:rPr>
        <w:lastRenderedPageBreak/>
        <w:t>Смирнова Є.С. Висловлювання-ображання: комунікативно-функціональний аспект: Автореф. дис...канд. филол. наук</w:t>
      </w:r>
      <w:r>
        <w:rPr>
          <w:lang w:val="uk-UA"/>
        </w:rPr>
        <w:t>: 10.02.04.</w:t>
      </w:r>
      <w:r>
        <w:rPr>
          <w:spacing w:val="-2"/>
          <w:lang w:val="uk-UA"/>
        </w:rPr>
        <w:t>– К., 1993. – 18 с</w:t>
      </w:r>
      <w:r>
        <w:rPr>
          <w:lang w:val="uk-UA"/>
        </w:rPr>
        <w:t>.</w:t>
      </w:r>
    </w:p>
    <w:p w:rsidR="00DE5DB4" w:rsidRDefault="00DE5DB4" w:rsidP="00D44C8E">
      <w:pPr>
        <w:pStyle w:val="afffffffc"/>
        <w:numPr>
          <w:ilvl w:val="0"/>
          <w:numId w:val="68"/>
        </w:numPr>
        <w:suppressAutoHyphens w:val="0"/>
        <w:spacing w:after="0" w:line="360" w:lineRule="auto"/>
        <w:jc w:val="both"/>
        <w:rPr>
          <w:lang w:val="uk-UA"/>
        </w:rPr>
      </w:pPr>
      <w:r>
        <w:rPr>
          <w:lang w:val="uk-UA"/>
        </w:rPr>
        <w:t>Соболєва І.О. Знижені (позалітературні) мовні засоби в сучасному публіцистичному дискурсі: Автореф. дис... канд. филол. наук: 10.02.02. – Сімферополь, 2002. – 20 с.</w:t>
      </w:r>
    </w:p>
    <w:p w:rsidR="00DE5DB4" w:rsidRDefault="00DE5DB4" w:rsidP="00D44C8E">
      <w:pPr>
        <w:pStyle w:val="afffffffc"/>
        <w:numPr>
          <w:ilvl w:val="0"/>
          <w:numId w:val="68"/>
        </w:numPr>
        <w:suppressAutoHyphens w:val="0"/>
        <w:spacing w:after="0" w:line="360" w:lineRule="auto"/>
        <w:jc w:val="both"/>
        <w:rPr>
          <w:lang w:val="uk-UA"/>
        </w:rPr>
      </w:pPr>
      <w:r>
        <w:rPr>
          <w:lang w:val="uk-UA"/>
        </w:rPr>
        <w:t>Советский энциклопедический словарь. – М.: Советская энциклопедия, 1980. – 1600 с.</w:t>
      </w:r>
    </w:p>
    <w:p w:rsidR="00DE5DB4" w:rsidRDefault="00DE5DB4" w:rsidP="00D44C8E">
      <w:pPr>
        <w:pStyle w:val="afffffffc"/>
        <w:numPr>
          <w:ilvl w:val="0"/>
          <w:numId w:val="68"/>
        </w:numPr>
        <w:suppressAutoHyphens w:val="0"/>
        <w:spacing w:after="0" w:line="360" w:lineRule="auto"/>
        <w:jc w:val="both"/>
        <w:rPr>
          <w:lang w:val="uk-UA"/>
        </w:rPr>
      </w:pPr>
      <w:r>
        <w:rPr>
          <w:lang w:val="uk-UA"/>
        </w:rPr>
        <w:t>Солощук Л.В. Невербальная коммуникация: Историческая ретроспектива и специфика отражения в драме// Вісник Харк. нац. ун-ту ім. В.Н. Каразіна. – Х.: Константа, 2000. – №471. - С. 241-245.</w:t>
      </w:r>
    </w:p>
    <w:p w:rsidR="00DE5DB4" w:rsidRDefault="00DE5DB4" w:rsidP="00D44C8E">
      <w:pPr>
        <w:pStyle w:val="afffffffc"/>
        <w:numPr>
          <w:ilvl w:val="0"/>
          <w:numId w:val="68"/>
        </w:numPr>
        <w:suppressAutoHyphens w:val="0"/>
        <w:spacing w:after="0" w:line="360" w:lineRule="auto"/>
        <w:jc w:val="both"/>
        <w:rPr>
          <w:lang w:val="uk-UA"/>
        </w:rPr>
      </w:pPr>
      <w:r>
        <w:rPr>
          <w:lang w:val="uk-UA"/>
        </w:rPr>
        <w:t>Солощук Л.В., Коваленко А.И. Особенности взаимодействия вербального и невербального поведения мужчин и женщин и их описание в тексте художественного произведения// Мовні і концептуальні картини світу. – К.: Логос, 2001. – №5. – С. 214-217</w:t>
      </w:r>
    </w:p>
    <w:p w:rsidR="00DE5DB4" w:rsidRDefault="00DE5DB4" w:rsidP="00D44C8E">
      <w:pPr>
        <w:pStyle w:val="afffffffc"/>
        <w:numPr>
          <w:ilvl w:val="0"/>
          <w:numId w:val="68"/>
        </w:numPr>
        <w:suppressAutoHyphens w:val="0"/>
        <w:spacing w:after="0" w:line="360" w:lineRule="auto"/>
        <w:jc w:val="both"/>
        <w:rPr>
          <w:lang w:val="uk-UA"/>
        </w:rPr>
      </w:pPr>
      <w:r>
        <w:rPr>
          <w:lang w:val="uk-UA"/>
        </w:rPr>
        <w:t>Сорокин Ю.А. Психолингвистические аспекты изучения текста. – М.: Наука, 1986. – 168 с.</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Социологический энциклопедический словарь под ред. Г.В. Осипова. – М.: Изд. группа ИНФРА М – Норма, 1988. – 488 с. </w:t>
      </w:r>
    </w:p>
    <w:p w:rsidR="00DE5DB4" w:rsidRDefault="00DE5DB4" w:rsidP="00D44C8E">
      <w:pPr>
        <w:pStyle w:val="afffffffc"/>
        <w:numPr>
          <w:ilvl w:val="0"/>
          <w:numId w:val="68"/>
        </w:numPr>
        <w:suppressAutoHyphens w:val="0"/>
        <w:spacing w:after="0" w:line="360" w:lineRule="auto"/>
        <w:jc w:val="both"/>
        <w:rPr>
          <w:lang w:val="uk-UA"/>
        </w:rPr>
      </w:pPr>
      <w:r>
        <w:rPr>
          <w:lang w:val="uk-UA"/>
        </w:rPr>
        <w:t>Соціологія: короткий енциклопедичний словник під заг. ред. В.І.Воловича. – К.: Український центр духовної культури, 1998. – 736 с.</w:t>
      </w:r>
    </w:p>
    <w:p w:rsidR="00DE5DB4" w:rsidRDefault="00DE5DB4" w:rsidP="00D44C8E">
      <w:pPr>
        <w:pStyle w:val="afffffffc"/>
        <w:numPr>
          <w:ilvl w:val="0"/>
          <w:numId w:val="68"/>
        </w:numPr>
        <w:suppressAutoHyphens w:val="0"/>
        <w:spacing w:after="0" w:line="360" w:lineRule="auto"/>
        <w:jc w:val="both"/>
        <w:rPr>
          <w:lang w:val="uk-UA"/>
        </w:rPr>
      </w:pPr>
      <w:r>
        <w:rPr>
          <w:lang w:val="uk-UA"/>
        </w:rPr>
        <w:t>Степанов Г.В. Единство выражения и  убеждения (автор и адресат)// Язык. Литература. Поэтика: Сб. работ. – М.: Наука, 1988. – С. 106-124.</w:t>
      </w:r>
    </w:p>
    <w:p w:rsidR="00DE5DB4" w:rsidRDefault="00DE5DB4" w:rsidP="00D44C8E">
      <w:pPr>
        <w:pStyle w:val="afffffffc"/>
        <w:numPr>
          <w:ilvl w:val="0"/>
          <w:numId w:val="68"/>
        </w:numPr>
        <w:suppressAutoHyphens w:val="0"/>
        <w:spacing w:after="0" w:line="360" w:lineRule="auto"/>
        <w:jc w:val="both"/>
        <w:rPr>
          <w:lang w:val="uk-UA"/>
        </w:rPr>
      </w:pPr>
      <w:r>
        <w:rPr>
          <w:lang w:val="uk-UA"/>
        </w:rPr>
        <w:t>Стечишин Н.В. Адресатні переривання в мовленнєвій комунікації та мовні засоби їх реалізації в сучасній англійській мові: Автореф. дис...канд. філол. наук. – Спеціальність 10.02.04. – К., 1997. – 20 с.</w:t>
      </w:r>
    </w:p>
    <w:p w:rsidR="00DE5DB4" w:rsidRDefault="00DE5DB4" w:rsidP="00D44C8E">
      <w:pPr>
        <w:pStyle w:val="afffffffc"/>
        <w:numPr>
          <w:ilvl w:val="0"/>
          <w:numId w:val="68"/>
        </w:numPr>
        <w:suppressAutoHyphens w:val="0"/>
        <w:spacing w:after="0" w:line="360" w:lineRule="auto"/>
        <w:jc w:val="both"/>
        <w:rPr>
          <w:lang w:val="uk-UA"/>
        </w:rPr>
      </w:pPr>
      <w:r>
        <w:rPr>
          <w:lang w:val="uk-UA"/>
        </w:rPr>
        <w:t>Сухих С.А. Прагмалингвистическое измерение коммуникативного процесса: Автореф. дис...д-ра филол. наук: 10.02.04.– Краснодар, 1998. – 44 с.</w:t>
      </w:r>
    </w:p>
    <w:p w:rsidR="00DE5DB4" w:rsidRDefault="00DE5DB4" w:rsidP="00D44C8E">
      <w:pPr>
        <w:pStyle w:val="afffffffc"/>
        <w:numPr>
          <w:ilvl w:val="0"/>
          <w:numId w:val="68"/>
        </w:numPr>
        <w:suppressAutoHyphens w:val="0"/>
        <w:spacing w:after="0" w:line="360" w:lineRule="auto"/>
        <w:jc w:val="both"/>
        <w:rPr>
          <w:lang w:val="uk-UA"/>
        </w:rPr>
      </w:pPr>
      <w:r>
        <w:rPr>
          <w:lang w:val="uk-UA"/>
        </w:rPr>
        <w:t>Сухих С.А. Черты языковой личности// Прагматика этноспецифического дискурса: Материалы симпозиума. – Бэлць, 1990. – С. 105-106.</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Сыщиков О.С. Имплицитность в деловом дискурсе: Автореф. дис... канд. филол. наук: 10.02.04. – Волгоград, 2000. – 24 с.</w:t>
      </w:r>
    </w:p>
    <w:p w:rsidR="00DE5DB4" w:rsidRDefault="00DE5DB4" w:rsidP="00D44C8E">
      <w:pPr>
        <w:pStyle w:val="afffffffc"/>
        <w:numPr>
          <w:ilvl w:val="0"/>
          <w:numId w:val="68"/>
        </w:numPr>
        <w:suppressAutoHyphens w:val="0"/>
        <w:spacing w:after="0" w:line="360" w:lineRule="auto"/>
        <w:jc w:val="both"/>
        <w:rPr>
          <w:lang w:val="uk-UA"/>
        </w:rPr>
      </w:pPr>
      <w:r>
        <w:rPr>
          <w:lang w:val="uk-UA"/>
        </w:rPr>
        <w:t>Тарасов Е.Ф. Речевое воздействие: достижения и перспективы исследования (обзор) // Язык как средство идеологического воздействия.-Москва, 1983.- С. 76-91.</w:t>
      </w:r>
    </w:p>
    <w:p w:rsidR="00DE5DB4" w:rsidRDefault="00DE5DB4" w:rsidP="00D44C8E">
      <w:pPr>
        <w:pStyle w:val="afffffffc"/>
        <w:numPr>
          <w:ilvl w:val="0"/>
          <w:numId w:val="68"/>
        </w:numPr>
        <w:suppressAutoHyphens w:val="0"/>
        <w:spacing w:after="0" w:line="360" w:lineRule="auto"/>
        <w:jc w:val="both"/>
        <w:rPr>
          <w:spacing w:val="-2"/>
          <w:lang w:val="uk-UA"/>
        </w:rPr>
      </w:pPr>
      <w:r>
        <w:rPr>
          <w:spacing w:val="-2"/>
          <w:lang w:val="uk-UA"/>
        </w:rPr>
        <w:t>Тарасов Е.Ф. Речевое воздействие как проблема речевого общения// Речевое воздействие в сфере массовой коммуникации. – М.: Наука, 1990. – С. 3-15.</w:t>
      </w:r>
    </w:p>
    <w:p w:rsidR="00DE5DB4" w:rsidRDefault="00DE5DB4" w:rsidP="00D44C8E">
      <w:pPr>
        <w:pStyle w:val="afffffffc"/>
        <w:numPr>
          <w:ilvl w:val="0"/>
          <w:numId w:val="68"/>
        </w:numPr>
        <w:suppressAutoHyphens w:val="0"/>
        <w:spacing w:after="0" w:line="360" w:lineRule="auto"/>
        <w:jc w:val="both"/>
        <w:rPr>
          <w:lang w:val="uk-UA"/>
        </w:rPr>
      </w:pPr>
      <w:r>
        <w:rPr>
          <w:lang w:val="uk-UA"/>
        </w:rPr>
        <w:t>Тарасов Е.Ф., Шахнарович А.М. Теоретические и прикладные проблемы речевого общения. – М.: Наука, 1979. – С. 5-147.</w:t>
      </w:r>
    </w:p>
    <w:p w:rsidR="00DE5DB4" w:rsidRDefault="00DE5DB4" w:rsidP="00D44C8E">
      <w:pPr>
        <w:pStyle w:val="afffffffc"/>
        <w:numPr>
          <w:ilvl w:val="0"/>
          <w:numId w:val="68"/>
        </w:numPr>
        <w:suppressAutoHyphens w:val="0"/>
        <w:spacing w:after="0" w:line="360" w:lineRule="auto"/>
        <w:jc w:val="both"/>
        <w:rPr>
          <w:lang w:val="uk-UA"/>
        </w:rPr>
      </w:pPr>
      <w:r>
        <w:rPr>
          <w:lang w:val="uk-UA"/>
        </w:rPr>
        <w:t>Ткачук-Мірошниченко О.Є. Реалізація базової імпліцитної моделі в рекламному дискурсі// Іноземна філологія. – К.: ВЦ Київський університет, 2000. – Вип. 29. – С. 40-42.</w:t>
      </w:r>
    </w:p>
    <w:p w:rsidR="00DE5DB4" w:rsidRDefault="00DE5DB4" w:rsidP="00D44C8E">
      <w:pPr>
        <w:pStyle w:val="afffffffc"/>
        <w:numPr>
          <w:ilvl w:val="0"/>
          <w:numId w:val="68"/>
        </w:numPr>
        <w:suppressAutoHyphens w:val="0"/>
        <w:spacing w:after="0" w:line="360" w:lineRule="auto"/>
        <w:jc w:val="both"/>
        <w:rPr>
          <w:lang w:val="uk-UA"/>
        </w:rPr>
      </w:pPr>
      <w:r>
        <w:rPr>
          <w:lang w:val="uk-UA"/>
        </w:rPr>
        <w:t>Трищенко І.В. Про деякі особливості функціонування звертань в художньому тексті// Іноземна філологія. – К.: ВЦ Київський університет, 2000. – Вип. 29. -  С. 43-44.</w:t>
      </w:r>
    </w:p>
    <w:p w:rsidR="00DE5DB4" w:rsidRDefault="00DE5DB4" w:rsidP="00D44C8E">
      <w:pPr>
        <w:pStyle w:val="afffffffc"/>
        <w:numPr>
          <w:ilvl w:val="0"/>
          <w:numId w:val="68"/>
        </w:numPr>
        <w:suppressAutoHyphens w:val="0"/>
        <w:spacing w:after="0" w:line="360" w:lineRule="auto"/>
        <w:jc w:val="both"/>
        <w:rPr>
          <w:lang w:val="uk-UA"/>
        </w:rPr>
      </w:pPr>
      <w:r>
        <w:rPr>
          <w:lang w:val="uk-UA"/>
        </w:rPr>
        <w:t>Трошина Н.Н. Стилистические параметры текстов массовой коммуникации и реализация коммуникативной стратегии субъекта речевого воздействия// Речевое воздействие в сфере массовой коммуникации. – М.: Наука, 1990. – С. 62-69.</w:t>
      </w:r>
    </w:p>
    <w:p w:rsidR="00DE5DB4" w:rsidRDefault="00DE5DB4" w:rsidP="00D44C8E">
      <w:pPr>
        <w:pStyle w:val="afffffffc"/>
        <w:numPr>
          <w:ilvl w:val="0"/>
          <w:numId w:val="68"/>
        </w:numPr>
        <w:suppressAutoHyphens w:val="0"/>
        <w:spacing w:after="0" w:line="360" w:lineRule="auto"/>
        <w:jc w:val="both"/>
        <w:rPr>
          <w:lang w:val="uk-UA"/>
        </w:rPr>
      </w:pPr>
      <w:r>
        <w:rPr>
          <w:lang w:val="uk-UA"/>
        </w:rPr>
        <w:t>Уділова Т.М. Концепт ввічливості в мовленні// Мовні і концептуальні картини світу: Мови, культури та переклад у контексті європейського співробітництва. –  К.: 2001. –  С. 472-476.</w:t>
      </w:r>
    </w:p>
    <w:p w:rsidR="00DE5DB4" w:rsidRDefault="00DE5DB4" w:rsidP="00D44C8E">
      <w:pPr>
        <w:pStyle w:val="afffffffc"/>
        <w:numPr>
          <w:ilvl w:val="0"/>
          <w:numId w:val="68"/>
        </w:numPr>
        <w:suppressAutoHyphens w:val="0"/>
        <w:spacing w:after="0" w:line="360" w:lineRule="auto"/>
        <w:jc w:val="both"/>
        <w:rPr>
          <w:lang w:val="uk-UA"/>
        </w:rPr>
      </w:pPr>
      <w:r>
        <w:rPr>
          <w:lang w:val="uk-UA"/>
        </w:rPr>
        <w:t>Фадєєва О.В. Стратегії і тактики конфліктного дискурсу: Автореф. дис... канд. філол. наук: 10.02.04. – К., 2000. – 20 с.</w:t>
      </w:r>
    </w:p>
    <w:p w:rsidR="00DE5DB4" w:rsidRDefault="00DE5DB4" w:rsidP="00D44C8E">
      <w:pPr>
        <w:pStyle w:val="afffffffc"/>
        <w:numPr>
          <w:ilvl w:val="0"/>
          <w:numId w:val="68"/>
        </w:numPr>
        <w:suppressAutoHyphens w:val="0"/>
        <w:spacing w:after="0" w:line="360" w:lineRule="auto"/>
        <w:jc w:val="both"/>
        <w:rPr>
          <w:lang w:val="uk-UA"/>
        </w:rPr>
      </w:pPr>
      <w:r>
        <w:rPr>
          <w:lang w:val="uk-UA"/>
        </w:rPr>
        <w:t>Филипова М.М. Парадоксы и стереотипы межкультурного общения представителей русской и британской культур// Вестник МГУ: Филология. – М.: Изд-во МГУ, 2002. – Сер. 9.</w:t>
      </w:r>
      <w:r>
        <w:rPr>
          <w:b/>
          <w:lang w:val="uk-UA"/>
        </w:rPr>
        <w:t xml:space="preserve"> –</w:t>
      </w:r>
      <w:r>
        <w:rPr>
          <w:lang w:val="uk-UA"/>
        </w:rPr>
        <w:t xml:space="preserve"> №3. – С. 64-84.</w:t>
      </w:r>
    </w:p>
    <w:p w:rsidR="00DE5DB4" w:rsidRDefault="00DE5DB4" w:rsidP="00D44C8E">
      <w:pPr>
        <w:pStyle w:val="afffffffc"/>
        <w:numPr>
          <w:ilvl w:val="0"/>
          <w:numId w:val="68"/>
        </w:numPr>
        <w:suppressAutoHyphens w:val="0"/>
        <w:spacing w:after="0" w:line="360" w:lineRule="auto"/>
        <w:jc w:val="both"/>
        <w:rPr>
          <w:lang w:val="uk-UA"/>
        </w:rPr>
      </w:pPr>
      <w:r>
        <w:rPr>
          <w:lang w:val="uk-UA"/>
        </w:rPr>
        <w:t>Филюшин В.А. Ценностные ориентации в гуманитарном познании: научно-аналитический обзор литературы по аксиологической проблематике. – К.: 1989. – 48 с.</w:t>
      </w:r>
    </w:p>
    <w:p w:rsidR="00DE5DB4" w:rsidRDefault="00DE5DB4" w:rsidP="00D44C8E">
      <w:pPr>
        <w:pStyle w:val="afffffffc"/>
        <w:numPr>
          <w:ilvl w:val="0"/>
          <w:numId w:val="68"/>
        </w:numPr>
        <w:suppressAutoHyphens w:val="0"/>
        <w:spacing w:after="0" w:line="360" w:lineRule="auto"/>
        <w:jc w:val="both"/>
        <w:rPr>
          <w:spacing w:val="-6"/>
          <w:lang w:val="uk-UA"/>
        </w:rPr>
      </w:pPr>
      <w:r>
        <w:rPr>
          <w:spacing w:val="-6"/>
          <w:lang w:val="uk-UA"/>
        </w:rPr>
        <w:lastRenderedPageBreak/>
        <w:t>Фоменко О.С. Лінгвістичний аналіз сучасного політичного дискурсу США (90 роки ХХ століття): Автореф. дис... канд. філол. наук</w:t>
      </w:r>
      <w:r>
        <w:rPr>
          <w:lang w:val="uk-UA"/>
        </w:rPr>
        <w:t>: 10.02.04.</w:t>
      </w:r>
      <w:r>
        <w:rPr>
          <w:spacing w:val="-6"/>
          <w:lang w:val="uk-UA"/>
        </w:rPr>
        <w:t xml:space="preserve"> – К., 1998. – 20 с.</w:t>
      </w:r>
    </w:p>
    <w:p w:rsidR="00DE5DB4" w:rsidRDefault="00DE5DB4" w:rsidP="00D44C8E">
      <w:pPr>
        <w:pStyle w:val="afffffffc"/>
        <w:numPr>
          <w:ilvl w:val="0"/>
          <w:numId w:val="68"/>
        </w:numPr>
        <w:suppressAutoHyphens w:val="0"/>
        <w:spacing w:after="0" w:line="360" w:lineRule="auto"/>
        <w:jc w:val="both"/>
        <w:rPr>
          <w:spacing w:val="-2"/>
          <w:lang w:val="uk-UA"/>
        </w:rPr>
      </w:pPr>
      <w:r>
        <w:rPr>
          <w:spacing w:val="-2"/>
          <w:lang w:val="uk-UA"/>
        </w:rPr>
        <w:t>Фрейд З. Массовая психология и анализ человеческого «я», Психология масс: Хрестоматия. – Самара: Изд. дом Бахрах, 1998. - С. 131-195.</w:t>
      </w:r>
    </w:p>
    <w:p w:rsidR="00DE5DB4" w:rsidRDefault="00DE5DB4" w:rsidP="00D44C8E">
      <w:pPr>
        <w:pStyle w:val="afffffffc"/>
        <w:numPr>
          <w:ilvl w:val="0"/>
          <w:numId w:val="68"/>
        </w:numPr>
        <w:suppressAutoHyphens w:val="0"/>
        <w:spacing w:after="0" w:line="360" w:lineRule="auto"/>
        <w:jc w:val="both"/>
        <w:rPr>
          <w:spacing w:val="-2"/>
          <w:lang w:val="uk-UA"/>
        </w:rPr>
      </w:pPr>
      <w:r>
        <w:rPr>
          <w:spacing w:val="-2"/>
          <w:lang w:val="uk-UA"/>
        </w:rPr>
        <w:t>Фромм Э. Бегство от свободы. Пер. с англ. – М.: Прогресс, 1995. – 256 с.</w:t>
      </w:r>
    </w:p>
    <w:p w:rsidR="00DE5DB4" w:rsidRDefault="00DE5DB4" w:rsidP="00D44C8E">
      <w:pPr>
        <w:pStyle w:val="afffffffc"/>
        <w:numPr>
          <w:ilvl w:val="0"/>
          <w:numId w:val="68"/>
        </w:numPr>
        <w:suppressAutoHyphens w:val="0"/>
        <w:spacing w:after="0" w:line="360" w:lineRule="auto"/>
        <w:jc w:val="both"/>
        <w:rPr>
          <w:lang w:val="uk-UA"/>
        </w:rPr>
      </w:pPr>
      <w:r>
        <w:rPr>
          <w:lang w:val="uk-UA"/>
        </w:rPr>
        <w:t>Фромм Э. Проблема свободы и подчинения// Психология господства и подчинения. – Мн.: Харвест, 1999. – С. 8-14.</w:t>
      </w:r>
    </w:p>
    <w:p w:rsidR="00DE5DB4" w:rsidRDefault="00DE5DB4" w:rsidP="00D44C8E">
      <w:pPr>
        <w:pStyle w:val="afffffffc"/>
        <w:numPr>
          <w:ilvl w:val="0"/>
          <w:numId w:val="68"/>
        </w:numPr>
        <w:suppressAutoHyphens w:val="0"/>
        <w:spacing w:after="0" w:line="360" w:lineRule="auto"/>
        <w:jc w:val="both"/>
        <w:rPr>
          <w:lang w:val="uk-UA"/>
        </w:rPr>
      </w:pPr>
      <w:r>
        <w:rPr>
          <w:lang w:val="uk-UA"/>
        </w:rPr>
        <w:t>Цыганков А.П. Современные политические режимы: структура, типология, динамика (учебное пособие). – М.: Интерпракс, 1995. – 294 с.</w:t>
      </w:r>
    </w:p>
    <w:p w:rsidR="00DE5DB4" w:rsidRDefault="00DE5DB4" w:rsidP="00D44C8E">
      <w:pPr>
        <w:pStyle w:val="afffffffc"/>
        <w:numPr>
          <w:ilvl w:val="0"/>
          <w:numId w:val="68"/>
        </w:numPr>
        <w:suppressAutoHyphens w:val="0"/>
        <w:spacing w:after="0" w:line="360" w:lineRule="auto"/>
        <w:jc w:val="both"/>
        <w:rPr>
          <w:lang w:val="uk-UA"/>
        </w:rPr>
      </w:pPr>
      <w:r>
        <w:rPr>
          <w:lang w:val="uk-UA"/>
        </w:rPr>
        <w:t>Чайка Л.В. Питальні висловлювання у комунікативному аспекті: Автореф. дис…канд. філол. наук: 10.02.04.– К., 1998. –         22 с.</w:t>
      </w:r>
    </w:p>
    <w:p w:rsidR="00DE5DB4" w:rsidRDefault="00DE5DB4" w:rsidP="00D44C8E">
      <w:pPr>
        <w:pStyle w:val="afffffffc"/>
        <w:numPr>
          <w:ilvl w:val="0"/>
          <w:numId w:val="68"/>
        </w:numPr>
        <w:suppressAutoHyphens w:val="0"/>
        <w:spacing w:after="0" w:line="360" w:lineRule="auto"/>
        <w:jc w:val="both"/>
        <w:rPr>
          <w:lang w:val="uk-UA"/>
        </w:rPr>
      </w:pPr>
      <w:r>
        <w:rPr>
          <w:lang w:val="uk-UA"/>
        </w:rPr>
        <w:t>Швидка Н.В. Імперативні речення в сучасній українській мові: семантика, засоби вираження спонукальності, функції: Автореф. дис... канд. филол. наук: 10.02.01. – Х., 1998. – 22 с.</w:t>
      </w:r>
    </w:p>
    <w:p w:rsidR="00DE5DB4" w:rsidRDefault="00DE5DB4" w:rsidP="00D44C8E">
      <w:pPr>
        <w:pStyle w:val="afffffffc"/>
        <w:numPr>
          <w:ilvl w:val="0"/>
          <w:numId w:val="68"/>
        </w:numPr>
        <w:suppressAutoHyphens w:val="0"/>
        <w:spacing w:after="0" w:line="360" w:lineRule="auto"/>
        <w:jc w:val="both"/>
        <w:rPr>
          <w:lang w:val="uk-UA"/>
        </w:rPr>
      </w:pPr>
      <w:r>
        <w:rPr>
          <w:lang w:val="uk-UA"/>
        </w:rPr>
        <w:t>Шилова С.В. Соблюдение и нарушение принципов речевого общения в деловой коммуникации (на материале английского языка): Автореф. дис...канд. филол. наук: 10.02.04. – СПб., 1998. – 20 с.</w:t>
      </w:r>
    </w:p>
    <w:p w:rsidR="00DE5DB4" w:rsidRDefault="00DE5DB4" w:rsidP="00D44C8E">
      <w:pPr>
        <w:pStyle w:val="afffffffc"/>
        <w:numPr>
          <w:ilvl w:val="0"/>
          <w:numId w:val="68"/>
        </w:numPr>
        <w:suppressAutoHyphens w:val="0"/>
        <w:spacing w:after="0" w:line="360" w:lineRule="auto"/>
        <w:jc w:val="both"/>
        <w:rPr>
          <w:lang w:val="uk-UA"/>
        </w:rPr>
      </w:pPr>
      <w:r>
        <w:rPr>
          <w:lang w:val="uk-UA"/>
        </w:rPr>
        <w:t>Шейгал Е.И. Язык и власть// Языковая личность: Проблемы лингвокультурологии и функциональной семантики. – Волгоград: Перемена, 1999. – С. 132-149.</w:t>
      </w:r>
    </w:p>
    <w:p w:rsidR="00DE5DB4" w:rsidRDefault="00DE5DB4" w:rsidP="00D44C8E">
      <w:pPr>
        <w:pStyle w:val="afffffffc"/>
        <w:numPr>
          <w:ilvl w:val="0"/>
          <w:numId w:val="68"/>
        </w:numPr>
        <w:suppressAutoHyphens w:val="0"/>
        <w:spacing w:after="0" w:line="360" w:lineRule="auto"/>
        <w:jc w:val="both"/>
        <w:rPr>
          <w:spacing w:val="-4"/>
          <w:lang w:val="uk-UA"/>
        </w:rPr>
      </w:pPr>
      <w:r>
        <w:rPr>
          <w:spacing w:val="-4"/>
          <w:lang w:val="uk-UA"/>
        </w:rPr>
        <w:t>Щербина С.С. Засоби вираження директивних мовленнєвих актів та їх класифікація// Мовні і концептуальні картини світу: Мови, культури та переклад у контексті європейського співробітництва. – К, 2001. – С. 511-516.</w:t>
      </w:r>
    </w:p>
    <w:p w:rsidR="00DE5DB4" w:rsidRDefault="00DE5DB4" w:rsidP="00D44C8E">
      <w:pPr>
        <w:pStyle w:val="afffffffc"/>
        <w:numPr>
          <w:ilvl w:val="0"/>
          <w:numId w:val="68"/>
        </w:numPr>
        <w:suppressAutoHyphens w:val="0"/>
        <w:spacing w:after="0" w:line="360" w:lineRule="auto"/>
        <w:jc w:val="both"/>
        <w:rPr>
          <w:spacing w:val="-4"/>
          <w:lang w:val="uk-UA"/>
        </w:rPr>
      </w:pPr>
      <w:r>
        <w:rPr>
          <w:spacing w:val="-4"/>
          <w:lang w:val="uk-UA"/>
        </w:rPr>
        <w:t>Altmann G., Riska A. Towards a Typology of Courtesy in Language// Anthropological Linguistics. – L., 1966. – P. 1-10.</w:t>
      </w:r>
    </w:p>
    <w:p w:rsidR="00DE5DB4" w:rsidRDefault="00DE5DB4" w:rsidP="00D44C8E">
      <w:pPr>
        <w:pStyle w:val="afffffffc"/>
        <w:numPr>
          <w:ilvl w:val="0"/>
          <w:numId w:val="68"/>
        </w:numPr>
        <w:suppressAutoHyphens w:val="0"/>
        <w:spacing w:after="0" w:line="360" w:lineRule="auto"/>
        <w:jc w:val="both"/>
        <w:rPr>
          <w:spacing w:val="-4"/>
          <w:lang w:val="uk-UA"/>
        </w:rPr>
      </w:pPr>
      <w:r>
        <w:rPr>
          <w:spacing w:val="-4"/>
          <w:lang w:val="uk-UA"/>
        </w:rPr>
        <w:t>Assadi R. Deference: Persian Style// Anthropological Linguistics. – L., 1980. - P. 221-224.</w:t>
      </w:r>
    </w:p>
    <w:p w:rsidR="00DE5DB4" w:rsidRDefault="00DE5DB4" w:rsidP="00D44C8E">
      <w:pPr>
        <w:pStyle w:val="afffffffc"/>
        <w:numPr>
          <w:ilvl w:val="0"/>
          <w:numId w:val="68"/>
        </w:numPr>
        <w:suppressAutoHyphens w:val="0"/>
        <w:spacing w:after="0" w:line="360" w:lineRule="auto"/>
        <w:jc w:val="both"/>
        <w:rPr>
          <w:lang w:val="uk-UA"/>
        </w:rPr>
      </w:pPr>
      <w:r>
        <w:rPr>
          <w:lang w:val="uk-UA"/>
        </w:rPr>
        <w:t>Authoritarianism// The World Book Encyclopedia. –  V.1. – USA, 1994. – P.</w:t>
      </w:r>
      <w:r>
        <w:rPr>
          <w:spacing w:val="10"/>
          <w:lang w:val="uk-UA"/>
        </w:rPr>
        <w:t xml:space="preserve"> 941.</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Baroni M.R., D'Urso V. Some Experimental Findings about the Question of Politeness and Women's Speech // Language in Society. – L., 1984. – P. 67-72.</w:t>
      </w:r>
    </w:p>
    <w:p w:rsidR="00DE5DB4" w:rsidRDefault="00DE5DB4" w:rsidP="00D44C8E">
      <w:pPr>
        <w:pStyle w:val="afffffffc"/>
        <w:numPr>
          <w:ilvl w:val="0"/>
          <w:numId w:val="68"/>
        </w:numPr>
        <w:suppressAutoHyphens w:val="0"/>
        <w:spacing w:after="0" w:line="360" w:lineRule="auto"/>
        <w:jc w:val="both"/>
        <w:rPr>
          <w:lang w:val="uk-UA"/>
        </w:rPr>
      </w:pPr>
      <w:r>
        <w:rPr>
          <w:lang w:val="uk-UA"/>
        </w:rPr>
        <w:t>Beatti G.W. Interruption in Conversation and its Relation to the Sex and Status Participants// Linguistics. – L., 1981. - P. 15-35.</w:t>
      </w:r>
    </w:p>
    <w:p w:rsidR="00DE5DB4" w:rsidRDefault="00DE5DB4" w:rsidP="00D44C8E">
      <w:pPr>
        <w:pStyle w:val="afffffffc"/>
        <w:numPr>
          <w:ilvl w:val="0"/>
          <w:numId w:val="68"/>
        </w:numPr>
        <w:suppressAutoHyphens w:val="0"/>
        <w:spacing w:after="0" w:line="360" w:lineRule="auto"/>
        <w:jc w:val="both"/>
        <w:rPr>
          <w:lang w:val="uk-UA"/>
        </w:rPr>
      </w:pPr>
      <w:r>
        <w:rPr>
          <w:lang w:val="uk-UA"/>
        </w:rPr>
        <w:t>Braun F. Terms of Address: Problems of Patterns and Usage in Various Languages and Cultures. – Berlin: de Gruyter, 1988. – 372 p.</w:t>
      </w:r>
    </w:p>
    <w:p w:rsidR="00DE5DB4" w:rsidRDefault="00DE5DB4" w:rsidP="00D44C8E">
      <w:pPr>
        <w:pStyle w:val="afffffffc"/>
        <w:numPr>
          <w:ilvl w:val="0"/>
          <w:numId w:val="68"/>
        </w:numPr>
        <w:suppressAutoHyphens w:val="0"/>
        <w:spacing w:after="0" w:line="360" w:lineRule="auto"/>
        <w:jc w:val="both"/>
        <w:rPr>
          <w:lang w:val="uk-UA"/>
        </w:rPr>
      </w:pPr>
      <w:r>
        <w:rPr>
          <w:lang w:val="uk-UA"/>
        </w:rPr>
        <w:t>Brown P., Levinson S.C. Universals in Language Usage: Politeness Phenomena// Questions and Politeness: Strategies in Social Interaction. – Cambridge: Cambridge University Press, 1987. – 345 p.</w:t>
      </w:r>
    </w:p>
    <w:p w:rsidR="00DE5DB4" w:rsidRDefault="00DE5DB4" w:rsidP="00D44C8E">
      <w:pPr>
        <w:pStyle w:val="afffffffc"/>
        <w:numPr>
          <w:ilvl w:val="0"/>
          <w:numId w:val="68"/>
        </w:numPr>
        <w:suppressAutoHyphens w:val="0"/>
        <w:spacing w:after="0" w:line="360" w:lineRule="auto"/>
        <w:jc w:val="both"/>
        <w:rPr>
          <w:lang w:val="uk-UA"/>
        </w:rPr>
      </w:pPr>
      <w:r>
        <w:rPr>
          <w:lang w:val="uk-UA"/>
        </w:rPr>
        <w:t>Cameron D., Coates J. Some Problems in the Sociolinguistic Explanation of Sex Differences// Women in Their Speech Communities: New Perspectives on Language and Sex. – Harlow: Longman, 1988. – P. 13-26.</w:t>
      </w:r>
    </w:p>
    <w:p w:rsidR="00DE5DB4" w:rsidRDefault="00DE5DB4" w:rsidP="00D44C8E">
      <w:pPr>
        <w:pStyle w:val="afffffffc"/>
        <w:numPr>
          <w:ilvl w:val="0"/>
          <w:numId w:val="68"/>
        </w:numPr>
        <w:suppressAutoHyphens w:val="0"/>
        <w:spacing w:after="0" w:line="360" w:lineRule="auto"/>
        <w:jc w:val="both"/>
        <w:rPr>
          <w:lang w:val="uk-UA"/>
        </w:rPr>
      </w:pPr>
      <w:r>
        <w:rPr>
          <w:lang w:val="uk-UA"/>
        </w:rPr>
        <w:t>Chilton P. Politeness, Politics and Diplomacy// Discourse and Society. – Vol.1. – L.: Sage, 1990. – P. 201-224.</w:t>
      </w:r>
    </w:p>
    <w:p w:rsidR="00DE5DB4" w:rsidRDefault="00DE5DB4" w:rsidP="00D44C8E">
      <w:pPr>
        <w:pStyle w:val="afffffffc"/>
        <w:numPr>
          <w:ilvl w:val="0"/>
          <w:numId w:val="68"/>
        </w:numPr>
        <w:suppressAutoHyphens w:val="0"/>
        <w:spacing w:after="0" w:line="360" w:lineRule="auto"/>
        <w:jc w:val="both"/>
        <w:rPr>
          <w:lang w:val="uk-UA"/>
        </w:rPr>
      </w:pPr>
      <w:r>
        <w:rPr>
          <w:lang w:val="uk-UA"/>
        </w:rPr>
        <w:t>Churchill, Sir Winston Leonard Spencer// The World Book Encyclopedia. –  V.3. – USA, 1994. – P. 544-550.</w:t>
      </w:r>
    </w:p>
    <w:p w:rsidR="00DE5DB4" w:rsidRDefault="00DE5DB4" w:rsidP="00D44C8E">
      <w:pPr>
        <w:pStyle w:val="afffffffc"/>
        <w:numPr>
          <w:ilvl w:val="0"/>
          <w:numId w:val="68"/>
        </w:numPr>
        <w:suppressAutoHyphens w:val="0"/>
        <w:spacing w:after="0" w:line="360" w:lineRule="auto"/>
        <w:jc w:val="both"/>
        <w:rPr>
          <w:lang w:val="uk-UA"/>
        </w:rPr>
      </w:pPr>
      <w:r>
        <w:rPr>
          <w:lang w:val="uk-UA"/>
        </w:rPr>
        <w:t>Dijk T., van Ideology: A Multidisciplinary Approach. – L.: Sage, 1998. – 374 p.</w:t>
      </w:r>
    </w:p>
    <w:p w:rsidR="00DE5DB4" w:rsidRDefault="00DE5DB4" w:rsidP="00D44C8E">
      <w:pPr>
        <w:pStyle w:val="afffffffc"/>
        <w:numPr>
          <w:ilvl w:val="0"/>
          <w:numId w:val="68"/>
        </w:numPr>
        <w:suppressAutoHyphens w:val="0"/>
        <w:spacing w:after="0" w:line="360" w:lineRule="auto"/>
        <w:jc w:val="both"/>
        <w:rPr>
          <w:lang w:val="uk-UA"/>
        </w:rPr>
      </w:pPr>
      <w:r>
        <w:rPr>
          <w:lang w:val="uk-UA"/>
        </w:rPr>
        <w:t>Fairclough N., Wodak R. Critical discourse analysis// Discourse Studies: A Multidisciplinary Introduction: Discourse as Social Interaction. – Vol. 2. – L.: Sage, 1997. – P. 258-284.</w:t>
      </w:r>
    </w:p>
    <w:p w:rsidR="00DE5DB4" w:rsidRDefault="00DE5DB4" w:rsidP="00D44C8E">
      <w:pPr>
        <w:pStyle w:val="afffffffc"/>
        <w:numPr>
          <w:ilvl w:val="0"/>
          <w:numId w:val="68"/>
        </w:numPr>
        <w:suppressAutoHyphens w:val="0"/>
        <w:spacing w:after="0" w:line="360" w:lineRule="auto"/>
        <w:jc w:val="both"/>
        <w:rPr>
          <w:lang w:val="uk-UA"/>
        </w:rPr>
      </w:pPr>
      <w:r>
        <w:rPr>
          <w:lang w:val="uk-UA"/>
        </w:rPr>
        <w:t>Fais L. Conversation as Collaboration: Some Syntactic Evidence// Speech Communication. – L., 1994. – P. 231-242.</w:t>
      </w:r>
    </w:p>
    <w:p w:rsidR="00DE5DB4" w:rsidRDefault="00DE5DB4" w:rsidP="00D44C8E">
      <w:pPr>
        <w:pStyle w:val="afffffffc"/>
        <w:numPr>
          <w:ilvl w:val="0"/>
          <w:numId w:val="68"/>
        </w:numPr>
        <w:suppressAutoHyphens w:val="0"/>
        <w:spacing w:after="0" w:line="360" w:lineRule="auto"/>
        <w:jc w:val="both"/>
        <w:rPr>
          <w:lang w:val="uk-UA"/>
        </w:rPr>
      </w:pPr>
      <w:r>
        <w:rPr>
          <w:lang w:val="uk-UA"/>
        </w:rPr>
        <w:t>Ferguson C.A. The Structure and Use of Politeness Formulas// Language in Society. – L., 1976. – P.137-151.</w:t>
      </w:r>
    </w:p>
    <w:p w:rsidR="00DE5DB4" w:rsidRDefault="00DE5DB4" w:rsidP="00D44C8E">
      <w:pPr>
        <w:pStyle w:val="afffffffc"/>
        <w:numPr>
          <w:ilvl w:val="0"/>
          <w:numId w:val="68"/>
        </w:numPr>
        <w:suppressAutoHyphens w:val="0"/>
        <w:spacing w:after="0" w:line="360" w:lineRule="auto"/>
        <w:jc w:val="both"/>
        <w:rPr>
          <w:lang w:val="uk-UA"/>
        </w:rPr>
      </w:pPr>
      <w:r>
        <w:rPr>
          <w:lang w:val="uk-UA"/>
        </w:rPr>
        <w:t>Firth J.R. Verbal and Bodily Rituals of Greeting and Parting// The Interpretation of Ritual: Essays in Honour of A.I.Richards. – L., 1972. – P.1-38.</w:t>
      </w:r>
    </w:p>
    <w:p w:rsidR="00DE5DB4" w:rsidRDefault="00DE5DB4" w:rsidP="00D44C8E">
      <w:pPr>
        <w:pStyle w:val="afffffffc"/>
        <w:numPr>
          <w:ilvl w:val="0"/>
          <w:numId w:val="68"/>
        </w:numPr>
        <w:suppressAutoHyphens w:val="0"/>
        <w:spacing w:after="0" w:line="360" w:lineRule="auto"/>
        <w:jc w:val="both"/>
        <w:rPr>
          <w:lang w:val="uk-UA"/>
        </w:rPr>
      </w:pPr>
      <w:r>
        <w:rPr>
          <w:lang w:val="uk-UA"/>
        </w:rPr>
        <w:t>Foucault M. L’Archeologie du Savoir. – P.: Gallimard, 1969. – 480 p.</w:t>
      </w:r>
    </w:p>
    <w:p w:rsidR="00DE5DB4" w:rsidRDefault="00DE5DB4" w:rsidP="00D44C8E">
      <w:pPr>
        <w:pStyle w:val="afffffffc"/>
        <w:numPr>
          <w:ilvl w:val="0"/>
          <w:numId w:val="68"/>
        </w:numPr>
        <w:suppressAutoHyphens w:val="0"/>
        <w:spacing w:after="0" w:line="360" w:lineRule="auto"/>
        <w:jc w:val="both"/>
        <w:rPr>
          <w:lang w:val="uk-UA"/>
        </w:rPr>
      </w:pPr>
      <w:r>
        <w:rPr>
          <w:lang w:val="uk-UA"/>
        </w:rPr>
        <w:t>Fowler H.W. A Dictionary of Modern English Usage. – Oxford: Oxford University Press, 1980. - 725 p.</w:t>
      </w:r>
    </w:p>
    <w:p w:rsidR="00DE5DB4" w:rsidRDefault="00DE5DB4" w:rsidP="00D44C8E">
      <w:pPr>
        <w:pStyle w:val="afffffffc"/>
        <w:numPr>
          <w:ilvl w:val="0"/>
          <w:numId w:val="68"/>
        </w:numPr>
        <w:suppressAutoHyphens w:val="0"/>
        <w:spacing w:after="0" w:line="360" w:lineRule="auto"/>
        <w:jc w:val="both"/>
        <w:rPr>
          <w:lang w:val="uk-UA"/>
        </w:rPr>
      </w:pPr>
      <w:r>
        <w:rPr>
          <w:lang w:val="uk-UA"/>
        </w:rPr>
        <w:t>Gray, J. Post-liberalism. Studies in Political Thought. – L., 1993 –  536 p.</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Grice, H.P. Logic and conversation// Syntax and Semantics. – Vol. 3. – NY: Academic Press, 1975. – P. 41-58.</w:t>
      </w:r>
    </w:p>
    <w:p w:rsidR="00DE5DB4" w:rsidRDefault="00DE5DB4" w:rsidP="00D44C8E">
      <w:pPr>
        <w:pStyle w:val="afffffffc"/>
        <w:numPr>
          <w:ilvl w:val="0"/>
          <w:numId w:val="68"/>
        </w:numPr>
        <w:suppressAutoHyphens w:val="0"/>
        <w:spacing w:after="0" w:line="360" w:lineRule="auto"/>
        <w:jc w:val="both"/>
        <w:rPr>
          <w:lang w:val="uk-UA"/>
        </w:rPr>
      </w:pPr>
      <w:r>
        <w:rPr>
          <w:lang w:val="uk-UA"/>
        </w:rPr>
        <w:t>Holmes J. Paying Compliments: A Sex-Preferential Positive Politeness Strategy// Journal of Pragmatics. – L., 1988. – P. 45-465.</w:t>
      </w:r>
    </w:p>
    <w:p w:rsidR="00DE5DB4" w:rsidRDefault="00DE5DB4" w:rsidP="00D44C8E">
      <w:pPr>
        <w:pStyle w:val="afffffffc"/>
        <w:numPr>
          <w:ilvl w:val="0"/>
          <w:numId w:val="68"/>
        </w:numPr>
        <w:suppressAutoHyphens w:val="0"/>
        <w:spacing w:after="0" w:line="360" w:lineRule="auto"/>
        <w:jc w:val="both"/>
        <w:rPr>
          <w:lang w:val="uk-UA"/>
        </w:rPr>
      </w:pPr>
      <w:r>
        <w:rPr>
          <w:lang w:val="uk-UA"/>
        </w:rPr>
        <w:t>Holmes J. Women's Language: A Functional Approach// General Linguistics. – L., 1984. – P. 149-178.</w:t>
      </w:r>
    </w:p>
    <w:p w:rsidR="00DE5DB4" w:rsidRDefault="00DE5DB4" w:rsidP="00D44C8E">
      <w:pPr>
        <w:pStyle w:val="afffffffc"/>
        <w:numPr>
          <w:ilvl w:val="0"/>
          <w:numId w:val="68"/>
        </w:numPr>
        <w:suppressAutoHyphens w:val="0"/>
        <w:spacing w:after="0" w:line="360" w:lineRule="auto"/>
        <w:jc w:val="both"/>
        <w:rPr>
          <w:lang w:val="uk-UA"/>
        </w:rPr>
      </w:pPr>
      <w:r>
        <w:rPr>
          <w:lang w:val="uk-UA"/>
        </w:rPr>
        <w:t>House J. Politeness in English and German: The Functions of PLEASE and BITTE// Cross-Cultural Pragmatics: Requests and Apologies. – Norwood: Ablex, 1989. – P. 96-119.</w:t>
      </w:r>
    </w:p>
    <w:p w:rsidR="00DE5DB4" w:rsidRDefault="00DE5DB4" w:rsidP="00D44C8E">
      <w:pPr>
        <w:pStyle w:val="afffffffc"/>
        <w:numPr>
          <w:ilvl w:val="0"/>
          <w:numId w:val="68"/>
        </w:numPr>
        <w:suppressAutoHyphens w:val="0"/>
        <w:spacing w:after="0" w:line="360" w:lineRule="auto"/>
        <w:jc w:val="both"/>
        <w:rPr>
          <w:lang w:val="uk-UA"/>
        </w:rPr>
      </w:pPr>
      <w:r>
        <w:rPr>
          <w:lang w:val="uk-UA"/>
        </w:rPr>
        <w:t>Introduction to Social Psychology. – L.: Blackwell Publishers, 1996. – 700p.</w:t>
      </w:r>
    </w:p>
    <w:p w:rsidR="00DE5DB4" w:rsidRDefault="00DE5DB4" w:rsidP="00D44C8E">
      <w:pPr>
        <w:pStyle w:val="afffffffc"/>
        <w:numPr>
          <w:ilvl w:val="0"/>
          <w:numId w:val="68"/>
        </w:numPr>
        <w:suppressAutoHyphens w:val="0"/>
        <w:spacing w:after="0" w:line="360" w:lineRule="auto"/>
        <w:jc w:val="both"/>
        <w:rPr>
          <w:lang w:val="uk-UA"/>
        </w:rPr>
      </w:pPr>
      <w:r>
        <w:rPr>
          <w:lang w:val="uk-UA"/>
        </w:rPr>
        <w:t>Janeway E. Women and Their Uses of Power// The Future of Difference. – Boston: Hall, 1980. – P. 327-344.</w:t>
      </w:r>
    </w:p>
    <w:p w:rsidR="00DE5DB4" w:rsidRDefault="00DE5DB4" w:rsidP="00D44C8E">
      <w:pPr>
        <w:pStyle w:val="afffffffc"/>
        <w:numPr>
          <w:ilvl w:val="0"/>
          <w:numId w:val="68"/>
        </w:numPr>
        <w:suppressAutoHyphens w:val="0"/>
        <w:spacing w:after="0" w:line="360" w:lineRule="auto"/>
        <w:jc w:val="both"/>
        <w:rPr>
          <w:lang w:val="uk-UA"/>
        </w:rPr>
      </w:pPr>
      <w:r>
        <w:rPr>
          <w:lang w:val="uk-UA"/>
        </w:rPr>
        <w:t>Keenan O.E. The Universality of Conversational Implicatures// Variation in the Form and Use of Language: A Sociolinguistics Reader. - Washington: Georgetown Univ.Press, 1983. - P. 234-247.</w:t>
      </w:r>
    </w:p>
    <w:p w:rsidR="00DE5DB4" w:rsidRDefault="00DE5DB4" w:rsidP="00D44C8E">
      <w:pPr>
        <w:pStyle w:val="afffffffc"/>
        <w:numPr>
          <w:ilvl w:val="0"/>
          <w:numId w:val="68"/>
        </w:numPr>
        <w:suppressAutoHyphens w:val="0"/>
        <w:spacing w:after="0" w:line="360" w:lineRule="auto"/>
        <w:jc w:val="both"/>
        <w:rPr>
          <w:lang w:val="uk-UA"/>
        </w:rPr>
      </w:pPr>
      <w:r>
        <w:rPr>
          <w:lang w:val="uk-UA"/>
        </w:rPr>
        <w:t>Kramer C. Female and Male Perceptions of Female and Male Speech// Language and Speech. – L., 1978. – P.151-161.</w:t>
      </w:r>
    </w:p>
    <w:p w:rsidR="00DE5DB4" w:rsidRDefault="00DE5DB4" w:rsidP="00D44C8E">
      <w:pPr>
        <w:pStyle w:val="afffffffc"/>
        <w:numPr>
          <w:ilvl w:val="0"/>
          <w:numId w:val="68"/>
        </w:numPr>
        <w:suppressAutoHyphens w:val="0"/>
        <w:spacing w:after="0" w:line="360" w:lineRule="auto"/>
        <w:jc w:val="both"/>
        <w:rPr>
          <w:lang w:val="uk-UA"/>
        </w:rPr>
      </w:pPr>
      <w:r>
        <w:rPr>
          <w:lang w:val="uk-UA"/>
        </w:rPr>
        <w:t>Lavandera B.R. The Social Pragmatics of Politeness Forms// Sociolinguistics: An International Handbook of the Science of Language and Society. – Vol.2. – Berlin: de Gruiter, 1988. – P. 1196-1205.</w:t>
      </w:r>
    </w:p>
    <w:p w:rsidR="00DE5DB4" w:rsidRDefault="00DE5DB4" w:rsidP="00D44C8E">
      <w:pPr>
        <w:pStyle w:val="afffffffc"/>
        <w:numPr>
          <w:ilvl w:val="0"/>
          <w:numId w:val="68"/>
        </w:numPr>
        <w:suppressAutoHyphens w:val="0"/>
        <w:spacing w:after="0" w:line="360" w:lineRule="auto"/>
        <w:jc w:val="both"/>
        <w:rPr>
          <w:lang w:val="uk-UA"/>
        </w:rPr>
      </w:pPr>
      <w:r>
        <w:rPr>
          <w:lang w:val="uk-UA"/>
        </w:rPr>
        <w:t xml:space="preserve">Linz J.J. Totalitarian and Authoritarian Regimes: Handbook of Political Science. – L., 1975. – 488 p. </w:t>
      </w:r>
    </w:p>
    <w:p w:rsidR="00DE5DB4" w:rsidRDefault="00DE5DB4" w:rsidP="00D44C8E">
      <w:pPr>
        <w:pStyle w:val="afffffffc"/>
        <w:numPr>
          <w:ilvl w:val="0"/>
          <w:numId w:val="68"/>
        </w:numPr>
        <w:suppressAutoHyphens w:val="0"/>
        <w:spacing w:after="0" w:line="360" w:lineRule="auto"/>
        <w:jc w:val="both"/>
        <w:rPr>
          <w:lang w:val="uk-UA"/>
        </w:rPr>
      </w:pPr>
      <w:r>
        <w:rPr>
          <w:lang w:val="uk-UA"/>
        </w:rPr>
        <w:t>Longman Dictionary of Contemporary English. – L.: Longman Dictionaries, 1995. – 1180 p.</w:t>
      </w:r>
    </w:p>
    <w:p w:rsidR="00DE5DB4" w:rsidRDefault="00DE5DB4" w:rsidP="00D44C8E">
      <w:pPr>
        <w:pStyle w:val="afffffffc"/>
        <w:numPr>
          <w:ilvl w:val="0"/>
          <w:numId w:val="68"/>
        </w:numPr>
        <w:suppressAutoHyphens w:val="0"/>
        <w:spacing w:after="0" w:line="360" w:lineRule="auto"/>
        <w:jc w:val="both"/>
        <w:rPr>
          <w:lang w:val="uk-UA"/>
        </w:rPr>
      </w:pPr>
      <w:r>
        <w:rPr>
          <w:lang w:val="uk-UA"/>
        </w:rPr>
        <w:t>Maltz D.N., Borker R.A. A Cultural Approach to Male-Female Communication// Language and Social Identity. – Cambridge: Cambridge Univ.Press, 1982. – P. 196-216.</w:t>
      </w:r>
    </w:p>
    <w:p w:rsidR="00DE5DB4" w:rsidRDefault="00DE5DB4" w:rsidP="00D44C8E">
      <w:pPr>
        <w:pStyle w:val="afffffffc"/>
        <w:numPr>
          <w:ilvl w:val="0"/>
          <w:numId w:val="68"/>
        </w:numPr>
        <w:suppressAutoHyphens w:val="0"/>
        <w:spacing w:after="0" w:line="360" w:lineRule="auto"/>
        <w:jc w:val="both"/>
        <w:rPr>
          <w:lang w:val="uk-UA"/>
        </w:rPr>
      </w:pPr>
      <w:r>
        <w:rPr>
          <w:lang w:val="uk-UA"/>
        </w:rPr>
        <w:t>Mohan B. Principles, Postulates, Politeness// Papers from the 10th Regional Meeting of Chicago Linguistic Society. - Chicago, 1974. – P. 446-459.</w:t>
      </w:r>
    </w:p>
    <w:p w:rsidR="00DE5DB4" w:rsidRDefault="00DE5DB4" w:rsidP="00D44C8E">
      <w:pPr>
        <w:pStyle w:val="afffffffc"/>
        <w:numPr>
          <w:ilvl w:val="0"/>
          <w:numId w:val="68"/>
        </w:numPr>
        <w:suppressAutoHyphens w:val="0"/>
        <w:spacing w:after="0" w:line="360" w:lineRule="auto"/>
        <w:jc w:val="both"/>
        <w:rPr>
          <w:lang w:val="uk-UA"/>
        </w:rPr>
      </w:pPr>
      <w:r>
        <w:rPr>
          <w:lang w:val="uk-UA"/>
        </w:rPr>
        <w:t>Mumbi D., Clair R. Organizational Discourse// Discourse Studies: A Multidisciplinary Study. – Vol.2. – L.: Sage, 1997. – P. 181-205.</w:t>
      </w:r>
    </w:p>
    <w:p w:rsidR="00DE5DB4" w:rsidRDefault="00DE5DB4" w:rsidP="00D44C8E">
      <w:pPr>
        <w:pStyle w:val="afffffffc"/>
        <w:numPr>
          <w:ilvl w:val="0"/>
          <w:numId w:val="68"/>
        </w:numPr>
        <w:suppressAutoHyphens w:val="0"/>
        <w:spacing w:after="0" w:line="360" w:lineRule="auto"/>
        <w:jc w:val="both"/>
        <w:rPr>
          <w:lang w:val="uk-UA"/>
        </w:rPr>
      </w:pPr>
      <w:r>
        <w:rPr>
          <w:lang w:val="uk-UA"/>
        </w:rPr>
        <w:lastRenderedPageBreak/>
        <w:t>Nilsen A.P. Sexism as Shown Through the English Vocabulary// Sexism and Language. – Urbana, 1977. – P. 27-42.</w:t>
      </w:r>
    </w:p>
    <w:p w:rsidR="00DE5DB4" w:rsidRDefault="00DE5DB4" w:rsidP="00D44C8E">
      <w:pPr>
        <w:pStyle w:val="afffffffc"/>
        <w:numPr>
          <w:ilvl w:val="0"/>
          <w:numId w:val="68"/>
        </w:numPr>
        <w:suppressAutoHyphens w:val="0"/>
        <w:spacing w:after="0" w:line="360" w:lineRule="auto"/>
        <w:jc w:val="both"/>
        <w:rPr>
          <w:lang w:val="uk-UA"/>
        </w:rPr>
      </w:pPr>
      <w:r>
        <w:rPr>
          <w:lang w:val="uk-UA"/>
        </w:rPr>
        <w:t>Ogino T. Quantification of Politeness Based on the Usage Patterns of Honorific Expressions// International Journal of the Sociology of Language. – L., 1986. – P. 37-58.</w:t>
      </w:r>
    </w:p>
    <w:p w:rsidR="00DE5DB4" w:rsidRDefault="00DE5DB4" w:rsidP="00D44C8E">
      <w:pPr>
        <w:pStyle w:val="afffffffc"/>
        <w:numPr>
          <w:ilvl w:val="0"/>
          <w:numId w:val="68"/>
        </w:numPr>
        <w:suppressAutoHyphens w:val="0"/>
        <w:spacing w:after="0" w:line="360" w:lineRule="auto"/>
        <w:jc w:val="both"/>
        <w:rPr>
          <w:lang w:val="uk-UA"/>
        </w:rPr>
      </w:pPr>
      <w:r>
        <w:rPr>
          <w:lang w:val="uk-UA"/>
        </w:rPr>
        <w:t>Preisler B. Linguistic Sex-Roles in Conversation: Social Variation in the Expression of Tentativeness in English. - Berlin: Mouton de Gruyter, 1986. – 347 p.</w:t>
      </w:r>
    </w:p>
    <w:p w:rsidR="00DE5DB4" w:rsidRDefault="00DE5DB4" w:rsidP="00D44C8E">
      <w:pPr>
        <w:pStyle w:val="afffffffc"/>
        <w:numPr>
          <w:ilvl w:val="0"/>
          <w:numId w:val="68"/>
        </w:numPr>
        <w:suppressAutoHyphens w:val="0"/>
        <w:spacing w:after="0" w:line="360" w:lineRule="auto"/>
        <w:jc w:val="both"/>
        <w:rPr>
          <w:lang w:val="uk-UA"/>
        </w:rPr>
      </w:pPr>
      <w:r>
        <w:rPr>
          <w:lang w:val="uk-UA"/>
        </w:rPr>
        <w:t>Siegler D.M., Siegler R.S. Stereotypes of Males' and Females' Speech// Psychological Reports. – L., 1976. – P. 167-170.</w:t>
      </w:r>
    </w:p>
    <w:p w:rsidR="00DE5DB4" w:rsidRDefault="00DE5DB4" w:rsidP="00D44C8E">
      <w:pPr>
        <w:pStyle w:val="afffffffc"/>
        <w:numPr>
          <w:ilvl w:val="0"/>
          <w:numId w:val="68"/>
        </w:numPr>
        <w:suppressAutoHyphens w:val="0"/>
        <w:spacing w:after="0" w:line="360" w:lineRule="auto"/>
        <w:jc w:val="both"/>
        <w:rPr>
          <w:lang w:val="uk-UA"/>
        </w:rPr>
      </w:pPr>
      <w:r>
        <w:rPr>
          <w:lang w:val="uk-UA"/>
        </w:rPr>
        <w:t>Smith P.M. Language, the Sexes and Society. – Oxford: Blackwell, 1985. – 211 p.</w:t>
      </w:r>
    </w:p>
    <w:p w:rsidR="00DE5DB4" w:rsidRDefault="00DE5DB4" w:rsidP="00D44C8E">
      <w:pPr>
        <w:pStyle w:val="afffffffc"/>
        <w:numPr>
          <w:ilvl w:val="0"/>
          <w:numId w:val="68"/>
        </w:numPr>
        <w:suppressAutoHyphens w:val="0"/>
        <w:spacing w:after="0" w:line="360" w:lineRule="auto"/>
        <w:jc w:val="both"/>
        <w:rPr>
          <w:lang w:val="uk-UA"/>
        </w:rPr>
      </w:pPr>
      <w:r>
        <w:rPr>
          <w:lang w:val="uk-UA"/>
        </w:rPr>
        <w:t>Sperber D., Wilson D. Relevance: Communication and Cognition. – Oxford: Blackwell, 1986. – 458 p.</w:t>
      </w:r>
    </w:p>
    <w:p w:rsidR="00DE5DB4" w:rsidRDefault="00DE5DB4" w:rsidP="00D44C8E">
      <w:pPr>
        <w:pStyle w:val="afffffffc"/>
        <w:numPr>
          <w:ilvl w:val="0"/>
          <w:numId w:val="68"/>
        </w:numPr>
        <w:suppressAutoHyphens w:val="0"/>
        <w:spacing w:after="0" w:line="360" w:lineRule="auto"/>
        <w:jc w:val="both"/>
        <w:rPr>
          <w:lang w:val="uk-UA"/>
        </w:rPr>
      </w:pPr>
      <w:r>
        <w:rPr>
          <w:lang w:val="uk-UA"/>
        </w:rPr>
        <w:t>Stenström A. An Introduction to Spoken Interaction. –  L.: Longman, 1994. – 564 p.</w:t>
      </w:r>
    </w:p>
    <w:p w:rsidR="00DE5DB4" w:rsidRDefault="00DE5DB4" w:rsidP="00D44C8E">
      <w:pPr>
        <w:pStyle w:val="afffffffc"/>
        <w:numPr>
          <w:ilvl w:val="0"/>
          <w:numId w:val="68"/>
        </w:numPr>
        <w:suppressAutoHyphens w:val="0"/>
        <w:spacing w:after="0" w:line="360" w:lineRule="auto"/>
        <w:jc w:val="both"/>
        <w:rPr>
          <w:lang w:val="uk-UA"/>
        </w:rPr>
      </w:pPr>
      <w:r>
        <w:rPr>
          <w:lang w:val="uk-UA"/>
        </w:rPr>
        <w:t>Zimin S. Sex and Politeness: Factors in First-and-Second-Language Use// International Journal of the Sociology of Language. – L., 1981. – P. 35-58.</w:t>
      </w:r>
    </w:p>
    <w:p w:rsidR="00DE5DB4" w:rsidRDefault="00DE5DB4" w:rsidP="00D44C8E">
      <w:pPr>
        <w:pStyle w:val="afffffffc"/>
        <w:numPr>
          <w:ilvl w:val="0"/>
          <w:numId w:val="68"/>
        </w:numPr>
        <w:suppressAutoHyphens w:val="0"/>
        <w:spacing w:after="0" w:line="360" w:lineRule="auto"/>
        <w:jc w:val="both"/>
        <w:rPr>
          <w:lang w:val="uk-UA"/>
        </w:rPr>
      </w:pPr>
      <w:r>
        <w:rPr>
          <w:lang w:val="uk-UA"/>
        </w:rPr>
        <w:t>Zimmerman D.H., West C. Sex Roles, Interruptions and Silences in Conversation// Language and Sex: Difference and Dominance. – Rowley: Newbury, 1975. – P. 105-129.</w:t>
      </w:r>
    </w:p>
    <w:p w:rsidR="00DE5DB4" w:rsidRDefault="00DE5DB4" w:rsidP="00DE5DB4">
      <w:pPr>
        <w:pStyle w:val="afffffffc"/>
        <w:spacing w:line="360" w:lineRule="auto"/>
        <w:ind w:left="1418" w:hanging="1418"/>
        <w:rPr>
          <w:lang w:val="uk-UA"/>
        </w:rPr>
      </w:pPr>
    </w:p>
    <w:p w:rsidR="00DE5DB4" w:rsidRDefault="00DE5DB4" w:rsidP="00DE5DB4">
      <w:pPr>
        <w:pStyle w:val="afffffffc"/>
        <w:spacing w:line="360" w:lineRule="auto"/>
        <w:ind w:left="1418" w:hanging="1418"/>
        <w:rPr>
          <w:lang w:val="uk-UA"/>
        </w:rPr>
      </w:pPr>
    </w:p>
    <w:p w:rsidR="00DE5DB4" w:rsidRDefault="00DE5DB4" w:rsidP="00DE5DB4">
      <w:pPr>
        <w:pStyle w:val="afffffffc"/>
        <w:spacing w:line="360" w:lineRule="auto"/>
        <w:ind w:left="1418" w:hanging="1418"/>
        <w:rPr>
          <w:b/>
          <w:lang w:val="uk-UA"/>
        </w:rPr>
      </w:pPr>
      <w:r>
        <w:rPr>
          <w:b/>
          <w:lang w:val="uk-UA"/>
        </w:rPr>
        <w:t>WWW документи</w:t>
      </w:r>
    </w:p>
    <w:p w:rsidR="00DE5DB4" w:rsidRDefault="00DE5DB4" w:rsidP="00DE5DB4">
      <w:pPr>
        <w:pStyle w:val="afffffffc"/>
        <w:spacing w:line="360" w:lineRule="auto"/>
        <w:ind w:left="1418" w:hanging="1418"/>
        <w:rPr>
          <w:lang w:val="uk-UA"/>
        </w:rPr>
      </w:pP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А</w:t>
      </w:r>
      <w:r>
        <w:rPr>
          <w:rFonts w:hint="eastAsia"/>
          <w:lang w:val="uk-UA"/>
        </w:rPr>
        <w:t>вторитарна</w:t>
      </w:r>
      <w:r>
        <w:rPr>
          <w:lang w:val="uk-UA"/>
        </w:rPr>
        <w:t xml:space="preserve"> </w:t>
      </w:r>
      <w:r>
        <w:rPr>
          <w:rFonts w:hint="eastAsia"/>
          <w:lang w:val="uk-UA"/>
        </w:rPr>
        <w:t>модель</w:t>
      </w:r>
      <w:r>
        <w:rPr>
          <w:lang w:val="uk-UA"/>
        </w:rPr>
        <w:t xml:space="preserve">: </w:t>
      </w:r>
      <w:r>
        <w:rPr>
          <w:rFonts w:hint="eastAsia"/>
          <w:lang w:val="uk-UA"/>
        </w:rPr>
        <w:t>мистецтво</w:t>
      </w:r>
      <w:r>
        <w:rPr>
          <w:lang w:val="uk-UA"/>
        </w:rPr>
        <w:t xml:space="preserve"> </w:t>
      </w:r>
      <w:r>
        <w:rPr>
          <w:rFonts w:hint="eastAsia"/>
          <w:lang w:val="uk-UA"/>
        </w:rPr>
        <w:t>неможливого</w:t>
      </w:r>
      <w:r>
        <w:rPr>
          <w:lang w:val="uk-UA"/>
        </w:rPr>
        <w:t xml:space="preserve"> [WWW-документ] URL http://www.aratta.org.ua/publictext/2.html.</w:t>
      </w:r>
      <w:r>
        <w:rPr>
          <w:rFonts w:hint="eastAsia"/>
          <w:lang w:val="uk-UA"/>
        </w:rPr>
        <w:t xml:space="preserve"> </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lastRenderedPageBreak/>
        <w:t xml:space="preserve">Беляева А.Ю. Речь и речевое поведение мужчин и женщин [WWW-документ] URL </w:t>
      </w:r>
      <w:hyperlink r:id="rId10" w:history="1">
        <w:r>
          <w:t>http://hclub.cluster.sgu.ru/lingvistic/14.html</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Богачева Д.П. Метаязыковая личность (к проблеме описания)  [WWW-документ] URL http://www.biophys.msu.ru/AWSE/CONFER/NLW99/022.htm.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Гендерне виховання лідерських якостей </w:t>
      </w:r>
      <w:r>
        <w:rPr>
          <w:lang w:val="uk-UA"/>
        </w:rPr>
        <w:br/>
        <w:t>у студентів [WWW-документ] URL http://www.gender.ntu-kpi.kiev.ua/web_ukr/materials/ped_4.html.</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Дилигенский Г.Г. Социально-политическая психология [WWW-документ] URL http://www.auditorium.ru/books/225/Book069_chapter6.html.</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Дискурс [WWW-документ] URL </w:t>
      </w:r>
      <w:hyperlink r:id="rId11" w:history="1">
        <w:r>
          <w:t>http://www.krugosvet.ru/articles/82/1008254/print.htm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rFonts w:hint="eastAsia"/>
          <w:lang w:val="uk-UA"/>
        </w:rPr>
        <w:t>Кашкин</w:t>
      </w:r>
      <w:r>
        <w:rPr>
          <w:lang w:val="uk-UA"/>
        </w:rPr>
        <w:t xml:space="preserve"> </w:t>
      </w:r>
      <w:r>
        <w:rPr>
          <w:rFonts w:hint="eastAsia"/>
          <w:lang w:val="uk-UA"/>
        </w:rPr>
        <w:t>В</w:t>
      </w:r>
      <w:r>
        <w:rPr>
          <w:lang w:val="uk-UA"/>
        </w:rPr>
        <w:t>.</w:t>
      </w:r>
      <w:r>
        <w:rPr>
          <w:rFonts w:hint="eastAsia"/>
          <w:lang w:val="uk-UA"/>
        </w:rPr>
        <w:t>Б</w:t>
      </w:r>
      <w:r>
        <w:rPr>
          <w:lang w:val="uk-UA"/>
        </w:rPr>
        <w:t xml:space="preserve">. </w:t>
      </w:r>
      <w:r>
        <w:rPr>
          <w:rFonts w:hint="eastAsia"/>
          <w:lang w:val="uk-UA"/>
        </w:rPr>
        <w:t>Введение</w:t>
      </w:r>
      <w:r>
        <w:rPr>
          <w:lang w:val="uk-UA"/>
        </w:rPr>
        <w:t xml:space="preserve"> </w:t>
      </w:r>
      <w:r>
        <w:rPr>
          <w:rFonts w:hint="eastAsia"/>
          <w:lang w:val="uk-UA"/>
        </w:rPr>
        <w:t>в</w:t>
      </w:r>
      <w:r>
        <w:rPr>
          <w:lang w:val="uk-UA"/>
        </w:rPr>
        <w:t xml:space="preserve"> </w:t>
      </w:r>
      <w:r>
        <w:rPr>
          <w:rFonts w:hint="eastAsia"/>
          <w:lang w:val="uk-UA"/>
        </w:rPr>
        <w:t>теорию</w:t>
      </w:r>
      <w:r>
        <w:rPr>
          <w:lang w:val="uk-UA"/>
        </w:rPr>
        <w:t xml:space="preserve"> </w:t>
      </w:r>
      <w:r>
        <w:rPr>
          <w:rFonts w:hint="eastAsia"/>
          <w:lang w:val="uk-UA"/>
        </w:rPr>
        <w:t>коммуникации</w:t>
      </w:r>
      <w:r>
        <w:rPr>
          <w:lang w:val="uk-UA"/>
        </w:rPr>
        <w:t xml:space="preserve">. </w:t>
      </w:r>
      <w:r>
        <w:rPr>
          <w:rFonts w:hint="eastAsia"/>
          <w:lang w:val="uk-UA"/>
        </w:rPr>
        <w:t>Воронеж</w:t>
      </w:r>
      <w:r>
        <w:rPr>
          <w:lang w:val="uk-UA"/>
        </w:rPr>
        <w:t xml:space="preserve">: </w:t>
      </w:r>
      <w:r>
        <w:rPr>
          <w:rFonts w:hint="eastAsia"/>
          <w:lang w:val="uk-UA"/>
        </w:rPr>
        <w:t>Изд</w:t>
      </w:r>
      <w:r>
        <w:rPr>
          <w:lang w:val="uk-UA"/>
        </w:rPr>
        <w:t>-</w:t>
      </w:r>
      <w:r>
        <w:rPr>
          <w:rFonts w:hint="eastAsia"/>
          <w:lang w:val="uk-UA"/>
        </w:rPr>
        <w:t>во</w:t>
      </w:r>
      <w:r>
        <w:rPr>
          <w:lang w:val="uk-UA"/>
        </w:rPr>
        <w:t xml:space="preserve"> </w:t>
      </w:r>
      <w:r>
        <w:rPr>
          <w:rFonts w:hint="eastAsia"/>
          <w:lang w:val="uk-UA"/>
        </w:rPr>
        <w:t>ВГТУ</w:t>
      </w:r>
      <w:r>
        <w:rPr>
          <w:lang w:val="uk-UA"/>
        </w:rPr>
        <w:t>, 2000. [WWW-документ] URL  http://kachkine.narod.ru/CommTheory/6/WebComm6.htm.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Личность авторитарная [WWW-документ] URL http://www.examen.ru/db/ExamineBase/catdoc_id/0160C2366C54F765C3256A19003C5246/rootid/9327995FB7A6D40FC3256A02002CE0D5/defacto.html.</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Мельников А.С. Особенности языковой личности типичного эсперантиста. [WWW-документ] URL </w:t>
      </w:r>
      <w:hyperlink r:id="rId12" w:history="1">
        <w:r>
          <w:t>http://www.gosha-p.narod.ru/Articles/Melnikov.htm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rFonts w:hint="eastAsia"/>
          <w:lang w:val="uk-UA"/>
        </w:rPr>
        <w:t>Менталитетные</w:t>
      </w:r>
      <w:r>
        <w:rPr>
          <w:lang w:val="uk-UA"/>
        </w:rPr>
        <w:t xml:space="preserve"> </w:t>
      </w:r>
      <w:r>
        <w:rPr>
          <w:rFonts w:hint="eastAsia"/>
          <w:lang w:val="uk-UA"/>
        </w:rPr>
        <w:t>свойства</w:t>
      </w:r>
      <w:r>
        <w:rPr>
          <w:lang w:val="uk-UA"/>
        </w:rPr>
        <w:t xml:space="preserve"> </w:t>
      </w:r>
      <w:r>
        <w:rPr>
          <w:rFonts w:hint="eastAsia"/>
          <w:lang w:val="uk-UA"/>
        </w:rPr>
        <w:t>русской</w:t>
      </w:r>
      <w:r>
        <w:rPr>
          <w:lang w:val="uk-UA"/>
        </w:rPr>
        <w:t xml:space="preserve"> </w:t>
      </w:r>
      <w:r>
        <w:rPr>
          <w:rFonts w:hint="eastAsia"/>
          <w:lang w:val="uk-UA"/>
        </w:rPr>
        <w:t>языковой</w:t>
      </w:r>
      <w:r>
        <w:rPr>
          <w:lang w:val="uk-UA"/>
        </w:rPr>
        <w:t xml:space="preserve"> </w:t>
      </w:r>
      <w:r>
        <w:rPr>
          <w:rFonts w:hint="eastAsia"/>
          <w:lang w:val="uk-UA"/>
        </w:rPr>
        <w:t>личности</w:t>
      </w:r>
      <w:r>
        <w:rPr>
          <w:lang w:val="uk-UA"/>
        </w:rPr>
        <w:t xml:space="preserve"> </w:t>
      </w:r>
      <w:r>
        <w:rPr>
          <w:rFonts w:hint="eastAsia"/>
          <w:lang w:val="uk-UA"/>
        </w:rPr>
        <w:t>в</w:t>
      </w:r>
      <w:r>
        <w:rPr>
          <w:lang w:val="uk-UA"/>
        </w:rPr>
        <w:t xml:space="preserve"> </w:t>
      </w:r>
      <w:r>
        <w:rPr>
          <w:rFonts w:hint="eastAsia"/>
          <w:lang w:val="uk-UA"/>
        </w:rPr>
        <w:t>зеркале</w:t>
      </w:r>
      <w:r>
        <w:rPr>
          <w:lang w:val="uk-UA"/>
        </w:rPr>
        <w:t xml:space="preserve"> </w:t>
      </w:r>
      <w:r>
        <w:rPr>
          <w:rFonts w:hint="eastAsia"/>
          <w:lang w:val="uk-UA"/>
        </w:rPr>
        <w:t>словаря</w:t>
      </w:r>
      <w:r>
        <w:rPr>
          <w:lang w:val="uk-UA"/>
        </w:rPr>
        <w:t xml:space="preserve">, </w:t>
      </w:r>
      <w:r>
        <w:rPr>
          <w:rFonts w:hint="eastAsia"/>
          <w:lang w:val="uk-UA"/>
        </w:rPr>
        <w:t>грамматики</w:t>
      </w:r>
      <w:r>
        <w:rPr>
          <w:lang w:val="uk-UA"/>
        </w:rPr>
        <w:t xml:space="preserve"> </w:t>
      </w:r>
      <w:r>
        <w:rPr>
          <w:rFonts w:hint="eastAsia"/>
          <w:lang w:val="uk-UA"/>
        </w:rPr>
        <w:t>и</w:t>
      </w:r>
      <w:r>
        <w:rPr>
          <w:lang w:val="uk-UA"/>
        </w:rPr>
        <w:t xml:space="preserve"> </w:t>
      </w:r>
      <w:r>
        <w:rPr>
          <w:rFonts w:hint="eastAsia"/>
          <w:lang w:val="uk-UA"/>
        </w:rPr>
        <w:t>морфемной</w:t>
      </w:r>
      <w:r>
        <w:rPr>
          <w:lang w:val="uk-UA"/>
        </w:rPr>
        <w:t xml:space="preserve"> </w:t>
      </w:r>
      <w:r>
        <w:rPr>
          <w:rFonts w:hint="eastAsia"/>
          <w:lang w:val="uk-UA"/>
        </w:rPr>
        <w:t>структуры</w:t>
      </w:r>
      <w:r>
        <w:rPr>
          <w:lang w:val="uk-UA"/>
        </w:rPr>
        <w:t xml:space="preserve"> </w:t>
      </w:r>
      <w:r>
        <w:rPr>
          <w:rFonts w:hint="eastAsia"/>
          <w:lang w:val="uk-UA"/>
        </w:rPr>
        <w:t>слова</w:t>
      </w:r>
      <w:r>
        <w:rPr>
          <w:lang w:val="uk-UA"/>
        </w:rPr>
        <w:t xml:space="preserve"> [WWW-документ] URL http://www.philol.msu.ru/rus/kaf/genhis/collabor/chij_1.htm.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Мирский Г.И. Авторитаризм и демократия: две модели? [WWW-документ] URL </w:t>
      </w:r>
      <w:hyperlink r:id="rId13" w:history="1">
        <w:r>
          <w:t>http://www.politstudies.ru/fulltext/1996/6/12.htm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Попова Е.А. Культурно-языковые характеристики политического дискурса (на материале газетных интервью): Автореф. дис... канд. филол. </w:t>
      </w:r>
      <w:r>
        <w:rPr>
          <w:lang w:val="uk-UA"/>
        </w:rPr>
        <w:lastRenderedPageBreak/>
        <w:t xml:space="preserve">наук. Волгоград, 1995. [WWW-документ] URL </w:t>
      </w:r>
      <w:hyperlink r:id="rId14" w:history="1">
        <w:r>
          <w:t>http://www.vspu.ru/~axiology/libr/akd/autoref19.htm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Речевое воздействие [WWW-документ] URL http://www.krugosvet.ru/articles/96/1009689/1009689a1.htm.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Руднев Ю.И. Концепция дискурса как элемента литературоведческого метаязыка [WWW-документ] URL  </w:t>
      </w:r>
      <w:hyperlink r:id="rId15" w:history="1">
        <w:r>
          <w:t>http://zhelty-dom.narod.ru/literature/txt/discours_jr.htm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Самойлова В. А. В</w:t>
      </w:r>
      <w:r>
        <w:t>ы</w:t>
      </w:r>
      <w:r>
        <w:rPr>
          <w:lang w:val="uk-UA"/>
        </w:rPr>
        <w:t>явления и динамика авторитарного сознания в социокультурных установках городского населения // Вестник СП6ГУ. - Сер. 6. - вып. 3. – М., 1996. [WWW-документ] URL http://www.soc.pu.ru:8101/publications/vestnik/1996/3/samoilova.html.</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Седов К.Ф. Языковая личность в аспекте психолингвистической кофликтологии [WWW-документ] URL  </w:t>
      </w:r>
      <w:hyperlink r:id="rId16" w:history="1">
        <w:r>
          <w:rPr>
            <w:rStyle w:val="af3"/>
          </w:rPr>
          <w:t>www.vspu.ru/~axiology/libr/akd/autoref4.htm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Сиротинина О.Б. Основные критерии хорошей речи [WWW-документ] URL </w:t>
      </w:r>
      <w:hyperlink r:id="rId17" w:history="1">
        <w:r>
          <w:t>http://www.gramota.ru/mag_arch.html?id=139</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Словарь гендерных терминов [WWW-документ] URL </w:t>
      </w:r>
      <w:hyperlink r:id="rId18" w:history="1">
        <w:r>
          <w:t>http://www.owl.ru/gender/112.htm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Сусов И.П. Формальный vs. функциональный подходы к языку [WWW-документ] URL </w:t>
      </w:r>
      <w:hyperlink r:id="rId19" w:history="1">
        <w:r>
          <w:rPr>
            <w:lang w:val="uk-UA"/>
          </w:rPr>
          <w:t>http://homepages.tversu.ru/~ips/Formal.doc</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Учебник по конфликтологии [WWW-документ] URL  </w:t>
      </w:r>
      <w:hyperlink r:id="rId20" w:history="1">
        <w:r>
          <w:t>http://www.conflictologiy.narod.ru/</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Фрейк Н. Политическая харизма: обзор зарубежных концепций [WWW-документ] URL http://rc.msses.ru/rc/Freik.htm.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Disliking others without valid reasons: prejudice. [WWW-document] URL http://mentalhelp.net/psyhelp/chap7/chap7l.htm.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 xml:space="preserve">Harper R.G., Wiens A.N., Matassaro J.D. Nonverbal communication [WWW-document] URL </w:t>
      </w:r>
      <w:hyperlink r:id="rId21" w:history="1">
        <w:r w:rsidRPr="005F02F2">
          <w:rPr>
            <w:lang w:val="en-US"/>
          </w:rPr>
          <w:t>http</w:t>
        </w:r>
        <w:r>
          <w:rPr>
            <w:lang w:val="uk-UA"/>
          </w:rPr>
          <w:t>://</w:t>
        </w:r>
        <w:r w:rsidRPr="005F02F2">
          <w:rPr>
            <w:lang w:val="en-US"/>
          </w:rPr>
          <w:t>psi</w:t>
        </w:r>
        <w:r>
          <w:rPr>
            <w:lang w:val="uk-UA"/>
          </w:rPr>
          <w:t>.</w:t>
        </w:r>
        <w:r w:rsidRPr="005F02F2">
          <w:rPr>
            <w:lang w:val="en-US"/>
          </w:rPr>
          <w:t>webzone</w:t>
        </w:r>
        <w:r>
          <w:rPr>
            <w:lang w:val="uk-UA"/>
          </w:rPr>
          <w:t>.</w:t>
        </w:r>
        <w:r w:rsidRPr="005F02F2">
          <w:rPr>
            <w:lang w:val="en-US"/>
          </w:rPr>
          <w:t>ru</w:t>
        </w:r>
        <w:r>
          <w:rPr>
            <w:lang w:val="uk-UA"/>
          </w:rPr>
          <w:t>/</w:t>
        </w:r>
        <w:r w:rsidRPr="005F02F2">
          <w:rPr>
            <w:lang w:val="en-US"/>
          </w:rPr>
          <w:t>st</w:t>
        </w:r>
        <w:r>
          <w:rPr>
            <w:lang w:val="uk-UA"/>
          </w:rPr>
          <w:t>/041000.</w:t>
        </w:r>
        <w:r w:rsidRPr="005F02F2">
          <w:rPr>
            <w:lang w:val="en-US"/>
          </w:rPr>
          <w:t>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Political Dictionary. - [WWW-document] URL  http://www.fast-times.com/political/dicta2b.html.</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lastRenderedPageBreak/>
        <w:t xml:space="preserve">Resolving conflicts [WWW-document] URL </w:t>
      </w:r>
      <w:hyperlink r:id="rId22" w:history="1">
        <w:r>
          <w:rPr>
            <w:lang w:val="en-US"/>
          </w:rPr>
          <w:t>http://home.inforamp.net/~harryvb/books/leadership/Chapter%202.htm</w:t>
        </w:r>
      </w:hyperlink>
      <w:r>
        <w:rPr>
          <w:lang w:val="uk-UA"/>
        </w:rPr>
        <w:t>.</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Teun van Dijk Critical Discourse Analysis [WWW-document] URL http://cf.hum.uva.nl/teun/cda.htm.</w:t>
      </w:r>
    </w:p>
    <w:p w:rsidR="00DE5DB4" w:rsidRDefault="00DE5DB4" w:rsidP="00D44C8E">
      <w:pPr>
        <w:pStyle w:val="afffffffc"/>
        <w:numPr>
          <w:ilvl w:val="0"/>
          <w:numId w:val="68"/>
        </w:numPr>
        <w:tabs>
          <w:tab w:val="clear" w:pos="360"/>
          <w:tab w:val="num" w:pos="426"/>
        </w:tabs>
        <w:suppressAutoHyphens w:val="0"/>
        <w:spacing w:after="0" w:line="360" w:lineRule="auto"/>
        <w:jc w:val="both"/>
        <w:rPr>
          <w:lang w:val="uk-UA"/>
        </w:rPr>
      </w:pPr>
      <w:r>
        <w:rPr>
          <w:lang w:val="uk-UA"/>
        </w:rPr>
        <w:t>Way A.L. The American system of government. Politics &amp; government in the U.S.A. [WWW-document] URL http://www.poliedu.net/CUNAPolSci201PartTwoC.shtml.</w:t>
      </w:r>
    </w:p>
    <w:p w:rsidR="00DE5DB4" w:rsidRDefault="00DE5DB4" w:rsidP="00DE5DB4">
      <w:pPr>
        <w:pStyle w:val="afffffffc"/>
        <w:spacing w:line="360" w:lineRule="auto"/>
        <w:ind w:left="1418" w:hanging="1418"/>
        <w:rPr>
          <w:lang w:val="uk-UA"/>
        </w:rPr>
      </w:pPr>
    </w:p>
    <w:p w:rsidR="00DE5DB4" w:rsidRDefault="00DE5DB4" w:rsidP="00DE5DB4">
      <w:pPr>
        <w:pStyle w:val="afffffffc"/>
        <w:spacing w:line="360" w:lineRule="auto"/>
        <w:ind w:left="1418" w:hanging="1418"/>
        <w:rPr>
          <w:b/>
          <w:lang w:val="uk-UA"/>
        </w:rPr>
      </w:pPr>
      <w:r>
        <w:rPr>
          <w:b/>
          <w:lang w:val="uk-UA"/>
        </w:rPr>
        <w:tab/>
        <w:t>Список джерел ілюстративного матеріалу</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AICS</w:t>
      </w:r>
      <w:r>
        <w:rPr>
          <w:sz w:val="28"/>
          <w:lang w:val="uk-UA"/>
        </w:rPr>
        <w:tab/>
        <w:t>Asimov I. The Caves of Steel, Harpin Collins Publishers, L., 1997. – 162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AINS</w:t>
      </w:r>
      <w:r>
        <w:rPr>
          <w:sz w:val="28"/>
          <w:lang w:val="uk-UA"/>
        </w:rPr>
        <w:tab/>
        <w:t>Asimov I. The Naked Sun, Harpin Collins Publishers, L., 1996. – 186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AJPP</w:t>
      </w:r>
      <w:r>
        <w:rPr>
          <w:sz w:val="28"/>
          <w:lang w:val="uk-UA"/>
        </w:rPr>
        <w:tab/>
        <w:t>Austen J., Pride and Prejudice. Penguin Books, England, 1972. – 400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CSCS</w:t>
      </w:r>
      <w:r>
        <w:rPr>
          <w:sz w:val="28"/>
          <w:lang w:val="uk-UA"/>
        </w:rPr>
        <w:tab/>
        <w:t>Churchill Speaks 1897-1963: Collected Speeches in Peace and War. -New York: Barnes and Noble Books, 1998. – 997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CWMEL</w:t>
      </w:r>
      <w:r>
        <w:rPr>
          <w:sz w:val="28"/>
          <w:lang w:val="uk-UA"/>
        </w:rPr>
        <w:tab/>
        <w:t>Churchill W. My Early Life. – Collins Fontana Books, 1974.</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CTPP</w:t>
      </w:r>
      <w:r>
        <w:rPr>
          <w:sz w:val="28"/>
          <w:lang w:val="uk-UA"/>
        </w:rPr>
        <w:tab/>
        <w:t>Clancy T. Power Plays. – New York, Berkley Books, 1992.</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CTSF</w:t>
      </w:r>
      <w:r>
        <w:rPr>
          <w:sz w:val="28"/>
          <w:lang w:val="uk-UA"/>
        </w:rPr>
        <w:tab/>
        <w:t>Clancy T. The Sum of All Fears. - New York, GP Putnam’s Sons, 1991.</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CTNF</w:t>
      </w:r>
      <w:r>
        <w:rPr>
          <w:sz w:val="28"/>
          <w:lang w:val="uk-UA"/>
        </w:rPr>
        <w:tab/>
        <w:t>Clancy T. Net Force. – NY: Netco Partners, 1999. – 368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FSTIN</w:t>
      </w:r>
      <w:r>
        <w:rPr>
          <w:sz w:val="28"/>
          <w:lang w:val="uk-UA"/>
        </w:rPr>
        <w:tab/>
        <w:t>Fitzgerald S. Tender Is the Night. – Penguin Popular Classics, 1997.</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FPGJ</w:t>
      </w:r>
      <w:r>
        <w:rPr>
          <w:sz w:val="28"/>
          <w:lang w:val="uk-UA"/>
        </w:rPr>
        <w:tab/>
        <w:t>Friedman Ph. Grand Jury. – Headline Book  Publishing, UK, 1996.</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GJFS</w:t>
      </w:r>
      <w:r>
        <w:rPr>
          <w:sz w:val="28"/>
          <w:lang w:val="uk-UA"/>
        </w:rPr>
        <w:tab/>
        <w:t xml:space="preserve">Galsworthy J. The Forsyte Saga. Book 1. – Progress Publishers, 1974. </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GWLF</w:t>
      </w:r>
      <w:r>
        <w:rPr>
          <w:sz w:val="28"/>
          <w:lang w:val="uk-UA"/>
        </w:rPr>
        <w:tab/>
        <w:t>Golding W. Lord of the Flies. – Moscow: Moscow Progress Publishers, 1982. – 498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GJTF</w:t>
      </w:r>
      <w:r>
        <w:rPr>
          <w:sz w:val="28"/>
          <w:lang w:val="uk-UA"/>
        </w:rPr>
        <w:tab/>
        <w:t>Grisham J. The Firm. – Arrow Edition, UK, 1993. – 420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GJTC</w:t>
      </w:r>
      <w:r>
        <w:rPr>
          <w:sz w:val="28"/>
          <w:lang w:val="uk-UA"/>
        </w:rPr>
        <w:tab/>
        <w:t xml:space="preserve">Grisham J. The Chamber. - </w:t>
      </w:r>
      <w:bookmarkStart w:id="3" w:name="chamber"/>
      <w:bookmarkEnd w:id="3"/>
      <w:r>
        <w:rPr>
          <w:sz w:val="28"/>
          <w:lang w:val="uk-UA"/>
        </w:rPr>
        <w:t>Arrow Edition, UK, 1996.</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lastRenderedPageBreak/>
        <w:t>GJTP</w:t>
      </w:r>
      <w:r>
        <w:rPr>
          <w:sz w:val="28"/>
          <w:lang w:val="uk-UA"/>
        </w:rPr>
        <w:tab/>
        <w:t>Grisham J. The Pelican Brief. – Island Books, USA, 1993.</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HAMC</w:t>
      </w:r>
      <w:r>
        <w:rPr>
          <w:sz w:val="28"/>
          <w:lang w:val="uk-UA"/>
        </w:rPr>
        <w:tab/>
        <w:t>Hailey A. The Moneychangers. – USA: Doubleday&amp;Company, 1975. – 506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HEFWB</w:t>
      </w:r>
      <w:r>
        <w:rPr>
          <w:sz w:val="28"/>
          <w:lang w:val="uk-UA"/>
        </w:rPr>
        <w:tab/>
        <w:t>Hemingway E. For Whom the Bell Tolls. – Moscow: Progress Publishers, 1981.</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JEFF</w:t>
      </w:r>
      <w:r>
        <w:rPr>
          <w:sz w:val="28"/>
          <w:lang w:val="uk-UA"/>
        </w:rPr>
        <w:tab/>
        <w:t>Jong E. Fear of Flying, New York 1973.</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LJSW</w:t>
      </w:r>
      <w:r>
        <w:rPr>
          <w:sz w:val="28"/>
          <w:lang w:val="uk-UA"/>
        </w:rPr>
        <w:tab/>
        <w:t>London J. The Sea Wolf. – NY: Bantam Books, 1960. – 256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MSTJ</w:t>
      </w:r>
      <w:r>
        <w:rPr>
          <w:sz w:val="28"/>
          <w:lang w:val="uk-UA"/>
        </w:rPr>
        <w:tab/>
        <w:t>Martini S. The Judge. – NY: Jove Books, 1996.</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MSMS</w:t>
      </w:r>
      <w:r>
        <w:rPr>
          <w:sz w:val="28"/>
          <w:lang w:val="uk-UA"/>
        </w:rPr>
        <w:tab/>
        <w:t>Maugham W.S. The Moon and Sixpence. – Far and Wide, V.1, The Companion Book Club, L. 1955.</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MSPV</w:t>
      </w:r>
      <w:r>
        <w:rPr>
          <w:sz w:val="28"/>
          <w:lang w:val="uk-UA"/>
        </w:rPr>
        <w:tab/>
        <w:t>Maugham W.S. The Painted Veil. – Far and Wide, V.2, The Companion Book Club, L. 1955.</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MITS</w:t>
      </w:r>
      <w:r>
        <w:rPr>
          <w:sz w:val="28"/>
          <w:lang w:val="uk-UA"/>
        </w:rPr>
        <w:tab/>
        <w:t>Murdoch I. The Sandcastle. – Л.: Просвещение, 1975.</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MTPS</w:t>
      </w:r>
      <w:r>
        <w:rPr>
          <w:sz w:val="28"/>
          <w:lang w:val="uk-UA"/>
        </w:rPr>
        <w:tab/>
        <w:t>Myers T. Parsley, Sage , Rosemary and Crime. – USA: Penguin Group, 1995. – 272.</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PRPL</w:t>
      </w:r>
      <w:r>
        <w:rPr>
          <w:sz w:val="28"/>
          <w:lang w:val="uk-UA"/>
        </w:rPr>
        <w:tab/>
        <w:t>Parker R. Promised Land. – NY: Dell Publishing, 1976. – 224p.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PJFB</w:t>
      </w:r>
      <w:r>
        <w:rPr>
          <w:sz w:val="28"/>
          <w:lang w:val="uk-UA"/>
        </w:rPr>
        <w:tab/>
        <w:t>Peart J. Fortune’s Bride. - Zondervan Books, USA, 1990.</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PJYB</w:t>
      </w:r>
      <w:r>
        <w:rPr>
          <w:sz w:val="28"/>
          <w:lang w:val="uk-UA"/>
        </w:rPr>
        <w:tab/>
        <w:t>Peart J. Yankee Bride. Rebel Bride. Zondervan Books, USA, 1990.</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PJAP</w:t>
      </w:r>
      <w:r>
        <w:rPr>
          <w:sz w:val="28"/>
          <w:lang w:val="uk-UA"/>
        </w:rPr>
        <w:tab/>
        <w:t>Priestley J.B. Angel Pavement. - Moscow:  Progress Publishers, 1974.</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RATG</w:t>
      </w:r>
      <w:r>
        <w:rPr>
          <w:sz w:val="28"/>
          <w:lang w:val="uk-UA"/>
        </w:rPr>
        <w:tab/>
        <w:t>Richardson A. Treasures from Grandma. – Chariot Books, USA, 1984.</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SOAP</w:t>
      </w:r>
      <w:r>
        <w:rPr>
          <w:sz w:val="28"/>
          <w:lang w:val="uk-UA"/>
        </w:rPr>
        <w:tab/>
        <w:t>Speeches of the American Presidents. – The H.W. Wilson Company. NY, 1988.</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TMDS</w:t>
      </w:r>
      <w:r>
        <w:rPr>
          <w:sz w:val="28"/>
          <w:lang w:val="uk-UA"/>
        </w:rPr>
        <w:tab/>
        <w:t>Thatcher M. The Downing Street Years. – Harper Collins Publishers, L., 1993. – 914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TMCS</w:t>
      </w:r>
      <w:r>
        <w:rPr>
          <w:sz w:val="28"/>
          <w:lang w:val="uk-UA"/>
        </w:rPr>
        <w:tab/>
        <w:t>Thatcher M. The Collected Speeches. – Harper Collins Publishers, L., 1997. – 668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TJLR</w:t>
      </w:r>
      <w:r>
        <w:rPr>
          <w:sz w:val="28"/>
          <w:lang w:val="uk-UA"/>
        </w:rPr>
        <w:tab/>
        <w:t>Tolkien J.R.R. The Lord of the Rings. - Harper Collins Publishers, L., 2002. – 1140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WMTB</w:t>
      </w:r>
      <w:r>
        <w:rPr>
          <w:sz w:val="28"/>
          <w:lang w:val="uk-UA"/>
        </w:rPr>
        <w:tab/>
        <w:t>Walters M. The Breaker. – L.: Pan Books, 1999. – 452 p.</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lastRenderedPageBreak/>
        <w:t>WEDF</w:t>
      </w:r>
      <w:r>
        <w:rPr>
          <w:sz w:val="28"/>
          <w:lang w:val="uk-UA"/>
        </w:rPr>
        <w:tab/>
        <w:t>Waugh E. Decline and Fall. Prose Memoirs Essays, Moscow Progress Publishers, 1980.</w:t>
      </w:r>
    </w:p>
    <w:p w:rsidR="00DE5DB4" w:rsidRDefault="00DE5DB4" w:rsidP="00D44C8E">
      <w:pPr>
        <w:numPr>
          <w:ilvl w:val="0"/>
          <w:numId w:val="69"/>
        </w:numPr>
        <w:suppressAutoHyphens w:val="0"/>
        <w:spacing w:line="360" w:lineRule="auto"/>
        <w:ind w:left="1843" w:hanging="1843"/>
        <w:jc w:val="both"/>
        <w:rPr>
          <w:sz w:val="28"/>
          <w:lang w:val="uk-UA"/>
        </w:rPr>
      </w:pPr>
      <w:r>
        <w:rPr>
          <w:sz w:val="28"/>
          <w:lang w:val="uk-UA"/>
        </w:rPr>
        <w:t>WMH</w:t>
      </w:r>
      <w:r>
        <w:rPr>
          <w:sz w:val="28"/>
          <w:lang w:val="uk-UA"/>
        </w:rPr>
        <w:tab/>
        <w:t>West M. Harlequin. - Glasgow: Fontana, 1974. – 288 p.</w:t>
      </w:r>
    </w:p>
    <w:p w:rsidR="00DE5DB4" w:rsidRDefault="00DE5DB4" w:rsidP="00DE5DB4">
      <w:pPr>
        <w:pStyle w:val="afffffffc"/>
        <w:spacing w:line="360" w:lineRule="auto"/>
        <w:ind w:left="1418" w:hanging="1418"/>
        <w:rPr>
          <w:lang w:val="uk-UA"/>
        </w:rPr>
      </w:pPr>
    </w:p>
    <w:p w:rsidR="00DE5DB4" w:rsidRDefault="00DE5DB4" w:rsidP="00DE5DB4">
      <w:pPr>
        <w:pStyle w:val="afffffffc"/>
        <w:spacing w:line="360" w:lineRule="auto"/>
        <w:ind w:left="1418" w:hanging="1418"/>
        <w:rPr>
          <w:b/>
          <w:lang w:val="uk-UA"/>
        </w:rPr>
      </w:pPr>
      <w:r>
        <w:rPr>
          <w:b/>
          <w:lang w:val="uk-UA"/>
        </w:rPr>
        <w:t>WWW-документи:</w:t>
      </w:r>
    </w:p>
    <w:p w:rsidR="00DE5DB4" w:rsidRDefault="00DE5DB4" w:rsidP="00DE5DB4">
      <w:pPr>
        <w:pStyle w:val="afffffffc"/>
        <w:spacing w:line="360" w:lineRule="auto"/>
        <w:ind w:left="1418" w:hanging="1418"/>
        <w:rPr>
          <w:lang w:val="uk-UA"/>
        </w:rPr>
      </w:pP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AMPR</w:t>
      </w:r>
      <w:r>
        <w:rPr>
          <w:spacing w:val="-6"/>
          <w:lang w:val="uk-UA"/>
        </w:rPr>
        <w:tab/>
        <w:t xml:space="preserve">Albright M.K. Press Remarks on Military Attack on Iraq </w:t>
      </w:r>
      <w:r>
        <w:rPr>
          <w:spacing w:val="-6"/>
          <w:lang w:val="uk-UA"/>
        </w:rPr>
        <w:br/>
        <w:t>Washington, D.C., December 17, 1998 [WWW-document] URL http://secretary.state.gov/www/statements/1998/981217.html.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AMN</w:t>
      </w:r>
      <w:r>
        <w:rPr>
          <w:spacing w:val="-6"/>
          <w:lang w:val="uk-UA"/>
        </w:rPr>
        <w:tab/>
      </w:r>
      <w:r>
        <w:rPr>
          <w:spacing w:val="-6"/>
          <w:lang w:val="uk-UA"/>
        </w:rPr>
        <w:tab/>
        <w:t>Albright M.K. Remarks on Accession to the North Atlantic Treaty Organization, March 12, 1999 [WWW-document] URL http://secretary.state.gov/www/statements/1999/990312.html.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AMR</w:t>
      </w:r>
      <w:r>
        <w:rPr>
          <w:spacing w:val="-6"/>
          <w:lang w:val="uk-UA"/>
        </w:rPr>
        <w:tab/>
      </w:r>
      <w:r>
        <w:rPr>
          <w:spacing w:val="-6"/>
          <w:lang w:val="uk-UA"/>
        </w:rPr>
        <w:tab/>
        <w:t>Albright M.K. Remarks at the Consul General's Residence. - Hong Kong, June 29, 1997 [WWW-document] URL http://www.usconsulate.org.hk/ushk/state/1997/0629a.htm.</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AMSG</w:t>
      </w:r>
      <w:r>
        <w:rPr>
          <w:spacing w:val="-6"/>
          <w:lang w:val="uk-UA"/>
        </w:rPr>
        <w:tab/>
        <w:t>Albright M.K. Speech to the General Assembly Working Group on the Financial Situation. – New York, USA, March 7, 1996 [WWW-document] URL http://www.globalpolicy.org/finance/docs/albrite2.htm.</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AMD</w:t>
      </w:r>
      <w:r>
        <w:rPr>
          <w:spacing w:val="-6"/>
          <w:lang w:val="uk-UA"/>
        </w:rPr>
        <w:tab/>
        <w:t>Albright M.K. Speech to the International Diplomacy Council. – San Francisco, USA, July 24, 1998 [WWW-document] URL http://www.usembassy-china.org.cn/english/press/release/albr724.html.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w:t>
      </w:r>
      <w:r>
        <w:rPr>
          <w:spacing w:val="-6"/>
          <w:lang w:val="uk-UA"/>
        </w:rPr>
        <w:tab/>
      </w:r>
      <w:r>
        <w:rPr>
          <w:spacing w:val="-6"/>
          <w:lang w:val="uk-UA"/>
        </w:rPr>
        <w:tab/>
        <w:t>Albright M.K. Speech before the Los Angeles World Affairs Council, - Los Angeles, USA, July 23, 1997 [WWW-document] URL http://www.lawac.org/speech/albright.html.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AMSA</w:t>
      </w:r>
      <w:r>
        <w:rPr>
          <w:spacing w:val="-6"/>
          <w:lang w:val="uk-UA"/>
        </w:rPr>
        <w:tab/>
      </w:r>
      <w:r>
        <w:rPr>
          <w:spacing w:val="-10"/>
          <w:lang w:val="uk-UA"/>
        </w:rPr>
        <w:t>Albright M.K. Statement on Attack on Yugoslav Representative's Residence in Kosovo Washington, D.C., November 22, 2000 [WWW-document] URL http://secretary.state.gov/www/statements/2000/001122a.html.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AMSB</w:t>
      </w:r>
      <w:r>
        <w:rPr>
          <w:spacing w:val="-6"/>
          <w:lang w:val="uk-UA"/>
        </w:rPr>
        <w:tab/>
        <w:t>Albright M.K. Statement on Bosnia and Kosovo at the North Atlantic Council Ministerial Luxembourg City, Luxembourg, May 28, 1998 [WWW-</w:t>
      </w:r>
      <w:r>
        <w:rPr>
          <w:spacing w:val="-6"/>
          <w:lang w:val="uk-UA"/>
        </w:rPr>
        <w:lastRenderedPageBreak/>
        <w:t>document] URL http://secretary.state.gov/www/statements/1998/980528a.html.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AMSL</w:t>
      </w:r>
      <w:r>
        <w:rPr>
          <w:spacing w:val="-6"/>
          <w:lang w:val="uk-UA"/>
        </w:rPr>
        <w:tab/>
        <w:t>Albright M.K. Statement on Luxor, Egypt, and Meetings on Iraq</w:t>
      </w:r>
      <w:r>
        <w:rPr>
          <w:spacing w:val="-6"/>
          <w:lang w:val="uk-UA"/>
        </w:rPr>
        <w:br/>
        <w:t>Cairo, Egypt, November 19, 1997 [WWW-document] URL http://secretary.state.gov/www/statements/971119.html.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AMSN</w:t>
      </w:r>
      <w:r>
        <w:rPr>
          <w:spacing w:val="-6"/>
          <w:lang w:val="uk-UA"/>
        </w:rPr>
        <w:tab/>
        <w:t>Albright M.K. Statement at the North Atlantic Council Special Ministerial Meeting. – Brussels, February 18, 1997 [WWW-document] URL http://secretary.state.gov/www/statements/970218.html.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AMTD</w:t>
      </w:r>
      <w:r>
        <w:rPr>
          <w:spacing w:val="-6"/>
          <w:lang w:val="uk-UA"/>
        </w:rPr>
        <w:tab/>
        <w:t>Albright M.K. Terrorism Designations October 8, 1999, Washington, DC [WWW-document] URL http://secretary.state.gov/www/statements/1999/991008.html.</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AUBR</w:t>
      </w:r>
      <w:r>
        <w:rPr>
          <w:spacing w:val="-6"/>
          <w:lang w:val="uk-UA"/>
        </w:rPr>
        <w:tab/>
        <w:t xml:space="preserve">Albright Urges Bosnian Refugee Return [WWW-document] URL </w:t>
      </w:r>
      <w:hyperlink r:id="rId23" w:history="1">
        <w:r>
          <w:rPr>
            <w:spacing w:val="-6"/>
            <w:lang w:val="uk-UA"/>
          </w:rPr>
          <w:t>http://news.bbc.co.uk/1/hi/world/europe/161970.stm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CWOA</w:t>
      </w:r>
      <w:r>
        <w:rPr>
          <w:spacing w:val="-6"/>
          <w:lang w:val="uk-UA"/>
        </w:rPr>
        <w:tab/>
        <w:t xml:space="preserve">Chinese Walk Out On Albright. - Geneva, March 23, 2000 [WWW-document] URL </w:t>
      </w:r>
      <w:hyperlink r:id="rId24" w:history="1">
        <w:r>
          <w:rPr>
            <w:spacing w:val="-6"/>
            <w:lang w:val="uk-UA"/>
          </w:rPr>
          <w:t>http://www.cbsnews.com/stories/2000/03/23/world/main175500.shtml</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CWBF</w:t>
      </w:r>
      <w:r>
        <w:rPr>
          <w:spacing w:val="-6"/>
          <w:lang w:val="uk-UA"/>
        </w:rPr>
        <w:tab/>
        <w:t>Churchill W. A Broader And Fairer World. Columbia University, New York, USA, March 18, 1946 [WWW-document] URL http://www.winstonchurchill.org.</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CWSP</w:t>
      </w:r>
      <w:r>
        <w:rPr>
          <w:spacing w:val="-6"/>
          <w:lang w:val="uk-UA"/>
        </w:rPr>
        <w:tab/>
        <w:t>Churchill W. Speech to the British Parliament, UK, May 13, 1940. [WWW-document] URL http://www.winstonchurchill.org.</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CWIC</w:t>
      </w:r>
      <w:r>
        <w:rPr>
          <w:spacing w:val="-6"/>
          <w:lang w:val="uk-UA"/>
        </w:rPr>
        <w:tab/>
        <w:t>Churchill W. The Iron Curtain Speech/ Sources of World History. - New York, Harper Collins, 1995. [WWW-document] URL http://www.winstonchurchill.org.</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CBMH</w:t>
      </w:r>
      <w:r>
        <w:rPr>
          <w:spacing w:val="-6"/>
          <w:lang w:val="uk-UA"/>
        </w:rPr>
        <w:tab/>
        <w:t>Clinton B. A Moment of Hope, New York, 10 June 1999.</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CBSR</w:t>
      </w:r>
      <w:r>
        <w:rPr>
          <w:spacing w:val="-6"/>
          <w:lang w:val="uk-UA"/>
        </w:rPr>
        <w:tab/>
      </w:r>
      <w:r>
        <w:rPr>
          <w:spacing w:val="-6"/>
          <w:lang w:val="uk-UA"/>
        </w:rPr>
        <w:tab/>
        <w:t>Clinton B. Saturday Radio Speech, Washington, 3 April 1999.</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CBFC</w:t>
      </w:r>
      <w:r>
        <w:rPr>
          <w:spacing w:val="-6"/>
          <w:lang w:val="uk-UA"/>
        </w:rPr>
        <w:tab/>
      </w:r>
      <w:r>
        <w:rPr>
          <w:spacing w:val="-6"/>
          <w:lang w:val="uk-UA"/>
        </w:rPr>
        <w:tab/>
        <w:t xml:space="preserve">Clinton B. Speech On the Global Financial Crisis, New York, 14 Septembre 1998.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GNSC</w:t>
      </w:r>
      <w:r>
        <w:rPr>
          <w:spacing w:val="-6"/>
          <w:lang w:val="uk-UA"/>
        </w:rPr>
        <w:tab/>
        <w:t xml:space="preserve">Gingrich N. Speech at Republican National Convention, San Diego, August 1996.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GNAN</w:t>
      </w:r>
      <w:r>
        <w:rPr>
          <w:spacing w:val="-6"/>
          <w:lang w:val="uk-UA"/>
        </w:rPr>
        <w:tab/>
        <w:t>Gingrich N. Text of Address to the Nation, USA, April 7, 1995.</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lastRenderedPageBreak/>
        <w:t>GAPC</w:t>
      </w:r>
      <w:r>
        <w:rPr>
          <w:spacing w:val="-6"/>
          <w:lang w:val="uk-UA"/>
        </w:rPr>
        <w:tab/>
        <w:t xml:space="preserve">Gore A. Protecting Our Children in the 21st Century, Washington, USA 23 March, 1998.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LRFH</w:t>
      </w:r>
      <w:r>
        <w:rPr>
          <w:spacing w:val="-6"/>
          <w:lang w:val="uk-UA"/>
        </w:rPr>
        <w:tab/>
        <w:t>Langworth R. Finest Hour’s Personality of the Century [WWW-document] URL http://www.winstonchurchill.org/perlang.htm.</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LCM</w:t>
      </w:r>
      <w:r>
        <w:rPr>
          <w:spacing w:val="-6"/>
          <w:lang w:val="uk-UA"/>
        </w:rPr>
        <w:tab/>
        <w:t xml:space="preserve">Leading Churchill Myths. An Actor Read Churchill’s Wartime Speeches Over the Wireless [WWW-document] URL </w:t>
      </w:r>
      <w:hyperlink r:id="rId25" w:history="1">
        <w:r>
          <w:rPr>
            <w:spacing w:val="-6"/>
            <w:lang w:val="en-US"/>
          </w:rPr>
          <w:t>http://www.winstonchurchill.org/fh112myths.htm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MDIN</w:t>
      </w:r>
      <w:r>
        <w:rPr>
          <w:spacing w:val="-6"/>
          <w:lang w:val="uk-UA"/>
        </w:rPr>
        <w:tab/>
        <w:t>McConnell D.J. Implications of NATO Enlargement,  WEU Assembly Colloquium Athens 11 March, 1997.</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NPIL</w:t>
      </w:r>
      <w:r>
        <w:rPr>
          <w:spacing w:val="-6"/>
          <w:lang w:val="uk-UA"/>
        </w:rPr>
        <w:tab/>
        <w:t xml:space="preserve">The Nobel Prize in Literature 1953 [WWW-document] URL </w:t>
      </w:r>
      <w:hyperlink r:id="rId26" w:history="1">
        <w:r>
          <w:rPr>
            <w:spacing w:val="-6"/>
            <w:lang w:val="uk-UA"/>
          </w:rPr>
          <w:t>http://www.nobel.se/literature/laureates/1953</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PBS</w:t>
      </w:r>
      <w:r>
        <w:rPr>
          <w:spacing w:val="-6"/>
          <w:lang w:val="uk-UA"/>
        </w:rPr>
        <w:tab/>
        <w:t>President George Bush Discusses Iraq in National Press Conference March 6, 2003 [WWW-document] URL http://www.bushcountry.org/bush_speeches/president_bush_speech_030703.htm.</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 xml:space="preserve">PGB </w:t>
      </w:r>
      <w:r>
        <w:rPr>
          <w:spacing w:val="-6"/>
          <w:lang w:val="uk-UA"/>
        </w:rPr>
        <w:tab/>
        <w:t>President George Bush Spe</w:t>
      </w:r>
      <w:r>
        <w:rPr>
          <w:spacing w:val="-6"/>
          <w:lang w:val="en-US"/>
        </w:rPr>
        <w:t>aks</w:t>
      </w:r>
      <w:r>
        <w:rPr>
          <w:spacing w:val="-6"/>
          <w:lang w:val="uk-UA"/>
        </w:rPr>
        <w:t xml:space="preserve">, March 19, 2003 [WWW-document] URL </w:t>
      </w:r>
      <w:hyperlink r:id="rId27" w:history="1">
        <w:r>
          <w:rPr>
            <w:spacing w:val="-6"/>
            <w:lang w:val="uk-UA"/>
          </w:rPr>
          <w:t>http://www.bushcountry.org/bush_speeches/president_bush_speech_032003.htm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PSSH</w:t>
      </w:r>
      <w:r>
        <w:rPr>
          <w:spacing w:val="-6"/>
          <w:lang w:val="uk-UA"/>
        </w:rPr>
        <w:tab/>
        <w:t xml:space="preserve">President Says Saddam Hussein Must Leave Iraq Within 48 Hours, March 17, 2003 [WWW-document] URL </w:t>
      </w:r>
      <w:hyperlink r:id="rId28" w:history="1">
        <w:r>
          <w:rPr>
            <w:spacing w:val="-6"/>
            <w:lang w:val="uk-UA"/>
          </w:rPr>
          <w:t>http://www.bushcountry.org/bush_speeches/president_bush_speech_031803.htm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SJFB</w:t>
      </w:r>
      <w:r>
        <w:rPr>
          <w:spacing w:val="-6"/>
          <w:lang w:val="uk-UA"/>
        </w:rPr>
        <w:tab/>
        <w:t>Sikorsky J. From British Cassandra to American Hero: The Churchill Legend in the World War II American Media [WWW-document] URL http://www.winstonchurchill.org/sikorsky.htm.</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SLCG</w:t>
      </w:r>
      <w:r>
        <w:rPr>
          <w:spacing w:val="-6"/>
          <w:lang w:val="uk-UA"/>
        </w:rPr>
        <w:tab/>
        <w:t xml:space="preserve">Strauss L. Churchill’s Greatness [WWW-document] URL </w:t>
      </w:r>
      <w:hyperlink r:id="rId29" w:history="1">
        <w:r>
          <w:rPr>
            <w:spacing w:val="-6"/>
            <w:lang w:val="en-US"/>
          </w:rPr>
          <w:t>http://www.winstonchurchill.org/perstraus.htm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TMMC</w:t>
      </w:r>
      <w:r>
        <w:rPr>
          <w:spacing w:val="-6"/>
          <w:lang w:val="uk-UA"/>
        </w:rPr>
        <w:tab/>
        <w:t>Thatcher M. The Moral Challenges for the Next Century, Marriott Center, 5 March 1996.</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lastRenderedPageBreak/>
        <w:t>UNBK</w:t>
      </w:r>
      <w:r>
        <w:rPr>
          <w:spacing w:val="-6"/>
          <w:lang w:val="uk-UA"/>
        </w:rPr>
        <w:tab/>
        <w:t xml:space="preserve">UN Broke in Kosovo - </w:t>
      </w:r>
      <w:r>
        <w:rPr>
          <w:spacing w:val="-6"/>
          <w:lang w:val="uk-UA"/>
        </w:rPr>
        <w:br/>
        <w:t xml:space="preserve">Not Even Nordic Governments Care  [WWW-document] URL </w:t>
      </w:r>
      <w:hyperlink r:id="rId30" w:history="1">
        <w:r>
          <w:rPr>
            <w:spacing w:val="-6"/>
            <w:lang w:val="uk-UA"/>
          </w:rPr>
          <w:t>http://www.globalpolicy.org/finance/docs/kosovo.htm</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USRS</w:t>
      </w:r>
      <w:r>
        <w:rPr>
          <w:spacing w:val="-6"/>
          <w:lang w:val="uk-UA"/>
        </w:rPr>
        <w:tab/>
        <w:t xml:space="preserve">US ready to strike, Iraq relents [WWW-document] URL </w:t>
      </w:r>
      <w:hyperlink r:id="rId31" w:history="1">
        <w:r>
          <w:rPr>
            <w:spacing w:val="-6"/>
            <w:lang w:val="uk-UA"/>
          </w:rPr>
          <w:t>http://www.financialexpress.com/ie/daily/19980212/04350244.html</w:t>
        </w:r>
      </w:hyperlink>
      <w:r>
        <w:rPr>
          <w:spacing w:val="-6"/>
          <w:lang w:val="uk-UA"/>
        </w:rPr>
        <w:t>.</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WMSF</w:t>
      </w:r>
      <w:r>
        <w:rPr>
          <w:spacing w:val="-6"/>
          <w:lang w:val="uk-UA"/>
        </w:rPr>
        <w:tab/>
        <w:t>Weidhorn M. Stranger than Fiction: Patterns in Churchill’s Charmed Life [WWW-document] URL http://www.winstonchurchill.org/perweid.htm.</w:t>
      </w:r>
    </w:p>
    <w:p w:rsidR="00DE5DB4" w:rsidRPr="00DE5DB4" w:rsidRDefault="00DE5DB4" w:rsidP="00DE5DB4">
      <w:pPr>
        <w:pStyle w:val="affffffff3"/>
        <w:widowControl w:val="0"/>
        <w:rPr>
          <w:spacing w:val="10"/>
          <w:lang w:val="en-US"/>
        </w:rPr>
      </w:pPr>
    </w:p>
    <w:p w:rsidR="00DE5DB4" w:rsidRDefault="00DE5DB4" w:rsidP="00DE5DB4">
      <w:pPr>
        <w:pStyle w:val="affffffff3"/>
        <w:widowControl w:val="0"/>
        <w:rPr>
          <w:b/>
          <w:spacing w:val="10"/>
        </w:rPr>
      </w:pPr>
      <w:r>
        <w:rPr>
          <w:b/>
          <w:spacing w:val="10"/>
        </w:rPr>
        <w:t>Відеозаписи фільмів</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BAC</w:t>
      </w:r>
      <w:r>
        <w:rPr>
          <w:spacing w:val="-6"/>
          <w:lang w:val="uk-UA"/>
        </w:rPr>
        <w:tab/>
      </w:r>
      <w:r>
        <w:rPr>
          <w:spacing w:val="-6"/>
          <w:lang w:val="uk-UA"/>
        </w:rPr>
        <w:tab/>
        <w:t>Bonnie and Clyde</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DUNE</w:t>
      </w:r>
      <w:r>
        <w:rPr>
          <w:spacing w:val="-6"/>
          <w:lang w:val="uk-UA"/>
        </w:rPr>
        <w:tab/>
        <w:t>Dune</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ESB</w:t>
      </w:r>
      <w:r>
        <w:rPr>
          <w:spacing w:val="-6"/>
          <w:lang w:val="uk-UA"/>
        </w:rPr>
        <w:tab/>
      </w:r>
      <w:r>
        <w:rPr>
          <w:spacing w:val="-6"/>
          <w:lang w:val="uk-UA"/>
        </w:rPr>
        <w:tab/>
        <w:t xml:space="preserve">The Empire Strikes Back. Star Wars Episode V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EB</w:t>
      </w:r>
      <w:r>
        <w:rPr>
          <w:spacing w:val="-6"/>
          <w:lang w:val="uk-UA"/>
        </w:rPr>
        <w:tab/>
      </w:r>
      <w:r>
        <w:rPr>
          <w:spacing w:val="-6"/>
          <w:lang w:val="uk-UA"/>
        </w:rPr>
        <w:tab/>
        <w:t xml:space="preserve">Erin Brockovich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FTTC</w:t>
      </w:r>
      <w:r>
        <w:rPr>
          <w:spacing w:val="-6"/>
          <w:lang w:val="uk-UA"/>
        </w:rPr>
        <w:tab/>
      </w:r>
      <w:r>
        <w:rPr>
          <w:spacing w:val="-6"/>
          <w:lang w:val="uk-UA"/>
        </w:rPr>
        <w:tab/>
        <w:t xml:space="preserve">Fawlty Towers. A Touch of Class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FTCP</w:t>
      </w:r>
      <w:r>
        <w:rPr>
          <w:spacing w:val="-6"/>
          <w:lang w:val="uk-UA"/>
        </w:rPr>
        <w:tab/>
      </w:r>
      <w:r>
        <w:rPr>
          <w:spacing w:val="-6"/>
          <w:lang w:val="uk-UA"/>
        </w:rPr>
        <w:tab/>
        <w:t xml:space="preserve">Fawlty Towers. Communication Problems </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FTHI</w:t>
      </w:r>
      <w:r>
        <w:rPr>
          <w:spacing w:val="-6"/>
          <w:lang w:val="uk-UA"/>
        </w:rPr>
        <w:tab/>
      </w:r>
      <w:r>
        <w:rPr>
          <w:spacing w:val="-6"/>
          <w:lang w:val="uk-UA"/>
        </w:rPr>
        <w:tab/>
        <w:t>Fawlty Towers. The Hotel Inspectors</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TGF</w:t>
      </w:r>
      <w:r>
        <w:rPr>
          <w:spacing w:val="-6"/>
          <w:lang w:val="uk-UA"/>
        </w:rPr>
        <w:tab/>
      </w:r>
      <w:r>
        <w:rPr>
          <w:spacing w:val="-6"/>
          <w:lang w:val="uk-UA"/>
        </w:rPr>
        <w:tab/>
        <w:t>The Godfather</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TMX</w:t>
      </w:r>
      <w:r>
        <w:rPr>
          <w:spacing w:val="-6"/>
          <w:lang w:val="uk-UA"/>
        </w:rPr>
        <w:tab/>
      </w:r>
      <w:r>
        <w:rPr>
          <w:spacing w:val="-6"/>
          <w:lang w:val="uk-UA"/>
        </w:rPr>
        <w:tab/>
        <w:t>The Matrix</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PMSW</w:t>
      </w:r>
      <w:r>
        <w:rPr>
          <w:spacing w:val="-6"/>
          <w:lang w:val="uk-UA"/>
        </w:rPr>
        <w:tab/>
        <w:t>The Phantom Menace. Star Wars Episode I</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SHSR</w:t>
      </w:r>
      <w:r>
        <w:rPr>
          <w:spacing w:val="-6"/>
          <w:lang w:val="uk-UA"/>
        </w:rPr>
        <w:tab/>
        <w:t>The Shawshank Redemption</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WTD</w:t>
      </w:r>
      <w:r>
        <w:rPr>
          <w:spacing w:val="-6"/>
          <w:lang w:val="uk-UA"/>
        </w:rPr>
        <w:tab/>
      </w:r>
      <w:r>
        <w:rPr>
          <w:spacing w:val="-6"/>
          <w:lang w:val="uk-UA"/>
        </w:rPr>
        <w:tab/>
        <w:t>Wag the Dog</w:t>
      </w:r>
    </w:p>
    <w:p w:rsidR="00DE5DB4" w:rsidRDefault="00DE5DB4" w:rsidP="00D44C8E">
      <w:pPr>
        <w:pStyle w:val="afffffffc"/>
        <w:numPr>
          <w:ilvl w:val="0"/>
          <w:numId w:val="69"/>
        </w:numPr>
        <w:tabs>
          <w:tab w:val="clear" w:pos="360"/>
          <w:tab w:val="left" w:pos="426"/>
        </w:tabs>
        <w:suppressAutoHyphens w:val="0"/>
        <w:spacing w:after="0" w:line="360" w:lineRule="auto"/>
        <w:ind w:left="1418" w:hanging="1418"/>
        <w:jc w:val="both"/>
        <w:rPr>
          <w:spacing w:val="-6"/>
          <w:lang w:val="uk-UA"/>
        </w:rPr>
      </w:pPr>
      <w:r>
        <w:rPr>
          <w:spacing w:val="-6"/>
          <w:lang w:val="uk-UA"/>
        </w:rPr>
        <w:t>WWW</w:t>
      </w:r>
      <w:r>
        <w:rPr>
          <w:spacing w:val="-6"/>
          <w:lang w:val="uk-UA"/>
        </w:rPr>
        <w:tab/>
        <w:t>Wild Wild West</w:t>
      </w:r>
    </w:p>
    <w:p w:rsidR="004F426E" w:rsidRPr="00DE5DB4" w:rsidRDefault="00DE5DB4" w:rsidP="00DE5DB4">
      <w:pPr>
        <w:suppressAutoHyphens w:val="0"/>
        <w:spacing w:line="360" w:lineRule="auto"/>
        <w:jc w:val="both"/>
        <w:rPr>
          <w:b/>
          <w:sz w:val="28"/>
        </w:rPr>
      </w:pPr>
      <w:r>
        <w:rPr>
          <w:spacing w:val="10"/>
          <w:lang w:val="uk-UA"/>
        </w:rPr>
        <w:br w:type="page"/>
      </w:r>
    </w:p>
    <w:p w:rsidR="00E8063E" w:rsidRPr="00290ED5" w:rsidRDefault="00E8063E" w:rsidP="00EE336D">
      <w:pPr>
        <w:pStyle w:val="affffffff0"/>
        <w:rPr>
          <w:lang w:val="uk-UA"/>
        </w:rPr>
      </w:pPr>
      <w:r w:rsidRPr="00290ED5">
        <w:rPr>
          <w:color w:val="FF0000"/>
          <w:lang w:val="uk-UA"/>
        </w:rPr>
        <w:lastRenderedPageBreak/>
        <w:t xml:space="preserve">воспользуйтесь поиском на сайте по ссылке:  </w:t>
      </w:r>
      <w:hyperlink r:id="rId32"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4" w:name="_PictureBullets"/>
      <w:bookmarkEnd w:id="4"/>
    </w:p>
    <w:sectPr w:rsidR="00E8063E" w:rsidRPr="00290ED5" w:rsidSect="00EA26D4">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8E" w:rsidRDefault="00D44C8E">
      <w:r>
        <w:separator/>
      </w:r>
    </w:p>
  </w:endnote>
  <w:endnote w:type="continuationSeparator" w:id="0">
    <w:p w:rsidR="00D44C8E" w:rsidRDefault="00D4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8E" w:rsidRDefault="00D44C8E">
      <w:r>
        <w:separator/>
      </w:r>
    </w:p>
  </w:footnote>
  <w:footnote w:type="continuationSeparator" w:id="0">
    <w:p w:rsidR="00D44C8E" w:rsidRDefault="00D4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6877DE0"/>
    <w:multiLevelType w:val="multilevel"/>
    <w:tmpl w:val="5BDECAE6"/>
    <w:lvl w:ilvl="0">
      <w:start w:val="3"/>
      <w:numFmt w:val="decimal"/>
      <w:lvlText w:val="%1.3."/>
      <w:lvlJc w:val="left"/>
      <w:pPr>
        <w:tabs>
          <w:tab w:val="num" w:pos="720"/>
        </w:tabs>
        <w:ind w:left="360" w:hanging="360"/>
      </w:pPr>
      <w:rPr>
        <w:rFonts w:hint="default"/>
      </w:rPr>
    </w:lvl>
    <w:lvl w:ilvl="1">
      <w:start w:val="1"/>
      <w:numFmt w:val="decimal"/>
      <w:lvlText w:val="%1.3.%2."/>
      <w:lvlJc w:val="left"/>
      <w:pPr>
        <w:tabs>
          <w:tab w:val="num" w:pos="1080"/>
        </w:tabs>
        <w:ind w:left="792" w:hanging="432"/>
      </w:pPr>
      <w:rPr>
        <w:rFonts w:hint="default"/>
      </w:rPr>
    </w:lvl>
    <w:lvl w:ilvl="2">
      <w:start w:val="1"/>
      <w:numFmt w:val="decimal"/>
      <w:lvlText w:val="%1.3.%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18C87359"/>
    <w:multiLevelType w:val="multilevel"/>
    <w:tmpl w:val="028E4896"/>
    <w:lvl w:ilvl="0">
      <w:start w:val="2"/>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nsid w:val="1D9340B4"/>
    <w:multiLevelType w:val="singleLevel"/>
    <w:tmpl w:val="0419000F"/>
    <w:lvl w:ilvl="0">
      <w:start w:val="1"/>
      <w:numFmt w:val="decimal"/>
      <w:lvlText w:val="%1."/>
      <w:lvlJc w:val="left"/>
      <w:pPr>
        <w:tabs>
          <w:tab w:val="num" w:pos="360"/>
        </w:tabs>
        <w:ind w:left="360" w:hanging="360"/>
      </w:pPr>
    </w:lvl>
  </w:abstractNum>
  <w:abstractNum w:abstractNumId="50">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1">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7AF4200"/>
    <w:multiLevelType w:val="multilevel"/>
    <w:tmpl w:val="3D5EC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350"/>
        </w:tabs>
        <w:ind w:left="113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nsid w:val="47C33D60"/>
    <w:multiLevelType w:val="singleLevel"/>
    <w:tmpl w:val="0419000F"/>
    <w:lvl w:ilvl="0">
      <w:start w:val="1"/>
      <w:numFmt w:val="decimal"/>
      <w:lvlText w:val="%1."/>
      <w:lvlJc w:val="left"/>
      <w:pPr>
        <w:tabs>
          <w:tab w:val="num" w:pos="360"/>
        </w:tabs>
        <w:ind w:left="360" w:hanging="360"/>
      </w:pPr>
    </w:lvl>
  </w:abstractNum>
  <w:abstractNum w:abstractNumId="57">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5CE802A9"/>
    <w:multiLevelType w:val="singleLevel"/>
    <w:tmpl w:val="FFD8BE90"/>
    <w:lvl w:ilvl="0">
      <w:start w:val="1"/>
      <w:numFmt w:val="decimal"/>
      <w:pStyle w:val="215"/>
      <w:lvlText w:val="%1."/>
      <w:lvlJc w:val="left"/>
      <w:pPr>
        <w:tabs>
          <w:tab w:val="num" w:pos="360"/>
        </w:tabs>
        <w:ind w:left="360" w:hanging="360"/>
      </w:pPr>
    </w:lvl>
  </w:abstractNum>
  <w:abstractNum w:abstractNumId="60">
    <w:nsid w:val="5D37635A"/>
    <w:multiLevelType w:val="singleLevel"/>
    <w:tmpl w:val="695C6C70"/>
    <w:lvl w:ilvl="0">
      <w:numFmt w:val="bullet"/>
      <w:lvlText w:val="-"/>
      <w:lvlJc w:val="left"/>
      <w:pPr>
        <w:tabs>
          <w:tab w:val="num" w:pos="1080"/>
        </w:tabs>
        <w:ind w:left="1080" w:hanging="360"/>
      </w:pPr>
      <w:rPr>
        <w:rFonts w:hint="default"/>
      </w:rPr>
    </w:lvl>
  </w:abstractNum>
  <w:abstractNum w:abstractNumId="61">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5">
    <w:nsid w:val="7BF072D2"/>
    <w:multiLevelType w:val="multilevel"/>
    <w:tmpl w:val="141234A0"/>
    <w:lvl w:ilvl="0">
      <w:start w:val="3"/>
      <w:numFmt w:val="decimal"/>
      <w:lvlText w:val="%1.1."/>
      <w:lvlJc w:val="left"/>
      <w:pPr>
        <w:tabs>
          <w:tab w:val="num" w:pos="72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nsid w:val="7C7D1FFF"/>
    <w:multiLevelType w:val="multilevel"/>
    <w:tmpl w:val="7430D8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1.%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7">
    <w:nsid w:val="7D737D8E"/>
    <w:multiLevelType w:val="multilevel"/>
    <w:tmpl w:val="A420EBB6"/>
    <w:lvl w:ilvl="0">
      <w:start w:val="3"/>
      <w:numFmt w:val="decimal"/>
      <w:lvlText w:val="%1.2."/>
      <w:lvlJc w:val="left"/>
      <w:pPr>
        <w:tabs>
          <w:tab w:val="num" w:pos="72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1.2.%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nsid w:val="7EEB4F32"/>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4"/>
  </w:num>
  <w:num w:numId="39">
    <w:abstractNumId w:val="58"/>
  </w:num>
  <w:num w:numId="40">
    <w:abstractNumId w:val="7"/>
  </w:num>
  <w:num w:numId="41">
    <w:abstractNumId w:val="6"/>
  </w:num>
  <w:num w:numId="42">
    <w:abstractNumId w:val="5"/>
  </w:num>
  <w:num w:numId="43">
    <w:abstractNumId w:val="51"/>
  </w:num>
  <w:num w:numId="44">
    <w:abstractNumId w:val="53"/>
  </w:num>
  <w:num w:numId="45">
    <w:abstractNumId w:val="52"/>
  </w:num>
  <w:num w:numId="46">
    <w:abstractNumId w:val="0"/>
  </w:num>
  <w:num w:numId="47">
    <w:abstractNumId w:val="57"/>
  </w:num>
  <w:num w:numId="48">
    <w:abstractNumId w:val="46"/>
  </w:num>
  <w:num w:numId="49">
    <w:abstractNumId w:val="3"/>
  </w:num>
  <w:num w:numId="50">
    <w:abstractNumId w:val="2"/>
  </w:num>
  <w:num w:numId="51">
    <w:abstractNumId w:val="1"/>
  </w:num>
  <w:num w:numId="52">
    <w:abstractNumId w:val="50"/>
  </w:num>
  <w:num w:numId="53">
    <w:abstractNumId w:val="64"/>
  </w:num>
  <w:num w:numId="54">
    <w:abstractNumId w:val="4"/>
  </w:num>
  <w:num w:numId="55">
    <w:abstractNumId w:val="59"/>
  </w:num>
  <w:num w:numId="56">
    <w:abstractNumId w:val="61"/>
  </w:num>
  <w:num w:numId="57">
    <w:abstractNumId w:val="62"/>
  </w:num>
  <w:num w:numId="58">
    <w:abstractNumId w:val="63"/>
  </w:num>
  <w:num w:numId="59">
    <w:abstractNumId w:val="8"/>
  </w:num>
  <w:num w:numId="60">
    <w:abstractNumId w:val="66"/>
  </w:num>
  <w:num w:numId="61">
    <w:abstractNumId w:val="48"/>
  </w:num>
  <w:num w:numId="62">
    <w:abstractNumId w:val="65"/>
  </w:num>
  <w:num w:numId="63">
    <w:abstractNumId w:val="67"/>
  </w:num>
  <w:num w:numId="64">
    <w:abstractNumId w:val="47"/>
  </w:num>
  <w:num w:numId="65">
    <w:abstractNumId w:val="60"/>
  </w:num>
  <w:num w:numId="66">
    <w:abstractNumId w:val="49"/>
  </w:num>
  <w:num w:numId="67">
    <w:abstractNumId w:val="55"/>
  </w:num>
  <w:num w:numId="68">
    <w:abstractNumId w:val="68"/>
  </w:num>
  <w:num w:numId="69">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5052B"/>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1F95"/>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4865"/>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C8E"/>
    <w:rsid w:val="00D44EAC"/>
    <w:rsid w:val="00D465FE"/>
    <w:rsid w:val="00D46A4A"/>
    <w:rsid w:val="00D52D9B"/>
    <w:rsid w:val="00D567AD"/>
    <w:rsid w:val="00D56F9F"/>
    <w:rsid w:val="00D574B2"/>
    <w:rsid w:val="00D60CFE"/>
    <w:rsid w:val="00D65B1F"/>
    <w:rsid w:val="00D675EA"/>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politstudies.ru/fulltext/1996/6/12.htm" TargetMode="External"/><Relationship Id="rId18" Type="http://schemas.openxmlformats.org/officeDocument/2006/relationships/hyperlink" Target="http://www.owl.ru/gender/112.htm" TargetMode="External"/><Relationship Id="rId26" Type="http://schemas.openxmlformats.org/officeDocument/2006/relationships/hyperlink" Target="http://www.nobel.se/literature/laureates/1953"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psi.webzone.ru/st/041000.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sha-p.narod.ru/Articles/Melnikov.htm" TargetMode="External"/><Relationship Id="rId17" Type="http://schemas.openxmlformats.org/officeDocument/2006/relationships/hyperlink" Target="http://www.gramota.ru/mag_arch.html?id=139" TargetMode="External"/><Relationship Id="rId25" Type="http://schemas.openxmlformats.org/officeDocument/2006/relationships/hyperlink" Target="http://www.winstonchurchill.org/fh112myths.ht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vspu.ru/~axiology/libr/akd/autoref4.htm" TargetMode="External"/><Relationship Id="rId20" Type="http://schemas.openxmlformats.org/officeDocument/2006/relationships/hyperlink" Target="http://www.conflictologiy.narod.ru/" TargetMode="External"/><Relationship Id="rId29" Type="http://schemas.openxmlformats.org/officeDocument/2006/relationships/hyperlink" Target="http://www.winstonchurchill.org/perstrau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ugosvet.ru/articles/82/1008254/print.htm" TargetMode="External"/><Relationship Id="rId24" Type="http://schemas.openxmlformats.org/officeDocument/2006/relationships/hyperlink" Target="http://www.cbsnews.com/stories/2000/03/23/world/main175500.shtml" TargetMode="External"/><Relationship Id="rId32" Type="http://schemas.openxmlformats.org/officeDocument/2006/relationships/hyperlink" Target="http://www.mydisser.com/search.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helty-dom.narod.ru/literature/txt/discours_jr.htm" TargetMode="External"/><Relationship Id="rId23" Type="http://schemas.openxmlformats.org/officeDocument/2006/relationships/hyperlink" Target="http://news.bbc.co.uk/1/hi/world/europe/161970.stm" TargetMode="External"/><Relationship Id="rId28" Type="http://schemas.openxmlformats.org/officeDocument/2006/relationships/hyperlink" Target="http://www.bushcountry.org/bush_speeches/president_bush_speech_031803.htm" TargetMode="External"/><Relationship Id="rId36" Type="http://schemas.openxmlformats.org/officeDocument/2006/relationships/footer" Target="footer2.xml"/><Relationship Id="rId10" Type="http://schemas.openxmlformats.org/officeDocument/2006/relationships/hyperlink" Target="http://hclub.cluster.sgu.ru/lingvistic/14.html" TargetMode="External"/><Relationship Id="rId19" Type="http://schemas.openxmlformats.org/officeDocument/2006/relationships/hyperlink" Target="http://homepages.tversu.ru/~ips/Formal.doc" TargetMode="External"/><Relationship Id="rId31" Type="http://schemas.openxmlformats.org/officeDocument/2006/relationships/hyperlink" Target="http://www.financialexpress.com/ie/daily/19980212/04350244.html" TargetMode="External"/><Relationship Id="rId4" Type="http://schemas.openxmlformats.org/officeDocument/2006/relationships/settings" Target="settings.xml"/><Relationship Id="rId9" Type="http://schemas.openxmlformats.org/officeDocument/2006/relationships/hyperlink" Target="http://www.vspu.ru/~axiology/vikar.htm" TargetMode="External"/><Relationship Id="rId14" Type="http://schemas.openxmlformats.org/officeDocument/2006/relationships/hyperlink" Target="http://www.vspu.ru/~axiology/libr/akd/autoref19.htm" TargetMode="External"/><Relationship Id="rId22" Type="http://schemas.openxmlformats.org/officeDocument/2006/relationships/hyperlink" Target="http://home.inforamp.net/~harryvb/books/leadership/Chapter%202.htm" TargetMode="External"/><Relationship Id="rId27" Type="http://schemas.openxmlformats.org/officeDocument/2006/relationships/hyperlink" Target="http://www.bushcountry.org/bush_speeches/president_bush_speech_032003.htm" TargetMode="External"/><Relationship Id="rId30" Type="http://schemas.openxmlformats.org/officeDocument/2006/relationships/hyperlink" Target="http://www.globalpolicy.org/finance/docs/kosovo.htm"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3208</TotalTime>
  <Pages>43</Pages>
  <Words>9227</Words>
  <Characters>52595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61699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1156</cp:revision>
  <cp:lastPrinted>2009-02-06T08:36:00Z</cp:lastPrinted>
  <dcterms:created xsi:type="dcterms:W3CDTF">2015-03-22T11:10:00Z</dcterms:created>
  <dcterms:modified xsi:type="dcterms:W3CDTF">2015-04-17T08:07:00Z</dcterms:modified>
</cp:coreProperties>
</file>