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0D5D" w14:textId="77777777" w:rsidR="00884786" w:rsidRPr="00884786" w:rsidRDefault="00884786" w:rsidP="00884786">
      <w:pPr>
        <w:rPr>
          <w:rFonts w:ascii="Helvetica" w:eastAsia="Symbol" w:hAnsi="Helvetica" w:cs="Helvetica"/>
          <w:b/>
          <w:bCs/>
          <w:color w:val="222222"/>
          <w:kern w:val="0"/>
          <w:sz w:val="21"/>
          <w:szCs w:val="21"/>
          <w:lang w:eastAsia="ru-RU"/>
        </w:rPr>
      </w:pPr>
      <w:proofErr w:type="spellStart"/>
      <w:r w:rsidRPr="00884786">
        <w:rPr>
          <w:rFonts w:ascii="Helvetica" w:eastAsia="Symbol" w:hAnsi="Helvetica" w:cs="Helvetica"/>
          <w:b/>
          <w:bCs/>
          <w:color w:val="222222"/>
          <w:kern w:val="0"/>
          <w:sz w:val="21"/>
          <w:szCs w:val="21"/>
          <w:lang w:eastAsia="ru-RU"/>
        </w:rPr>
        <w:t>Жагловский</w:t>
      </w:r>
      <w:proofErr w:type="spellEnd"/>
      <w:r w:rsidRPr="00884786">
        <w:rPr>
          <w:rFonts w:ascii="Helvetica" w:eastAsia="Symbol" w:hAnsi="Helvetica" w:cs="Helvetica"/>
          <w:b/>
          <w:bCs/>
          <w:color w:val="222222"/>
          <w:kern w:val="0"/>
          <w:sz w:val="21"/>
          <w:szCs w:val="21"/>
          <w:lang w:eastAsia="ru-RU"/>
        </w:rPr>
        <w:t>, Владимир Николаевич.</w:t>
      </w:r>
    </w:p>
    <w:p w14:paraId="54E45777"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xml:space="preserve">Политические проблемы защиты прав и свобод человека в современных судебных </w:t>
      </w:r>
      <w:proofErr w:type="gramStart"/>
      <w:r w:rsidRPr="00884786">
        <w:rPr>
          <w:rFonts w:ascii="Helvetica" w:eastAsia="Symbol" w:hAnsi="Helvetica" w:cs="Helvetica"/>
          <w:b/>
          <w:bCs/>
          <w:color w:val="222222"/>
          <w:kern w:val="0"/>
          <w:sz w:val="21"/>
          <w:szCs w:val="21"/>
          <w:lang w:eastAsia="ru-RU"/>
        </w:rPr>
        <w:t>системах :</w:t>
      </w:r>
      <w:proofErr w:type="gramEnd"/>
      <w:r w:rsidRPr="00884786">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- 171 с.</w:t>
      </w:r>
    </w:p>
    <w:p w14:paraId="56FC504A"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xml:space="preserve">Оглавление </w:t>
      </w:r>
      <w:proofErr w:type="spellStart"/>
      <w:r w:rsidRPr="00884786">
        <w:rPr>
          <w:rFonts w:ascii="Helvetica" w:eastAsia="Symbol" w:hAnsi="Helvetica" w:cs="Helvetica"/>
          <w:b/>
          <w:bCs/>
          <w:color w:val="222222"/>
          <w:kern w:val="0"/>
          <w:sz w:val="21"/>
          <w:szCs w:val="21"/>
          <w:lang w:eastAsia="ru-RU"/>
        </w:rPr>
        <w:t>диссертациикандидат</w:t>
      </w:r>
      <w:proofErr w:type="spellEnd"/>
      <w:r w:rsidRPr="00884786">
        <w:rPr>
          <w:rFonts w:ascii="Helvetica" w:eastAsia="Symbol" w:hAnsi="Helvetica" w:cs="Helvetica"/>
          <w:b/>
          <w:bCs/>
          <w:color w:val="222222"/>
          <w:kern w:val="0"/>
          <w:sz w:val="21"/>
          <w:szCs w:val="21"/>
          <w:lang w:eastAsia="ru-RU"/>
        </w:rPr>
        <w:t xml:space="preserve"> политических наук </w:t>
      </w:r>
      <w:proofErr w:type="spellStart"/>
      <w:r w:rsidRPr="00884786">
        <w:rPr>
          <w:rFonts w:ascii="Helvetica" w:eastAsia="Symbol" w:hAnsi="Helvetica" w:cs="Helvetica"/>
          <w:b/>
          <w:bCs/>
          <w:color w:val="222222"/>
          <w:kern w:val="0"/>
          <w:sz w:val="21"/>
          <w:szCs w:val="21"/>
          <w:lang w:eastAsia="ru-RU"/>
        </w:rPr>
        <w:t>Жагловский</w:t>
      </w:r>
      <w:proofErr w:type="spellEnd"/>
      <w:r w:rsidRPr="00884786">
        <w:rPr>
          <w:rFonts w:ascii="Helvetica" w:eastAsia="Symbol" w:hAnsi="Helvetica" w:cs="Helvetica"/>
          <w:b/>
          <w:bCs/>
          <w:color w:val="222222"/>
          <w:kern w:val="0"/>
          <w:sz w:val="21"/>
          <w:szCs w:val="21"/>
          <w:lang w:eastAsia="ru-RU"/>
        </w:rPr>
        <w:t>, Владимир Николаевич</w:t>
      </w:r>
    </w:p>
    <w:p w14:paraId="28A0FB7B"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Введение</w:t>
      </w:r>
    </w:p>
    <w:p w14:paraId="42DC53EF"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ГЛАВА 1. Проблема становления института прав и свобод граждан в меняющемся мире</w:t>
      </w:r>
    </w:p>
    <w:p w14:paraId="198CBEC9"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1. Генезис идей прав и свобод человека и правового государства в истории политической мысли</w:t>
      </w:r>
    </w:p>
    <w:p w14:paraId="477FD905"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2. Политико-правовая составляющая защиты прав человека и международное сотрудничество в гуманитарной сфере</w:t>
      </w:r>
    </w:p>
    <w:p w14:paraId="0EB570E8"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ГЛАВА 2. Судебная защита прав и свобод человека и гражданина как инструмент формирования гражданского общества</w:t>
      </w:r>
    </w:p>
    <w:p w14:paraId="61B930D2"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1. Национальное правосудие как механизм реализации прав и свобод граждан в современной России в международном контексте</w:t>
      </w:r>
    </w:p>
    <w:p w14:paraId="1892DF81"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2. Роль конституционного правосудия в защите прав и интересов граждан</w:t>
      </w:r>
    </w:p>
    <w:p w14:paraId="55950AF7"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ГЛАВА 3. Политические аспекты использования международных институтов защиты прав и свобод человека</w:t>
      </w:r>
    </w:p>
    <w:p w14:paraId="51D27AEC"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1. Европейская конвенция о правах человека -политическая основа становления демократического государства</w:t>
      </w:r>
    </w:p>
    <w:p w14:paraId="12C29DBB"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2. Европейский суд по правам человека в международной системе защиты прав и свобод граждан</w:t>
      </w:r>
    </w:p>
    <w:p w14:paraId="4F29DB49" w14:textId="77777777" w:rsidR="00884786" w:rsidRPr="00884786" w:rsidRDefault="00884786" w:rsidP="00884786">
      <w:pPr>
        <w:rPr>
          <w:rFonts w:ascii="Helvetica" w:eastAsia="Symbol" w:hAnsi="Helvetica" w:cs="Helvetica"/>
          <w:b/>
          <w:bCs/>
          <w:color w:val="222222"/>
          <w:kern w:val="0"/>
          <w:sz w:val="21"/>
          <w:szCs w:val="21"/>
          <w:lang w:eastAsia="ru-RU"/>
        </w:rPr>
      </w:pPr>
      <w:r w:rsidRPr="00884786">
        <w:rPr>
          <w:rFonts w:ascii="Helvetica" w:eastAsia="Symbol" w:hAnsi="Helvetica" w:cs="Helvetica"/>
          <w:b/>
          <w:bCs/>
          <w:color w:val="222222"/>
          <w:kern w:val="0"/>
          <w:sz w:val="21"/>
          <w:szCs w:val="21"/>
          <w:lang w:eastAsia="ru-RU"/>
        </w:rPr>
        <w:t>§ 3. Международные трибуналы и Международный уголовный суд в формировании современного миропорядка Заключение</w:t>
      </w:r>
    </w:p>
    <w:p w14:paraId="4FDAD129" w14:textId="74BA4CFE" w:rsidR="00BD642D" w:rsidRPr="00884786" w:rsidRDefault="00BD642D" w:rsidP="00884786"/>
    <w:sectPr w:rsidR="00BD642D" w:rsidRPr="008847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02F4" w14:textId="77777777" w:rsidR="00AB7574" w:rsidRDefault="00AB7574">
      <w:pPr>
        <w:spacing w:after="0" w:line="240" w:lineRule="auto"/>
      </w:pPr>
      <w:r>
        <w:separator/>
      </w:r>
    </w:p>
  </w:endnote>
  <w:endnote w:type="continuationSeparator" w:id="0">
    <w:p w14:paraId="07583F8E" w14:textId="77777777" w:rsidR="00AB7574" w:rsidRDefault="00AB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BC04" w14:textId="77777777" w:rsidR="00AB7574" w:rsidRDefault="00AB7574"/>
    <w:p w14:paraId="11278EAB" w14:textId="77777777" w:rsidR="00AB7574" w:rsidRDefault="00AB7574"/>
    <w:p w14:paraId="3598E5DA" w14:textId="77777777" w:rsidR="00AB7574" w:rsidRDefault="00AB7574"/>
    <w:p w14:paraId="45B6AAB8" w14:textId="77777777" w:rsidR="00AB7574" w:rsidRDefault="00AB7574"/>
    <w:p w14:paraId="0BC03C79" w14:textId="77777777" w:rsidR="00AB7574" w:rsidRDefault="00AB7574"/>
    <w:p w14:paraId="68DCA973" w14:textId="77777777" w:rsidR="00AB7574" w:rsidRDefault="00AB7574"/>
    <w:p w14:paraId="745D8328" w14:textId="77777777" w:rsidR="00AB7574" w:rsidRDefault="00AB75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9669E" wp14:editId="50027B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B9B9" w14:textId="77777777" w:rsidR="00AB7574" w:rsidRDefault="00AB7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966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6FB9B9" w14:textId="77777777" w:rsidR="00AB7574" w:rsidRDefault="00AB7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7D8254" w14:textId="77777777" w:rsidR="00AB7574" w:rsidRDefault="00AB7574"/>
    <w:p w14:paraId="63FDA076" w14:textId="77777777" w:rsidR="00AB7574" w:rsidRDefault="00AB7574"/>
    <w:p w14:paraId="1401C7CE" w14:textId="77777777" w:rsidR="00AB7574" w:rsidRDefault="00AB75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58828C" wp14:editId="0094F3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64923" w14:textId="77777777" w:rsidR="00AB7574" w:rsidRDefault="00AB7574"/>
                          <w:p w14:paraId="78508CEB" w14:textId="77777777" w:rsidR="00AB7574" w:rsidRDefault="00AB7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882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A64923" w14:textId="77777777" w:rsidR="00AB7574" w:rsidRDefault="00AB7574"/>
                    <w:p w14:paraId="78508CEB" w14:textId="77777777" w:rsidR="00AB7574" w:rsidRDefault="00AB7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5AE3C2" w14:textId="77777777" w:rsidR="00AB7574" w:rsidRDefault="00AB7574"/>
    <w:p w14:paraId="70E04C9C" w14:textId="77777777" w:rsidR="00AB7574" w:rsidRDefault="00AB7574">
      <w:pPr>
        <w:rPr>
          <w:sz w:val="2"/>
          <w:szCs w:val="2"/>
        </w:rPr>
      </w:pPr>
    </w:p>
    <w:p w14:paraId="67E7F348" w14:textId="77777777" w:rsidR="00AB7574" w:rsidRDefault="00AB7574"/>
    <w:p w14:paraId="486CFFAD" w14:textId="77777777" w:rsidR="00AB7574" w:rsidRDefault="00AB7574">
      <w:pPr>
        <w:spacing w:after="0" w:line="240" w:lineRule="auto"/>
      </w:pPr>
    </w:p>
  </w:footnote>
  <w:footnote w:type="continuationSeparator" w:id="0">
    <w:p w14:paraId="3A3F55C8" w14:textId="77777777" w:rsidR="00AB7574" w:rsidRDefault="00AB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574"/>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91525</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3535</cp:revision>
  <cp:lastPrinted>2009-02-06T05:36:00Z</cp:lastPrinted>
  <dcterms:created xsi:type="dcterms:W3CDTF">2024-01-07T13:43:00Z</dcterms:created>
  <dcterms:modified xsi:type="dcterms:W3CDTF">2025-05-08T09:24:00Z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