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97D9" w14:textId="4806A30D" w:rsidR="002B2B5A" w:rsidRDefault="00123A2B" w:rsidP="00123A2B">
      <w:pPr>
        <w:rPr>
          <w:rFonts w:ascii="Verdana" w:hAnsi="Verdana"/>
          <w:b/>
          <w:bCs/>
          <w:color w:val="000000"/>
          <w:shd w:val="clear" w:color="auto" w:fill="FFFFFF"/>
        </w:rPr>
      </w:pPr>
      <w:r>
        <w:rPr>
          <w:rFonts w:ascii="Verdana" w:hAnsi="Verdana"/>
          <w:b/>
          <w:bCs/>
          <w:color w:val="000000"/>
          <w:shd w:val="clear" w:color="auto" w:fill="FFFFFF"/>
        </w:rPr>
        <w:t>Закора Севастян Анатолійович. Розв'язання групових конфліктних ситуацій на довільних маршрутах в умовах гарантованого рівня безпеки польотів : дис... канд. техн. наук: 05.22.13 / Національний авіаційний ун-т. — К., 2006. — 147арк. : рис., табл. — Бібліогр.: арк. 126-135.</w:t>
      </w:r>
    </w:p>
    <w:p w14:paraId="7D1E6083"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b/>
          <w:bCs/>
          <w:color w:val="000000"/>
          <w:sz w:val="27"/>
          <w:szCs w:val="27"/>
        </w:rPr>
        <w:t>Закора С.А. Розв’язання групових конфліктних ситуацій на довільних маршрутах в умовах гарантованого рівня безпеки польотів. – Рукопис.</w:t>
      </w:r>
    </w:p>
    <w:p w14:paraId="1169883D"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05.22.13 – „Навігація та управління повітряним рухом”. – Національний авіаційний університет, Київ, 2006.</w:t>
      </w:r>
    </w:p>
    <w:p w14:paraId="189C4F60"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color w:val="000000"/>
          <w:sz w:val="27"/>
          <w:szCs w:val="27"/>
        </w:rPr>
        <w:t>Дисертацію присвячено розробці методу розв’язання групових конфліктних ситуацій між повітряними кораблями (ПК) на довільних маршрутах в умовах гарантованого рівня безпеки польотів, а також програмного моделюючого комплексу для верифікації алгоритмів розв’язання конфліктних ситуацій, що можуть бути використані для удосконалення систем управління повітряним рухом та бортових систем безпечного ешелонування ПК.</w:t>
      </w:r>
    </w:p>
    <w:p w14:paraId="3F9DC6BB"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color w:val="000000"/>
          <w:sz w:val="27"/>
          <w:szCs w:val="27"/>
        </w:rPr>
        <w:t>Розроблено метод розв’язання групових конфліктних ситуацій на основі оптимального каскадного планування безконфліктних траєкторій ПК, який дозволяє для умов польоту за довільними маршрутами мінімізувати сумарні відхилення сукупності ПК від початкових планів польоту з урахуванням невизначеності прогнозованого положення ПК.</w:t>
      </w:r>
    </w:p>
    <w:p w14:paraId="22DDB7E5"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color w:val="000000"/>
          <w:sz w:val="27"/>
          <w:szCs w:val="27"/>
        </w:rPr>
        <w:t>Розроблено алгоритмічне та програмне забезпечення для розв’язання групових конфліктних ситуацій між ПК.</w:t>
      </w:r>
    </w:p>
    <w:p w14:paraId="2EE49C5E" w14:textId="77777777" w:rsidR="00123A2B" w:rsidRPr="00123A2B" w:rsidRDefault="00123A2B" w:rsidP="00123A2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3A2B">
        <w:rPr>
          <w:rFonts w:ascii="Times New Roman" w:eastAsia="Times New Roman" w:hAnsi="Times New Roman" w:cs="Times New Roman"/>
          <w:color w:val="000000"/>
          <w:sz w:val="27"/>
          <w:szCs w:val="27"/>
        </w:rPr>
        <w:t>Достовірність розроблених методу та алгоритмів була підтверджена шляхом їх верифікації в розробленому програмному комплексі на типових сценаріях групових та парних конфліктних ситуацій.</w:t>
      </w:r>
    </w:p>
    <w:p w14:paraId="41AA16D2" w14:textId="77777777" w:rsidR="00123A2B" w:rsidRPr="00123A2B" w:rsidRDefault="00123A2B" w:rsidP="00123A2B"/>
    <w:sectPr w:rsidR="00123A2B" w:rsidRPr="00123A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477A" w14:textId="77777777" w:rsidR="00F448B7" w:rsidRDefault="00F448B7">
      <w:pPr>
        <w:spacing w:after="0" w:line="240" w:lineRule="auto"/>
      </w:pPr>
      <w:r>
        <w:separator/>
      </w:r>
    </w:p>
  </w:endnote>
  <w:endnote w:type="continuationSeparator" w:id="0">
    <w:p w14:paraId="49C28937" w14:textId="77777777" w:rsidR="00F448B7" w:rsidRDefault="00F4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DBC0" w14:textId="77777777" w:rsidR="00F448B7" w:rsidRDefault="00F448B7">
      <w:pPr>
        <w:spacing w:after="0" w:line="240" w:lineRule="auto"/>
      </w:pPr>
      <w:r>
        <w:separator/>
      </w:r>
    </w:p>
  </w:footnote>
  <w:footnote w:type="continuationSeparator" w:id="0">
    <w:p w14:paraId="7CEF4BC2" w14:textId="77777777" w:rsidR="00F448B7" w:rsidRDefault="00F4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48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
  </w:num>
  <w:num w:numId="3">
    <w:abstractNumId w:val="36"/>
  </w:num>
  <w:num w:numId="4">
    <w:abstractNumId w:val="28"/>
  </w:num>
  <w:num w:numId="5">
    <w:abstractNumId w:val="10"/>
  </w:num>
  <w:num w:numId="6">
    <w:abstractNumId w:val="3"/>
  </w:num>
  <w:num w:numId="7">
    <w:abstractNumId w:val="31"/>
  </w:num>
  <w:num w:numId="8">
    <w:abstractNumId w:val="16"/>
  </w:num>
  <w:num w:numId="9">
    <w:abstractNumId w:val="35"/>
  </w:num>
  <w:num w:numId="10">
    <w:abstractNumId w:val="11"/>
  </w:num>
  <w:num w:numId="11">
    <w:abstractNumId w:val="8"/>
  </w:num>
  <w:num w:numId="12">
    <w:abstractNumId w:val="7"/>
  </w:num>
  <w:num w:numId="13">
    <w:abstractNumId w:val="32"/>
  </w:num>
  <w:num w:numId="14">
    <w:abstractNumId w:val="12"/>
  </w:num>
  <w:num w:numId="15">
    <w:abstractNumId w:val="26"/>
  </w:num>
  <w:num w:numId="16">
    <w:abstractNumId w:val="20"/>
  </w:num>
  <w:num w:numId="17">
    <w:abstractNumId w:val="24"/>
  </w:num>
  <w:num w:numId="18">
    <w:abstractNumId w:val="39"/>
  </w:num>
  <w:num w:numId="19">
    <w:abstractNumId w:val="27"/>
  </w:num>
  <w:num w:numId="20">
    <w:abstractNumId w:val="5"/>
  </w:num>
  <w:num w:numId="21">
    <w:abstractNumId w:val="18"/>
  </w:num>
  <w:num w:numId="22">
    <w:abstractNumId w:val="4"/>
  </w:num>
  <w:num w:numId="23">
    <w:abstractNumId w:val="0"/>
  </w:num>
  <w:num w:numId="24">
    <w:abstractNumId w:val="37"/>
  </w:num>
  <w:num w:numId="25">
    <w:abstractNumId w:val="23"/>
  </w:num>
  <w:num w:numId="26">
    <w:abstractNumId w:val="17"/>
  </w:num>
  <w:num w:numId="27">
    <w:abstractNumId w:val="19"/>
  </w:num>
  <w:num w:numId="28">
    <w:abstractNumId w:val="34"/>
  </w:num>
  <w:num w:numId="29">
    <w:abstractNumId w:val="9"/>
  </w:num>
  <w:num w:numId="30">
    <w:abstractNumId w:val="13"/>
  </w:num>
  <w:num w:numId="31">
    <w:abstractNumId w:val="6"/>
  </w:num>
  <w:num w:numId="32">
    <w:abstractNumId w:val="21"/>
  </w:num>
  <w:num w:numId="33">
    <w:abstractNumId w:val="30"/>
  </w:num>
  <w:num w:numId="34">
    <w:abstractNumId w:val="2"/>
  </w:num>
  <w:num w:numId="35">
    <w:abstractNumId w:val="15"/>
  </w:num>
  <w:num w:numId="36">
    <w:abstractNumId w:val="38"/>
  </w:num>
  <w:num w:numId="37">
    <w:abstractNumId w:val="25"/>
  </w:num>
  <w:num w:numId="38">
    <w:abstractNumId w:val="29"/>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8B7"/>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81963</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3922</cp:revision>
  <dcterms:created xsi:type="dcterms:W3CDTF">2024-06-20T08:51:00Z</dcterms:created>
  <dcterms:modified xsi:type="dcterms:W3CDTF">2024-11-27T19:27:00Z</dcterms:modified>
  <cp:category/>
</cp:coreProperties>
</file>