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42EEB" w:rsidRDefault="00C42EEB" w:rsidP="00C42EEB">
      <w:r w:rsidRPr="00D858E0">
        <w:rPr>
          <w:rFonts w:ascii="Times New Roman" w:hAnsi="Times New Roman" w:cs="Times New Roman"/>
          <w:b/>
          <w:bCs/>
          <w:kern w:val="24"/>
          <w:sz w:val="24"/>
          <w:szCs w:val="24"/>
        </w:rPr>
        <w:t>Кононенко Олена Миколаївна,</w:t>
      </w:r>
      <w:r w:rsidRPr="00D858E0">
        <w:rPr>
          <w:rFonts w:ascii="Times New Roman" w:hAnsi="Times New Roman" w:cs="Times New Roman"/>
          <w:kern w:val="24"/>
          <w:sz w:val="24"/>
          <w:szCs w:val="24"/>
        </w:rPr>
        <w:t xml:space="preserve"> молодший науковий співробітник відділу земельних відносин та природокористування Національного наукового центру «Інститут аграрної економіки». Назва дисертації: «Регулювання земельних відносин у забезпеченні сталого розвитку сільських територій». Шифр та назва спеціальності </w:t>
      </w:r>
      <w:r w:rsidRPr="00D858E0">
        <w:rPr>
          <w:rFonts w:ascii="Times New Roman" w:hAnsi="Times New Roman" w:cs="Times New Roman"/>
          <w:bCs/>
          <w:kern w:val="24"/>
          <w:sz w:val="24"/>
          <w:szCs w:val="24"/>
        </w:rPr>
        <w:t>–</w:t>
      </w:r>
      <w:r w:rsidRPr="00D858E0">
        <w:rPr>
          <w:rFonts w:ascii="Times New Roman" w:hAnsi="Times New Roman" w:cs="Times New Roman"/>
          <w:kern w:val="24"/>
          <w:sz w:val="24"/>
          <w:szCs w:val="24"/>
        </w:rPr>
        <w:t xml:space="preserve"> </w:t>
      </w:r>
      <w:r w:rsidRPr="00D858E0">
        <w:rPr>
          <w:rFonts w:ascii="Times New Roman" w:hAnsi="Times New Roman" w:cs="Times New Roman"/>
          <w:bCs/>
          <w:kern w:val="24"/>
          <w:sz w:val="24"/>
          <w:szCs w:val="24"/>
        </w:rPr>
        <w:t xml:space="preserve">08.00.03 – економіка та управління національним господарством. </w:t>
      </w:r>
      <w:r w:rsidRPr="00D858E0">
        <w:rPr>
          <w:rFonts w:ascii="Times New Roman" w:hAnsi="Times New Roman" w:cs="Times New Roman"/>
          <w:kern w:val="24"/>
          <w:sz w:val="24"/>
          <w:szCs w:val="24"/>
        </w:rPr>
        <w:t>Спецрада Д 26.350.01 Національного наукового центру «Інститут аграрної економіки»</w:t>
      </w:r>
    </w:p>
    <w:sectPr w:rsidR="005B1831" w:rsidRPr="00C42E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C42EEB" w:rsidRPr="00C42E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07A65-1842-4142-B7A9-447A995E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2021-08-02T07:05:00Z</dcterms:created>
  <dcterms:modified xsi:type="dcterms:W3CDTF">2021-08-02T13:10:00Z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