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150D71" w:rsidRDefault="00150D71" w:rsidP="00150D71">
      <w:r w:rsidRPr="00632A5A">
        <w:rPr>
          <w:rFonts w:ascii="Times New Roman" w:hAnsi="Times New Roman" w:cs="Times New Roman"/>
          <w:b/>
          <w:sz w:val="24"/>
          <w:szCs w:val="24"/>
        </w:rPr>
        <w:t>Купрієнко Володимир Миколайович</w:t>
      </w:r>
      <w:r w:rsidRPr="00632A5A">
        <w:rPr>
          <w:rFonts w:ascii="Times New Roman" w:hAnsi="Times New Roman" w:cs="Times New Roman"/>
          <w:sz w:val="24"/>
          <w:szCs w:val="24"/>
        </w:rPr>
        <w:t>, старший партнер адвокатського об’єднання «Універсальний правовий центр». Назва дисертації: «Запобігання злочинам у сфері діяльності</w:t>
      </w:r>
      <w:r w:rsidRPr="00632A5A">
        <w:rPr>
          <w:rFonts w:ascii="Times New Roman" w:hAnsi="Times New Roman" w:cs="Times New Roman"/>
          <w:sz w:val="24"/>
          <w:szCs w:val="24"/>
        </w:rPr>
        <w:br/>
        <w:t>кредитних спілок в Україні». Шифр та назва спеціальності – 12.00.08 – кримінальне право та кримінологія; кримінально-виконавче право. Спецрада К 11.737.01 Донецького юридичного інституту</w:t>
      </w:r>
    </w:p>
    <w:sectPr w:rsidR="00706318" w:rsidRPr="00150D71"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150D71" w:rsidRPr="00150D71">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1A30A8-6FC8-46C3-908C-6D7B67575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2574</TotalTime>
  <Pages>1</Pages>
  <Words>52</Words>
  <Characters>300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428</cp:revision>
  <cp:lastPrinted>2009-02-06T05:36:00Z</cp:lastPrinted>
  <dcterms:created xsi:type="dcterms:W3CDTF">2020-11-12T19:39:00Z</dcterms:created>
  <dcterms:modified xsi:type="dcterms:W3CDTF">2020-11-26T13:20:00Z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