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A572" w14:textId="77777777" w:rsidR="00B17CC1" w:rsidRDefault="00B17CC1" w:rsidP="00B17CC1">
      <w:pPr>
        <w:pStyle w:val="210"/>
        <w:shd w:val="clear" w:color="auto" w:fill="auto"/>
        <w:spacing w:after="600" w:line="260" w:lineRule="exact"/>
        <w:ind w:right="100" w:firstLine="0"/>
      </w:pPr>
      <w:r>
        <w:rPr>
          <w:rStyle w:val="21"/>
          <w:color w:val="000000"/>
        </w:rPr>
        <w:t>АКАНОВА Галина Николаевна</w:t>
      </w:r>
    </w:p>
    <w:p w14:paraId="04CAE98C" w14:textId="77777777" w:rsidR="00B17CC1" w:rsidRDefault="00B17CC1" w:rsidP="00B17CC1">
      <w:pPr>
        <w:pStyle w:val="210"/>
        <w:shd w:val="clear" w:color="auto" w:fill="auto"/>
        <w:spacing w:after="1084" w:line="490" w:lineRule="exact"/>
        <w:ind w:left="1200" w:firstLine="460"/>
      </w:pPr>
      <w:r>
        <w:rPr>
          <w:rStyle w:val="21"/>
          <w:color w:val="000000"/>
        </w:rPr>
        <w:t>МЕМБРАННО-ДИФФУЗИОННЫЙ МЕТОД ПОЛУЧЕНИЯ КОНЦЕНТРИРОВАННОГО ВОДОРОДА ИЗ ГАЗОВ ПИРОЛИЗА</w:t>
      </w:r>
    </w:p>
    <w:p w14:paraId="776E5F3F" w14:textId="77777777" w:rsidR="00B17CC1" w:rsidRDefault="00B17CC1" w:rsidP="00B17CC1">
      <w:pPr>
        <w:pStyle w:val="210"/>
        <w:shd w:val="clear" w:color="auto" w:fill="auto"/>
        <w:spacing w:after="38" w:line="260" w:lineRule="exact"/>
        <w:ind w:left="60" w:firstLine="0"/>
      </w:pPr>
      <w:r>
        <w:rPr>
          <w:rStyle w:val="21"/>
          <w:color w:val="000000"/>
        </w:rPr>
        <w:t>ДИССЕРТАЦИЯ,</w:t>
      </w:r>
    </w:p>
    <w:p w14:paraId="6048E759" w14:textId="77777777" w:rsidR="00B17CC1" w:rsidRDefault="00B17CC1" w:rsidP="00B17CC1">
      <w:pPr>
        <w:pStyle w:val="210"/>
        <w:shd w:val="clear" w:color="auto" w:fill="auto"/>
        <w:spacing w:after="84"/>
        <w:ind w:left="2540" w:hanging="880"/>
      </w:pPr>
      <w:r>
        <w:rPr>
          <w:rStyle w:val="21"/>
          <w:color w:val="000000"/>
        </w:rPr>
        <w:t>представленная на соискание ученой степени кандидата технических наук</w:t>
      </w:r>
    </w:p>
    <w:p w14:paraId="67E03E16" w14:textId="77777777" w:rsidR="00B17CC1" w:rsidRDefault="00B17CC1" w:rsidP="00B17CC1">
      <w:pPr>
        <w:pStyle w:val="210"/>
        <w:shd w:val="clear" w:color="auto" w:fill="auto"/>
        <w:spacing w:after="2100" w:line="485" w:lineRule="exact"/>
        <w:ind w:right="340" w:firstLine="0"/>
      </w:pPr>
      <w:r>
        <w:rPr>
          <w:rStyle w:val="21"/>
          <w:color w:val="000000"/>
        </w:rPr>
        <w:t>Специальность 02.00.13</w:t>
      </w:r>
      <w:r>
        <w:rPr>
          <w:rStyle w:val="21"/>
          <w:color w:val="000000"/>
        </w:rPr>
        <w:br/>
        <w:t>"Химия нефти и нефтехимический синтез"</w:t>
      </w:r>
    </w:p>
    <w:p w14:paraId="20BABC65" w14:textId="77777777" w:rsidR="00B17CC1" w:rsidRDefault="00B17CC1" w:rsidP="00B17CC1">
      <w:pPr>
        <w:pStyle w:val="210"/>
        <w:shd w:val="clear" w:color="auto" w:fill="auto"/>
        <w:spacing w:after="209" w:line="260" w:lineRule="exact"/>
        <w:ind w:right="160" w:firstLine="0"/>
      </w:pPr>
      <w:r>
        <w:rPr>
          <w:rStyle w:val="21"/>
          <w:color w:val="000000"/>
        </w:rPr>
        <w:t>Научные руководители:</w:t>
      </w:r>
    </w:p>
    <w:p w14:paraId="36DA1F78" w14:textId="77777777" w:rsidR="00B17CC1" w:rsidRDefault="00B17CC1" w:rsidP="00B17CC1">
      <w:pPr>
        <w:pStyle w:val="210"/>
        <w:shd w:val="clear" w:color="auto" w:fill="auto"/>
        <w:spacing w:line="370" w:lineRule="exact"/>
        <w:ind w:right="160" w:firstLine="0"/>
      </w:pPr>
      <w:r>
        <w:rPr>
          <w:rStyle w:val="21"/>
          <w:color w:val="000000"/>
        </w:rPr>
        <w:t>Доктор химических наук</w:t>
      </w:r>
      <w:r>
        <w:rPr>
          <w:rStyle w:val="21"/>
          <w:color w:val="000000"/>
        </w:rPr>
        <w:br/>
        <w:t>С.Ш. Бык</w:t>
      </w:r>
    </w:p>
    <w:p w14:paraId="68F621F2" w14:textId="77777777" w:rsidR="00B17CC1" w:rsidRDefault="00B17CC1" w:rsidP="00B17CC1">
      <w:pPr>
        <w:pStyle w:val="210"/>
        <w:shd w:val="clear" w:color="auto" w:fill="auto"/>
        <w:spacing w:after="868" w:line="370" w:lineRule="exact"/>
        <w:ind w:right="160" w:firstLine="0"/>
      </w:pPr>
      <w:r>
        <w:rPr>
          <w:rStyle w:val="21"/>
          <w:color w:val="000000"/>
        </w:rPr>
        <w:t>Доктор химических наук</w:t>
      </w:r>
      <w:r>
        <w:rPr>
          <w:rStyle w:val="21"/>
          <w:color w:val="000000"/>
        </w:rPr>
        <w:br/>
        <w:t>А.Е. Чалых</w:t>
      </w:r>
    </w:p>
    <w:p w14:paraId="45813B92" w14:textId="77777777" w:rsidR="00B17CC1" w:rsidRDefault="00B17CC1" w:rsidP="00B17CC1">
      <w:pPr>
        <w:pStyle w:val="210"/>
        <w:shd w:val="clear" w:color="auto" w:fill="auto"/>
        <w:spacing w:after="0" w:line="260" w:lineRule="exact"/>
        <w:ind w:left="60" w:firstLine="0"/>
      </w:pPr>
      <w:r>
        <w:rPr>
          <w:rStyle w:val="21"/>
          <w:color w:val="000000"/>
        </w:rPr>
        <w:t>Москва - 1984 г.</w:t>
      </w:r>
      <w:r>
        <w:br w:type="page"/>
      </w:r>
    </w:p>
    <w:p w14:paraId="09D73725" w14:textId="77777777" w:rsidR="00B17CC1" w:rsidRDefault="00B17CC1" w:rsidP="00B17CC1">
      <w:pPr>
        <w:pStyle w:val="210"/>
        <w:shd w:val="clear" w:color="auto" w:fill="auto"/>
        <w:spacing w:after="182" w:line="260" w:lineRule="exact"/>
        <w:ind w:right="180" w:firstLine="0"/>
      </w:pPr>
      <w:r>
        <w:rPr>
          <w:rStyle w:val="24pt"/>
          <w:color w:val="000000"/>
        </w:rPr>
        <w:lastRenderedPageBreak/>
        <w:t>ОГЛАВЛЕНИЕ</w:t>
      </w:r>
    </w:p>
    <w:p w14:paraId="206B3786" w14:textId="77777777" w:rsidR="00B17CC1" w:rsidRDefault="00B17CC1" w:rsidP="00B17CC1">
      <w:pPr>
        <w:pStyle w:val="210"/>
        <w:shd w:val="clear" w:color="auto" w:fill="auto"/>
        <w:spacing w:after="0" w:line="260" w:lineRule="exact"/>
        <w:ind w:firstLine="0"/>
        <w:jc w:val="right"/>
      </w:pPr>
      <w:r>
        <w:rPr>
          <w:rStyle w:val="21"/>
          <w:color w:val="000000"/>
        </w:rPr>
        <w:t>Стр.</w:t>
      </w:r>
    </w:p>
    <w:p w14:paraId="4C3DC22E" w14:textId="77777777" w:rsidR="00B17CC1" w:rsidRDefault="00B17CC1" w:rsidP="00B17CC1">
      <w:pPr>
        <w:pStyle w:val="24"/>
        <w:shd w:val="clear" w:color="auto" w:fill="auto"/>
        <w:tabs>
          <w:tab w:val="right" w:leader="dot" w:pos="8783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3"/>
          <w:color w:val="000000"/>
        </w:rPr>
        <w:t>ВВЕДЕНИЕ</w:t>
      </w:r>
      <w:r>
        <w:rPr>
          <w:rStyle w:val="23"/>
          <w:color w:val="000000"/>
        </w:rPr>
        <w:tab/>
        <w:t xml:space="preserve"> 4</w:t>
      </w:r>
    </w:p>
    <w:p w14:paraId="784F48E2" w14:textId="77777777" w:rsidR="00B17CC1" w:rsidRDefault="00B17CC1" w:rsidP="00B17CC1">
      <w:pPr>
        <w:pStyle w:val="af1"/>
        <w:shd w:val="clear" w:color="auto" w:fill="auto"/>
        <w:tabs>
          <w:tab w:val="right" w:leader="dot" w:pos="8783"/>
        </w:tabs>
      </w:pPr>
      <w:r>
        <w:rPr>
          <w:rStyle w:val="af0"/>
          <w:color w:val="000000"/>
        </w:rPr>
        <w:t xml:space="preserve">Глава I. ЛИТЕРАТУРНЫЙ ОБЗОР </w:t>
      </w:r>
      <w:r>
        <w:rPr>
          <w:rStyle w:val="af0"/>
          <w:color w:val="000000"/>
        </w:rPr>
        <w:tab/>
        <w:t xml:space="preserve"> 9</w:t>
      </w:r>
    </w:p>
    <w:p w14:paraId="14ABEEB4" w14:textId="77777777" w:rsidR="00B17CC1" w:rsidRDefault="00B17CC1" w:rsidP="00B17CC1">
      <w:pPr>
        <w:pStyle w:val="af1"/>
        <w:shd w:val="clear" w:color="auto" w:fill="auto"/>
        <w:ind w:left="660"/>
      </w:pPr>
      <w:r>
        <w:rPr>
          <w:rStyle w:val="af0"/>
          <w:color w:val="000000"/>
          <w:lang w:val="en-US" w:eastAsia="en-US"/>
        </w:rPr>
        <w:t>I</w:t>
      </w:r>
      <w:r w:rsidRPr="00B17CC1">
        <w:rPr>
          <w:rStyle w:val="af0"/>
          <w:color w:val="000000"/>
          <w:lang w:eastAsia="en-US"/>
        </w:rPr>
        <w:t>.</w:t>
      </w:r>
      <w:r>
        <w:rPr>
          <w:rStyle w:val="af0"/>
          <w:color w:val="000000"/>
          <w:lang w:val="en-US" w:eastAsia="en-US"/>
        </w:rPr>
        <w:t>I</w:t>
      </w:r>
      <w:r w:rsidRPr="00B17CC1">
        <w:rPr>
          <w:rStyle w:val="af0"/>
          <w:color w:val="000000"/>
          <w:lang w:eastAsia="en-US"/>
        </w:rPr>
        <w:t xml:space="preserve">. </w:t>
      </w:r>
      <w:r>
        <w:rPr>
          <w:rStyle w:val="af0"/>
          <w:color w:val="000000"/>
        </w:rPr>
        <w:t>Методы получения водорода в нефтехимической</w:t>
      </w:r>
    </w:p>
    <w:p w14:paraId="22F138BF" w14:textId="77777777" w:rsidR="00B17CC1" w:rsidRDefault="00B17CC1" w:rsidP="00B17CC1">
      <w:pPr>
        <w:pStyle w:val="af1"/>
        <w:shd w:val="clear" w:color="auto" w:fill="auto"/>
        <w:tabs>
          <w:tab w:val="right" w:leader="dot" w:pos="8783"/>
        </w:tabs>
        <w:spacing w:after="1378" w:line="300" w:lineRule="exact"/>
        <w:ind w:left="1400"/>
      </w:pPr>
      <w:r>
        <w:rPr>
          <w:rStyle w:val="af0"/>
          <w:color w:val="000000"/>
        </w:rPr>
        <w:t>промышленности .</w:t>
      </w:r>
      <w:r>
        <w:rPr>
          <w:rStyle w:val="af0"/>
          <w:color w:val="000000"/>
        </w:rPr>
        <w:tab/>
        <w:t xml:space="preserve"> </w:t>
      </w:r>
      <w:r>
        <w:rPr>
          <w:rStyle w:val="15pt"/>
          <w:color w:val="000000"/>
        </w:rPr>
        <w:t>9</w:t>
      </w:r>
    </w:p>
    <w:p w14:paraId="1B1ACA8F" w14:textId="77777777" w:rsidR="00B17CC1" w:rsidRDefault="00B17CC1" w:rsidP="00B17CC1">
      <w:pPr>
        <w:pStyle w:val="210"/>
        <w:framePr w:w="8131" w:h="1411" w:vSpace="182" w:wrap="around" w:vAnchor="text" w:hAnchor="margin" w:x="764" w:y="-1372"/>
        <w:shd w:val="clear" w:color="auto" w:fill="auto"/>
        <w:spacing w:after="0" w:line="260" w:lineRule="exact"/>
        <w:ind w:left="760" w:hanging="760"/>
      </w:pPr>
      <w:r>
        <w:rPr>
          <w:rStyle w:val="2Exact"/>
          <w:color w:val="000000"/>
        </w:rPr>
        <w:t>1.2* Мембранно-диффузионные методы газоразделения и</w:t>
      </w:r>
    </w:p>
    <w:p w14:paraId="6DD99B40" w14:textId="77777777" w:rsidR="00B17CC1" w:rsidRDefault="00B17CC1" w:rsidP="00B17CC1">
      <w:pPr>
        <w:pStyle w:val="210"/>
        <w:framePr w:w="8131" w:h="1411" w:vSpace="182" w:wrap="around" w:vAnchor="text" w:hAnchor="margin" w:x="764" w:y="-1372"/>
        <w:shd w:val="clear" w:color="auto" w:fill="auto"/>
        <w:spacing w:after="92" w:line="260" w:lineRule="exact"/>
        <w:ind w:firstLine="0"/>
        <w:jc w:val="right"/>
      </w:pPr>
      <w:r>
        <w:rPr>
          <w:rStyle w:val="2Exact"/>
          <w:color w:val="000000"/>
        </w:rPr>
        <w:t>основные требования, предъявляемые к мембранам II</w:t>
      </w:r>
    </w:p>
    <w:p w14:paraId="5025D525" w14:textId="77777777" w:rsidR="00B17CC1" w:rsidRDefault="00B17CC1" w:rsidP="00B17CC1">
      <w:pPr>
        <w:pStyle w:val="210"/>
        <w:framePr w:w="8131" w:h="1411" w:vSpace="182" w:wrap="around" w:vAnchor="text" w:hAnchor="margin" w:x="764" w:y="-1372"/>
        <w:shd w:val="clear" w:color="auto" w:fill="auto"/>
        <w:spacing w:after="0" w:line="240" w:lineRule="exact"/>
        <w:ind w:left="760" w:hanging="760"/>
      </w:pPr>
      <w:r>
        <w:rPr>
          <w:rStyle w:val="2Exact"/>
          <w:color w:val="000000"/>
        </w:rPr>
        <w:t>1,3. Механизм проникания газов через непористые по</w:t>
      </w:r>
      <w:r>
        <w:rPr>
          <w:rStyle w:val="2Exact"/>
          <w:color w:val="000000"/>
        </w:rPr>
        <w:softHyphen/>
        <w:t>лимерные мембраны и основные эксплуатационные характеристики процесса мембранного газоразде</w:t>
      </w:r>
      <w:r>
        <w:rPr>
          <w:rStyle w:val="2Exact"/>
          <w:color w:val="000000"/>
        </w:rPr>
        <w:softHyphen/>
      </w:r>
    </w:p>
    <w:p w14:paraId="566EBFB0" w14:textId="77777777" w:rsidR="00B17CC1" w:rsidRDefault="00B17CC1" w:rsidP="00B17CC1">
      <w:pPr>
        <w:pStyle w:val="af1"/>
        <w:shd w:val="clear" w:color="auto" w:fill="auto"/>
        <w:tabs>
          <w:tab w:val="right" w:leader="dot" w:pos="8783"/>
        </w:tabs>
        <w:spacing w:after="22" w:line="260" w:lineRule="exact"/>
        <w:ind w:left="1400"/>
      </w:pPr>
      <w:r>
        <w:rPr>
          <w:rStyle w:val="af0"/>
          <w:color w:val="000000"/>
        </w:rPr>
        <w:t xml:space="preserve">ления </w:t>
      </w:r>
      <w:r>
        <w:rPr>
          <w:rStyle w:val="af0"/>
          <w:color w:val="000000"/>
        </w:rPr>
        <w:tab/>
        <w:t>14</w:t>
      </w:r>
    </w:p>
    <w:p w14:paraId="71BC9535" w14:textId="77777777" w:rsidR="00B17CC1" w:rsidRDefault="00B17CC1" w:rsidP="00B17CC1">
      <w:pPr>
        <w:pStyle w:val="af1"/>
        <w:numPr>
          <w:ilvl w:val="0"/>
          <w:numId w:val="2"/>
        </w:numPr>
        <w:shd w:val="clear" w:color="auto" w:fill="auto"/>
        <w:tabs>
          <w:tab w:val="left" w:pos="1402"/>
          <w:tab w:val="right" w:pos="5878"/>
          <w:tab w:val="right" w:leader="dot" w:pos="8783"/>
        </w:tabs>
        <w:spacing w:before="0" w:after="44" w:line="240" w:lineRule="exact"/>
        <w:ind w:left="1400" w:hanging="740"/>
        <w:jc w:val="left"/>
      </w:pPr>
      <w:r>
        <w:rPr>
          <w:rStyle w:val="af0"/>
          <w:color w:val="000000"/>
        </w:rPr>
        <w:t>Теоретические основы, определяющие эксплуата</w:t>
      </w:r>
      <w:r>
        <w:rPr>
          <w:rStyle w:val="af0"/>
          <w:color w:val="000000"/>
        </w:rPr>
        <w:softHyphen/>
        <w:t>ционные характеристики</w:t>
      </w:r>
      <w:r>
        <w:rPr>
          <w:rStyle w:val="af0"/>
          <w:color w:val="000000"/>
        </w:rPr>
        <w:tab/>
        <w:t xml:space="preserve">мембран </w:t>
      </w:r>
      <w:r>
        <w:rPr>
          <w:rStyle w:val="af0"/>
          <w:color w:val="000000"/>
        </w:rPr>
        <w:tab/>
        <w:t xml:space="preserve"> </w:t>
      </w:r>
      <w:r>
        <w:rPr>
          <w:rStyle w:val="15pt"/>
          <w:color w:val="000000"/>
        </w:rPr>
        <w:t>20</w:t>
      </w:r>
    </w:p>
    <w:p w14:paraId="6AB4FD06" w14:textId="77777777" w:rsidR="00B17CC1" w:rsidRDefault="00B17CC1" w:rsidP="00B17CC1">
      <w:pPr>
        <w:pStyle w:val="af1"/>
        <w:numPr>
          <w:ilvl w:val="0"/>
          <w:numId w:val="2"/>
        </w:numPr>
        <w:shd w:val="clear" w:color="auto" w:fill="auto"/>
        <w:tabs>
          <w:tab w:val="left" w:pos="1407"/>
          <w:tab w:val="left" w:leader="dot" w:pos="8033"/>
        </w:tabs>
        <w:spacing w:before="0" w:after="16" w:line="260" w:lineRule="exact"/>
        <w:ind w:left="660"/>
      </w:pPr>
      <w:r>
        <w:rPr>
          <w:rStyle w:val="af0"/>
          <w:color w:val="000000"/>
        </w:rPr>
        <w:t>Теория диффузии . . . .</w:t>
      </w:r>
      <w:r>
        <w:rPr>
          <w:rStyle w:val="af0"/>
          <w:color w:val="000000"/>
        </w:rPr>
        <w:tab/>
        <w:t>29</w:t>
      </w:r>
    </w:p>
    <w:p w14:paraId="3C5BC93D" w14:textId="77777777" w:rsidR="00B17CC1" w:rsidRDefault="00B17CC1" w:rsidP="00B17CC1">
      <w:pPr>
        <w:pStyle w:val="af1"/>
        <w:shd w:val="clear" w:color="auto" w:fill="auto"/>
        <w:tabs>
          <w:tab w:val="right" w:leader="dot" w:pos="8783"/>
        </w:tabs>
        <w:spacing w:after="18" w:line="260" w:lineRule="exact"/>
        <w:ind w:left="660"/>
      </w:pPr>
      <w:r>
        <w:rPr>
          <w:rStyle w:val="af0"/>
          <w:color w:val="000000"/>
        </w:rPr>
        <w:t>1.6 . Мембраны из ПВТМС</w:t>
      </w:r>
      <w:r>
        <w:rPr>
          <w:rStyle w:val="af0"/>
          <w:color w:val="000000"/>
        </w:rPr>
        <w:tab/>
        <w:t>33</w:t>
      </w:r>
    </w:p>
    <w:p w14:paraId="2843FEE1" w14:textId="77777777" w:rsidR="00B17CC1" w:rsidRDefault="00B17CC1" w:rsidP="00B17CC1">
      <w:pPr>
        <w:pStyle w:val="af1"/>
        <w:numPr>
          <w:ilvl w:val="0"/>
          <w:numId w:val="3"/>
        </w:numPr>
        <w:shd w:val="clear" w:color="auto" w:fill="auto"/>
        <w:tabs>
          <w:tab w:val="left" w:pos="1412"/>
          <w:tab w:val="center" w:pos="4783"/>
          <w:tab w:val="left" w:leader="dot" w:pos="6327"/>
          <w:tab w:val="right" w:leader="dot" w:pos="8783"/>
        </w:tabs>
        <w:spacing w:before="0" w:after="64" w:line="245" w:lineRule="exact"/>
        <w:ind w:left="1400" w:hanging="740"/>
        <w:jc w:val="left"/>
      </w:pPr>
      <w:r>
        <w:rPr>
          <w:rStyle w:val="af0"/>
          <w:color w:val="000000"/>
        </w:rPr>
        <w:t>Другие непористые полимерные мембраны, селек</w:t>
      </w:r>
      <w:r>
        <w:rPr>
          <w:rStyle w:val="af0"/>
          <w:color w:val="000000"/>
        </w:rPr>
        <w:softHyphen/>
        <w:t>тивные по отношению к</w:t>
      </w:r>
      <w:r>
        <w:rPr>
          <w:rStyle w:val="af0"/>
          <w:color w:val="000000"/>
        </w:rPr>
        <w:tab/>
        <w:t xml:space="preserve">водороду </w:t>
      </w:r>
      <w:r>
        <w:rPr>
          <w:rStyle w:val="af0"/>
          <w:color w:val="000000"/>
        </w:rPr>
        <w:tab/>
      </w:r>
      <w:r>
        <w:rPr>
          <w:rStyle w:val="af0"/>
          <w:color w:val="000000"/>
        </w:rPr>
        <w:tab/>
        <w:t xml:space="preserve"> 39</w:t>
      </w:r>
    </w:p>
    <w:p w14:paraId="5395CFC9" w14:textId="77777777" w:rsidR="00B17CC1" w:rsidRDefault="00B17CC1" w:rsidP="00B17CC1">
      <w:pPr>
        <w:pStyle w:val="af1"/>
        <w:numPr>
          <w:ilvl w:val="0"/>
          <w:numId w:val="3"/>
        </w:numPr>
        <w:shd w:val="clear" w:color="auto" w:fill="auto"/>
        <w:tabs>
          <w:tab w:val="left" w:pos="1412"/>
        </w:tabs>
        <w:spacing w:before="0" w:line="240" w:lineRule="exact"/>
        <w:ind w:left="660"/>
      </w:pPr>
      <w:r>
        <w:rPr>
          <w:rStyle w:val="af0"/>
          <w:color w:val="000000"/>
        </w:rPr>
        <w:t>Преимущества плоскорамных диффузионных аппара</w:t>
      </w:r>
      <w:r>
        <w:rPr>
          <w:rStyle w:val="af0"/>
          <w:color w:val="000000"/>
        </w:rPr>
        <w:softHyphen/>
      </w:r>
    </w:p>
    <w:p w14:paraId="355127E3" w14:textId="77777777" w:rsidR="00B17CC1" w:rsidRDefault="00B17CC1" w:rsidP="00B17CC1">
      <w:pPr>
        <w:pStyle w:val="af1"/>
        <w:shd w:val="clear" w:color="auto" w:fill="auto"/>
        <w:tabs>
          <w:tab w:val="right" w:leader="dot" w:pos="8783"/>
        </w:tabs>
        <w:spacing w:after="344" w:line="240" w:lineRule="exact"/>
        <w:ind w:left="1400"/>
        <w:jc w:val="left"/>
      </w:pPr>
      <w:r>
        <w:rPr>
          <w:rStyle w:val="af0"/>
          <w:color w:val="000000"/>
        </w:rPr>
        <w:t>тов, по сравнению с аппаратами, оснащенными полыми волокнами</w:t>
      </w:r>
      <w:r>
        <w:rPr>
          <w:rStyle w:val="af0"/>
          <w:color w:val="000000"/>
        </w:rPr>
        <w:tab/>
        <w:t xml:space="preserve"> 43</w:t>
      </w:r>
    </w:p>
    <w:p w14:paraId="05740F74" w14:textId="77777777" w:rsidR="00B17CC1" w:rsidRDefault="00B17CC1" w:rsidP="00B17CC1">
      <w:pPr>
        <w:pStyle w:val="af1"/>
        <w:shd w:val="clear" w:color="auto" w:fill="auto"/>
        <w:spacing w:after="202" w:line="260" w:lineRule="exact"/>
      </w:pPr>
      <w:r>
        <w:rPr>
          <w:rStyle w:val="af0"/>
          <w:color w:val="000000"/>
        </w:rPr>
        <w:t>Глава П. АППАРАТУРА, ОБЪЕКТЫ И МЕТОДИКА ИССЛЕДОВАНИЯ</w:t>
      </w:r>
    </w:p>
    <w:p w14:paraId="50817C67" w14:textId="77777777" w:rsidR="00B17CC1" w:rsidRDefault="00B17CC1" w:rsidP="00B17CC1">
      <w:pPr>
        <w:pStyle w:val="af1"/>
        <w:shd w:val="clear" w:color="auto" w:fill="auto"/>
        <w:tabs>
          <w:tab w:val="right" w:leader="dot" w:pos="8783"/>
        </w:tabs>
        <w:spacing w:after="44" w:line="240" w:lineRule="exact"/>
        <w:ind w:left="1400" w:hanging="740"/>
        <w:jc w:val="left"/>
      </w:pPr>
      <w:r>
        <w:rPr>
          <w:rStyle w:val="af0"/>
          <w:color w:val="000000"/>
          <w:lang w:val="uk-UA" w:eastAsia="uk-UA"/>
        </w:rPr>
        <w:t xml:space="preserve">П.І. </w:t>
      </w:r>
      <w:r>
        <w:rPr>
          <w:rStyle w:val="af0"/>
          <w:color w:val="000000"/>
        </w:rPr>
        <w:t>Диффузионный аппарат для изучения процесса концентрирования водорода в. метано-водородных смесях</w:t>
      </w:r>
      <w:r>
        <w:rPr>
          <w:rStyle w:val="af0"/>
          <w:color w:val="000000"/>
        </w:rPr>
        <w:tab/>
        <w:t xml:space="preserve">  48</w:t>
      </w:r>
    </w:p>
    <w:p w14:paraId="128E5C27" w14:textId="77777777" w:rsidR="00B17CC1" w:rsidRDefault="00B17CC1" w:rsidP="00B17CC1">
      <w:pPr>
        <w:pStyle w:val="af1"/>
        <w:shd w:val="clear" w:color="auto" w:fill="auto"/>
        <w:spacing w:line="260" w:lineRule="exact"/>
        <w:ind w:left="660"/>
      </w:pPr>
      <w:r>
        <w:rPr>
          <w:rStyle w:val="af0"/>
          <w:color w:val="000000"/>
        </w:rPr>
        <w:t>П.2. Технические условия на асимметричную мембрану</w:t>
      </w:r>
    </w:p>
    <w:p w14:paraId="7A720ABF" w14:textId="77777777" w:rsidR="00B17CC1" w:rsidRDefault="00B17CC1" w:rsidP="00B17CC1">
      <w:pPr>
        <w:pStyle w:val="af1"/>
        <w:shd w:val="clear" w:color="auto" w:fill="auto"/>
        <w:tabs>
          <w:tab w:val="right" w:leader="dot" w:pos="8783"/>
        </w:tabs>
        <w:spacing w:after="26" w:line="260" w:lineRule="exact"/>
        <w:ind w:left="1400"/>
      </w:pPr>
      <w:r>
        <w:rPr>
          <w:rStyle w:val="af0"/>
          <w:color w:val="000000"/>
        </w:rPr>
        <w:t>из ПВТМС марки ПА-150</w:t>
      </w:r>
      <w:r>
        <w:rPr>
          <w:rStyle w:val="af0"/>
          <w:color w:val="000000"/>
        </w:rPr>
        <w:tab/>
        <w:t xml:space="preserve"> 50</w:t>
      </w:r>
    </w:p>
    <w:p w14:paraId="041345A4" w14:textId="77777777" w:rsidR="00B17CC1" w:rsidRDefault="00B17CC1" w:rsidP="00B17CC1">
      <w:pPr>
        <w:pStyle w:val="af1"/>
        <w:shd w:val="clear" w:color="auto" w:fill="auto"/>
        <w:tabs>
          <w:tab w:val="right" w:leader="dot" w:pos="8783"/>
        </w:tabs>
        <w:spacing w:after="40" w:line="235" w:lineRule="exact"/>
        <w:ind w:left="1400" w:hanging="740"/>
        <w:jc w:val="left"/>
      </w:pPr>
      <w:r>
        <w:rPr>
          <w:rStyle w:val="af0"/>
          <w:color w:val="000000"/>
        </w:rPr>
        <w:t>П.З. Методика анализа газов пиролиза и метано-водо</w:t>
      </w:r>
      <w:r>
        <w:rPr>
          <w:rStyle w:val="af0"/>
          <w:color w:val="000000"/>
        </w:rPr>
        <w:softHyphen/>
        <w:t>родной фракции</w:t>
      </w:r>
      <w:r>
        <w:rPr>
          <w:rStyle w:val="af0"/>
          <w:color w:val="000000"/>
        </w:rPr>
        <w:tab/>
        <w:t xml:space="preserve"> 53</w:t>
      </w:r>
    </w:p>
    <w:p w14:paraId="7263489E" w14:textId="77777777" w:rsidR="00B17CC1" w:rsidRDefault="00B17CC1" w:rsidP="00B17CC1">
      <w:pPr>
        <w:pStyle w:val="af1"/>
        <w:shd w:val="clear" w:color="auto" w:fill="auto"/>
        <w:tabs>
          <w:tab w:val="right" w:pos="8783"/>
        </w:tabs>
        <w:spacing w:after="31" w:line="260" w:lineRule="exact"/>
        <w:ind w:left="660"/>
      </w:pPr>
      <w:r>
        <w:rPr>
          <w:rStyle w:val="af0"/>
          <w:color w:val="000000"/>
        </w:rPr>
        <w:t>П.4. Объекты экспериментальных исследований ...</w:t>
      </w:r>
      <w:r>
        <w:rPr>
          <w:rStyle w:val="af0"/>
          <w:color w:val="000000"/>
        </w:rPr>
        <w:tab/>
        <w:t>60</w:t>
      </w:r>
    </w:p>
    <w:p w14:paraId="65E5BD66" w14:textId="77777777" w:rsidR="00B17CC1" w:rsidRDefault="00B17CC1" w:rsidP="00B17CC1">
      <w:pPr>
        <w:pStyle w:val="af1"/>
        <w:shd w:val="clear" w:color="auto" w:fill="auto"/>
        <w:tabs>
          <w:tab w:val="right" w:leader="dot" w:pos="8783"/>
        </w:tabs>
        <w:spacing w:after="256" w:line="235" w:lineRule="exact"/>
        <w:ind w:left="1400" w:hanging="740"/>
        <w:jc w:val="left"/>
      </w:pPr>
      <w:r>
        <w:rPr>
          <w:rStyle w:val="af0"/>
          <w:color w:val="000000"/>
        </w:rPr>
        <w:t>П.5. Определение ошибок результатов непосредствен</w:t>
      </w:r>
      <w:r>
        <w:rPr>
          <w:rStyle w:val="af0"/>
          <w:color w:val="000000"/>
        </w:rPr>
        <w:softHyphen/>
        <w:t>ных измерений</w:t>
      </w:r>
      <w:r>
        <w:rPr>
          <w:rStyle w:val="af0"/>
          <w:color w:val="000000"/>
        </w:rPr>
        <w:tab/>
        <w:t xml:space="preserve"> 63</w:t>
      </w:r>
    </w:p>
    <w:p w14:paraId="399FD064" w14:textId="77777777" w:rsidR="00B17CC1" w:rsidRDefault="00B17CC1" w:rsidP="00B17CC1">
      <w:pPr>
        <w:pStyle w:val="210"/>
        <w:shd w:val="clear" w:color="auto" w:fill="auto"/>
        <w:spacing w:after="160"/>
        <w:ind w:left="1400"/>
      </w:pPr>
      <w:r>
        <w:rPr>
          <w:rFonts w:ascii="Arial" w:hAnsi="Arial" w:cs="Arial"/>
          <w:spacing w:val="-40"/>
          <w:sz w:val="28"/>
          <w:szCs w:val="28"/>
        </w:rPr>
        <w:fldChar w:fldCharType="end"/>
      </w:r>
      <w:r>
        <w:rPr>
          <w:rStyle w:val="21"/>
          <w:color w:val="000000"/>
        </w:rPr>
        <w:t xml:space="preserve">Глава Ш. ЭКСПЕРИМЕНТАЛЬНОЕ ОПРЕДЕЛЕНИЕ ЭКСПЛУАТАЦИОННЫХ </w:t>
      </w:r>
      <w:r>
        <w:rPr>
          <w:rStyle w:val="21"/>
          <w:color w:val="000000"/>
        </w:rPr>
        <w:lastRenderedPageBreak/>
        <w:t>ХАРАКТЕРИСТИК АСИММЕТРИЧНЫХ МЕМБРАН ИЗ ПВТМС</w:t>
      </w:r>
    </w:p>
    <w:p w14:paraId="430A5A1B" w14:textId="77777777" w:rsidR="00B17CC1" w:rsidRDefault="00B17CC1" w:rsidP="00B17CC1">
      <w:pPr>
        <w:pStyle w:val="210"/>
        <w:shd w:val="clear" w:color="auto" w:fill="auto"/>
        <w:tabs>
          <w:tab w:val="left" w:leader="dot" w:pos="8033"/>
        </w:tabs>
        <w:spacing w:after="44" w:line="240" w:lineRule="exact"/>
        <w:ind w:left="1400" w:hanging="740"/>
      </w:pPr>
      <w:r>
        <w:rPr>
          <w:rStyle w:val="21"/>
          <w:color w:val="000000"/>
          <w:lang w:val="uk-UA" w:eastAsia="uk-UA"/>
        </w:rPr>
        <w:t xml:space="preserve">Ш.І. </w:t>
      </w:r>
      <w:r>
        <w:rPr>
          <w:rStyle w:val="21"/>
          <w:color w:val="000000"/>
        </w:rPr>
        <w:t>Определение проницаемости мембраны по индиви</w:t>
      </w:r>
      <w:r>
        <w:rPr>
          <w:rStyle w:val="21"/>
          <w:color w:val="000000"/>
        </w:rPr>
        <w:softHyphen/>
        <w:t>дуальным газам</w:t>
      </w:r>
      <w:r>
        <w:rPr>
          <w:rStyle w:val="21"/>
          <w:color w:val="000000"/>
        </w:rPr>
        <w:tab/>
      </w:r>
    </w:p>
    <w:p w14:paraId="7F2F861C" w14:textId="538B7D5C" w:rsidR="00B17CC1" w:rsidRDefault="00B17CC1" w:rsidP="00B17CC1">
      <w:pPr>
        <w:pStyle w:val="210"/>
        <w:shd w:val="clear" w:color="auto" w:fill="auto"/>
        <w:spacing w:after="0" w:line="260" w:lineRule="exact"/>
        <w:ind w:left="660" w:firstLine="0"/>
        <w:jc w:val="both"/>
      </w:pPr>
      <w:r>
        <w:rPr>
          <w:noProof/>
        </w:rPr>
        <mc:AlternateContent>
          <mc:Choice Requires="wps">
            <w:drawing>
              <wp:anchor distT="130810" distB="252730" distL="63500" distR="63500" simplePos="0" relativeHeight="251659264" behindDoc="1" locked="0" layoutInCell="1" allowOverlap="1" wp14:anchorId="38FA1503" wp14:editId="3DC89867">
                <wp:simplePos x="0" y="0"/>
                <wp:positionH relativeFrom="margin">
                  <wp:posOffset>487680</wp:posOffset>
                </wp:positionH>
                <wp:positionV relativeFrom="paragraph">
                  <wp:posOffset>130810</wp:posOffset>
                </wp:positionV>
                <wp:extent cx="5346065" cy="514350"/>
                <wp:effectExtent l="0" t="0" r="635" b="1905"/>
                <wp:wrapSquare wrapText="bothSides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06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4D367" w14:textId="77777777" w:rsidR="00B17CC1" w:rsidRDefault="00B17CC1" w:rsidP="00B17CC1">
                            <w:pPr>
                              <w:pStyle w:val="210"/>
                              <w:shd w:val="clear" w:color="auto" w:fill="auto"/>
                              <w:tabs>
                                <w:tab w:val="left" w:leader="dot" w:pos="7332"/>
                              </w:tabs>
                              <w:spacing w:line="250" w:lineRule="exact"/>
                              <w:ind w:left="780"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ных давлений водорода на его концентрацию в "пенетранте” </w:t>
                            </w:r>
                            <w:r>
                              <w:rPr>
                                <w:rStyle w:val="2Exact"/>
                                <w:color w:val="0000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215ptExact"/>
                              </w:rPr>
                              <w:t>71</w:t>
                            </w:r>
                          </w:p>
                          <w:p w14:paraId="6D2F02E9" w14:textId="77777777" w:rsidR="00B17CC1" w:rsidRDefault="00B17CC1" w:rsidP="00B17CC1">
                            <w:pPr>
                              <w:pStyle w:val="210"/>
                              <w:shd w:val="clear" w:color="auto" w:fill="auto"/>
                              <w:tabs>
                                <w:tab w:val="left" w:pos="8050"/>
                              </w:tabs>
                              <w:spacing w:after="0" w:line="250" w:lineRule="exact"/>
                              <w:ind w:left="780" w:hanging="78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Ш.З. Исследование влияния температуры на проницае</w:t>
                            </w:r>
                            <w:r>
                              <w:rPr>
                                <w:rStyle w:val="2Exact"/>
                                <w:color w:val="000000"/>
                              </w:rPr>
                              <w:softHyphen/>
                              <w:t xml:space="preserve">мость асимметричных мембран из ПВТМС </w:t>
                            </w:r>
                            <w:r>
                              <w:rPr>
                                <w:rStyle w:val="24ptExact"/>
                              </w:rPr>
                              <w:t>....</w:t>
                            </w:r>
                            <w:r>
                              <w:rPr>
                                <w:rStyle w:val="24ptExact"/>
                              </w:rPr>
                              <w:tab/>
                            </w:r>
                            <w:r>
                              <w:rPr>
                                <w:rStyle w:val="215ptExact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A1503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8.4pt;margin-top:10.3pt;width:420.95pt;height:40.5pt;z-index:-251657216;visibility:visible;mso-wrap-style:square;mso-width-percent:0;mso-height-percent:0;mso-wrap-distance-left:5pt;mso-wrap-distance-top:10.3pt;mso-wrap-distance-right:5pt;mso-wrap-distance-bottom:1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" filled="f" stroked="f">
                <v:textbox style="mso-fit-shape-to-text:t" inset="0,0,0,0">
                  <w:txbxContent>
                    <w:p w14:paraId="6D04D367" w14:textId="77777777" w:rsidR="00B17CC1" w:rsidRDefault="00B17CC1" w:rsidP="00B17CC1">
                      <w:pPr>
                        <w:pStyle w:val="210"/>
                        <w:shd w:val="clear" w:color="auto" w:fill="auto"/>
                        <w:tabs>
                          <w:tab w:val="left" w:leader="dot" w:pos="7332"/>
                        </w:tabs>
                        <w:spacing w:line="250" w:lineRule="exact"/>
                        <w:ind w:left="780" w:firstLine="0"/>
                      </w:pPr>
                      <w:r>
                        <w:rPr>
                          <w:rStyle w:val="2Exact"/>
                          <w:color w:val="000000"/>
                        </w:rPr>
                        <w:t xml:space="preserve">ных давлений водорода на его концентрацию в "пенетранте” </w:t>
                      </w:r>
                      <w:r>
                        <w:rPr>
                          <w:rStyle w:val="2Exact"/>
                          <w:color w:val="000000"/>
                        </w:rPr>
                        <w:tab/>
                        <w:t xml:space="preserve"> </w:t>
                      </w:r>
                      <w:r>
                        <w:rPr>
                          <w:rStyle w:val="215ptExact"/>
                        </w:rPr>
                        <w:t>71</w:t>
                      </w:r>
                    </w:p>
                    <w:p w14:paraId="6D2F02E9" w14:textId="77777777" w:rsidR="00B17CC1" w:rsidRDefault="00B17CC1" w:rsidP="00B17CC1">
                      <w:pPr>
                        <w:pStyle w:val="210"/>
                        <w:shd w:val="clear" w:color="auto" w:fill="auto"/>
                        <w:tabs>
                          <w:tab w:val="left" w:pos="8050"/>
                        </w:tabs>
                        <w:spacing w:after="0" w:line="250" w:lineRule="exact"/>
                        <w:ind w:left="780" w:hanging="780"/>
                      </w:pPr>
                      <w:r>
                        <w:rPr>
                          <w:rStyle w:val="2Exact"/>
                          <w:color w:val="000000"/>
                        </w:rPr>
                        <w:t>Ш.З. Исследование влияния температуры на проницае</w:t>
                      </w:r>
                      <w:r>
                        <w:rPr>
                          <w:rStyle w:val="2Exact"/>
                          <w:color w:val="000000"/>
                        </w:rPr>
                        <w:softHyphen/>
                        <w:t xml:space="preserve">мость асимметричных мембран из ПВТМС </w:t>
                      </w:r>
                      <w:r>
                        <w:rPr>
                          <w:rStyle w:val="24ptExact"/>
                        </w:rPr>
                        <w:t>....</w:t>
                      </w:r>
                      <w:r>
                        <w:rPr>
                          <w:rStyle w:val="24ptExact"/>
                        </w:rPr>
                        <w:tab/>
                      </w:r>
                      <w:r>
                        <w:rPr>
                          <w:rStyle w:val="215ptExact"/>
                        </w:rPr>
                        <w:t>78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21"/>
          <w:color w:val="000000"/>
        </w:rPr>
        <w:t>Ш.2. Влияние кратности потоков и перепада парциаль</w:t>
      </w:r>
      <w:r>
        <w:rPr>
          <w:rStyle w:val="21"/>
          <w:color w:val="000000"/>
        </w:rPr>
        <w:softHyphen/>
      </w:r>
      <w:r>
        <w:br w:type="page"/>
      </w:r>
    </w:p>
    <w:p w14:paraId="5D38EB3D" w14:textId="77777777" w:rsidR="00B17CC1" w:rsidRDefault="00B17CC1" w:rsidP="00B17CC1">
      <w:pPr>
        <w:pStyle w:val="210"/>
        <w:shd w:val="clear" w:color="auto" w:fill="auto"/>
        <w:spacing w:after="212" w:line="260" w:lineRule="exact"/>
        <w:ind w:right="300" w:firstLine="0"/>
        <w:jc w:val="right"/>
      </w:pPr>
      <w:r>
        <w:rPr>
          <w:rStyle w:val="24pt"/>
          <w:color w:val="000000"/>
        </w:rPr>
        <w:lastRenderedPageBreak/>
        <w:t>Стр</w:t>
      </w:r>
    </w:p>
    <w:p w14:paraId="6BA561CB" w14:textId="77777777" w:rsidR="00B17CC1" w:rsidRDefault="00B17CC1" w:rsidP="00B17CC1">
      <w:pPr>
        <w:pStyle w:val="210"/>
        <w:shd w:val="clear" w:color="auto" w:fill="auto"/>
        <w:spacing w:after="12" w:line="240" w:lineRule="exact"/>
        <w:ind w:left="1500" w:right="1240" w:hanging="740"/>
      </w:pPr>
      <w:r>
        <w:rPr>
          <w:rStyle w:val="21"/>
          <w:color w:val="000000"/>
        </w:rPr>
        <w:t>Ш.4. Определение растворимости мембраны из ПВТМС в различных углеводородах и предельно допус</w:t>
      </w:r>
      <w:r>
        <w:rPr>
          <w:rStyle w:val="21"/>
          <w:color w:val="000000"/>
        </w:rPr>
        <w:softHyphen/>
        <w:t xml:space="preserve">тимых парциальных давлений углеводородов </w:t>
      </w:r>
      <w:r>
        <w:rPr>
          <w:rStyle w:val="21"/>
          <w:color w:val="000000"/>
          <w:lang w:val="en-US" w:eastAsia="en-US"/>
        </w:rPr>
        <w:t>Cg</w:t>
      </w:r>
      <w:r w:rsidRPr="00B17CC1">
        <w:rPr>
          <w:rStyle w:val="21"/>
          <w:color w:val="000000"/>
          <w:lang w:eastAsia="en-US"/>
        </w:rPr>
        <w:t>,</w:t>
      </w:r>
    </w:p>
    <w:p w14:paraId="42A59265" w14:textId="77777777" w:rsidR="00B17CC1" w:rsidRDefault="00B17CC1" w:rsidP="00B17CC1">
      <w:pPr>
        <w:pStyle w:val="af1"/>
        <w:shd w:val="clear" w:color="auto" w:fill="auto"/>
        <w:tabs>
          <w:tab w:val="left" w:leader="dot" w:pos="7985"/>
        </w:tabs>
        <w:spacing w:after="183" w:line="300" w:lineRule="exact"/>
        <w:ind w:left="15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С</w:t>
      </w:r>
      <w:r>
        <w:rPr>
          <w:rStyle w:val="15pt"/>
          <w:color w:val="000000"/>
        </w:rPr>
        <w:t>3</w:t>
      </w:r>
      <w:r>
        <w:rPr>
          <w:rStyle w:val="af0"/>
          <w:color w:val="000000"/>
        </w:rPr>
        <w:t>, С</w:t>
      </w:r>
      <w:r>
        <w:rPr>
          <w:rStyle w:val="15pt"/>
          <w:color w:val="000000"/>
        </w:rPr>
        <w:t>4</w:t>
      </w:r>
      <w:r>
        <w:rPr>
          <w:rStyle w:val="af0"/>
          <w:color w:val="000000"/>
        </w:rPr>
        <w:t xml:space="preserve"> в рабочих смесях</w:t>
      </w:r>
      <w:r>
        <w:rPr>
          <w:rStyle w:val="af0"/>
          <w:color w:val="000000"/>
        </w:rPr>
        <w:tab/>
        <w:t xml:space="preserve"> 84</w:t>
      </w:r>
    </w:p>
    <w:p w14:paraId="64EE0B06" w14:textId="77777777" w:rsidR="00B17CC1" w:rsidRDefault="00B17CC1" w:rsidP="00B17CC1">
      <w:pPr>
        <w:pStyle w:val="af1"/>
        <w:shd w:val="clear" w:color="auto" w:fill="auto"/>
        <w:tabs>
          <w:tab w:val="left" w:leader="dot" w:pos="7985"/>
        </w:tabs>
        <w:spacing w:after="232" w:line="260" w:lineRule="exact"/>
        <w:ind w:left="1500"/>
      </w:pPr>
      <w:r>
        <w:rPr>
          <w:rStyle w:val="af0"/>
          <w:color w:val="000000"/>
        </w:rPr>
        <w:t xml:space="preserve">Краткие выводы </w:t>
      </w:r>
      <w:r>
        <w:rPr>
          <w:rStyle w:val="af0"/>
          <w:color w:val="000000"/>
        </w:rPr>
        <w:tab/>
        <w:t xml:space="preserve"> 92</w:t>
      </w:r>
    </w:p>
    <w:p w14:paraId="1B29D952" w14:textId="77777777" w:rsidR="00B17CC1" w:rsidRDefault="00B17CC1" w:rsidP="00B17CC1">
      <w:pPr>
        <w:pStyle w:val="af1"/>
        <w:shd w:val="clear" w:color="auto" w:fill="auto"/>
        <w:spacing w:line="365" w:lineRule="exact"/>
        <w:ind w:left="1500"/>
        <w:jc w:val="left"/>
      </w:pPr>
      <w:r>
        <w:rPr>
          <w:rStyle w:val="af0"/>
          <w:color w:val="000000"/>
        </w:rPr>
        <w:t xml:space="preserve">Глава </w:t>
      </w:r>
      <w:r>
        <w:rPr>
          <w:rStyle w:val="af0"/>
          <w:color w:val="000000"/>
          <w:lang w:val="uk-UA" w:eastAsia="uk-UA"/>
        </w:rPr>
        <w:t xml:space="preserve">ІУ. </w:t>
      </w:r>
      <w:r>
        <w:rPr>
          <w:rStyle w:val="af0"/>
          <w:color w:val="000000"/>
        </w:rPr>
        <w:t>КОНЦЕНТРИРОВАНИЕ ВОДОРОДА ИЗ ПРОМЫШЛЕННЫХ</w:t>
      </w:r>
    </w:p>
    <w:p w14:paraId="2F82E719" w14:textId="77777777" w:rsidR="00B17CC1" w:rsidRDefault="00B17CC1" w:rsidP="00B17CC1">
      <w:pPr>
        <w:pStyle w:val="af1"/>
        <w:shd w:val="clear" w:color="auto" w:fill="auto"/>
        <w:tabs>
          <w:tab w:val="right" w:leader="dot" w:pos="9071"/>
        </w:tabs>
        <w:spacing w:after="160" w:line="365" w:lineRule="exact"/>
        <w:ind w:left="1500" w:right="1080"/>
      </w:pPr>
      <w:r>
        <w:rPr>
          <w:rStyle w:val="af0"/>
          <w:color w:val="000000"/>
        </w:rPr>
        <w:t>МЕТАНО-ВОДОРОДНЫХ ФРАКЦИЙ ДИФФУЗИОННЫМИ АППА</w:t>
      </w:r>
      <w:r>
        <w:rPr>
          <w:rStyle w:val="af0"/>
          <w:color w:val="000000"/>
        </w:rPr>
        <w:softHyphen/>
        <w:t>РАТАМИ, ОСНАЩЕННЫМИ АСИММЕТРИЧНЫМИ МЕМБРАНАМИ ИЗ ПВТМС</w:t>
      </w:r>
      <w:r>
        <w:rPr>
          <w:rStyle w:val="af0"/>
          <w:color w:val="000000"/>
        </w:rPr>
        <w:tab/>
        <w:t xml:space="preserve"> 94</w:t>
      </w:r>
    </w:p>
    <w:p w14:paraId="4BE8686C" w14:textId="77777777" w:rsidR="00B17CC1" w:rsidRDefault="00B17CC1" w:rsidP="00B17CC1">
      <w:pPr>
        <w:pStyle w:val="af1"/>
        <w:shd w:val="clear" w:color="auto" w:fill="auto"/>
        <w:tabs>
          <w:tab w:val="right" w:leader="dot" w:pos="9071"/>
        </w:tabs>
        <w:spacing w:after="60" w:line="240" w:lineRule="exact"/>
        <w:ind w:left="1500" w:hanging="880"/>
        <w:jc w:val="left"/>
      </w:pPr>
      <w:r>
        <w:rPr>
          <w:rStyle w:val="af0"/>
          <w:color w:val="000000"/>
          <w:lang w:val="uk-UA" w:eastAsia="uk-UA"/>
        </w:rPr>
        <w:t xml:space="preserve">ІУ.І. </w:t>
      </w:r>
      <w:r>
        <w:rPr>
          <w:rStyle w:val="af0"/>
          <w:color w:val="000000"/>
        </w:rPr>
        <w:t>Концентрирование водорода из промышленных метано-водородных фракций газов пиролиза бензина</w:t>
      </w:r>
      <w:r>
        <w:rPr>
          <w:rStyle w:val="af0"/>
          <w:color w:val="000000"/>
        </w:rPr>
        <w:tab/>
        <w:t xml:space="preserve">  94</w:t>
      </w:r>
    </w:p>
    <w:p w14:paraId="2DFAD5DF" w14:textId="77777777" w:rsidR="00B17CC1" w:rsidRDefault="00B17CC1" w:rsidP="00B17CC1">
      <w:pPr>
        <w:pStyle w:val="210"/>
        <w:shd w:val="clear" w:color="auto" w:fill="auto"/>
        <w:tabs>
          <w:tab w:val="right" w:leader="dot" w:pos="9071"/>
        </w:tabs>
        <w:spacing w:after="56" w:line="240" w:lineRule="exact"/>
        <w:ind w:left="1500" w:hanging="880"/>
      </w:pPr>
      <w:r>
        <w:fldChar w:fldCharType="end"/>
      </w:r>
      <w:r>
        <w:rPr>
          <w:rStyle w:val="21"/>
          <w:color w:val="000000"/>
          <w:lang w:val="uk-UA" w:eastAsia="uk-UA"/>
        </w:rPr>
        <w:t xml:space="preserve">ІУ.2. </w:t>
      </w:r>
      <w:r>
        <w:rPr>
          <w:rStyle w:val="21"/>
          <w:color w:val="000000"/>
        </w:rPr>
        <w:t>Концентрирование водорода в промышленной ме</w:t>
      </w:r>
      <w:r>
        <w:rPr>
          <w:rStyle w:val="21"/>
          <w:color w:val="000000"/>
        </w:rPr>
        <w:softHyphen/>
        <w:t>тано-водородной фракции газов пиролиза этана и характеристика технологической схемы цеха газоразделения</w:t>
      </w:r>
      <w:r>
        <w:rPr>
          <w:rStyle w:val="21"/>
          <w:color w:val="000000"/>
        </w:rPr>
        <w:tab/>
        <w:t xml:space="preserve"> </w:t>
      </w:r>
      <w:r>
        <w:rPr>
          <w:rStyle w:val="215pt19"/>
          <w:color w:val="000000"/>
        </w:rPr>
        <w:t>102</w:t>
      </w:r>
    </w:p>
    <w:p w14:paraId="0AEB8F4D" w14:textId="77777777" w:rsidR="00B17CC1" w:rsidRDefault="00B17CC1" w:rsidP="00B17CC1">
      <w:pPr>
        <w:pStyle w:val="210"/>
        <w:shd w:val="clear" w:color="auto" w:fill="auto"/>
        <w:tabs>
          <w:tab w:val="right" w:leader="dot" w:pos="9071"/>
        </w:tabs>
        <w:spacing w:after="48" w:line="245" w:lineRule="exact"/>
        <w:ind w:left="1500" w:hanging="880"/>
      </w:pPr>
      <w:r>
        <w:rPr>
          <w:rStyle w:val="21"/>
          <w:color w:val="000000"/>
          <w:lang w:val="uk-UA" w:eastAsia="uk-UA"/>
        </w:rPr>
        <w:t xml:space="preserve">ІУ.З. </w:t>
      </w:r>
      <w:r>
        <w:rPr>
          <w:rStyle w:val="21"/>
          <w:color w:val="000000"/>
        </w:rPr>
        <w:t>Испытания пилотной и опытно-промышленной мем</w:t>
      </w:r>
      <w:r>
        <w:rPr>
          <w:rStyle w:val="21"/>
          <w:color w:val="000000"/>
        </w:rPr>
        <w:softHyphen/>
        <w:t>бранных установок, предназначенных для кон</w:t>
      </w:r>
      <w:r>
        <w:rPr>
          <w:rStyle w:val="21"/>
          <w:color w:val="000000"/>
        </w:rPr>
        <w:softHyphen/>
        <w:t>центрирования водорода в метано-водородной фракции газов пиролиза этана на ПО "Оргсинтез" г, Казань</w:t>
      </w:r>
      <w:r>
        <w:rPr>
          <w:rStyle w:val="21"/>
          <w:color w:val="000000"/>
        </w:rPr>
        <w:tab/>
      </w:r>
      <w:r>
        <w:rPr>
          <w:rStyle w:val="21"/>
          <w:color w:val="000000"/>
          <w:lang w:val="en-US" w:eastAsia="en-US"/>
        </w:rPr>
        <w:t>U</w:t>
      </w:r>
      <w:r w:rsidRPr="00B17CC1">
        <w:rPr>
          <w:rStyle w:val="215pt19"/>
          <w:color w:val="000000"/>
          <w:lang w:eastAsia="en-US"/>
        </w:rPr>
        <w:t>5</w:t>
      </w:r>
    </w:p>
    <w:p w14:paraId="09E534CC" w14:textId="77777777" w:rsidR="00B17CC1" w:rsidRDefault="00B17CC1" w:rsidP="00B17CC1">
      <w:pPr>
        <w:pStyle w:val="af1"/>
        <w:shd w:val="clear" w:color="auto" w:fill="auto"/>
        <w:tabs>
          <w:tab w:val="right" w:leader="dot" w:pos="9071"/>
        </w:tabs>
        <w:spacing w:after="245" w:line="260" w:lineRule="exact"/>
        <w:ind w:left="15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Краткие выводы</w:t>
      </w:r>
      <w:r>
        <w:rPr>
          <w:rStyle w:val="af0"/>
          <w:color w:val="000000"/>
        </w:rPr>
        <w:tab/>
        <w:t xml:space="preserve">  128</w:t>
      </w:r>
    </w:p>
    <w:p w14:paraId="392735F3" w14:textId="77777777" w:rsidR="00B17CC1" w:rsidRDefault="00B17CC1" w:rsidP="00B17CC1">
      <w:pPr>
        <w:pStyle w:val="af1"/>
        <w:shd w:val="clear" w:color="auto" w:fill="auto"/>
        <w:tabs>
          <w:tab w:val="right" w:leader="dot" w:pos="9071"/>
        </w:tabs>
        <w:spacing w:after="48" w:line="355" w:lineRule="exact"/>
        <w:ind w:left="1500"/>
        <w:jc w:val="left"/>
      </w:pPr>
      <w:r>
        <w:rPr>
          <w:rStyle w:val="af0"/>
          <w:color w:val="000000"/>
        </w:rPr>
        <w:t>Глава У. РЕКОМЕНДАЦИИ ПО ДИФФУЗИОННОМУ ВЫДЕЛЕНИЮ ВЫСО</w:t>
      </w:r>
      <w:r>
        <w:rPr>
          <w:rStyle w:val="af0"/>
          <w:color w:val="000000"/>
        </w:rPr>
        <w:softHyphen/>
        <w:t>КОКОНЦЕНТРИРОВАННОГО ВОДОРОДА АСИММЕТРИЧНЫМИ МЕМБРАНАМИ ИЗ ПВТМС</w:t>
      </w:r>
      <w:r>
        <w:rPr>
          <w:rStyle w:val="af0"/>
          <w:color w:val="000000"/>
        </w:rPr>
        <w:tab/>
        <w:t xml:space="preserve"> 131</w:t>
      </w:r>
    </w:p>
    <w:p w14:paraId="304D7BD4" w14:textId="77777777" w:rsidR="00B17CC1" w:rsidRDefault="00B17CC1" w:rsidP="00B17CC1">
      <w:pPr>
        <w:pStyle w:val="af1"/>
        <w:shd w:val="clear" w:color="auto" w:fill="auto"/>
        <w:tabs>
          <w:tab w:val="right" w:leader="dot" w:pos="9071"/>
        </w:tabs>
        <w:spacing w:line="595" w:lineRule="exact"/>
      </w:pPr>
      <w:r>
        <w:rPr>
          <w:rStyle w:val="af0"/>
          <w:color w:val="000000"/>
        </w:rPr>
        <w:t xml:space="preserve">ВЫВОДЫ </w:t>
      </w:r>
      <w:r>
        <w:rPr>
          <w:rStyle w:val="af0"/>
          <w:color w:val="000000"/>
        </w:rPr>
        <w:tab/>
        <w:t xml:space="preserve"> 134</w:t>
      </w:r>
    </w:p>
    <w:p w14:paraId="2794319C" w14:textId="77777777" w:rsidR="00B17CC1" w:rsidRDefault="00B17CC1" w:rsidP="00B17CC1">
      <w:pPr>
        <w:pStyle w:val="af1"/>
        <w:shd w:val="clear" w:color="auto" w:fill="auto"/>
        <w:tabs>
          <w:tab w:val="right" w:leader="dot" w:pos="9071"/>
        </w:tabs>
        <w:spacing w:line="595" w:lineRule="exact"/>
      </w:pPr>
      <w:r>
        <w:rPr>
          <w:rStyle w:val="af0"/>
          <w:color w:val="000000"/>
        </w:rPr>
        <w:t>ЛИТЕРАТУРА</w:t>
      </w:r>
      <w:r>
        <w:rPr>
          <w:rStyle w:val="af0"/>
          <w:color w:val="000000"/>
        </w:rPr>
        <w:tab/>
        <w:t xml:space="preserve"> 136</w:t>
      </w:r>
    </w:p>
    <w:p w14:paraId="7B3FECFC" w14:textId="77777777" w:rsidR="00B17CC1" w:rsidRDefault="00B17CC1" w:rsidP="00B17CC1">
      <w:pPr>
        <w:pStyle w:val="af1"/>
        <w:shd w:val="clear" w:color="auto" w:fill="auto"/>
        <w:tabs>
          <w:tab w:val="right" w:leader="dot" w:pos="9071"/>
        </w:tabs>
        <w:spacing w:line="595" w:lineRule="exact"/>
        <w:sectPr w:rsidR="00B17CC1">
          <w:pgSz w:w="10541" w:h="16238"/>
          <w:pgMar w:top="306" w:right="1001" w:bottom="734" w:left="352" w:header="0" w:footer="3" w:gutter="0"/>
          <w:cols w:space="720"/>
          <w:noEndnote/>
          <w:docGrid w:linePitch="360"/>
        </w:sectPr>
      </w:pPr>
      <w:r>
        <w:rPr>
          <w:rStyle w:val="af0"/>
          <w:color w:val="000000"/>
        </w:rPr>
        <w:t>ПРИЛОЖЕНИЕ</w:t>
      </w:r>
      <w:r>
        <w:rPr>
          <w:rStyle w:val="af0"/>
          <w:color w:val="000000"/>
        </w:rPr>
        <w:tab/>
        <w:t xml:space="preserve"> 148</w:t>
      </w:r>
    </w:p>
    <w:p w14:paraId="1A10031B" w14:textId="05A909E8" w:rsidR="001D6388" w:rsidRDefault="00B17CC1" w:rsidP="00B17CC1">
      <w:r>
        <w:lastRenderedPageBreak/>
        <w:fldChar w:fldCharType="end"/>
      </w:r>
    </w:p>
    <w:p w14:paraId="40EDCCB8" w14:textId="7DD37499" w:rsidR="00B17CC1" w:rsidRDefault="00B17CC1" w:rsidP="00B17CC1"/>
    <w:p w14:paraId="342D15E8" w14:textId="40AE36BB" w:rsidR="00B17CC1" w:rsidRDefault="00B17CC1" w:rsidP="00B17CC1"/>
    <w:p w14:paraId="60A1466E" w14:textId="77777777" w:rsidR="00B17CC1" w:rsidRDefault="00B17CC1" w:rsidP="00B17CC1">
      <w:pPr>
        <w:pStyle w:val="210"/>
        <w:shd w:val="clear" w:color="auto" w:fill="auto"/>
        <w:spacing w:after="208" w:line="260" w:lineRule="exact"/>
        <w:ind w:left="3600" w:firstLine="0"/>
      </w:pPr>
      <w:r>
        <w:rPr>
          <w:rStyle w:val="25pt"/>
          <w:color w:val="000000"/>
        </w:rPr>
        <w:t>выводы</w:t>
      </w:r>
    </w:p>
    <w:p w14:paraId="2617CCCB" w14:textId="77777777" w:rsidR="00B17CC1" w:rsidRDefault="00B17CC1" w:rsidP="00B17CC1">
      <w:pPr>
        <w:pStyle w:val="613"/>
        <w:widowControl w:val="0"/>
        <w:numPr>
          <w:ilvl w:val="0"/>
          <w:numId w:val="39"/>
        </w:numPr>
        <w:shd w:val="clear" w:color="auto" w:fill="auto"/>
        <w:tabs>
          <w:tab w:val="left" w:pos="1167"/>
        </w:tabs>
        <w:spacing w:after="64" w:line="485" w:lineRule="exact"/>
        <w:ind w:firstLine="780"/>
        <w:jc w:val="left"/>
      </w:pPr>
      <w:r>
        <w:rPr>
          <w:color w:val="000000"/>
        </w:rPr>
        <w:t>В широком диапазоне температур (от 63°С до -27°С) и давлений (до 5,0 МПа) исследованы газопроницаемость и селектив</w:t>
      </w:r>
      <w:r>
        <w:rPr>
          <w:color w:val="000000"/>
        </w:rPr>
        <w:softHyphen/>
        <w:t>ность асимметричных мембран из поливинилтриметилсилана по отно</w:t>
      </w:r>
      <w:r>
        <w:rPr>
          <w:color w:val="000000"/>
        </w:rPr>
        <w:softHyphen/>
        <w:t xml:space="preserve">шению к индивидуальным газам </w:t>
      </w:r>
      <w:r>
        <w:rPr>
          <w:color w:val="000000"/>
          <w:lang w:val="en-US" w:eastAsia="en-US"/>
        </w:rPr>
        <w:t>Hg</w:t>
      </w:r>
      <w:r w:rsidRPr="00B17CC1">
        <w:rPr>
          <w:color w:val="000000"/>
          <w:lang w:eastAsia="en-US"/>
        </w:rPr>
        <w:t xml:space="preserve">, </w:t>
      </w:r>
      <w:r>
        <w:rPr>
          <w:color w:val="000000"/>
        </w:rPr>
        <w:t xml:space="preserve">СН^, </w:t>
      </w:r>
      <w:r>
        <w:rPr>
          <w:color w:val="000000"/>
          <w:lang w:val="en-US" w:eastAsia="en-US"/>
        </w:rPr>
        <w:t>CgH</w:t>
      </w:r>
      <w:r w:rsidRPr="00B17CC1">
        <w:rPr>
          <w:color w:val="000000"/>
          <w:lang w:eastAsia="en-US"/>
        </w:rPr>
        <w:t xml:space="preserve">^, </w:t>
      </w:r>
      <w:r>
        <w:rPr>
          <w:color w:val="000000"/>
          <w:lang w:val="en-US" w:eastAsia="en-US"/>
        </w:rPr>
        <w:t>CgHg</w:t>
      </w:r>
      <w:r w:rsidRPr="00B17CC1">
        <w:rPr>
          <w:color w:val="000000"/>
          <w:lang w:eastAsia="en-US"/>
        </w:rPr>
        <w:t xml:space="preserve"> </w:t>
      </w:r>
      <w:r>
        <w:rPr>
          <w:color w:val="000000"/>
        </w:rPr>
        <w:t>и бинарным модельным смесям.</w:t>
      </w:r>
    </w:p>
    <w:p w14:paraId="7A18519F" w14:textId="77777777" w:rsidR="00B17CC1" w:rsidRDefault="00B17CC1" w:rsidP="00B17CC1">
      <w:pPr>
        <w:pStyle w:val="613"/>
        <w:widowControl w:val="0"/>
        <w:numPr>
          <w:ilvl w:val="0"/>
          <w:numId w:val="39"/>
        </w:numPr>
        <w:shd w:val="clear" w:color="auto" w:fill="auto"/>
        <w:tabs>
          <w:tab w:val="left" w:pos="1167"/>
        </w:tabs>
        <w:spacing w:line="480" w:lineRule="exact"/>
        <w:ind w:firstLine="780"/>
        <w:jc w:val="left"/>
      </w:pPr>
      <w:r>
        <w:rPr>
          <w:color w:val="000000"/>
        </w:rPr>
        <w:t>Впервые изучены проницаемость и селективность асиммет</w:t>
      </w:r>
      <w:r>
        <w:rPr>
          <w:color w:val="000000"/>
        </w:rPr>
        <w:softHyphen/>
        <w:t>ричной мембраны из поливинилтриметилсилана в области отрицатель-</w:t>
      </w:r>
    </w:p>
    <w:p w14:paraId="120044B7" w14:textId="77777777" w:rsidR="00B17CC1" w:rsidRDefault="00B17CC1" w:rsidP="00B17CC1">
      <w:pPr>
        <w:pStyle w:val="210"/>
        <w:shd w:val="clear" w:color="auto" w:fill="auto"/>
        <w:spacing w:after="0" w:line="260" w:lineRule="exact"/>
        <w:ind w:left="3600" w:firstLine="0"/>
      </w:pPr>
      <w:r>
        <w:rPr>
          <w:rStyle w:val="21b"/>
          <w:color w:val="000000"/>
        </w:rPr>
        <w:t>j</w:t>
      </w:r>
    </w:p>
    <w:p w14:paraId="2F58CF03" w14:textId="77777777" w:rsidR="00B17CC1" w:rsidRDefault="00B17CC1" w:rsidP="00B17CC1">
      <w:pPr>
        <w:pStyle w:val="613"/>
        <w:shd w:val="clear" w:color="auto" w:fill="auto"/>
        <w:spacing w:after="131" w:line="260" w:lineRule="exact"/>
      </w:pPr>
      <w:r>
        <w:rPr>
          <w:color w:val="000000"/>
        </w:rPr>
        <w:t>ных температур.</w:t>
      </w:r>
    </w:p>
    <w:p w14:paraId="7D0A7835" w14:textId="77777777" w:rsidR="00B17CC1" w:rsidRDefault="00B17CC1" w:rsidP="00B17CC1">
      <w:pPr>
        <w:pStyle w:val="613"/>
        <w:widowControl w:val="0"/>
        <w:numPr>
          <w:ilvl w:val="0"/>
          <w:numId w:val="39"/>
        </w:numPr>
        <w:shd w:val="clear" w:color="auto" w:fill="auto"/>
        <w:tabs>
          <w:tab w:val="left" w:pos="1167"/>
        </w:tabs>
        <w:spacing w:line="485" w:lineRule="exact"/>
        <w:ind w:right="400" w:firstLine="780"/>
      </w:pPr>
      <w:r>
        <w:rPr>
          <w:color w:val="000000"/>
        </w:rPr>
        <w:t>Экспериментально показано, что для асимметричной мемб</w:t>
      </w:r>
      <w:r>
        <w:rPr>
          <w:color w:val="000000"/>
        </w:rPr>
        <w:softHyphen/>
        <w:t>раны из поливинилтриметилсилана наблюдается низкотемпературный переход при Т=25°С, связанный с изменением тепловой подвижности</w:t>
      </w:r>
    </w:p>
    <w:p w14:paraId="15B28C75" w14:textId="77777777" w:rsidR="00B17CC1" w:rsidRDefault="00B17CC1" w:rsidP="00B17CC1">
      <w:pPr>
        <w:pStyle w:val="613"/>
        <w:shd w:val="clear" w:color="auto" w:fill="auto"/>
        <w:spacing w:line="485" w:lineRule="exact"/>
      </w:pPr>
      <w:r>
        <w:rPr>
          <w:color w:val="000000"/>
        </w:rPr>
        <w:t>фрагментов молекул в активном слое асимметричной мембраны, либо</w:t>
      </w:r>
    </w:p>
    <w:p w14:paraId="7DC31A13" w14:textId="77777777" w:rsidR="00B17CC1" w:rsidRDefault="00B17CC1" w:rsidP="00B17CC1">
      <w:pPr>
        <w:pStyle w:val="210"/>
        <w:shd w:val="clear" w:color="auto" w:fill="auto"/>
        <w:spacing w:after="0" w:line="260" w:lineRule="exact"/>
        <w:ind w:left="160" w:firstLine="0"/>
      </w:pPr>
      <w:r>
        <w:rPr>
          <w:rStyle w:val="25pt"/>
          <w:color w:val="000000"/>
        </w:rPr>
        <w:t>\ '</w:t>
      </w:r>
    </w:p>
    <w:p w14:paraId="40CC463C" w14:textId="77777777" w:rsidR="00B17CC1" w:rsidRDefault="00B17CC1" w:rsidP="00B17CC1">
      <w:pPr>
        <w:pStyle w:val="613"/>
        <w:shd w:val="clear" w:color="auto" w:fill="auto"/>
        <w:spacing w:after="136" w:line="260" w:lineRule="exact"/>
      </w:pPr>
      <w:r>
        <w:rPr>
          <w:color w:val="000000"/>
        </w:rPr>
        <w:t>с остаточным присутствием в нем растворителя.</w:t>
      </w:r>
    </w:p>
    <w:p w14:paraId="77AF4509" w14:textId="77777777" w:rsidR="00B17CC1" w:rsidRDefault="00B17CC1" w:rsidP="00B17CC1">
      <w:pPr>
        <w:pStyle w:val="613"/>
        <w:widowControl w:val="0"/>
        <w:numPr>
          <w:ilvl w:val="0"/>
          <w:numId w:val="39"/>
        </w:numPr>
        <w:shd w:val="clear" w:color="auto" w:fill="auto"/>
        <w:tabs>
          <w:tab w:val="left" w:pos="1167"/>
        </w:tabs>
        <w:spacing w:after="60" w:line="485" w:lineRule="exact"/>
        <w:ind w:firstLine="780"/>
        <w:jc w:val="left"/>
      </w:pPr>
      <w:r>
        <w:rPr>
          <w:color w:val="000000"/>
        </w:rPr>
        <w:t>Получена эмпирическая зависимость ЩК углеводородов (С</w:t>
      </w:r>
      <w:r>
        <w:rPr>
          <w:rStyle w:val="6Candara"/>
          <w:color w:val="000000"/>
        </w:rPr>
        <w:t>2</w:t>
      </w:r>
      <w:r>
        <w:rPr>
          <w:color w:val="000000"/>
        </w:rPr>
        <w:t xml:space="preserve">» </w:t>
      </w:r>
      <w:r>
        <w:rPr>
          <w:rStyle w:val="614pt5"/>
          <w:color w:val="000000"/>
        </w:rPr>
        <w:t>С</w:t>
      </w:r>
      <w:r>
        <w:rPr>
          <w:rStyle w:val="6Candara1"/>
          <w:color w:val="000000"/>
        </w:rPr>
        <w:t>2</w:t>
      </w:r>
      <w:r>
        <w:rPr>
          <w:color w:val="000000"/>
        </w:rPr>
        <w:t>, С^), находящихся в рабочих смесях для асимметричной мембра</w:t>
      </w:r>
      <w:r>
        <w:rPr>
          <w:color w:val="000000"/>
        </w:rPr>
        <w:softHyphen/>
        <w:t>ны из поливинилтриметилсилана от числа атомов углерода в их цепи.</w:t>
      </w:r>
    </w:p>
    <w:p w14:paraId="19F850ED" w14:textId="77777777" w:rsidR="00B17CC1" w:rsidRDefault="00B17CC1" w:rsidP="00B17CC1">
      <w:pPr>
        <w:pStyle w:val="613"/>
        <w:widowControl w:val="0"/>
        <w:numPr>
          <w:ilvl w:val="0"/>
          <w:numId w:val="39"/>
        </w:numPr>
        <w:shd w:val="clear" w:color="auto" w:fill="auto"/>
        <w:tabs>
          <w:tab w:val="left" w:pos="1167"/>
        </w:tabs>
        <w:spacing w:after="56" w:line="485" w:lineRule="exact"/>
        <w:ind w:firstLine="780"/>
        <w:jc w:val="left"/>
      </w:pPr>
      <w:r>
        <w:rPr>
          <w:color w:val="000000"/>
        </w:rPr>
        <w:t>Показано, что асимметричная мембрана из поливинилтриме</w:t>
      </w:r>
      <w:r>
        <w:rPr>
          <w:color w:val="000000"/>
        </w:rPr>
        <w:softHyphen/>
        <w:t>тилсилана в течение длительных (9 месяцев) непрерывных промыш</w:t>
      </w:r>
      <w:r>
        <w:rPr>
          <w:color w:val="000000"/>
        </w:rPr>
        <w:softHyphen/>
        <w:t>ленных испытаний пилотной установки в процессе получения техни</w:t>
      </w:r>
      <w:r>
        <w:rPr>
          <w:color w:val="000000"/>
        </w:rPr>
        <w:softHyphen/>
        <w:t>ческого водорода из метано-водородной фракции газов пиролиза этана сохранила свои эксплуатационные свойства (производитель</w:t>
      </w:r>
      <w:r>
        <w:rPr>
          <w:color w:val="000000"/>
        </w:rPr>
        <w:softHyphen/>
        <w:t>ность и селективность) на первоначальном уровне.</w:t>
      </w:r>
    </w:p>
    <w:p w14:paraId="664541E0" w14:textId="77777777" w:rsidR="00B17CC1" w:rsidRDefault="00B17CC1" w:rsidP="00B17CC1">
      <w:pPr>
        <w:pStyle w:val="613"/>
        <w:widowControl w:val="0"/>
        <w:numPr>
          <w:ilvl w:val="0"/>
          <w:numId w:val="39"/>
        </w:numPr>
        <w:shd w:val="clear" w:color="auto" w:fill="auto"/>
        <w:tabs>
          <w:tab w:val="left" w:pos="1167"/>
        </w:tabs>
        <w:spacing w:line="490" w:lineRule="exact"/>
        <w:ind w:firstLine="780"/>
        <w:jc w:val="left"/>
        <w:sectPr w:rsidR="00B17CC1" w:rsidSect="00B17CC1">
          <w:pgSz w:w="10421" w:h="16219"/>
          <w:pgMar w:top="784" w:right="282" w:bottom="776" w:left="59" w:header="0" w:footer="3" w:gutter="0"/>
          <w:cols w:space="720"/>
          <w:noEndnote/>
          <w:docGrid w:linePitch="360"/>
        </w:sectPr>
      </w:pPr>
      <w:r>
        <w:rPr>
          <w:color w:val="000000"/>
        </w:rPr>
        <w:t>Показана хорошая воспроизводимость результатов по кон</w:t>
      </w:r>
      <w:r>
        <w:rPr>
          <w:color w:val="000000"/>
        </w:rPr>
        <w:softHyphen/>
        <w:t xml:space="preserve">центрированию </w:t>
      </w:r>
      <w:r>
        <w:rPr>
          <w:color w:val="000000"/>
        </w:rPr>
        <w:lastRenderedPageBreak/>
        <w:t>водорода при переходе от лабораторной установки производительностью 0,3 нм</w:t>
      </w:r>
      <w:r>
        <w:rPr>
          <w:color w:val="000000"/>
          <w:vertAlign w:val="superscript"/>
        </w:rPr>
        <w:t>3</w:t>
      </w:r>
      <w:r>
        <w:rPr>
          <w:color w:val="000000"/>
        </w:rPr>
        <w:t>/час технического водорода к опытно</w:t>
      </w:r>
      <w:r>
        <w:rPr>
          <w:color w:val="000000"/>
        </w:rPr>
        <w:softHyphen/>
        <w:t>промышленной производительностью 3000 нм</w:t>
      </w:r>
      <w:r>
        <w:rPr>
          <w:color w:val="000000"/>
          <w:vertAlign w:val="superscript"/>
        </w:rPr>
        <w:t>3</w:t>
      </w:r>
      <w:r>
        <w:rPr>
          <w:color w:val="000000"/>
        </w:rPr>
        <w:t>/час технического водо</w:t>
      </w:r>
      <w:r>
        <w:rPr>
          <w:color w:val="000000"/>
        </w:rPr>
        <w:softHyphen/>
        <w:t xml:space="preserve">рода. Определены следующие оптимальные технологические условия </w:t>
      </w:r>
    </w:p>
    <w:p w14:paraId="09FD2DE8" w14:textId="77777777" w:rsidR="00B17CC1" w:rsidRDefault="00B17CC1" w:rsidP="00B17CC1">
      <w:pPr>
        <w:pStyle w:val="613"/>
        <w:shd w:val="clear" w:color="auto" w:fill="auto"/>
        <w:tabs>
          <w:tab w:val="left" w:pos="1167"/>
        </w:tabs>
        <w:spacing w:line="490" w:lineRule="exact"/>
        <w:ind w:firstLine="780"/>
      </w:pPr>
      <w:r>
        <w:rPr>
          <w:rStyle w:val="21"/>
          <w:color w:val="000000"/>
        </w:rPr>
        <w:lastRenderedPageBreak/>
        <w:t>режима концентрирования водорода из метано-водородных фракций: кратность потоков 4:1, перепад давлений 3,0 МПа, температура . 20°С.</w:t>
      </w:r>
    </w:p>
    <w:p w14:paraId="50D6D69A" w14:textId="77777777" w:rsidR="00B17CC1" w:rsidRDefault="00B17CC1" w:rsidP="00B17CC1">
      <w:pPr>
        <w:pStyle w:val="210"/>
        <w:shd w:val="clear" w:color="auto" w:fill="auto"/>
        <w:spacing w:after="0" w:line="485" w:lineRule="exact"/>
        <w:ind w:firstLine="780"/>
      </w:pPr>
      <w:r>
        <w:rPr>
          <w:rStyle w:val="21"/>
          <w:color w:val="000000"/>
        </w:rPr>
        <w:t>7* Установлено, что с помощью мембранно-диффузионного мето</w:t>
      </w:r>
      <w:r>
        <w:rPr>
          <w:rStyle w:val="21"/>
          <w:color w:val="000000"/>
        </w:rPr>
        <w:softHyphen/>
        <w:t>да целесообразно получать технический водород с концентрацией 92-95% об. в одну ступень, используя фракции, содержащие в своем составе не менее 70% об. водорода.</w:t>
      </w:r>
    </w:p>
    <w:p w14:paraId="5CF3AA0F" w14:textId="77777777" w:rsidR="00B17CC1" w:rsidRDefault="00B17CC1" w:rsidP="00B17CC1">
      <w:pPr>
        <w:pStyle w:val="210"/>
        <w:numPr>
          <w:ilvl w:val="0"/>
          <w:numId w:val="26"/>
        </w:numPr>
        <w:shd w:val="clear" w:color="auto" w:fill="auto"/>
        <w:tabs>
          <w:tab w:val="left" w:pos="1214"/>
        </w:tabs>
        <w:spacing w:before="0" w:after="0" w:line="485" w:lineRule="exact"/>
        <w:ind w:firstLine="780"/>
        <w:jc w:val="left"/>
      </w:pPr>
      <w:r>
        <w:rPr>
          <w:rStyle w:val="21"/>
          <w:color w:val="000000"/>
        </w:rPr>
        <w:t>Впервые установлено, что парциальные давления углеводо</w:t>
      </w:r>
      <w:r>
        <w:rPr>
          <w:rStyle w:val="21"/>
          <w:color w:val="000000"/>
        </w:rPr>
        <w:softHyphen/>
        <w:t>родов С</w:t>
      </w:r>
      <w:r>
        <w:rPr>
          <w:rStyle w:val="215pt13"/>
          <w:color w:val="000000"/>
        </w:rPr>
        <w:t>2</w:t>
      </w:r>
      <w:r>
        <w:rPr>
          <w:rStyle w:val="21"/>
          <w:color w:val="000000"/>
        </w:rPr>
        <w:t xml:space="preserve"> и Сд в метано-водородной фракции газов пиролиза должны быть не более: этан - 0,5 МПа, этилен - 0,6 МПа, пропан - 0,2 МПа, пропилен - 0,2 МПа, н-бутана - ОД МПа для сохранения ста</w:t>
      </w:r>
      <w:r>
        <w:rPr>
          <w:rStyle w:val="21"/>
          <w:color w:val="000000"/>
        </w:rPr>
        <w:softHyphen/>
        <w:t>бильных эксплуатационных характеристик асимметричной мембраны из поливинилтриметилсилана. Эти данные позволили обоснованно предъявить требования к метано-водородной фракции газов пироли</w:t>
      </w:r>
      <w:r>
        <w:rPr>
          <w:rStyle w:val="21"/>
          <w:color w:val="000000"/>
        </w:rPr>
        <w:softHyphen/>
        <w:t>за этана с целью получения технического водорода с использовани</w:t>
      </w:r>
      <w:r>
        <w:rPr>
          <w:rStyle w:val="21"/>
          <w:color w:val="000000"/>
        </w:rPr>
        <w:softHyphen/>
        <w:t>ем асимметричной мембраны из поливинилтриметилсилана.</w:t>
      </w:r>
    </w:p>
    <w:p w14:paraId="0ACFF2AB" w14:textId="77777777" w:rsidR="00B17CC1" w:rsidRDefault="00B17CC1" w:rsidP="00B17CC1">
      <w:pPr>
        <w:pStyle w:val="210"/>
        <w:numPr>
          <w:ilvl w:val="0"/>
          <w:numId w:val="26"/>
        </w:numPr>
        <w:shd w:val="clear" w:color="auto" w:fill="auto"/>
        <w:tabs>
          <w:tab w:val="left" w:pos="1214"/>
        </w:tabs>
        <w:spacing w:before="0" w:after="0" w:line="485" w:lineRule="exact"/>
        <w:ind w:firstLine="780"/>
        <w:jc w:val="left"/>
      </w:pPr>
      <w:r>
        <w:rPr>
          <w:rStyle w:val="21"/>
          <w:color w:val="000000"/>
        </w:rPr>
        <w:t>Показана принципиальная возможность мембранно-диффузион</w:t>
      </w:r>
      <w:r>
        <w:rPr>
          <w:rStyle w:val="21"/>
          <w:color w:val="000000"/>
        </w:rPr>
        <w:softHyphen/>
        <w:t>ного метода получения высококонцентрированного (98,4 - 98,7% об.) водорода из технического (95,7% об.) водорода с использованием асимметричных мембран из поливинилтриметилсилана.</w:t>
      </w:r>
    </w:p>
    <w:p w14:paraId="669D4F34" w14:textId="77777777" w:rsidR="00B17CC1" w:rsidRDefault="00B17CC1" w:rsidP="00B17CC1">
      <w:pPr>
        <w:pStyle w:val="210"/>
        <w:numPr>
          <w:ilvl w:val="0"/>
          <w:numId w:val="26"/>
        </w:numPr>
        <w:shd w:val="clear" w:color="auto" w:fill="auto"/>
        <w:tabs>
          <w:tab w:val="left" w:pos="1315"/>
        </w:tabs>
        <w:spacing w:before="0" w:after="0" w:line="485" w:lineRule="exact"/>
        <w:ind w:firstLine="780"/>
        <w:jc w:val="left"/>
      </w:pPr>
      <w:r>
        <w:rPr>
          <w:rStyle w:val="21"/>
          <w:color w:val="000000"/>
        </w:rPr>
        <w:t>На основании технико-экономического расчета показаны значительные преимущества мембранно-диффузионного метода получе</w:t>
      </w:r>
      <w:r>
        <w:rPr>
          <w:rStyle w:val="21"/>
          <w:color w:val="000000"/>
        </w:rPr>
        <w:softHyphen/>
        <w:t>ния водорода по сравнению с методом низкотемпературной ректифи</w:t>
      </w:r>
      <w:r>
        <w:rPr>
          <w:rStyle w:val="21"/>
          <w:color w:val="000000"/>
        </w:rPr>
        <w:softHyphen/>
        <w:t>кации. Реальный годовой экономический эффект от внедрения этого метода получения водорода в производстве товарного этилена пиро</w:t>
      </w:r>
      <w:r>
        <w:rPr>
          <w:rStyle w:val="21"/>
          <w:color w:val="000000"/>
        </w:rPr>
        <w:softHyphen/>
        <w:t>лизом этана составил 190000 руб.</w:t>
      </w:r>
    </w:p>
    <w:p w14:paraId="7676686A" w14:textId="3BF469DD" w:rsidR="00B17CC1" w:rsidRPr="00B17CC1" w:rsidRDefault="00B17CC1" w:rsidP="00B17CC1">
      <w:r>
        <w:rPr>
          <w:rStyle w:val="21"/>
          <w:color w:val="000000"/>
        </w:rPr>
        <w:lastRenderedPageBreak/>
        <w:t>Впервые в СССР освоена промышленная мембранно-диффузи</w:t>
      </w:r>
      <w:r>
        <w:rPr>
          <w:rStyle w:val="21"/>
          <w:color w:val="000000"/>
        </w:rPr>
        <w:softHyphen/>
        <w:t>онная установка концентрирования водорода из газов пиролиза этана с использованием асимметричных мембран</w:t>
      </w:r>
    </w:p>
    <w:sectPr w:rsidR="00B17CC1" w:rsidRPr="00B17C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C6E6" w14:textId="77777777" w:rsidR="004244B1" w:rsidRDefault="004244B1">
      <w:pPr>
        <w:spacing w:after="0" w:line="240" w:lineRule="auto"/>
      </w:pPr>
      <w:r>
        <w:separator/>
      </w:r>
    </w:p>
  </w:endnote>
  <w:endnote w:type="continuationSeparator" w:id="0">
    <w:p w14:paraId="5EFF1D1D" w14:textId="77777777" w:rsidR="004244B1" w:rsidRDefault="0042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3EE02" w14:textId="77777777" w:rsidR="004244B1" w:rsidRDefault="004244B1">
      <w:pPr>
        <w:spacing w:after="0" w:line="240" w:lineRule="auto"/>
      </w:pPr>
      <w:r>
        <w:separator/>
      </w:r>
    </w:p>
  </w:footnote>
  <w:footnote w:type="continuationSeparator" w:id="0">
    <w:p w14:paraId="0404DD45" w14:textId="77777777" w:rsidR="004244B1" w:rsidRDefault="0042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44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1"/>
    <w:multiLevelType w:val="multilevel"/>
    <w:tmpl w:val="00000040"/>
    <w:lvl w:ilvl="0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 w15:restartNumberingAfterBreak="0">
    <w:nsid w:val="00000053"/>
    <w:multiLevelType w:val="multilevel"/>
    <w:tmpl w:val="0000005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9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6B"/>
    <w:multiLevelType w:val="multilevel"/>
    <w:tmpl w:val="0000006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7B"/>
    <w:multiLevelType w:val="multilevel"/>
    <w:tmpl w:val="0000007A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1"/>
    <w:multiLevelType w:val="multilevel"/>
    <w:tmpl w:val="00000080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34" w15:restartNumberingAfterBreak="0">
    <w:nsid w:val="000000AD"/>
    <w:multiLevelType w:val="multilevel"/>
    <w:tmpl w:val="000000A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AF"/>
    <w:multiLevelType w:val="multilevel"/>
    <w:tmpl w:val="000000A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CD"/>
    <w:multiLevelType w:val="multilevel"/>
    <w:tmpl w:val="000000C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CF"/>
    <w:multiLevelType w:val="multilevel"/>
    <w:tmpl w:val="000000C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4"/>
  </w:num>
  <w:num w:numId="8">
    <w:abstractNumId w:val="22"/>
  </w:num>
  <w:num w:numId="9">
    <w:abstractNumId w:val="15"/>
  </w:num>
  <w:num w:numId="10">
    <w:abstractNumId w:val="10"/>
  </w:num>
  <w:num w:numId="11">
    <w:abstractNumId w:val="31"/>
  </w:num>
  <w:num w:numId="12">
    <w:abstractNumId w:val="11"/>
  </w:num>
  <w:num w:numId="13">
    <w:abstractNumId w:val="16"/>
  </w:num>
  <w:num w:numId="14">
    <w:abstractNumId w:val="9"/>
  </w:num>
  <w:num w:numId="15">
    <w:abstractNumId w:val="5"/>
  </w:num>
  <w:num w:numId="16">
    <w:abstractNumId w:val="26"/>
  </w:num>
  <w:num w:numId="17">
    <w:abstractNumId w:val="27"/>
  </w:num>
  <w:num w:numId="18">
    <w:abstractNumId w:val="36"/>
  </w:num>
  <w:num w:numId="19">
    <w:abstractNumId w:val="24"/>
  </w:num>
  <w:num w:numId="20">
    <w:abstractNumId w:val="23"/>
  </w:num>
  <w:num w:numId="21">
    <w:abstractNumId w:val="25"/>
  </w:num>
  <w:num w:numId="22">
    <w:abstractNumId w:val="37"/>
  </w:num>
  <w:num w:numId="23">
    <w:abstractNumId w:val="6"/>
  </w:num>
  <w:num w:numId="24">
    <w:abstractNumId w:val="33"/>
  </w:num>
  <w:num w:numId="25">
    <w:abstractNumId w:val="32"/>
  </w:num>
  <w:num w:numId="26">
    <w:abstractNumId w:val="13"/>
  </w:num>
  <w:num w:numId="27">
    <w:abstractNumId w:val="30"/>
  </w:num>
  <w:num w:numId="28">
    <w:abstractNumId w:val="7"/>
  </w:num>
  <w:num w:numId="29">
    <w:abstractNumId w:val="8"/>
  </w:num>
  <w:num w:numId="30">
    <w:abstractNumId w:val="19"/>
  </w:num>
  <w:num w:numId="31">
    <w:abstractNumId w:val="17"/>
  </w:num>
  <w:num w:numId="32">
    <w:abstractNumId w:val="29"/>
  </w:num>
  <w:num w:numId="33">
    <w:abstractNumId w:val="38"/>
  </w:num>
  <w:num w:numId="34">
    <w:abstractNumId w:val="28"/>
  </w:num>
  <w:num w:numId="35">
    <w:abstractNumId w:val="20"/>
  </w:num>
  <w:num w:numId="36">
    <w:abstractNumId w:val="34"/>
  </w:num>
  <w:num w:numId="37">
    <w:abstractNumId w:val="35"/>
  </w:num>
  <w:num w:numId="38">
    <w:abstractNumId w:val="21"/>
  </w:num>
  <w:num w:numId="3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4B1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116684</TotalTime>
  <Pages>8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3533</cp:revision>
  <dcterms:created xsi:type="dcterms:W3CDTF">2024-06-20T08:51:00Z</dcterms:created>
  <dcterms:modified xsi:type="dcterms:W3CDTF">2025-01-11T19:44:00Z</dcterms:modified>
  <cp:category/>
</cp:coreProperties>
</file>