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C775E"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Исаев, Абдулла Гусейн оглы.</w:t>
      </w:r>
      <w:r w:rsidRPr="00F830FA">
        <w:rPr>
          <w:rFonts w:ascii="TimesNewRomanPSMT" w:eastAsia="Times New Roman" w:hAnsi="TimesNewRomanPSMT" w:cs="Times New Roman"/>
          <w:b/>
          <w:bCs/>
          <w:color w:val="000000"/>
          <w:kern w:val="0"/>
          <w:sz w:val="26"/>
          <w:szCs w:val="26"/>
          <w:lang w:eastAsia="ru-RU"/>
        </w:rPr>
        <w:br/>
        <w:t>Краевые задачи механики конструкционного торможения трещин : диссертация ... доктора физико-математических наук : 01.02.04. - Баку, 1999. - 326 с. : ил.больше</w:t>
      </w:r>
    </w:p>
    <w:p w14:paraId="641C395F"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hyperlink r:id="rId8" w:history="1">
        <w:r w:rsidRPr="00F830FA">
          <w:rPr>
            <w:rStyle w:val="a8"/>
            <w:rFonts w:ascii="TimesNewRomanPSMT" w:eastAsia="Times New Roman" w:hAnsi="TimesNewRomanPSMT" w:cs="Times New Roman"/>
            <w:b/>
            <w:bCs/>
            <w:kern w:val="0"/>
            <w:sz w:val="26"/>
            <w:szCs w:val="26"/>
            <w:lang w:eastAsia="ru-RU"/>
          </w:rPr>
          <w:t>Цитаты из текста:</w:t>
        </w:r>
      </w:hyperlink>
    </w:p>
    <w:p w14:paraId="29D1E4C1" w14:textId="77777777" w:rsidR="00F830FA" w:rsidRPr="00F830FA" w:rsidRDefault="00F830FA" w:rsidP="004614C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стр. 6</w:t>
      </w:r>
    </w:p>
    <w:p w14:paraId="74418186"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выточки или утолщения, представляет большой теоретический и практический интерес. В диссертации рассматриваются некоторые краевые задачи механики конструкционного торможения трещины в тонких пластинах с помощью -7создания барьеров на пути трещины. Таким барьером служит ребро жесткости или локальное изменение</w:t>
      </w:r>
    </w:p>
    <w:p w14:paraId="1012E17A" w14:textId="77777777" w:rsidR="00F830FA" w:rsidRPr="00F830FA" w:rsidRDefault="00F830FA" w:rsidP="004614C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стр. 19</w:t>
      </w:r>
    </w:p>
    <w:p w14:paraId="3F60B919"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со сквозной трещиной конечной длины к задачам плоской теории упругости. Получено общее решение краевой задачи для пластины со сквозной трещиной нормального разрыва, когда в концах трещины технологически выполнены выточки или утолщения. Исследовано воздействие малых выточек на развитие трещины с взаимодействующими</w:t>
      </w:r>
    </w:p>
    <w:p w14:paraId="7CA9BB43" w14:textId="77777777" w:rsidR="00F830FA" w:rsidRPr="00F830FA" w:rsidRDefault="00F830FA" w:rsidP="004614C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стр. 103</w:t>
      </w:r>
    </w:p>
    <w:p w14:paraId="1681E89C"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у = 0 х-то) &lt;I (3.2) Ф{г) + Ф(2) + гФ'(2) + Т(2) = при у=0 1&lt; х-тю &lt; а Отрезки пластических з о н подлежат определению в процессе решения краевой задачи. 2.3.2. Решение краевой задачи Решение краевой задачи (3.2) ищем в виде ф ) = (р,{1)л-(р,{2); (3.3) у/{2) = щ,{2)-\-у/,{2Х (3.4) где Ф{2)~ (р'{2);</w:t>
      </w:r>
    </w:p>
    <w:p w14:paraId="10C57879" w14:textId="77777777" w:rsidR="00F830FA" w:rsidRPr="00F830FA" w:rsidRDefault="00F830FA" w:rsidP="004614C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2AB7E98"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Исаев, Абдулла Гусейн оглы</w:t>
      </w:r>
    </w:p>
    <w:p w14:paraId="08244F62"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ВВЕДЕНИЕ.</w:t>
      </w:r>
    </w:p>
    <w:p w14:paraId="740624FD"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ГЛАВА I. ВОЗДЕЙСТВИЕ РЕБЕР ЖЕСТКОСТИ НА РОСТ</w:t>
      </w:r>
    </w:p>
    <w:p w14:paraId="2AC5EC32"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ТРЕЩИНЫ В ПЛАСТИНЕ.</w:t>
      </w:r>
    </w:p>
    <w:p w14:paraId="06031342"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1.1. Влияние ребер жесткости на рост трещины в пластине с учетом пластических деформаций</w:t>
      </w:r>
    </w:p>
    <w:p w14:paraId="3F067D54"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1.2. Развитие трещины в подкрепленной пластине.</w:t>
      </w:r>
    </w:p>
    <w:p w14:paraId="7702DBC0"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1.3. Контактная задача для подкрепленной пластины с прямолинейной трещиной.</w:t>
      </w:r>
    </w:p>
    <w:p w14:paraId="43B54598"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ГЛАВА II. РАЗРУШЕНИЕ КЛЕПАНЫХ ПАНЕЛЕЙ.</w:t>
      </w:r>
    </w:p>
    <w:p w14:paraId="1C3BA0FA"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2.1. Разрушение клепаной панели, ослабленной периодической системой трещин.</w:t>
      </w:r>
    </w:p>
    <w:p w14:paraId="369B589C"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2.2. Контактная задача для клепаной панели, ослабленной периодической системой трещин.</w:t>
      </w:r>
    </w:p>
    <w:p w14:paraId="00A31E96"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lastRenderedPageBreak/>
        <w:t>2.3. Учет пластических деформаций на рост периодической системы трещин в клепаной панели.</w:t>
      </w:r>
    </w:p>
    <w:p w14:paraId="0CD8FFAA"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ГЛАВА III. ВЛИЯНИЕ РЕБЕР ЖЕСТКОСТИ НА РОСТ ТРЕЩИН, ИСХОДЯЩИХ ИЗ КОНТУРА КРУГОВОГО ОТВЕРСТИЯ.</w:t>
      </w:r>
    </w:p>
    <w:p w14:paraId="7BD4E5D0"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3.1. Упругая пластина.</w:t>
      </w:r>
    </w:p>
    <w:p w14:paraId="318145BA"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3.2. Исследование развития начальных пластических деформаций (зародышевых трещин).</w:t>
      </w:r>
    </w:p>
    <w:p w14:paraId="475CB4AE"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3.3. Упругопластическая пластина.</w:t>
      </w:r>
    </w:p>
    <w:p w14:paraId="4A8C5552"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3.4. Блокирование роста трещины поперечными стрингерами при термосиловом нагружении</w:t>
      </w:r>
    </w:p>
    <w:p w14:paraId="04B20A07"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ГЛАВА IV. ТОРМОЖЕНИЕ РОСТА ТРЕЩИНЫ В ПЛАСТИНЕ ЛОКАЛЬНЫМИ ВЫТОЧКАМИ ИЛИ УТОЛЩЕНИЯМИ</w:t>
      </w:r>
    </w:p>
    <w:p w14:paraId="3D375CD9"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4.1. Влияние выточек и утолщений на разрушение пластинки, ослабленной сквозной трещиной.</w:t>
      </w:r>
    </w:p>
    <w:p w14:paraId="0FF1D46A"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4.2. Воздействие малых выточек на развитие трещины с взаимодействующими берегами.</w:t>
      </w:r>
    </w:p>
    <w:p w14:paraId="4B6EA958"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4.3. Влияние малых выточек и утолщений на рост трещины в упругопластической пластине.</w:t>
      </w:r>
    </w:p>
    <w:p w14:paraId="6F636FB4"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ГЛАВА V. ТОРМОЖЕНИЕ ДВИЖУЩЕЙСЯ ТРЕЩИНЫ В ПЛАСТИНЕ ЛОКАЛЬНЫМИ ВЫТОЧКАМИ ИЛИ УТОЛЩЕНИЯМИ.</w:t>
      </w:r>
    </w:p>
    <w:p w14:paraId="54C14B51"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5.1. Влияние выточек или утолщений на динамику роста трещины в упругой пластине.</w:t>
      </w:r>
    </w:p>
    <w:p w14:paraId="1673573E" w14:textId="77777777" w:rsidR="00F830FA" w:rsidRPr="00F830FA" w:rsidRDefault="00F830FA" w:rsidP="00F830FA">
      <w:pPr>
        <w:rPr>
          <w:rFonts w:ascii="TimesNewRomanPSMT" w:eastAsia="Times New Roman" w:hAnsi="TimesNewRomanPSMT" w:cs="Times New Roman"/>
          <w:b/>
          <w:bCs/>
          <w:color w:val="000000"/>
          <w:kern w:val="0"/>
          <w:sz w:val="26"/>
          <w:szCs w:val="26"/>
          <w:lang w:eastAsia="ru-RU"/>
        </w:rPr>
      </w:pPr>
      <w:r w:rsidRPr="00F830FA">
        <w:rPr>
          <w:rFonts w:ascii="TimesNewRomanPSMT" w:eastAsia="Times New Roman" w:hAnsi="TimesNewRomanPSMT" w:cs="Times New Roman"/>
          <w:b/>
          <w:bCs/>
          <w:color w:val="000000"/>
          <w:kern w:val="0"/>
          <w:sz w:val="26"/>
          <w:szCs w:val="26"/>
          <w:lang w:eastAsia="ru-RU"/>
        </w:rPr>
        <w:t>5.2. Торможение роста движущейся трещины в упруго-пластическом элементе конструкции с помощью малых выточек или утолщений.</w:t>
      </w:r>
    </w:p>
    <w:p w14:paraId="4CCADE6E" w14:textId="77D75C2A" w:rsidR="004F7911" w:rsidRPr="00F830FA" w:rsidRDefault="004F7911" w:rsidP="00F830FA"/>
    <w:sectPr w:rsidR="004F7911" w:rsidRPr="00F830F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A3C9C" w14:textId="77777777" w:rsidR="004614C7" w:rsidRDefault="004614C7">
      <w:pPr>
        <w:spacing w:after="0" w:line="240" w:lineRule="auto"/>
      </w:pPr>
      <w:r>
        <w:separator/>
      </w:r>
    </w:p>
  </w:endnote>
  <w:endnote w:type="continuationSeparator" w:id="0">
    <w:p w14:paraId="4EDA4C24" w14:textId="77777777" w:rsidR="004614C7" w:rsidRDefault="0046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B722" w14:textId="77777777" w:rsidR="004614C7" w:rsidRDefault="004614C7"/>
    <w:p w14:paraId="220455F7" w14:textId="77777777" w:rsidR="004614C7" w:rsidRDefault="004614C7"/>
    <w:p w14:paraId="1B62AA91" w14:textId="77777777" w:rsidR="004614C7" w:rsidRDefault="004614C7"/>
    <w:p w14:paraId="33363B3E" w14:textId="77777777" w:rsidR="004614C7" w:rsidRDefault="004614C7"/>
    <w:p w14:paraId="428B86B3" w14:textId="77777777" w:rsidR="004614C7" w:rsidRDefault="004614C7"/>
    <w:p w14:paraId="7DBB5E4F" w14:textId="77777777" w:rsidR="004614C7" w:rsidRDefault="004614C7"/>
    <w:p w14:paraId="181E0260" w14:textId="77777777" w:rsidR="004614C7" w:rsidRDefault="004614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5CAAFC" wp14:editId="7A1858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194D0" w14:textId="77777777" w:rsidR="004614C7" w:rsidRDefault="004614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5CAA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C194D0" w14:textId="77777777" w:rsidR="004614C7" w:rsidRDefault="004614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4DD226" w14:textId="77777777" w:rsidR="004614C7" w:rsidRDefault="004614C7"/>
    <w:p w14:paraId="0E83DB44" w14:textId="77777777" w:rsidR="004614C7" w:rsidRDefault="004614C7"/>
    <w:p w14:paraId="737F82E9" w14:textId="77777777" w:rsidR="004614C7" w:rsidRDefault="004614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FC370E" wp14:editId="70D8D3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06004" w14:textId="77777777" w:rsidR="004614C7" w:rsidRDefault="004614C7"/>
                          <w:p w14:paraId="2C902A9C" w14:textId="77777777" w:rsidR="004614C7" w:rsidRDefault="004614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FC37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A06004" w14:textId="77777777" w:rsidR="004614C7" w:rsidRDefault="004614C7"/>
                    <w:p w14:paraId="2C902A9C" w14:textId="77777777" w:rsidR="004614C7" w:rsidRDefault="004614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CE2239" w14:textId="77777777" w:rsidR="004614C7" w:rsidRDefault="004614C7"/>
    <w:p w14:paraId="6803CF07" w14:textId="77777777" w:rsidR="004614C7" w:rsidRDefault="004614C7">
      <w:pPr>
        <w:rPr>
          <w:sz w:val="2"/>
          <w:szCs w:val="2"/>
        </w:rPr>
      </w:pPr>
    </w:p>
    <w:p w14:paraId="752A3627" w14:textId="77777777" w:rsidR="004614C7" w:rsidRDefault="004614C7"/>
    <w:p w14:paraId="6F6C649C" w14:textId="77777777" w:rsidR="004614C7" w:rsidRDefault="004614C7">
      <w:pPr>
        <w:spacing w:after="0" w:line="240" w:lineRule="auto"/>
      </w:pPr>
    </w:p>
  </w:footnote>
  <w:footnote w:type="continuationSeparator" w:id="0">
    <w:p w14:paraId="62B71407" w14:textId="77777777" w:rsidR="004614C7" w:rsidRDefault="0046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8802175"/>
    <w:multiLevelType w:val="multilevel"/>
    <w:tmpl w:val="6CA6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C7"/>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180806</TotalTime>
  <Pages>2</Pages>
  <Words>420</Words>
  <Characters>2396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5971</cp:revision>
  <cp:lastPrinted>2009-02-06T05:36:00Z</cp:lastPrinted>
  <dcterms:created xsi:type="dcterms:W3CDTF">2024-01-07T13:43:00Z</dcterms:created>
  <dcterms:modified xsi:type="dcterms:W3CDTF">2025-10-10T05:37:00Z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