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5EA9E"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Смирнова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Елена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Александровна</w:t>
      </w:r>
      <w:r w:rsidRPr="00AF22B7">
        <w:rPr>
          <w:rFonts w:ascii="Helvetica" w:hAnsi="Helvetica" w:cs="Helvetica"/>
          <w:b/>
          <w:bCs/>
          <w:color w:val="222222"/>
          <w:sz w:val="21"/>
          <w:szCs w:val="21"/>
        </w:rPr>
        <w:t>.</w:t>
      </w:r>
    </w:p>
    <w:p w14:paraId="47769D9E"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Социальные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детерминанты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региональный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аспект</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диссертация</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кандидата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социологических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наук</w:t>
      </w:r>
      <w:r w:rsidRPr="00AF22B7">
        <w:rPr>
          <w:rFonts w:ascii="Helvetica" w:hAnsi="Helvetica" w:cs="Helvetica"/>
          <w:b/>
          <w:bCs/>
          <w:color w:val="222222"/>
          <w:sz w:val="21"/>
          <w:szCs w:val="21"/>
        </w:rPr>
        <w:t xml:space="preserve"> : 22.00.04 / </w:t>
      </w:r>
      <w:r w:rsidRPr="00AF22B7">
        <w:rPr>
          <w:rFonts w:ascii="Helvetica" w:hAnsi="Helvetica" w:cs="Helvetica" w:hint="eastAsia"/>
          <w:b/>
          <w:bCs/>
          <w:color w:val="222222"/>
          <w:sz w:val="21"/>
          <w:szCs w:val="21"/>
        </w:rPr>
        <w:t>Смирнова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Елена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Александровна</w:t>
      </w:r>
      <w:r w:rsidRPr="00AF22B7">
        <w:rPr>
          <w:rFonts w:ascii="Helvetica" w:hAnsi="Helvetica" w:cs="Helvetica"/>
          <w:b/>
          <w:bCs/>
          <w:color w:val="222222"/>
          <w:sz w:val="21"/>
          <w:szCs w:val="21"/>
        </w:rPr>
        <w:t>; [</w:t>
      </w:r>
      <w:r w:rsidRPr="00AF22B7">
        <w:rPr>
          <w:rFonts w:ascii="Helvetica" w:hAnsi="Helvetica" w:cs="Helvetica" w:hint="eastAsia"/>
          <w:b/>
          <w:bCs/>
          <w:color w:val="222222"/>
          <w:sz w:val="21"/>
          <w:szCs w:val="21"/>
        </w:rPr>
        <w:t>Место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защиты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Тихоокеан</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гос</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ун</w:t>
      </w:r>
      <w:r w:rsidRPr="00AF22B7">
        <w:rPr>
          <w:rFonts w:ascii="Helvetica" w:hAnsi="Helvetica" w:cs="Helvetica"/>
          <w:b/>
          <w:bCs/>
          <w:color w:val="222222"/>
          <w:sz w:val="21"/>
          <w:szCs w:val="21"/>
        </w:rPr>
        <w:t>-</w:t>
      </w:r>
      <w:r w:rsidRPr="00AF22B7">
        <w:rPr>
          <w:rFonts w:ascii="Helvetica" w:hAnsi="Helvetica" w:cs="Helvetica" w:hint="eastAsia"/>
          <w:b/>
          <w:bCs/>
          <w:color w:val="222222"/>
          <w:sz w:val="21"/>
          <w:szCs w:val="21"/>
        </w:rPr>
        <w:t>т</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Хабаровск</w:t>
      </w:r>
      <w:r w:rsidRPr="00AF22B7">
        <w:rPr>
          <w:rFonts w:ascii="Helvetica" w:hAnsi="Helvetica" w:cs="Helvetica"/>
          <w:b/>
          <w:bCs/>
          <w:color w:val="222222"/>
          <w:sz w:val="21"/>
          <w:szCs w:val="21"/>
        </w:rPr>
        <w:t xml:space="preserve">, 2013. - 173 </w:t>
      </w:r>
      <w:r w:rsidRPr="00AF22B7">
        <w:rPr>
          <w:rFonts w:ascii="Helvetica" w:hAnsi="Helvetica" w:cs="Helvetica" w:hint="eastAsia"/>
          <w:b/>
          <w:bCs/>
          <w:color w:val="222222"/>
          <w:sz w:val="21"/>
          <w:szCs w:val="21"/>
        </w:rPr>
        <w:t>с</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ил</w:t>
      </w:r>
      <w:r w:rsidRPr="00AF22B7">
        <w:rPr>
          <w:rFonts w:ascii="Helvetica" w:hAnsi="Helvetica" w:cs="Helvetica"/>
          <w:b/>
          <w:bCs/>
          <w:color w:val="222222"/>
          <w:sz w:val="21"/>
          <w:szCs w:val="21"/>
        </w:rPr>
        <w:t>.</w:t>
      </w:r>
    </w:p>
    <w:p w14:paraId="2C8997BB"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больше</w:t>
      </w:r>
    </w:p>
    <w:p w14:paraId="358EB8E6"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Цитаты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из</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текста</w:t>
      </w:r>
      <w:r w:rsidRPr="00AF22B7">
        <w:rPr>
          <w:rFonts w:ascii="Helvetica" w:hAnsi="Helvetica" w:cs="Helvetica"/>
          <w:b/>
          <w:bCs/>
          <w:color w:val="222222"/>
          <w:sz w:val="21"/>
          <w:szCs w:val="21"/>
        </w:rPr>
        <w:t>:</w:t>
      </w:r>
    </w:p>
    <w:p w14:paraId="3F5832D6"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стр</w:t>
      </w:r>
      <w:r w:rsidRPr="00AF22B7">
        <w:rPr>
          <w:rFonts w:ascii="Helvetica" w:hAnsi="Helvetica" w:cs="Helvetica"/>
          <w:b/>
          <w:bCs/>
          <w:color w:val="222222"/>
          <w:sz w:val="21"/>
          <w:szCs w:val="21"/>
        </w:rPr>
        <w:t>. 55</w:t>
      </w:r>
    </w:p>
    <w:p w14:paraId="35A30912"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Сорокин</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Вебер</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Систематизация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представленной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научных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подходов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интерпретация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специфику</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содержания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проблемы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деятельности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одной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стороны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определяют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сущность</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модели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другой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раскрывают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Хабаровского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края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Предлагаемая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модель</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детерминант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представляет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следующую</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структуру</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Рисунок</w:t>
      </w:r>
      <w:r w:rsidRPr="00AF22B7">
        <w:rPr>
          <w:rFonts w:ascii="Helvetica" w:hAnsi="Helvetica" w:cs="Helvetica"/>
          <w:b/>
          <w:bCs/>
          <w:color w:val="222222"/>
          <w:sz w:val="21"/>
          <w:szCs w:val="21"/>
        </w:rPr>
        <w:t xml:space="preserve"> 1.1). </w:t>
      </w:r>
      <w:r w:rsidRPr="00AF22B7">
        <w:rPr>
          <w:rFonts w:ascii="Helvetica" w:hAnsi="Helvetica" w:cs="Helvetica" w:hint="eastAsia"/>
          <w:b/>
          <w:bCs/>
          <w:color w:val="222222"/>
          <w:sz w:val="21"/>
          <w:szCs w:val="21"/>
        </w:rPr>
        <w:t>Конструируемая</w:t>
      </w:r>
      <w:r w:rsidRPr="00AF22B7">
        <w:rPr>
          <w:rFonts w:ascii="Helvetica" w:hAnsi="Helvetica" w:cs="Helvetica"/>
          <w:b/>
          <w:bCs/>
          <w:color w:val="222222"/>
          <w:sz w:val="21"/>
          <w:szCs w:val="21"/>
        </w:rPr>
        <w:t>...</w:t>
      </w:r>
    </w:p>
    <w:p w14:paraId="4A9FBC66"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стр</w:t>
      </w:r>
      <w:r w:rsidRPr="00AF22B7">
        <w:rPr>
          <w:rFonts w:ascii="Helvetica" w:hAnsi="Helvetica" w:cs="Helvetica"/>
          <w:b/>
          <w:bCs/>
          <w:color w:val="222222"/>
          <w:sz w:val="21"/>
          <w:szCs w:val="21"/>
        </w:rPr>
        <w:t>. 118</w:t>
      </w:r>
    </w:p>
    <w:p w14:paraId="6D0B6C1E"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старшеклассников</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дис</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канд</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пед</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наук</w:t>
      </w:r>
      <w:r w:rsidRPr="00AF22B7">
        <w:rPr>
          <w:rFonts w:ascii="Helvetica" w:hAnsi="Helvetica" w:cs="Helvetica"/>
          <w:b/>
          <w:bCs/>
          <w:color w:val="222222"/>
          <w:sz w:val="21"/>
          <w:szCs w:val="21"/>
        </w:rPr>
        <w:t xml:space="preserve">. M., 2008.236 </w:t>
      </w:r>
      <w:r w:rsidRPr="00AF22B7">
        <w:rPr>
          <w:rFonts w:ascii="Helvetica" w:hAnsi="Helvetica" w:cs="Helvetica" w:hint="eastAsia"/>
          <w:b/>
          <w:bCs/>
          <w:color w:val="222222"/>
          <w:sz w:val="21"/>
          <w:szCs w:val="21"/>
        </w:rPr>
        <w:t>с</w:t>
      </w:r>
      <w:r w:rsidRPr="00AF22B7">
        <w:rPr>
          <w:rFonts w:ascii="Helvetica" w:hAnsi="Helvetica" w:cs="Helvetica"/>
          <w:b/>
          <w:bCs/>
          <w:color w:val="222222"/>
          <w:sz w:val="21"/>
          <w:szCs w:val="21"/>
        </w:rPr>
        <w:t xml:space="preserve">. 119 </w:t>
      </w:r>
      <w:r w:rsidRPr="00AF22B7">
        <w:rPr>
          <w:rFonts w:ascii="Helvetica" w:hAnsi="Helvetica" w:cs="Helvetica" w:hint="eastAsia"/>
          <w:b/>
          <w:bCs/>
          <w:color w:val="222222"/>
          <w:sz w:val="21"/>
          <w:szCs w:val="21"/>
        </w:rPr>
        <w:t>Таким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образом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детерминанты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 </w:t>
      </w:r>
      <w:r w:rsidRPr="00AF22B7">
        <w:rPr>
          <w:rFonts w:ascii="Helvetica" w:hAnsi="Helvetica" w:cs="Helvetica" w:hint="eastAsia"/>
          <w:b/>
          <w:bCs/>
          <w:color w:val="222222"/>
          <w:sz w:val="21"/>
          <w:szCs w:val="21"/>
        </w:rPr>
        <w:t>это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факторы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обусловливающие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деятельности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влияющие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механизм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выбор</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система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среде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w:t>
      </w:r>
      <w:r w:rsidRPr="00AF22B7">
        <w:rPr>
          <w:rFonts w:ascii="Helvetica" w:hAnsi="Helvetica" w:cs="Helvetica" w:hint="eastAsia"/>
          <w:b/>
          <w:bCs/>
          <w:color w:val="222222"/>
          <w:sz w:val="21"/>
          <w:szCs w:val="21"/>
        </w:rPr>
        <w:t>Социальная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работа</w:t>
      </w:r>
      <w:r w:rsidRPr="00AF22B7">
        <w:rPr>
          <w:rFonts w:ascii="Helvetica" w:hAnsi="Helvetica" w:cs="Helvetica" w:hint="eastAsia"/>
          <w:b/>
          <w:bCs/>
          <w:color w:val="222222"/>
          <w:sz w:val="21"/>
          <w:szCs w:val="21"/>
        </w:rPr>
        <w:t>»</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оказывает</w:t>
      </w:r>
      <w:r w:rsidRPr="00AF22B7">
        <w:rPr>
          <w:rFonts w:ascii="Helvetica" w:hAnsi="Helvetica" w:cs="Helvetica"/>
          <w:b/>
          <w:bCs/>
          <w:color w:val="222222"/>
          <w:sz w:val="21"/>
          <w:szCs w:val="21"/>
        </w:rPr>
        <w:t>...</w:t>
      </w:r>
    </w:p>
    <w:p w14:paraId="6A3FBDA5"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стр</w:t>
      </w:r>
      <w:r w:rsidRPr="00AF22B7">
        <w:rPr>
          <w:rFonts w:ascii="Helvetica" w:hAnsi="Helvetica" w:cs="Helvetica"/>
          <w:b/>
          <w:bCs/>
          <w:color w:val="222222"/>
          <w:sz w:val="21"/>
          <w:szCs w:val="21"/>
        </w:rPr>
        <w:t>. 130</w:t>
      </w:r>
    </w:p>
    <w:p w14:paraId="2A5B61CC"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необходимости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исследования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Проведенный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автором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теоретико</w:t>
      </w:r>
      <w:r w:rsidRPr="00AF22B7">
        <w:rPr>
          <w:rFonts w:ascii="Helvetica" w:hAnsi="Helvetica" w:cs="Helvetica"/>
          <w:b/>
          <w:bCs/>
          <w:color w:val="222222"/>
          <w:sz w:val="21"/>
          <w:szCs w:val="21"/>
        </w:rPr>
        <w:t>-</w:t>
      </w:r>
      <w:r w:rsidRPr="00AF22B7">
        <w:rPr>
          <w:rFonts w:ascii="Helvetica" w:hAnsi="Helvetica" w:cs="Helvetica" w:hint="eastAsia"/>
          <w:b/>
          <w:bCs/>
          <w:color w:val="222222"/>
          <w:sz w:val="21"/>
          <w:szCs w:val="21"/>
        </w:rPr>
        <w:t>методологический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анализ</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его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положит</w:t>
      </w:r>
      <w:r w:rsidRPr="00AF22B7">
        <w:rPr>
          <w:rFonts w:ascii="Helvetica" w:hAnsi="Helvetica" w:cs="Helvetica" w:hint="eastAsia"/>
          <w:b/>
          <w:bCs/>
          <w:color w:val="222222"/>
          <w:sz w:val="21"/>
          <w:szCs w:val="21"/>
        </w:rPr>
        <w:lastRenderedPageBreak/>
        <w:t>ельной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динамики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современном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российском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обществе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подтверждает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необходимость</w:t>
      </w:r>
    </w:p>
    <w:p w14:paraId="0EC39672" w14:textId="77777777" w:rsidR="00AF22B7" w:rsidRPr="00AF22B7" w:rsidRDefault="00AF22B7" w:rsidP="00AF22B7">
      <w:pPr>
        <w:rPr>
          <w:rFonts w:ascii="Helvetica" w:hAnsi="Helvetica" w:cs="Helvetica"/>
          <w:b/>
          <w:bCs/>
          <w:color w:val="222222"/>
          <w:sz w:val="21"/>
          <w:szCs w:val="21"/>
        </w:rPr>
      </w:pPr>
    </w:p>
    <w:p w14:paraId="006F43E6"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Оглавление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диссертации</w:t>
      </w:r>
    </w:p>
    <w:p w14:paraId="478C6FAC"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кандидат</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социологических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наук</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Смирнова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Елена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Александровна</w:t>
      </w:r>
    </w:p>
    <w:p w14:paraId="71A4FE43"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ОГЛАВЛЕНИЕ</w:t>
      </w:r>
    </w:p>
    <w:p w14:paraId="61BB4168" w14:textId="77777777" w:rsidR="00AF22B7" w:rsidRPr="00AF22B7" w:rsidRDefault="00AF22B7" w:rsidP="00AF22B7">
      <w:pPr>
        <w:rPr>
          <w:rFonts w:ascii="Helvetica" w:hAnsi="Helvetica" w:cs="Helvetica"/>
          <w:b/>
          <w:bCs/>
          <w:color w:val="222222"/>
          <w:sz w:val="21"/>
          <w:szCs w:val="21"/>
        </w:rPr>
      </w:pPr>
    </w:p>
    <w:p w14:paraId="67C9105D"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ВВЕДЕНИЕ</w:t>
      </w:r>
    </w:p>
    <w:p w14:paraId="2785BAF8" w14:textId="77777777" w:rsidR="00AF22B7" w:rsidRPr="00AF22B7" w:rsidRDefault="00AF22B7" w:rsidP="00AF22B7">
      <w:pPr>
        <w:rPr>
          <w:rFonts w:ascii="Helvetica" w:hAnsi="Helvetica" w:cs="Helvetica"/>
          <w:b/>
          <w:bCs/>
          <w:color w:val="222222"/>
          <w:sz w:val="21"/>
          <w:szCs w:val="21"/>
        </w:rPr>
      </w:pPr>
    </w:p>
    <w:p w14:paraId="5062873F"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Глава</w:t>
      </w:r>
      <w:r w:rsidRPr="00AF22B7">
        <w:rPr>
          <w:rFonts w:ascii="Helvetica" w:hAnsi="Helvetica" w:cs="Helvetica"/>
          <w:b/>
          <w:bCs/>
          <w:color w:val="222222"/>
          <w:sz w:val="21"/>
          <w:szCs w:val="21"/>
        </w:rPr>
        <w:t xml:space="preserve"> 1 </w:t>
      </w:r>
      <w:r w:rsidRPr="00AF22B7">
        <w:rPr>
          <w:rFonts w:ascii="Helvetica" w:hAnsi="Helvetica" w:cs="Helvetica" w:hint="eastAsia"/>
          <w:b/>
          <w:bCs/>
          <w:color w:val="222222"/>
          <w:sz w:val="21"/>
          <w:szCs w:val="21"/>
        </w:rPr>
        <w:t>ПРОФЕССИОНАЛЬНЫЙ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w:t>
      </w:r>
    </w:p>
    <w:p w14:paraId="6EEB5CD7" w14:textId="77777777" w:rsidR="00AF22B7" w:rsidRPr="00AF22B7" w:rsidRDefault="00AF22B7" w:rsidP="00AF22B7">
      <w:pPr>
        <w:rPr>
          <w:rFonts w:ascii="Helvetica" w:hAnsi="Helvetica" w:cs="Helvetica"/>
          <w:b/>
          <w:bCs/>
          <w:color w:val="222222"/>
          <w:sz w:val="21"/>
          <w:szCs w:val="21"/>
        </w:rPr>
      </w:pPr>
    </w:p>
    <w:p w14:paraId="5655A5F5"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ТЕОРЕТИКО</w:t>
      </w:r>
      <w:r w:rsidRPr="00AF22B7">
        <w:rPr>
          <w:rFonts w:ascii="Helvetica" w:hAnsi="Helvetica" w:cs="Helvetica"/>
          <w:b/>
          <w:bCs/>
          <w:color w:val="222222"/>
          <w:sz w:val="21"/>
          <w:szCs w:val="21"/>
        </w:rPr>
        <w:t>-</w:t>
      </w:r>
      <w:r w:rsidRPr="00AF22B7">
        <w:rPr>
          <w:rFonts w:ascii="Helvetica" w:hAnsi="Helvetica" w:cs="Helvetica" w:hint="eastAsia"/>
          <w:b/>
          <w:bCs/>
          <w:color w:val="222222"/>
          <w:sz w:val="21"/>
          <w:szCs w:val="21"/>
        </w:rPr>
        <w:t>МЕТОДОЛОГИЧЕСКИЕ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ОСНОВАНИЯ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АНАЛИЗА</w:t>
      </w:r>
    </w:p>
    <w:p w14:paraId="2ECC799A" w14:textId="77777777" w:rsidR="00AF22B7" w:rsidRPr="00AF22B7" w:rsidRDefault="00AF22B7" w:rsidP="00AF22B7">
      <w:pPr>
        <w:rPr>
          <w:rFonts w:ascii="Helvetica" w:hAnsi="Helvetica" w:cs="Helvetica"/>
          <w:b/>
          <w:bCs/>
          <w:color w:val="222222"/>
          <w:sz w:val="21"/>
          <w:szCs w:val="21"/>
        </w:rPr>
      </w:pPr>
    </w:p>
    <w:p w14:paraId="7561DB5D"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t xml:space="preserve">1.1 </w:t>
      </w:r>
      <w:r w:rsidRPr="00AF22B7">
        <w:rPr>
          <w:rFonts w:ascii="Helvetica" w:hAnsi="Helvetica" w:cs="Helvetica" w:hint="eastAsia"/>
          <w:b/>
          <w:bCs/>
          <w:color w:val="222222"/>
          <w:sz w:val="21"/>
          <w:szCs w:val="21"/>
        </w:rPr>
        <w:t>Предметная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область</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исследования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анализа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p>
    <w:p w14:paraId="4629777F" w14:textId="77777777" w:rsidR="00AF22B7" w:rsidRPr="00AF22B7" w:rsidRDefault="00AF22B7" w:rsidP="00AF22B7">
      <w:pPr>
        <w:rPr>
          <w:rFonts w:ascii="Helvetica" w:hAnsi="Helvetica" w:cs="Helvetica"/>
          <w:b/>
          <w:bCs/>
          <w:color w:val="222222"/>
          <w:sz w:val="21"/>
          <w:szCs w:val="21"/>
        </w:rPr>
      </w:pPr>
    </w:p>
    <w:p w14:paraId="3FDA0E97"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t xml:space="preserve">1.2 </w:t>
      </w:r>
      <w:r w:rsidRPr="00AF22B7">
        <w:rPr>
          <w:rFonts w:ascii="Helvetica" w:hAnsi="Helvetica" w:cs="Helvetica" w:hint="eastAsia"/>
          <w:b/>
          <w:bCs/>
          <w:color w:val="222222"/>
          <w:sz w:val="21"/>
          <w:szCs w:val="21"/>
        </w:rPr>
        <w:t>Специфика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как</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деятельности</w:t>
      </w:r>
    </w:p>
    <w:p w14:paraId="2B6E8D53" w14:textId="77777777" w:rsidR="00AF22B7" w:rsidRPr="00AF22B7" w:rsidRDefault="00AF22B7" w:rsidP="00AF22B7">
      <w:pPr>
        <w:rPr>
          <w:rFonts w:ascii="Helvetica" w:hAnsi="Helvetica" w:cs="Helvetica"/>
          <w:b/>
          <w:bCs/>
          <w:color w:val="222222"/>
          <w:sz w:val="21"/>
          <w:szCs w:val="21"/>
        </w:rPr>
      </w:pPr>
    </w:p>
    <w:p w14:paraId="4B307428"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t xml:space="preserve">1.3 </w:t>
      </w:r>
      <w:r w:rsidRPr="00AF22B7">
        <w:rPr>
          <w:rFonts w:ascii="Helvetica" w:hAnsi="Helvetica" w:cs="Helvetica" w:hint="eastAsia"/>
          <w:b/>
          <w:bCs/>
          <w:color w:val="222222"/>
          <w:sz w:val="21"/>
          <w:szCs w:val="21"/>
        </w:rPr>
        <w:t>Структурная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модель</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социологического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анализа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процесса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p>
    <w:p w14:paraId="1CE4F58E" w14:textId="77777777" w:rsidR="00AF22B7" w:rsidRPr="00AF22B7" w:rsidRDefault="00AF22B7" w:rsidP="00AF22B7">
      <w:pPr>
        <w:rPr>
          <w:rFonts w:ascii="Helvetica" w:hAnsi="Helvetica" w:cs="Helvetica"/>
          <w:b/>
          <w:bCs/>
          <w:color w:val="222222"/>
          <w:sz w:val="21"/>
          <w:szCs w:val="21"/>
        </w:rPr>
      </w:pPr>
    </w:p>
    <w:p w14:paraId="16AD05F4"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Глава</w:t>
      </w:r>
      <w:r w:rsidRPr="00AF22B7">
        <w:rPr>
          <w:rFonts w:ascii="Helvetica" w:hAnsi="Helvetica" w:cs="Helvetica"/>
          <w:b/>
          <w:bCs/>
          <w:color w:val="222222"/>
          <w:sz w:val="21"/>
          <w:szCs w:val="21"/>
        </w:rPr>
        <w:t xml:space="preserve"> 2 </w:t>
      </w:r>
      <w:r w:rsidRPr="00AF22B7">
        <w:rPr>
          <w:rFonts w:ascii="Helvetica" w:hAnsi="Helvetica" w:cs="Helvetica" w:hint="eastAsia"/>
          <w:b/>
          <w:bCs/>
          <w:color w:val="222222"/>
          <w:sz w:val="21"/>
          <w:szCs w:val="21"/>
        </w:rPr>
        <w:t>АНАЛИЗ</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СОСТОЯНИЯ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УСЛОВИЙ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w:t>
      </w:r>
    </w:p>
    <w:p w14:paraId="06CA326B" w14:textId="77777777" w:rsidR="00AF22B7" w:rsidRPr="00AF22B7" w:rsidRDefault="00AF22B7" w:rsidP="00AF22B7">
      <w:pPr>
        <w:rPr>
          <w:rFonts w:ascii="Helvetica" w:hAnsi="Helvetica" w:cs="Helvetica"/>
          <w:b/>
          <w:bCs/>
          <w:color w:val="222222"/>
          <w:sz w:val="21"/>
          <w:szCs w:val="21"/>
        </w:rPr>
      </w:pPr>
    </w:p>
    <w:p w14:paraId="15FCDF02"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ФАКТОРОВ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ФОРМИРОВАНИЯ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ХАБАРОВСКОМ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КРАЕ</w:t>
      </w:r>
    </w:p>
    <w:p w14:paraId="210402AE" w14:textId="77777777" w:rsidR="00AF22B7" w:rsidRPr="00AF22B7" w:rsidRDefault="00AF22B7" w:rsidP="00AF22B7">
      <w:pPr>
        <w:rPr>
          <w:rFonts w:ascii="Helvetica" w:hAnsi="Helvetica" w:cs="Helvetica"/>
          <w:b/>
          <w:bCs/>
          <w:color w:val="222222"/>
          <w:sz w:val="21"/>
          <w:szCs w:val="21"/>
        </w:rPr>
      </w:pPr>
    </w:p>
    <w:p w14:paraId="31E79478"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lastRenderedPageBreak/>
        <w:t xml:space="preserve">2.1 </w:t>
      </w:r>
      <w:r w:rsidRPr="00AF22B7">
        <w:rPr>
          <w:rFonts w:ascii="Helvetica" w:hAnsi="Helvetica" w:cs="Helvetica" w:hint="eastAsia"/>
          <w:b/>
          <w:bCs/>
          <w:color w:val="222222"/>
          <w:sz w:val="21"/>
          <w:szCs w:val="21"/>
        </w:rPr>
        <w:t>Современное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состояние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Хабаровском</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крае</w:t>
      </w:r>
    </w:p>
    <w:p w14:paraId="1C378F78" w14:textId="77777777" w:rsidR="00AF22B7" w:rsidRPr="00AF22B7" w:rsidRDefault="00AF22B7" w:rsidP="00AF22B7">
      <w:pPr>
        <w:rPr>
          <w:rFonts w:ascii="Helvetica" w:hAnsi="Helvetica" w:cs="Helvetica"/>
          <w:b/>
          <w:bCs/>
          <w:color w:val="222222"/>
          <w:sz w:val="21"/>
          <w:szCs w:val="21"/>
        </w:rPr>
      </w:pPr>
    </w:p>
    <w:p w14:paraId="1A87BA33"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t xml:space="preserve">2.2 </w:t>
      </w:r>
      <w:r w:rsidRPr="00AF22B7">
        <w:rPr>
          <w:rFonts w:ascii="Helvetica" w:hAnsi="Helvetica" w:cs="Helvetica" w:hint="eastAsia"/>
          <w:b/>
          <w:bCs/>
          <w:color w:val="222222"/>
          <w:sz w:val="21"/>
          <w:szCs w:val="21"/>
        </w:rPr>
        <w:t>Оценка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социальной</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сферы</w:t>
      </w:r>
    </w:p>
    <w:p w14:paraId="63FEF491" w14:textId="77777777" w:rsidR="00AF22B7" w:rsidRPr="00AF22B7" w:rsidRDefault="00AF22B7" w:rsidP="00AF22B7">
      <w:pPr>
        <w:rPr>
          <w:rFonts w:ascii="Helvetica" w:hAnsi="Helvetica" w:cs="Helvetica"/>
          <w:b/>
          <w:bCs/>
          <w:color w:val="222222"/>
          <w:sz w:val="21"/>
          <w:szCs w:val="21"/>
        </w:rPr>
      </w:pPr>
    </w:p>
    <w:p w14:paraId="46F947CD"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b/>
          <w:bCs/>
          <w:color w:val="222222"/>
          <w:sz w:val="21"/>
          <w:szCs w:val="21"/>
        </w:rPr>
        <w:t xml:space="preserve">2.3 </w:t>
      </w:r>
      <w:r w:rsidRPr="00AF22B7">
        <w:rPr>
          <w:rFonts w:ascii="Helvetica" w:hAnsi="Helvetica" w:cs="Helvetica" w:hint="eastAsia"/>
          <w:b/>
          <w:bCs/>
          <w:color w:val="222222"/>
          <w:sz w:val="21"/>
          <w:szCs w:val="21"/>
        </w:rPr>
        <w:t>Основные</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тенденции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и</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перспективы</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развития</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профессионального</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престижа</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социальных</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работников</w:t>
      </w:r>
    </w:p>
    <w:p w14:paraId="6444573E" w14:textId="77777777" w:rsidR="00AF22B7" w:rsidRPr="00AF22B7" w:rsidRDefault="00AF22B7" w:rsidP="00AF22B7">
      <w:pPr>
        <w:rPr>
          <w:rFonts w:ascii="Helvetica" w:hAnsi="Helvetica" w:cs="Helvetica"/>
          <w:b/>
          <w:bCs/>
          <w:color w:val="222222"/>
          <w:sz w:val="21"/>
          <w:szCs w:val="21"/>
        </w:rPr>
      </w:pPr>
    </w:p>
    <w:p w14:paraId="2CD3C236"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ЗАКЛЮЧЕНИЕ</w:t>
      </w:r>
    </w:p>
    <w:p w14:paraId="52CE5F8B" w14:textId="77777777" w:rsidR="00AF22B7" w:rsidRPr="00AF22B7" w:rsidRDefault="00AF22B7" w:rsidP="00AF22B7">
      <w:pPr>
        <w:rPr>
          <w:rFonts w:ascii="Helvetica" w:hAnsi="Helvetica" w:cs="Helvetica"/>
          <w:b/>
          <w:bCs/>
          <w:color w:val="222222"/>
          <w:sz w:val="21"/>
          <w:szCs w:val="21"/>
        </w:rPr>
      </w:pPr>
    </w:p>
    <w:p w14:paraId="52342DBD" w14:textId="77777777" w:rsidR="00AF22B7" w:rsidRPr="00AF22B7" w:rsidRDefault="00AF22B7" w:rsidP="00AF22B7">
      <w:pPr>
        <w:rPr>
          <w:rFonts w:ascii="Helvetica" w:hAnsi="Helvetica" w:cs="Helvetica"/>
          <w:b/>
          <w:bCs/>
          <w:color w:val="222222"/>
          <w:sz w:val="21"/>
          <w:szCs w:val="21"/>
        </w:rPr>
      </w:pPr>
      <w:r w:rsidRPr="00AF22B7">
        <w:rPr>
          <w:rFonts w:ascii="Helvetica" w:hAnsi="Helvetica" w:cs="Helvetica" w:hint="eastAsia"/>
          <w:b/>
          <w:bCs/>
          <w:color w:val="222222"/>
          <w:sz w:val="21"/>
          <w:szCs w:val="21"/>
        </w:rPr>
        <w:t>СПИСОК</w:t>
      </w:r>
      <w:r w:rsidRPr="00AF22B7">
        <w:rPr>
          <w:rFonts w:ascii="Helvetica" w:hAnsi="Helvetica" w:cs="Helvetica"/>
          <w:b/>
          <w:bCs/>
          <w:color w:val="222222"/>
          <w:sz w:val="21"/>
          <w:szCs w:val="21"/>
        </w:rPr>
        <w:t xml:space="preserve"> </w:t>
      </w:r>
      <w:r w:rsidRPr="00AF22B7">
        <w:rPr>
          <w:rFonts w:ascii="Helvetica" w:hAnsi="Helvetica" w:cs="Helvetica" w:hint="eastAsia"/>
          <w:b/>
          <w:bCs/>
          <w:color w:val="222222"/>
          <w:sz w:val="21"/>
          <w:szCs w:val="21"/>
        </w:rPr>
        <w:t>ЛИТЕРАТУРЫ</w:t>
      </w:r>
    </w:p>
    <w:p w14:paraId="36CB881F" w14:textId="77777777" w:rsidR="00AF22B7" w:rsidRPr="00AF22B7" w:rsidRDefault="00AF22B7" w:rsidP="00AF22B7">
      <w:pPr>
        <w:rPr>
          <w:rFonts w:ascii="Helvetica" w:hAnsi="Helvetica" w:cs="Helvetica"/>
          <w:b/>
          <w:bCs/>
          <w:color w:val="222222"/>
          <w:sz w:val="21"/>
          <w:szCs w:val="21"/>
        </w:rPr>
      </w:pPr>
    </w:p>
    <w:p w14:paraId="4A7ADEAA" w14:textId="3931ECA5" w:rsidR="00967B66" w:rsidRPr="00AF22B7" w:rsidRDefault="00AF22B7" w:rsidP="00AF22B7">
      <w:r w:rsidRPr="00AF22B7">
        <w:rPr>
          <w:rFonts w:ascii="Helvetica" w:hAnsi="Helvetica" w:cs="Helvetica" w:hint="eastAsia"/>
          <w:b/>
          <w:bCs/>
          <w:color w:val="222222"/>
          <w:sz w:val="21"/>
          <w:szCs w:val="21"/>
        </w:rPr>
        <w:t>ПРИЛОЖЕНИЯ</w:t>
      </w:r>
    </w:p>
    <w:sectPr w:rsidR="00967B66" w:rsidRPr="00AF22B7"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A9321" w14:textId="77777777" w:rsidR="00660F64" w:rsidRDefault="00660F64">
      <w:pPr>
        <w:spacing w:after="0" w:line="240" w:lineRule="auto"/>
      </w:pPr>
      <w:r>
        <w:separator/>
      </w:r>
    </w:p>
  </w:endnote>
  <w:endnote w:type="continuationSeparator" w:id="0">
    <w:p w14:paraId="7DBBBC9A" w14:textId="77777777" w:rsidR="00660F64" w:rsidRDefault="00660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941F" w14:textId="77777777" w:rsidR="00660F64" w:rsidRDefault="00660F64"/>
    <w:p w14:paraId="6EFB4293" w14:textId="77777777" w:rsidR="00660F64" w:rsidRDefault="00660F64"/>
    <w:p w14:paraId="3835EF06" w14:textId="77777777" w:rsidR="00660F64" w:rsidRDefault="00660F64"/>
    <w:p w14:paraId="081F8922" w14:textId="77777777" w:rsidR="00660F64" w:rsidRDefault="00660F64"/>
    <w:p w14:paraId="3CDC898F" w14:textId="77777777" w:rsidR="00660F64" w:rsidRDefault="00660F64"/>
    <w:p w14:paraId="7396133B" w14:textId="77777777" w:rsidR="00660F64" w:rsidRDefault="00660F64"/>
    <w:p w14:paraId="5F6CA7EE" w14:textId="77777777" w:rsidR="00660F64" w:rsidRDefault="00660F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6A00B90" wp14:editId="24E8712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A6DC18" w14:textId="77777777" w:rsidR="00660F64" w:rsidRDefault="00660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6A00B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4A6DC18" w14:textId="77777777" w:rsidR="00660F64" w:rsidRDefault="00660F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6734C12" w14:textId="77777777" w:rsidR="00660F64" w:rsidRDefault="00660F64"/>
    <w:p w14:paraId="703A3CFB" w14:textId="77777777" w:rsidR="00660F64" w:rsidRDefault="00660F64"/>
    <w:p w14:paraId="05425F59" w14:textId="77777777" w:rsidR="00660F64" w:rsidRDefault="00660F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489BFD" wp14:editId="7094F7B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37D683" w14:textId="77777777" w:rsidR="00660F64" w:rsidRDefault="00660F64"/>
                          <w:p w14:paraId="612D037B" w14:textId="77777777" w:rsidR="00660F64" w:rsidRDefault="00660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489B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37D683" w14:textId="77777777" w:rsidR="00660F64" w:rsidRDefault="00660F64"/>
                    <w:p w14:paraId="612D037B" w14:textId="77777777" w:rsidR="00660F64" w:rsidRDefault="00660F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509E0A" w14:textId="77777777" w:rsidR="00660F64" w:rsidRDefault="00660F64"/>
    <w:p w14:paraId="55CBD520" w14:textId="77777777" w:rsidR="00660F64" w:rsidRDefault="00660F64">
      <w:pPr>
        <w:rPr>
          <w:sz w:val="2"/>
          <w:szCs w:val="2"/>
        </w:rPr>
      </w:pPr>
    </w:p>
    <w:p w14:paraId="07BC1142" w14:textId="77777777" w:rsidR="00660F64" w:rsidRDefault="00660F64"/>
    <w:p w14:paraId="54EEC247" w14:textId="77777777" w:rsidR="00660F64" w:rsidRDefault="00660F64">
      <w:pPr>
        <w:spacing w:after="0" w:line="240" w:lineRule="auto"/>
      </w:pPr>
    </w:p>
  </w:footnote>
  <w:footnote w:type="continuationSeparator" w:id="0">
    <w:p w14:paraId="05ACB32C" w14:textId="77777777" w:rsidR="00660F64" w:rsidRDefault="00660F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64"/>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4C4"/>
    <w:rsid w:val="0091257F"/>
    <w:rsid w:val="00912602"/>
    <w:rsid w:val="00912604"/>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B64"/>
    <w:rsid w:val="00B80BB9"/>
    <w:rsid w:val="00B80CC7"/>
    <w:rsid w:val="00B80D6C"/>
    <w:rsid w:val="00B80DC5"/>
    <w:rsid w:val="00B80E30"/>
    <w:rsid w:val="00B80E7C"/>
    <w:rsid w:val="00B80E8B"/>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4"/>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40090</TotalTime>
  <Pages>3</Pages>
  <Words>350</Words>
  <Characters>1996</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2108</cp:revision>
  <cp:lastPrinted>2009-02-06T05:36:00Z</cp:lastPrinted>
  <dcterms:created xsi:type="dcterms:W3CDTF">2025-11-25T20:19:00Z</dcterms:created>
  <dcterms:modified xsi:type="dcterms:W3CDTF">2026-01-15T10:52:00Z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