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A5976" w14:textId="77777777" w:rsidR="00241DA5" w:rsidRDefault="00241DA5" w:rsidP="00241DA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Шиян</w:t>
      </w:r>
      <w:proofErr w:type="spellEnd"/>
      <w:r>
        <w:rPr>
          <w:rFonts w:ascii="Helvetica" w:hAnsi="Helvetica" w:cs="Helvetica"/>
          <w:b/>
          <w:bCs w:val="0"/>
          <w:color w:val="222222"/>
          <w:sz w:val="21"/>
          <w:szCs w:val="21"/>
        </w:rPr>
        <w:t>, Анатолий Антонович.</w:t>
      </w:r>
    </w:p>
    <w:p w14:paraId="2576EBCB" w14:textId="77777777" w:rsidR="00241DA5" w:rsidRDefault="00241DA5" w:rsidP="00241DA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турбулентных пульсаций на движение и рост частиц конденсированной дисперсной фазы в двухфазных </w:t>
      </w:r>
      <w:proofErr w:type="gramStart"/>
      <w:r>
        <w:rPr>
          <w:rFonts w:ascii="Helvetica" w:hAnsi="Helvetica" w:cs="Helvetica"/>
          <w:caps/>
          <w:color w:val="222222"/>
          <w:sz w:val="21"/>
          <w:szCs w:val="21"/>
        </w:rPr>
        <w:t>потоках :</w:t>
      </w:r>
      <w:proofErr w:type="gramEnd"/>
      <w:r>
        <w:rPr>
          <w:rFonts w:ascii="Helvetica" w:hAnsi="Helvetica" w:cs="Helvetica"/>
          <w:caps/>
          <w:color w:val="222222"/>
          <w:sz w:val="21"/>
          <w:szCs w:val="21"/>
        </w:rPr>
        <w:t xml:space="preserve"> диссертация ... кандидата физико-математических наук : 01.04.02. - Одесса, 1984. - 120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E40A21C" w14:textId="77777777" w:rsidR="00241DA5" w:rsidRDefault="00241DA5" w:rsidP="00241DA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Шиян</w:t>
      </w:r>
      <w:proofErr w:type="spellEnd"/>
      <w:r>
        <w:rPr>
          <w:rFonts w:ascii="Arial" w:hAnsi="Arial" w:cs="Arial"/>
          <w:color w:val="646B71"/>
          <w:sz w:val="18"/>
          <w:szCs w:val="18"/>
        </w:rPr>
        <w:t>, Анатолий Антонович</w:t>
      </w:r>
    </w:p>
    <w:p w14:paraId="7098046E"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12EEDE42"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D14BD6"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w:t>
      </w:r>
    </w:p>
    <w:p w14:paraId="285743FC"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описания турбулентных потоков.</w:t>
      </w:r>
    </w:p>
    <w:p w14:paraId="36D7DC1C"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Движение частиц коцценс1фованной дисперсной фазы в двухфазных турбулентных потоках.</w:t>
      </w:r>
    </w:p>
    <w:p w14:paraId="1223F58B"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Рост конденсирующихся частиц в турбулентных потоках.</w:t>
      </w:r>
    </w:p>
    <w:p w14:paraId="088F8108"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Описание коагуляции в двухфазных потоках.</w:t>
      </w:r>
    </w:p>
    <w:p w14:paraId="0455D7D7"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Потери </w:t>
      </w:r>
      <w:proofErr w:type="spellStart"/>
      <w:r>
        <w:rPr>
          <w:rFonts w:ascii="Arial" w:hAnsi="Arial" w:cs="Arial"/>
          <w:color w:val="333333"/>
          <w:sz w:val="21"/>
          <w:szCs w:val="21"/>
        </w:rPr>
        <w:t>имцульса</w:t>
      </w:r>
      <w:proofErr w:type="spellEnd"/>
      <w:r>
        <w:rPr>
          <w:rFonts w:ascii="Arial" w:hAnsi="Arial" w:cs="Arial"/>
          <w:color w:val="333333"/>
          <w:sz w:val="21"/>
          <w:szCs w:val="21"/>
        </w:rPr>
        <w:t xml:space="preserve"> на образование поверхности</w:t>
      </w:r>
    </w:p>
    <w:p w14:paraId="6C4614F7"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раздела между фазами.</w:t>
      </w:r>
    </w:p>
    <w:p w14:paraId="579F3AF8"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Постановка задачи.</w:t>
      </w:r>
    </w:p>
    <w:p w14:paraId="12A62406"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ДВИЖЕНИЯ ЧАСТИЦ В ТУРБУЛЕНТНЫХ ПОТОКАХ.</w:t>
      </w:r>
    </w:p>
    <w:p w14:paraId="0AC0AB30"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Появление поперечной миграционной скорости частиц в произвольных турбулентных потоках с поперечным сдвигом.</w:t>
      </w:r>
    </w:p>
    <w:p w14:paraId="1C73FBF9"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Модель возникновения поперечного движения частиц в турбулентном сдвиговом потоке.</w:t>
      </w:r>
    </w:p>
    <w:p w14:paraId="28964764"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Уменьшение интенсивности турбулентных пульсаций газа в присутствии частиц конденсированной дисперсной фазы.</w:t>
      </w:r>
    </w:p>
    <w:p w14:paraId="283D8931"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РОСТ ЧАСТИЦ КОНДЕНСИРОВАННОЙ ДИСПЕРСНОЙ ФАЗЫ В ПОЛЕ ТУРБУЛЕНТНЫХ ПУЛЬСАЦИЙ ТЕМПЕРАТУРЫ.</w:t>
      </w:r>
    </w:p>
    <w:p w14:paraId="5BC4E9AD"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Рост капель конденсированной дисперсной фазы в турбулентном поле температур с учетом истощения пара.</w:t>
      </w:r>
    </w:p>
    <w:p w14:paraId="2C4579A0"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Расчет изменения монодисперсного спектра капель в турбулентном потоке.</w:t>
      </w:r>
    </w:p>
    <w:p w14:paraId="0057B88F"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УЧЕТ ПОЛЩЩСПЕРСНОСТИ ЧАСТИЦ И НАЛИЧИЯ У НИХ</w:t>
      </w:r>
    </w:p>
    <w:p w14:paraId="404FF9BA"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МИГРАЦИОННОЙ СКОРОСТИ В НЕКОТОРЫХ ПРИЛОЖЕНИЯХ.</w:t>
      </w:r>
    </w:p>
    <w:p w14:paraId="572C1BC1"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процесса коагуляции в турбулентных сдвиговых потоках.</w:t>
      </w:r>
    </w:p>
    <w:p w14:paraId="52319267"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Учет </w:t>
      </w:r>
      <w:proofErr w:type="spellStart"/>
      <w:r>
        <w:rPr>
          <w:rFonts w:ascii="Arial" w:hAnsi="Arial" w:cs="Arial"/>
          <w:color w:val="333333"/>
          <w:sz w:val="21"/>
          <w:szCs w:val="21"/>
        </w:rPr>
        <w:t>полидисперсности</w:t>
      </w:r>
      <w:proofErr w:type="spellEnd"/>
      <w:r>
        <w:rPr>
          <w:rFonts w:ascii="Arial" w:hAnsi="Arial" w:cs="Arial"/>
          <w:color w:val="333333"/>
          <w:sz w:val="21"/>
          <w:szCs w:val="21"/>
        </w:rPr>
        <w:t xml:space="preserve"> частиц при расчете потерь импульса в соплах.</w:t>
      </w:r>
    </w:p>
    <w:p w14:paraId="52CA6AB5" w14:textId="77777777" w:rsidR="00241DA5" w:rsidRDefault="00241DA5" w:rsidP="00241D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ДИССЕРТАЦИИ.</w:t>
      </w:r>
    </w:p>
    <w:p w14:paraId="69F09626" w14:textId="0210DA5D" w:rsidR="005E23AC" w:rsidRPr="00241DA5" w:rsidRDefault="005E23AC" w:rsidP="00241DA5"/>
    <w:sectPr w:rsidR="005E23AC" w:rsidRPr="00241D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1DBE" w14:textId="77777777" w:rsidR="002A2C89" w:rsidRDefault="002A2C89">
      <w:pPr>
        <w:spacing w:after="0" w:line="240" w:lineRule="auto"/>
      </w:pPr>
      <w:r>
        <w:separator/>
      </w:r>
    </w:p>
  </w:endnote>
  <w:endnote w:type="continuationSeparator" w:id="0">
    <w:p w14:paraId="0DFED2FD" w14:textId="77777777" w:rsidR="002A2C89" w:rsidRDefault="002A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6421" w14:textId="77777777" w:rsidR="002A2C89" w:rsidRDefault="002A2C89"/>
    <w:p w14:paraId="10A41198" w14:textId="77777777" w:rsidR="002A2C89" w:rsidRDefault="002A2C89"/>
    <w:p w14:paraId="0143B243" w14:textId="77777777" w:rsidR="002A2C89" w:rsidRDefault="002A2C89"/>
    <w:p w14:paraId="1D1A771A" w14:textId="77777777" w:rsidR="002A2C89" w:rsidRDefault="002A2C89"/>
    <w:p w14:paraId="1B57F438" w14:textId="77777777" w:rsidR="002A2C89" w:rsidRDefault="002A2C89"/>
    <w:p w14:paraId="1840CA2C" w14:textId="77777777" w:rsidR="002A2C89" w:rsidRDefault="002A2C89"/>
    <w:p w14:paraId="0898B033" w14:textId="77777777" w:rsidR="002A2C89" w:rsidRDefault="002A2C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D8C0F7" wp14:editId="756FA9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8C35E" w14:textId="77777777" w:rsidR="002A2C89" w:rsidRDefault="002A2C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D8C0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A8C35E" w14:textId="77777777" w:rsidR="002A2C89" w:rsidRDefault="002A2C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AC44D1" w14:textId="77777777" w:rsidR="002A2C89" w:rsidRDefault="002A2C89"/>
    <w:p w14:paraId="3FD8F588" w14:textId="77777777" w:rsidR="002A2C89" w:rsidRDefault="002A2C89"/>
    <w:p w14:paraId="01503E46" w14:textId="77777777" w:rsidR="002A2C89" w:rsidRDefault="002A2C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BD279C" wp14:editId="0EA575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002AD" w14:textId="77777777" w:rsidR="002A2C89" w:rsidRDefault="002A2C89"/>
                          <w:p w14:paraId="613353BA" w14:textId="77777777" w:rsidR="002A2C89" w:rsidRDefault="002A2C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D27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C002AD" w14:textId="77777777" w:rsidR="002A2C89" w:rsidRDefault="002A2C89"/>
                    <w:p w14:paraId="613353BA" w14:textId="77777777" w:rsidR="002A2C89" w:rsidRDefault="002A2C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71AB10" w14:textId="77777777" w:rsidR="002A2C89" w:rsidRDefault="002A2C89"/>
    <w:p w14:paraId="69BC8863" w14:textId="77777777" w:rsidR="002A2C89" w:rsidRDefault="002A2C89">
      <w:pPr>
        <w:rPr>
          <w:sz w:val="2"/>
          <w:szCs w:val="2"/>
        </w:rPr>
      </w:pPr>
    </w:p>
    <w:p w14:paraId="00C921D9" w14:textId="77777777" w:rsidR="002A2C89" w:rsidRDefault="002A2C89"/>
    <w:p w14:paraId="3F243A2E" w14:textId="77777777" w:rsidR="002A2C89" w:rsidRDefault="002A2C89">
      <w:pPr>
        <w:spacing w:after="0" w:line="240" w:lineRule="auto"/>
      </w:pPr>
    </w:p>
  </w:footnote>
  <w:footnote w:type="continuationSeparator" w:id="0">
    <w:p w14:paraId="0FAFA88E" w14:textId="77777777" w:rsidR="002A2C89" w:rsidRDefault="002A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89"/>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149042</TotalTime>
  <Pages>2</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4193</cp:revision>
  <cp:lastPrinted>2009-02-06T05:36:00Z</cp:lastPrinted>
  <dcterms:created xsi:type="dcterms:W3CDTF">2024-01-07T13:43:00Z</dcterms:created>
  <dcterms:modified xsi:type="dcterms:W3CDTF">2025-08-20T17:38:00Z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