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DA51" w14:textId="271E0918" w:rsidR="003E77DA" w:rsidRDefault="00B50A8D" w:rsidP="00B50A8D">
      <w:pPr>
        <w:rPr>
          <w:rFonts w:ascii="Verdana" w:hAnsi="Verdana"/>
          <w:b/>
          <w:bCs/>
          <w:color w:val="000000"/>
          <w:shd w:val="clear" w:color="auto" w:fill="FFFFFF"/>
        </w:rPr>
      </w:pPr>
      <w:r>
        <w:rPr>
          <w:rFonts w:ascii="Verdana" w:hAnsi="Verdana"/>
          <w:b/>
          <w:bCs/>
          <w:color w:val="000000"/>
          <w:shd w:val="clear" w:color="auto" w:fill="FFFFFF"/>
        </w:rPr>
        <w:t xml:space="preserve">Соболєв Вячеслав Олександрович. Формування та розвиток роздрібної торговельної мережі в умовах ринкової економіки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0A8D" w:rsidRPr="00B50A8D" w14:paraId="3EB0DCF5" w14:textId="77777777" w:rsidTr="00B50A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A8D" w:rsidRPr="00B50A8D" w14:paraId="6308A71D" w14:textId="77777777">
              <w:trPr>
                <w:tblCellSpacing w:w="0" w:type="dxa"/>
              </w:trPr>
              <w:tc>
                <w:tcPr>
                  <w:tcW w:w="0" w:type="auto"/>
                  <w:vAlign w:val="center"/>
                  <w:hideMark/>
                </w:tcPr>
                <w:p w14:paraId="7866F817"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b/>
                      <w:bCs/>
                      <w:sz w:val="24"/>
                      <w:szCs w:val="24"/>
                    </w:rPr>
                    <w:lastRenderedPageBreak/>
                    <w:t>Соболєв В.О. Формування і розвиток роздрібної торговельної мережі в умовах ринкової економіки. - Рукопис.</w:t>
                  </w:r>
                </w:p>
                <w:p w14:paraId="214889D0"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2005.</w:t>
                  </w:r>
                </w:p>
                <w:p w14:paraId="76DBA2FC"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У дисертаційній роботі виділено особливості формування поняття «роздрібна торгівля» та її функції, установлено принципи організації роздрібної торговельної мережі та чинники, що її визначають, виявлено сучасні тенденції розвитку торговельної мережі у світі та Україні, визначено принципи формування роздрібної торговельної мережі. Розроблено схему еволюційної трансформації роздрібної торгівлі, виділено типи торговельних мереж, розроблено матрицю “Компас” та чотирьохрівневий принцип формування роздрібної торговельної мережі. Удосконалено методи урахування основних чинників, які формують роздрібну торговельну мережу, класифікацію форматів роздрібної торгівлі та систему інструментів маркетингу управління роздрібною торгівлею (СІМУРТ), на засаді якої розроблено топографічну карту оцінки конкурентних переваг. Запропоновано підходи до використання біматричних ігор для оптимізації стратегій торговельних мереж і системи показників соціально-економічної ефективності розміщення та функціонування торговельних мереж.</w:t>
                  </w:r>
                </w:p>
              </w:tc>
            </w:tr>
          </w:tbl>
          <w:p w14:paraId="5DFFF041" w14:textId="77777777" w:rsidR="00B50A8D" w:rsidRPr="00B50A8D" w:rsidRDefault="00B50A8D" w:rsidP="00B50A8D">
            <w:pPr>
              <w:spacing w:after="0" w:line="240" w:lineRule="auto"/>
              <w:rPr>
                <w:rFonts w:ascii="Times New Roman" w:eastAsia="Times New Roman" w:hAnsi="Times New Roman" w:cs="Times New Roman"/>
                <w:sz w:val="24"/>
                <w:szCs w:val="24"/>
              </w:rPr>
            </w:pPr>
          </w:p>
        </w:tc>
      </w:tr>
      <w:tr w:rsidR="00B50A8D" w:rsidRPr="00B50A8D" w14:paraId="6BE19E07" w14:textId="77777777" w:rsidTr="00B50A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A8D" w:rsidRPr="00B50A8D" w14:paraId="0BF13069" w14:textId="77777777">
              <w:trPr>
                <w:tblCellSpacing w:w="0" w:type="dxa"/>
              </w:trPr>
              <w:tc>
                <w:tcPr>
                  <w:tcW w:w="0" w:type="auto"/>
                  <w:vAlign w:val="center"/>
                  <w:hideMark/>
                </w:tcPr>
                <w:p w14:paraId="221979B3"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У дослідженні здійснено теоретичне обгрунтування і вирішення науково-прикладної задачі формування і розвитку роздрібної торговельної мережі на засаді узагальнення теоретичних положень, урахування методів і досвіду вітчизняних і зарубіжних роздрібних торговельних мереж, особливостей ринкової економіки України, що забезпечує підвищення ефективності обігу товарів та більш повному задоволенню в них потреб населення.</w:t>
                  </w:r>
                </w:p>
                <w:p w14:paraId="465E8192"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Основні наукові і прикладні результати дослідження полягають у такому:</w:t>
                  </w:r>
                </w:p>
                <w:p w14:paraId="329DAB10"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1. Визначено, що формування роздрібної торговельної мережі, її структурну та територіальну організацію обумовлюють ряд чинників: будівельних, географічних, транспортних, організаційно-технологічних, соціально-економічних, демографічних, управлінських, фінансових.</w:t>
                  </w:r>
                </w:p>
                <w:p w14:paraId="65B8434D"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2. Сформульовано принципи формування роздрібної торговельної мережі, що містять у собі адекватність місця розташування роздрібного торгового підприємства, формування точок їх концентрації, розширення використання спеціалізації, типізацію різних торговельних підприємств, визначення їх формату і позиціонування.</w:t>
                  </w:r>
                </w:p>
                <w:p w14:paraId="68FACD8B"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3. Досліджено сучасні тенденції розвитку роздрібної торговельної мережі у світі та Україні та встановлено, що роздрібна мережа України не відповідає сучасним вимогам і досить слабко використовує зарубіжний досвід, а також досягнення науково-технічного прогресу.</w:t>
                  </w:r>
                </w:p>
                <w:p w14:paraId="78AC2EE6"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4. При проведенні аналізу внутрішніх проблем формування роздрібної торговельної мережі Донецького регіону встановлено, що на ринку існує гостра потреба еволюційної трансформації як економічних магазинів, так і оптово-роздрібних ринків у підприємства вищого рівня, що в змозі вміщувати фактори привабливості як перших, так і других.</w:t>
                  </w:r>
                </w:p>
                <w:p w14:paraId="009032DB"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lastRenderedPageBreak/>
                    <w:t>5. Визначено принципи розвитку роздрібних торговельних мереж на засадах використання критеріїв вибору магазинів покупцями як з урахуванням загальноприйнятих факторів розміщення, так і на підставі максимізації можливостей задовольнити потенційних споживачів та отримати конкурентні переваги.</w:t>
                  </w:r>
                </w:p>
                <w:p w14:paraId="36FBB46E"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6. Адаптовано маркетинговий інструментарій управління роздрібною торговельною мережею з урахуванням особливостей роздрібної торгівлі, що дозволяє визначити ряд факторів привабливості торговельних підприємств і торгівлі як сфери послуг.</w:t>
                  </w:r>
                </w:p>
                <w:p w14:paraId="7145B4A1"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7. Визначено можливості оптимізації стратегій торговельних мереж з виокремленням найбільш доцільних базових стратегій розвитку – стратегії лідерства за рахунок економії на витратах та стратегії диференціації.</w:t>
                  </w:r>
                </w:p>
                <w:p w14:paraId="1A2F7389"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8. Обгрунтовано необхідність використання принципу «маточини і спиці» згідно з рівнями привабливості торговельних мереж для оптимізації розміщення підприємств і забезпечення їх відповідності цільовим сегментам та встановлено рівні привабливості розміщення торговельних мереж (центр, ареал центру, спальні райони, пригород) на підставі урахування взаємозалежності ступеня конкуренції і територіального розподілу ринку</w:t>
                  </w:r>
                </w:p>
                <w:p w14:paraId="297009BD"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9. Удосконалено засоби урахування градобудівельних, географічних, транспортних, організаційно-технологічних, демографічних, управлінських і фінансових чинників, що формують роздрібну торговельну мережу, її структуру і територіальну організацію; класифікацію форматів роздрібної торгівлі згідно з тенденціями її розвитку у світі і Україні; матрицю «Компас», що дозволяє визначити положення підприємства на ринку та його відповідність цільовому сегменту з метою послідовного позиціонування на ринку; методичний підхід щодо адаптації комплексу маркетингу, що дозволило сформувати систему інструментів маркетингу управління роздрібною торгівлею (СІМУРТ).</w:t>
                  </w:r>
                </w:p>
                <w:p w14:paraId="4A326FA0" w14:textId="77777777" w:rsidR="00B50A8D" w:rsidRPr="00B50A8D" w:rsidRDefault="00B50A8D" w:rsidP="00B50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A8D">
                    <w:rPr>
                      <w:rFonts w:ascii="Times New Roman" w:eastAsia="Times New Roman" w:hAnsi="Times New Roman" w:cs="Times New Roman"/>
                      <w:sz w:val="24"/>
                      <w:szCs w:val="24"/>
                    </w:rPr>
                    <w:t>10. Одержала подальший розвиток система показників соціально-економічної ефективності розміщення і функціонування торговельної мережі, яка складається з показників економічної ефективності (роздрібний товарообіг; чистий прибуток) та показників соціальної ефективності роздрібної торгівлі (зростання зайнятості; фонд заробітної плати; зростання охоплення цільового сегменту; індекс задоволеності покупців; максимізація відповідності цільовому сегменту; індекс розвитку інфраструктури; витрати часу покупців на здійснення покупки).</w:t>
                  </w:r>
                </w:p>
              </w:tc>
            </w:tr>
          </w:tbl>
          <w:p w14:paraId="3EDAD31C" w14:textId="77777777" w:rsidR="00B50A8D" w:rsidRPr="00B50A8D" w:rsidRDefault="00B50A8D" w:rsidP="00B50A8D">
            <w:pPr>
              <w:spacing w:after="0" w:line="240" w:lineRule="auto"/>
              <w:rPr>
                <w:rFonts w:ascii="Times New Roman" w:eastAsia="Times New Roman" w:hAnsi="Times New Roman" w:cs="Times New Roman"/>
                <w:sz w:val="24"/>
                <w:szCs w:val="24"/>
              </w:rPr>
            </w:pPr>
          </w:p>
        </w:tc>
      </w:tr>
    </w:tbl>
    <w:p w14:paraId="703A06F3" w14:textId="77777777" w:rsidR="00B50A8D" w:rsidRPr="00B50A8D" w:rsidRDefault="00B50A8D" w:rsidP="00B50A8D"/>
    <w:sectPr w:rsidR="00B50A8D" w:rsidRPr="00B50A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4484" w14:textId="77777777" w:rsidR="005C6E8E" w:rsidRDefault="005C6E8E">
      <w:pPr>
        <w:spacing w:after="0" w:line="240" w:lineRule="auto"/>
      </w:pPr>
      <w:r>
        <w:separator/>
      </w:r>
    </w:p>
  </w:endnote>
  <w:endnote w:type="continuationSeparator" w:id="0">
    <w:p w14:paraId="708ED91D" w14:textId="77777777" w:rsidR="005C6E8E" w:rsidRDefault="005C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1713" w14:textId="77777777" w:rsidR="005C6E8E" w:rsidRDefault="005C6E8E">
      <w:pPr>
        <w:spacing w:after="0" w:line="240" w:lineRule="auto"/>
      </w:pPr>
      <w:r>
        <w:separator/>
      </w:r>
    </w:p>
  </w:footnote>
  <w:footnote w:type="continuationSeparator" w:id="0">
    <w:p w14:paraId="31721FA2" w14:textId="77777777" w:rsidR="005C6E8E" w:rsidRDefault="005C6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6E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6E8E"/>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81349</TotalTime>
  <Pages>3</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2219</cp:revision>
  <dcterms:created xsi:type="dcterms:W3CDTF">2024-06-20T08:51:00Z</dcterms:created>
  <dcterms:modified xsi:type="dcterms:W3CDTF">2024-09-14T07:36:00Z</dcterms:modified>
  <cp:category/>
</cp:coreProperties>
</file>