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DC" w:rsidRPr="00C330DC" w:rsidRDefault="00C330DC" w:rsidP="00C330DC">
      <w:pPr>
        <w:rPr>
          <w:rFonts w:ascii="Times New Roman" w:eastAsia="Times New Roman" w:hAnsi="Times New Roman" w:cs="Times New Roman"/>
          <w:b/>
          <w:bCs/>
          <w:kern w:val="0"/>
          <w:sz w:val="28"/>
          <w:szCs w:val="28"/>
          <w:lang w:val="uk-UA" w:eastAsia="en-US"/>
        </w:rPr>
      </w:pPr>
      <w:r w:rsidRPr="00C330DC">
        <w:rPr>
          <w:rFonts w:ascii="Times New Roman" w:eastAsia="Times New Roman" w:hAnsi="Times New Roman" w:cs="Times New Roman" w:hint="eastAsia"/>
          <w:b/>
          <w:bCs/>
          <w:kern w:val="0"/>
          <w:sz w:val="28"/>
          <w:szCs w:val="28"/>
          <w:lang w:val="uk-UA" w:eastAsia="en-US"/>
        </w:rPr>
        <w:t>Семенов</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Олександр</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Сергійович</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доцент</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кафедри</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педагогіки</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Східноєвропейського</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національного</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уні</w:t>
      </w:r>
      <w:r w:rsidRPr="00C330DC">
        <w:rPr>
          <w:rFonts w:ascii="Times New Roman" w:eastAsia="Times New Roman" w:hAnsi="Times New Roman" w:cs="Times New Roman"/>
          <w:b/>
          <w:bCs/>
          <w:kern w:val="0"/>
          <w:sz w:val="28"/>
          <w:szCs w:val="28"/>
          <w:lang w:val="uk-UA" w:eastAsia="en-US"/>
        </w:rPr>
        <w:t>&amp;shy;</w:t>
      </w:r>
      <w:r w:rsidRPr="00C330DC">
        <w:rPr>
          <w:rFonts w:ascii="Times New Roman" w:eastAsia="Times New Roman" w:hAnsi="Times New Roman" w:cs="Times New Roman" w:hint="eastAsia"/>
          <w:b/>
          <w:bCs/>
          <w:kern w:val="0"/>
          <w:sz w:val="28"/>
          <w:szCs w:val="28"/>
          <w:lang w:val="uk-UA" w:eastAsia="en-US"/>
        </w:rPr>
        <w:t>верситету</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імені</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Лесі</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Українки</w:t>
      </w:r>
      <w:r w:rsidRPr="00C330DC">
        <w:rPr>
          <w:rFonts w:ascii="Times New Roman" w:eastAsia="Times New Roman" w:hAnsi="Times New Roman" w:cs="Times New Roman"/>
          <w:b/>
          <w:bCs/>
          <w:kern w:val="0"/>
          <w:sz w:val="28"/>
          <w:szCs w:val="28"/>
          <w:lang w:val="uk-UA" w:eastAsia="en-US"/>
        </w:rPr>
        <w:t>: &amp;laquo;</w:t>
      </w:r>
      <w:r w:rsidRPr="00C330DC">
        <w:rPr>
          <w:rFonts w:ascii="Times New Roman" w:eastAsia="Times New Roman" w:hAnsi="Times New Roman" w:cs="Times New Roman" w:hint="eastAsia"/>
          <w:b/>
          <w:bCs/>
          <w:kern w:val="0"/>
          <w:sz w:val="28"/>
          <w:szCs w:val="28"/>
          <w:lang w:val="uk-UA" w:eastAsia="en-US"/>
        </w:rPr>
        <w:t>Теоретико</w:t>
      </w:r>
      <w:r w:rsidRPr="00C330DC">
        <w:rPr>
          <w:rFonts w:ascii="Times New Roman" w:eastAsia="Times New Roman" w:hAnsi="Times New Roman" w:cs="Times New Roman"/>
          <w:b/>
          <w:bCs/>
          <w:kern w:val="0"/>
          <w:sz w:val="28"/>
          <w:szCs w:val="28"/>
          <w:lang w:val="uk-UA" w:eastAsia="en-US"/>
        </w:rPr>
        <w:t>-</w:t>
      </w:r>
      <w:r w:rsidRPr="00C330DC">
        <w:rPr>
          <w:rFonts w:ascii="Times New Roman" w:eastAsia="Times New Roman" w:hAnsi="Times New Roman" w:cs="Times New Roman" w:hint="eastAsia"/>
          <w:b/>
          <w:bCs/>
          <w:kern w:val="0"/>
          <w:sz w:val="28"/>
          <w:szCs w:val="28"/>
          <w:lang w:val="uk-UA" w:eastAsia="en-US"/>
        </w:rPr>
        <w:t>методичні</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засади</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формування</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творчо</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спрямованої</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особистості</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старшого</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дошкільника</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у</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позашкільному</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навчальному</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закладі</w:t>
      </w:r>
      <w:r w:rsidRPr="00C330DC">
        <w:rPr>
          <w:rFonts w:ascii="Times New Roman" w:eastAsia="Times New Roman" w:hAnsi="Times New Roman" w:cs="Times New Roman"/>
          <w:b/>
          <w:bCs/>
          <w:kern w:val="0"/>
          <w:sz w:val="28"/>
          <w:szCs w:val="28"/>
          <w:lang w:val="uk-UA" w:eastAsia="en-US"/>
        </w:rPr>
        <w:t xml:space="preserve">&amp;raquo; (13.00.08 - </w:t>
      </w:r>
      <w:r w:rsidRPr="00C330DC">
        <w:rPr>
          <w:rFonts w:ascii="Times New Roman" w:eastAsia="Times New Roman" w:hAnsi="Times New Roman" w:cs="Times New Roman" w:hint="eastAsia"/>
          <w:b/>
          <w:bCs/>
          <w:kern w:val="0"/>
          <w:sz w:val="28"/>
          <w:szCs w:val="28"/>
          <w:lang w:val="uk-UA" w:eastAsia="en-US"/>
        </w:rPr>
        <w:t>дошкільна</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педагогіка</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Спецрада</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Д</w:t>
      </w:r>
    </w:p>
    <w:p w:rsidR="00B346F2" w:rsidRDefault="00C330DC" w:rsidP="00C330DC">
      <w:pPr>
        <w:rPr>
          <w:rFonts w:ascii="Times New Roman" w:eastAsia="Times New Roman" w:hAnsi="Times New Roman" w:cs="Times New Roman"/>
          <w:b/>
          <w:bCs/>
          <w:kern w:val="0"/>
          <w:sz w:val="28"/>
          <w:szCs w:val="28"/>
          <w:lang w:val="uk-UA" w:eastAsia="en-US"/>
        </w:rPr>
      </w:pPr>
      <w:r w:rsidRPr="00C330DC">
        <w:rPr>
          <w:rFonts w:ascii="Times New Roman" w:eastAsia="Times New Roman" w:hAnsi="Times New Roman" w:cs="Times New Roman" w:hint="eastAsia"/>
          <w:b/>
          <w:bCs/>
          <w:kern w:val="0"/>
          <w:sz w:val="28"/>
          <w:szCs w:val="28"/>
          <w:lang w:val="uk-UA" w:eastAsia="en-US"/>
        </w:rPr>
        <w:t>в</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Інституті</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проблем</w:t>
      </w:r>
      <w:r w:rsidRPr="00C330DC">
        <w:rPr>
          <w:rFonts w:ascii="Times New Roman" w:eastAsia="Times New Roman" w:hAnsi="Times New Roman" w:cs="Times New Roman"/>
          <w:b/>
          <w:bCs/>
          <w:kern w:val="0"/>
          <w:sz w:val="28"/>
          <w:szCs w:val="28"/>
          <w:lang w:val="uk-UA" w:eastAsia="en-US"/>
        </w:rPr>
        <w:t xml:space="preserve"> </w:t>
      </w:r>
      <w:r w:rsidRPr="00C330DC">
        <w:rPr>
          <w:rFonts w:ascii="Times New Roman" w:eastAsia="Times New Roman" w:hAnsi="Times New Roman" w:cs="Times New Roman" w:hint="eastAsia"/>
          <w:b/>
          <w:bCs/>
          <w:kern w:val="0"/>
          <w:sz w:val="28"/>
          <w:szCs w:val="28"/>
          <w:lang w:val="uk-UA" w:eastAsia="en-US"/>
        </w:rPr>
        <w:t>виховання</w:t>
      </w:r>
    </w:p>
    <w:p w:rsidR="00C330DC" w:rsidRDefault="00C330DC" w:rsidP="00C330DC">
      <w:pPr>
        <w:rPr>
          <w:rFonts w:ascii="Times New Roman" w:eastAsia="Times New Roman" w:hAnsi="Times New Roman" w:cs="Times New Roman"/>
          <w:b/>
          <w:bCs/>
          <w:kern w:val="0"/>
          <w:sz w:val="28"/>
          <w:szCs w:val="28"/>
          <w:lang w:val="uk-UA" w:eastAsia="en-US"/>
        </w:rPr>
      </w:pPr>
    </w:p>
    <w:p w:rsidR="00C330DC" w:rsidRDefault="00C330DC" w:rsidP="00C330DC">
      <w:pPr>
        <w:rPr>
          <w:rFonts w:ascii="Times New Roman" w:eastAsia="Times New Roman" w:hAnsi="Times New Roman" w:cs="Times New Roman"/>
          <w:b/>
          <w:bCs/>
          <w:kern w:val="0"/>
          <w:sz w:val="28"/>
          <w:szCs w:val="28"/>
          <w:lang w:val="uk-UA" w:eastAsia="en-US"/>
        </w:rPr>
      </w:pPr>
    </w:p>
    <w:p w:rsidR="00C330DC" w:rsidRDefault="00C330DC" w:rsidP="00C330DC">
      <w:pPr>
        <w:rPr>
          <w:rFonts w:ascii="Times New Roman" w:eastAsia="Times New Roman" w:hAnsi="Times New Roman" w:cs="Times New Roman"/>
          <w:b/>
          <w:bCs/>
          <w:kern w:val="0"/>
          <w:sz w:val="28"/>
          <w:szCs w:val="28"/>
          <w:lang w:val="uk-UA" w:eastAsia="en-US"/>
        </w:rPr>
      </w:pPr>
    </w:p>
    <w:p w:rsidR="00C330DC" w:rsidRDefault="00C330DC" w:rsidP="00C330DC">
      <w:pPr>
        <w:rPr>
          <w:rFonts w:ascii="Times New Roman" w:eastAsia="Times New Roman" w:hAnsi="Times New Roman" w:cs="Times New Roman"/>
          <w:b/>
          <w:bCs/>
          <w:kern w:val="0"/>
          <w:sz w:val="28"/>
          <w:szCs w:val="28"/>
          <w:lang w:val="uk-UA" w:eastAsia="en-US"/>
        </w:rPr>
      </w:pPr>
    </w:p>
    <w:p w:rsidR="00C330DC" w:rsidRPr="00C330DC" w:rsidRDefault="00C330DC" w:rsidP="00C330DC">
      <w:pPr>
        <w:tabs>
          <w:tab w:val="clear" w:pos="709"/>
        </w:tabs>
        <w:suppressAutoHyphens w:val="0"/>
        <w:autoSpaceDE w:val="0"/>
        <w:autoSpaceDN w:val="0"/>
        <w:spacing w:before="72" w:after="0" w:line="362" w:lineRule="auto"/>
        <w:ind w:left="2077" w:right="2106" w:firstLine="0"/>
        <w:jc w:val="center"/>
        <w:outlineLvl w:val="1"/>
        <w:rPr>
          <w:rFonts w:ascii="Times New Roman" w:eastAsia="Calibri" w:hAnsi="Times New Roman" w:cs="Times New Roman"/>
          <w:b/>
          <w:bCs/>
          <w:kern w:val="0"/>
          <w:sz w:val="28"/>
          <w:szCs w:val="28"/>
          <w:lang w:val="uk-UA" w:eastAsia="uk-UA"/>
        </w:rPr>
      </w:pPr>
      <w:r w:rsidRPr="00C330DC">
        <w:rPr>
          <w:rFonts w:ascii="Times New Roman" w:eastAsia="Calibri" w:hAnsi="Times New Roman" w:cs="Times New Roman"/>
          <w:b/>
          <w:bCs/>
          <w:kern w:val="0"/>
          <w:sz w:val="28"/>
          <w:szCs w:val="28"/>
          <w:lang w:val="uk-UA" w:eastAsia="uk-UA"/>
        </w:rPr>
        <w:t>Національна академія педагогічних наук України Інститут проблем виховання</w:t>
      </w:r>
    </w:p>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b/>
          <w:kern w:val="0"/>
          <w:sz w:val="30"/>
          <w:szCs w:val="28"/>
          <w:lang w:val="uk-UA" w:eastAsia="uk-UA"/>
        </w:rPr>
      </w:pPr>
    </w:p>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b/>
          <w:kern w:val="0"/>
          <w:sz w:val="30"/>
          <w:szCs w:val="28"/>
          <w:lang w:val="uk-UA" w:eastAsia="uk-UA"/>
        </w:rPr>
      </w:pPr>
    </w:p>
    <w:p w:rsidR="00C330DC" w:rsidRPr="00C330DC" w:rsidRDefault="00C330DC" w:rsidP="00C330DC">
      <w:pPr>
        <w:tabs>
          <w:tab w:val="clear" w:pos="709"/>
        </w:tabs>
        <w:suppressAutoHyphens w:val="0"/>
        <w:autoSpaceDE w:val="0"/>
        <w:autoSpaceDN w:val="0"/>
        <w:spacing w:before="8" w:after="0" w:line="240" w:lineRule="auto"/>
        <w:ind w:firstLine="0"/>
        <w:jc w:val="left"/>
        <w:rPr>
          <w:rFonts w:ascii="Times New Roman" w:eastAsia="Calibri" w:hAnsi="Times New Roman" w:cs="Times New Roman"/>
          <w:b/>
          <w:kern w:val="0"/>
          <w:sz w:val="23"/>
          <w:szCs w:val="28"/>
          <w:lang w:val="uk-UA" w:eastAsia="uk-UA"/>
        </w:rPr>
      </w:pPr>
    </w:p>
    <w:p w:rsidR="00C330DC" w:rsidRPr="00C330DC" w:rsidRDefault="00C330DC" w:rsidP="00C330DC">
      <w:pPr>
        <w:tabs>
          <w:tab w:val="clear" w:pos="709"/>
        </w:tabs>
        <w:suppressAutoHyphens w:val="0"/>
        <w:autoSpaceDE w:val="0"/>
        <w:autoSpaceDN w:val="0"/>
        <w:spacing w:before="1" w:after="0" w:line="240" w:lineRule="auto"/>
        <w:ind w:left="656" w:right="683" w:firstLine="0"/>
        <w:jc w:val="right"/>
        <w:rPr>
          <w:rFonts w:ascii="Times New Roman" w:eastAsia="Calibri" w:hAnsi="Times New Roman" w:cs="Times New Roman"/>
          <w:i/>
          <w:kern w:val="0"/>
          <w:sz w:val="28"/>
          <w:lang w:val="uk-UA" w:eastAsia="uk-UA"/>
        </w:rPr>
      </w:pPr>
      <w:r w:rsidRPr="00C330DC">
        <w:rPr>
          <w:rFonts w:ascii="Times New Roman" w:eastAsia="Calibri" w:hAnsi="Times New Roman" w:cs="Times New Roman"/>
          <w:i/>
          <w:kern w:val="0"/>
          <w:sz w:val="28"/>
          <w:lang w:val="uk-UA" w:eastAsia="uk-UA"/>
        </w:rPr>
        <w:t>На правах рукопису</w:t>
      </w:r>
    </w:p>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i/>
          <w:kern w:val="0"/>
          <w:sz w:val="30"/>
          <w:szCs w:val="28"/>
          <w:lang w:val="uk-UA" w:eastAsia="uk-UA"/>
        </w:rPr>
      </w:pPr>
    </w:p>
    <w:p w:rsidR="00C330DC" w:rsidRPr="00C330DC" w:rsidRDefault="00C330DC" w:rsidP="00C330DC">
      <w:pPr>
        <w:tabs>
          <w:tab w:val="clear" w:pos="709"/>
        </w:tabs>
        <w:suppressAutoHyphens w:val="0"/>
        <w:autoSpaceDE w:val="0"/>
        <w:autoSpaceDN w:val="0"/>
        <w:spacing w:before="10" w:after="0" w:line="240" w:lineRule="auto"/>
        <w:ind w:firstLine="0"/>
        <w:jc w:val="left"/>
        <w:rPr>
          <w:rFonts w:ascii="Times New Roman" w:eastAsia="Calibri" w:hAnsi="Times New Roman" w:cs="Times New Roman"/>
          <w:i/>
          <w:kern w:val="0"/>
          <w:sz w:val="25"/>
          <w:szCs w:val="28"/>
          <w:lang w:val="uk-UA" w:eastAsia="uk-UA"/>
        </w:rPr>
      </w:pPr>
    </w:p>
    <w:p w:rsidR="00C330DC" w:rsidRPr="00C330DC" w:rsidRDefault="00C330DC" w:rsidP="00C330DC">
      <w:pPr>
        <w:tabs>
          <w:tab w:val="clear" w:pos="709"/>
        </w:tabs>
        <w:suppressAutoHyphens w:val="0"/>
        <w:autoSpaceDE w:val="0"/>
        <w:autoSpaceDN w:val="0"/>
        <w:spacing w:after="0" w:line="240" w:lineRule="auto"/>
        <w:ind w:left="2080" w:right="2105" w:firstLine="0"/>
        <w:jc w:val="center"/>
        <w:outlineLvl w:val="1"/>
        <w:rPr>
          <w:rFonts w:ascii="Times New Roman" w:eastAsia="Calibri" w:hAnsi="Times New Roman" w:cs="Times New Roman"/>
          <w:b/>
          <w:bCs/>
          <w:kern w:val="0"/>
          <w:sz w:val="28"/>
          <w:szCs w:val="28"/>
          <w:lang w:val="uk-UA" w:eastAsia="uk-UA"/>
        </w:rPr>
      </w:pPr>
      <w:r w:rsidRPr="00C330DC">
        <w:rPr>
          <w:rFonts w:ascii="Times New Roman" w:eastAsia="Calibri" w:hAnsi="Times New Roman" w:cs="Times New Roman"/>
          <w:b/>
          <w:bCs/>
          <w:kern w:val="0"/>
          <w:sz w:val="28"/>
          <w:szCs w:val="28"/>
          <w:lang w:val="uk-UA" w:eastAsia="uk-UA"/>
        </w:rPr>
        <w:t>СЕМЕНОВ ОЛЕКСАНДР СЕРГІЙОВИЧ</w:t>
      </w:r>
    </w:p>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b/>
          <w:kern w:val="0"/>
          <w:sz w:val="30"/>
          <w:szCs w:val="28"/>
          <w:lang w:val="uk-UA" w:eastAsia="uk-UA"/>
        </w:rPr>
      </w:pPr>
    </w:p>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b/>
          <w:kern w:val="0"/>
          <w:sz w:val="30"/>
          <w:szCs w:val="28"/>
          <w:lang w:val="uk-UA" w:eastAsia="uk-UA"/>
        </w:rPr>
      </w:pPr>
    </w:p>
    <w:p w:rsidR="00C330DC" w:rsidRPr="00C330DC" w:rsidRDefault="00C330DC" w:rsidP="00C330DC">
      <w:pPr>
        <w:tabs>
          <w:tab w:val="clear" w:pos="709"/>
        </w:tabs>
        <w:suppressAutoHyphens w:val="0"/>
        <w:autoSpaceDE w:val="0"/>
        <w:autoSpaceDN w:val="0"/>
        <w:spacing w:before="10" w:after="0" w:line="240" w:lineRule="auto"/>
        <w:ind w:firstLine="0"/>
        <w:jc w:val="left"/>
        <w:rPr>
          <w:rFonts w:ascii="Times New Roman" w:eastAsia="Calibri" w:hAnsi="Times New Roman" w:cs="Times New Roman"/>
          <w:b/>
          <w:kern w:val="0"/>
          <w:sz w:val="23"/>
          <w:szCs w:val="28"/>
          <w:lang w:val="uk-UA" w:eastAsia="uk-UA"/>
        </w:rPr>
      </w:pPr>
    </w:p>
    <w:p w:rsidR="00C330DC" w:rsidRPr="00C330DC" w:rsidRDefault="00C330DC" w:rsidP="00C330DC">
      <w:pPr>
        <w:tabs>
          <w:tab w:val="clear" w:pos="709"/>
        </w:tabs>
        <w:suppressAutoHyphens w:val="0"/>
        <w:autoSpaceDE w:val="0"/>
        <w:autoSpaceDN w:val="0"/>
        <w:spacing w:after="0" w:line="240" w:lineRule="auto"/>
        <w:ind w:left="656" w:right="680" w:firstLine="0"/>
        <w:jc w:val="right"/>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УДК 373.2.091:37.015.31-053.4</w:t>
      </w:r>
    </w:p>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30"/>
          <w:szCs w:val="28"/>
          <w:lang w:val="uk-UA" w:eastAsia="uk-UA"/>
        </w:rPr>
      </w:pPr>
    </w:p>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30"/>
          <w:szCs w:val="28"/>
          <w:lang w:val="uk-UA" w:eastAsia="uk-UA"/>
        </w:rPr>
      </w:pPr>
    </w:p>
    <w:p w:rsidR="00C330DC" w:rsidRPr="00C330DC" w:rsidRDefault="00C330DC" w:rsidP="00C330DC">
      <w:pPr>
        <w:tabs>
          <w:tab w:val="clear" w:pos="709"/>
        </w:tabs>
        <w:suppressAutoHyphens w:val="0"/>
        <w:autoSpaceDE w:val="0"/>
        <w:autoSpaceDN w:val="0"/>
        <w:spacing w:before="214" w:after="0" w:line="360" w:lineRule="auto"/>
        <w:ind w:left="1247" w:right="1272" w:firstLine="0"/>
        <w:jc w:val="center"/>
        <w:rPr>
          <w:rFonts w:ascii="Times New Roman" w:eastAsia="Calibri" w:hAnsi="Times New Roman" w:cs="Times New Roman"/>
          <w:b/>
          <w:kern w:val="0"/>
          <w:sz w:val="32"/>
          <w:lang w:val="uk-UA" w:eastAsia="uk-UA"/>
        </w:rPr>
      </w:pPr>
      <w:r w:rsidRPr="00C330DC">
        <w:rPr>
          <w:rFonts w:ascii="Times New Roman" w:eastAsia="Calibri" w:hAnsi="Times New Roman" w:cs="Times New Roman"/>
          <w:b/>
          <w:kern w:val="0"/>
          <w:sz w:val="32"/>
          <w:lang w:val="uk-UA" w:eastAsia="uk-UA"/>
        </w:rPr>
        <w:t>ТЕОРЕТИКО-МЕТОДИЧНІ ЗАСАДИ ФОРМУВАННЯ ТВОРЧО СПРЯМОВАНОЇ ОСОБИСТОСТІ</w:t>
      </w:r>
    </w:p>
    <w:p w:rsidR="00C330DC" w:rsidRPr="00C330DC" w:rsidRDefault="00C330DC" w:rsidP="00C330DC">
      <w:pPr>
        <w:tabs>
          <w:tab w:val="clear" w:pos="709"/>
        </w:tabs>
        <w:suppressAutoHyphens w:val="0"/>
        <w:autoSpaceDE w:val="0"/>
        <w:autoSpaceDN w:val="0"/>
        <w:spacing w:before="1" w:after="0" w:line="360" w:lineRule="auto"/>
        <w:ind w:left="1247" w:right="1267" w:firstLine="0"/>
        <w:jc w:val="center"/>
        <w:rPr>
          <w:rFonts w:ascii="Times New Roman" w:eastAsia="Calibri" w:hAnsi="Times New Roman" w:cs="Times New Roman"/>
          <w:b/>
          <w:kern w:val="0"/>
          <w:sz w:val="32"/>
          <w:lang w:val="uk-UA" w:eastAsia="uk-UA"/>
        </w:rPr>
      </w:pPr>
      <w:r w:rsidRPr="00C330DC">
        <w:rPr>
          <w:rFonts w:ascii="Times New Roman" w:eastAsia="Calibri" w:hAnsi="Times New Roman" w:cs="Times New Roman"/>
          <w:b/>
          <w:kern w:val="0"/>
          <w:sz w:val="32"/>
          <w:lang w:val="uk-UA" w:eastAsia="uk-UA"/>
        </w:rPr>
        <w:t>СТАРШОГО ДОШКІЛЬНИКА У ПОЗАШКІЛЬНОМУ НАВЧАЛЬНОМУ ЗАКЛАДІ</w:t>
      </w:r>
    </w:p>
    <w:p w:rsidR="00C330DC" w:rsidRPr="00C330DC" w:rsidRDefault="00C330DC" w:rsidP="00C330DC">
      <w:pPr>
        <w:tabs>
          <w:tab w:val="clear" w:pos="709"/>
        </w:tabs>
        <w:suppressAutoHyphens w:val="0"/>
        <w:autoSpaceDE w:val="0"/>
        <w:autoSpaceDN w:val="0"/>
        <w:spacing w:before="7" w:after="0" w:line="240" w:lineRule="auto"/>
        <w:ind w:firstLine="0"/>
        <w:jc w:val="left"/>
        <w:rPr>
          <w:rFonts w:ascii="Times New Roman" w:eastAsia="Calibri" w:hAnsi="Times New Roman" w:cs="Times New Roman"/>
          <w:b/>
          <w:kern w:val="0"/>
          <w:sz w:val="41"/>
          <w:szCs w:val="28"/>
          <w:lang w:val="uk-UA" w:eastAsia="uk-UA"/>
        </w:rPr>
      </w:pPr>
    </w:p>
    <w:p w:rsidR="00C330DC" w:rsidRPr="00C330DC" w:rsidRDefault="00C330DC" w:rsidP="00C330DC">
      <w:pPr>
        <w:tabs>
          <w:tab w:val="clear" w:pos="709"/>
        </w:tabs>
        <w:suppressAutoHyphens w:val="0"/>
        <w:autoSpaceDE w:val="0"/>
        <w:autoSpaceDN w:val="0"/>
        <w:spacing w:before="1" w:after="0" w:line="240" w:lineRule="auto"/>
        <w:ind w:left="3643" w:firstLine="0"/>
        <w:jc w:val="left"/>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13.00.08 – дошкільна педагогіка</w:t>
      </w:r>
    </w:p>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30"/>
          <w:szCs w:val="28"/>
          <w:lang w:val="uk-UA" w:eastAsia="uk-UA"/>
        </w:rPr>
      </w:pPr>
    </w:p>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40"/>
          <w:szCs w:val="28"/>
          <w:lang w:val="uk-UA" w:eastAsia="uk-UA"/>
        </w:rPr>
      </w:pPr>
    </w:p>
    <w:p w:rsidR="00C330DC" w:rsidRPr="00C330DC" w:rsidRDefault="00C330DC" w:rsidP="00C330DC">
      <w:pPr>
        <w:tabs>
          <w:tab w:val="clear" w:pos="709"/>
        </w:tabs>
        <w:suppressAutoHyphens w:val="0"/>
        <w:autoSpaceDE w:val="0"/>
        <w:autoSpaceDN w:val="0"/>
        <w:spacing w:before="1" w:after="0" w:line="240" w:lineRule="auto"/>
        <w:ind w:left="2080" w:right="2106" w:firstLine="0"/>
        <w:jc w:val="center"/>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ДИСЕРТАЦІЯ</w:t>
      </w:r>
    </w:p>
    <w:p w:rsidR="00C330DC" w:rsidRPr="00C330DC" w:rsidRDefault="00C330DC" w:rsidP="00C330DC">
      <w:pPr>
        <w:tabs>
          <w:tab w:val="clear" w:pos="709"/>
        </w:tabs>
        <w:suppressAutoHyphens w:val="0"/>
        <w:autoSpaceDE w:val="0"/>
        <w:autoSpaceDN w:val="0"/>
        <w:spacing w:before="158" w:after="0" w:line="240" w:lineRule="auto"/>
        <w:ind w:left="3715" w:right="3744" w:firstLine="0"/>
        <w:jc w:val="center"/>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на здобуття наукового ступеня доктора педагогічних наук</w:t>
      </w:r>
    </w:p>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30"/>
          <w:szCs w:val="28"/>
          <w:lang w:val="uk-UA" w:eastAsia="uk-UA"/>
        </w:rPr>
      </w:pPr>
    </w:p>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30"/>
          <w:szCs w:val="28"/>
          <w:lang w:val="uk-UA" w:eastAsia="uk-UA"/>
        </w:rPr>
      </w:pPr>
    </w:p>
    <w:p w:rsidR="00C330DC" w:rsidRPr="00C330DC" w:rsidRDefault="00C330DC" w:rsidP="00C330DC">
      <w:pPr>
        <w:tabs>
          <w:tab w:val="clear" w:pos="709"/>
        </w:tabs>
        <w:suppressAutoHyphens w:val="0"/>
        <w:autoSpaceDE w:val="0"/>
        <w:autoSpaceDN w:val="0"/>
        <w:spacing w:before="3" w:after="0" w:line="240" w:lineRule="auto"/>
        <w:ind w:firstLine="0"/>
        <w:jc w:val="left"/>
        <w:rPr>
          <w:rFonts w:ascii="Times New Roman" w:eastAsia="Calibri" w:hAnsi="Times New Roman" w:cs="Times New Roman"/>
          <w:kern w:val="0"/>
          <w:sz w:val="24"/>
          <w:szCs w:val="28"/>
          <w:lang w:val="uk-UA" w:eastAsia="uk-UA"/>
        </w:rPr>
      </w:pPr>
    </w:p>
    <w:p w:rsidR="00C330DC" w:rsidRPr="00C330DC" w:rsidRDefault="00C330DC" w:rsidP="00C330DC">
      <w:pPr>
        <w:tabs>
          <w:tab w:val="clear" w:pos="709"/>
        </w:tabs>
        <w:suppressAutoHyphens w:val="0"/>
        <w:autoSpaceDE w:val="0"/>
        <w:autoSpaceDN w:val="0"/>
        <w:spacing w:before="1" w:after="0" w:line="240" w:lineRule="auto"/>
        <w:ind w:left="6058" w:firstLine="0"/>
        <w:jc w:val="left"/>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Науковий консультант –</w:t>
      </w:r>
    </w:p>
    <w:p w:rsidR="00C330DC" w:rsidRPr="00C330DC" w:rsidRDefault="00C330DC" w:rsidP="00C330DC">
      <w:pPr>
        <w:tabs>
          <w:tab w:val="clear" w:pos="709"/>
        </w:tabs>
        <w:suppressAutoHyphens w:val="0"/>
        <w:autoSpaceDE w:val="0"/>
        <w:autoSpaceDN w:val="0"/>
        <w:spacing w:before="158" w:after="0" w:line="240" w:lineRule="auto"/>
        <w:ind w:left="6058" w:firstLine="0"/>
        <w:jc w:val="left"/>
        <w:outlineLvl w:val="1"/>
        <w:rPr>
          <w:rFonts w:ascii="Times New Roman" w:eastAsia="Calibri" w:hAnsi="Times New Roman" w:cs="Times New Roman"/>
          <w:b/>
          <w:bCs/>
          <w:kern w:val="0"/>
          <w:sz w:val="28"/>
          <w:szCs w:val="28"/>
          <w:lang w:val="uk-UA" w:eastAsia="uk-UA"/>
        </w:rPr>
      </w:pPr>
      <w:r w:rsidRPr="00C330DC">
        <w:rPr>
          <w:rFonts w:ascii="Times New Roman" w:eastAsia="Calibri" w:hAnsi="Times New Roman" w:cs="Times New Roman"/>
          <w:b/>
          <w:bCs/>
          <w:kern w:val="0"/>
          <w:sz w:val="28"/>
          <w:szCs w:val="28"/>
          <w:lang w:val="uk-UA" w:eastAsia="uk-UA"/>
        </w:rPr>
        <w:t>Пустовіт Григорій Петрович</w:t>
      </w:r>
    </w:p>
    <w:p w:rsidR="00C330DC" w:rsidRPr="00C330DC" w:rsidRDefault="00C330DC" w:rsidP="00C330DC">
      <w:pPr>
        <w:tabs>
          <w:tab w:val="clear" w:pos="709"/>
        </w:tabs>
        <w:suppressAutoHyphens w:val="0"/>
        <w:autoSpaceDE w:val="0"/>
        <w:autoSpaceDN w:val="0"/>
        <w:spacing w:before="162" w:after="0" w:line="240" w:lineRule="auto"/>
        <w:ind w:left="6058" w:firstLine="0"/>
        <w:jc w:val="left"/>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доктор педагогічних наук, професор</w:t>
      </w:r>
    </w:p>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30"/>
          <w:szCs w:val="28"/>
          <w:lang w:val="uk-UA" w:eastAsia="uk-UA"/>
        </w:rPr>
      </w:pPr>
    </w:p>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30"/>
          <w:szCs w:val="28"/>
          <w:lang w:val="uk-UA" w:eastAsia="uk-UA"/>
        </w:rPr>
      </w:pPr>
    </w:p>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30"/>
          <w:szCs w:val="28"/>
          <w:lang w:val="uk-UA" w:eastAsia="uk-UA"/>
        </w:rPr>
      </w:pPr>
    </w:p>
    <w:p w:rsidR="00C330DC" w:rsidRPr="00C330DC" w:rsidRDefault="00C330DC" w:rsidP="00C330DC">
      <w:pPr>
        <w:tabs>
          <w:tab w:val="clear" w:pos="709"/>
        </w:tabs>
        <w:suppressAutoHyphens w:val="0"/>
        <w:autoSpaceDE w:val="0"/>
        <w:autoSpaceDN w:val="0"/>
        <w:spacing w:before="1" w:after="0" w:line="240" w:lineRule="auto"/>
        <w:ind w:firstLine="0"/>
        <w:jc w:val="left"/>
        <w:rPr>
          <w:rFonts w:ascii="Times New Roman" w:eastAsia="Calibri" w:hAnsi="Times New Roman" w:cs="Times New Roman"/>
          <w:kern w:val="0"/>
          <w:sz w:val="36"/>
          <w:szCs w:val="28"/>
          <w:lang w:val="uk-UA" w:eastAsia="uk-UA"/>
        </w:rPr>
      </w:pPr>
    </w:p>
    <w:p w:rsidR="00C330DC" w:rsidRPr="00C330DC" w:rsidRDefault="00C330DC" w:rsidP="00C330DC">
      <w:pPr>
        <w:tabs>
          <w:tab w:val="clear" w:pos="709"/>
        </w:tabs>
        <w:suppressAutoHyphens w:val="0"/>
        <w:autoSpaceDE w:val="0"/>
        <w:autoSpaceDN w:val="0"/>
        <w:spacing w:after="0" w:line="240" w:lineRule="auto"/>
        <w:ind w:left="2080" w:right="2103" w:firstLine="0"/>
        <w:jc w:val="center"/>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Київ – 2017</w:t>
      </w:r>
    </w:p>
    <w:p w:rsidR="00C330DC" w:rsidRPr="00C330DC" w:rsidRDefault="00C330DC" w:rsidP="00C330DC">
      <w:pPr>
        <w:tabs>
          <w:tab w:val="clear" w:pos="709"/>
        </w:tabs>
        <w:suppressAutoHyphens w:val="0"/>
        <w:autoSpaceDE w:val="0"/>
        <w:autoSpaceDN w:val="0"/>
        <w:spacing w:after="0" w:line="240" w:lineRule="auto"/>
        <w:ind w:firstLine="0"/>
        <w:jc w:val="center"/>
        <w:rPr>
          <w:rFonts w:ascii="Times New Roman" w:eastAsia="Calibri" w:hAnsi="Times New Roman" w:cs="Times New Roman"/>
          <w:kern w:val="0"/>
          <w:lang w:val="uk-UA" w:eastAsia="uk-UA"/>
        </w:rPr>
        <w:sectPr w:rsidR="00C330DC" w:rsidRPr="00C330DC">
          <w:type w:val="continuous"/>
          <w:pgSz w:w="11910" w:h="16840"/>
          <w:pgMar w:top="1040" w:right="0" w:bottom="280" w:left="760" w:header="720" w:footer="720" w:gutter="0"/>
          <w:cols w:space="720"/>
        </w:sectPr>
      </w:pPr>
    </w:p>
    <w:p w:rsidR="00C330DC" w:rsidRPr="00C330DC" w:rsidRDefault="00C330DC" w:rsidP="00C330DC">
      <w:pPr>
        <w:tabs>
          <w:tab w:val="clear" w:pos="709"/>
        </w:tabs>
        <w:suppressAutoHyphens w:val="0"/>
        <w:autoSpaceDE w:val="0"/>
        <w:autoSpaceDN w:val="0"/>
        <w:spacing w:before="84" w:after="0" w:line="240" w:lineRule="auto"/>
        <w:ind w:left="2080" w:right="2096" w:firstLine="0"/>
        <w:jc w:val="center"/>
        <w:outlineLvl w:val="1"/>
        <w:rPr>
          <w:rFonts w:ascii="Times New Roman" w:eastAsia="Calibri" w:hAnsi="Times New Roman" w:cs="Times New Roman"/>
          <w:b/>
          <w:bCs/>
          <w:kern w:val="0"/>
          <w:sz w:val="28"/>
          <w:szCs w:val="28"/>
          <w:lang w:val="uk-UA" w:eastAsia="uk-UA"/>
        </w:rPr>
      </w:pPr>
      <w:r w:rsidRPr="00C330DC">
        <w:rPr>
          <w:rFonts w:ascii="Times New Roman" w:eastAsia="Calibri" w:hAnsi="Times New Roman" w:cs="Times New Roman"/>
          <w:b/>
          <w:bCs/>
          <w:kern w:val="0"/>
          <w:sz w:val="28"/>
          <w:szCs w:val="28"/>
          <w:lang w:val="uk-UA" w:eastAsia="uk-UA"/>
        </w:rPr>
        <w:t>ЗМІСТ</w:t>
      </w:r>
    </w:p>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b/>
          <w:kern w:val="0"/>
          <w:sz w:val="20"/>
          <w:szCs w:val="28"/>
          <w:lang w:val="uk-UA" w:eastAsia="uk-UA"/>
        </w:rPr>
      </w:pPr>
    </w:p>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b/>
          <w:kern w:val="0"/>
          <w:sz w:val="20"/>
          <w:szCs w:val="28"/>
          <w:lang w:val="uk-UA" w:eastAsia="uk-UA"/>
        </w:rPr>
      </w:pPr>
    </w:p>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b/>
          <w:kern w:val="0"/>
          <w:sz w:val="20"/>
          <w:szCs w:val="28"/>
          <w:lang w:val="uk-UA" w:eastAsia="uk-UA"/>
        </w:rPr>
      </w:pPr>
    </w:p>
    <w:p w:rsidR="00C330DC" w:rsidRPr="00C330DC" w:rsidRDefault="00C330DC" w:rsidP="00C330DC">
      <w:pPr>
        <w:tabs>
          <w:tab w:val="clear" w:pos="709"/>
        </w:tabs>
        <w:suppressAutoHyphens w:val="0"/>
        <w:autoSpaceDE w:val="0"/>
        <w:autoSpaceDN w:val="0"/>
        <w:spacing w:before="5" w:after="0" w:line="240" w:lineRule="auto"/>
        <w:ind w:firstLine="0"/>
        <w:jc w:val="left"/>
        <w:rPr>
          <w:rFonts w:ascii="Times New Roman" w:eastAsia="Calibri" w:hAnsi="Times New Roman" w:cs="Times New Roman"/>
          <w:b/>
          <w:kern w:val="0"/>
          <w:sz w:val="18"/>
          <w:szCs w:val="28"/>
          <w:lang w:val="uk-UA" w:eastAsia="uk-UA"/>
        </w:rPr>
      </w:pPr>
    </w:p>
    <w:tbl>
      <w:tblPr>
        <w:tblW w:w="0" w:type="auto"/>
        <w:tblInd w:w="532" w:type="dxa"/>
        <w:tblLayout w:type="fixed"/>
        <w:tblCellMar>
          <w:left w:w="0" w:type="dxa"/>
          <w:right w:w="0" w:type="dxa"/>
        </w:tblCellMar>
        <w:tblLook w:val="01E0"/>
      </w:tblPr>
      <w:tblGrid>
        <w:gridCol w:w="1412"/>
        <w:gridCol w:w="7731"/>
        <w:gridCol w:w="560"/>
      </w:tblGrid>
      <w:tr w:rsidR="00C330DC" w:rsidRPr="00C330DC" w:rsidTr="00764A91">
        <w:trPr>
          <w:trHeight w:val="1584"/>
        </w:trPr>
        <w:tc>
          <w:tcPr>
            <w:tcW w:w="1412" w:type="dxa"/>
          </w:tcPr>
          <w:p w:rsidR="00C330DC" w:rsidRPr="00C330DC" w:rsidRDefault="00C330DC" w:rsidP="00C330DC">
            <w:pPr>
              <w:tabs>
                <w:tab w:val="clear" w:pos="709"/>
              </w:tabs>
              <w:suppressAutoHyphens w:val="0"/>
              <w:autoSpaceDE w:val="0"/>
              <w:autoSpaceDN w:val="0"/>
              <w:spacing w:after="0" w:line="525" w:lineRule="auto"/>
              <w:ind w:left="50" w:right="89" w:firstLine="307"/>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ВСТУП</w:t>
            </w:r>
            <w:r w:rsidRPr="00C330DC">
              <w:rPr>
                <w:rFonts w:ascii="Times New Roman" w:eastAsia="Calibri" w:hAnsi="Times New Roman" w:cs="Times New Roman"/>
                <w:w w:val="99"/>
                <w:kern w:val="0"/>
                <w:sz w:val="28"/>
                <w:lang w:val="uk-UA" w:eastAsia="uk-UA"/>
              </w:rPr>
              <w:t xml:space="preserve"> </w:t>
            </w:r>
            <w:r w:rsidRPr="00C330DC">
              <w:rPr>
                <w:rFonts w:ascii="Times New Roman" w:eastAsia="Calibri" w:hAnsi="Times New Roman" w:cs="Times New Roman"/>
                <w:kern w:val="0"/>
                <w:sz w:val="28"/>
                <w:lang w:val="uk-UA" w:eastAsia="uk-UA"/>
              </w:rPr>
              <w:t>РОЗДІЛ 1.</w:t>
            </w:r>
          </w:p>
        </w:tc>
        <w:tc>
          <w:tcPr>
            <w:tcW w:w="7731" w:type="dxa"/>
          </w:tcPr>
          <w:p w:rsidR="00C330DC" w:rsidRPr="00C330DC" w:rsidRDefault="00C330DC" w:rsidP="00C330DC">
            <w:pPr>
              <w:tabs>
                <w:tab w:val="clear" w:pos="709"/>
              </w:tabs>
              <w:suppressAutoHyphens w:val="0"/>
              <w:autoSpaceDE w:val="0"/>
              <w:autoSpaceDN w:val="0"/>
              <w:spacing w:after="0" w:line="309" w:lineRule="exact"/>
              <w:ind w:left="107"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w:t>
            </w:r>
          </w:p>
          <w:p w:rsidR="00C330DC" w:rsidRPr="00C330DC" w:rsidRDefault="00C330DC" w:rsidP="00C330DC">
            <w:pPr>
              <w:tabs>
                <w:tab w:val="clear" w:pos="709"/>
              </w:tabs>
              <w:suppressAutoHyphens w:val="0"/>
              <w:autoSpaceDE w:val="0"/>
              <w:autoSpaceDN w:val="0"/>
              <w:spacing w:before="225" w:after="0" w:line="480" w:lineRule="atLeast"/>
              <w:ind w:left="107"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ФОРМУВАННЯ ТВОРЧО СПРЯМОВАНОЇ ОСОБИСТОСТІ СТАРШОГО ДОШКІЛЬНИКА ЯК НАУКОВА ПРОБЛЕМА</w:t>
            </w:r>
          </w:p>
        </w:tc>
        <w:tc>
          <w:tcPr>
            <w:tcW w:w="560" w:type="dxa"/>
          </w:tcPr>
          <w:p w:rsidR="00C330DC" w:rsidRPr="00C330DC" w:rsidRDefault="00C330DC" w:rsidP="00C330DC">
            <w:pPr>
              <w:tabs>
                <w:tab w:val="clear" w:pos="709"/>
              </w:tabs>
              <w:suppressAutoHyphens w:val="0"/>
              <w:autoSpaceDE w:val="0"/>
              <w:autoSpaceDN w:val="0"/>
              <w:spacing w:after="0" w:line="309" w:lineRule="exact"/>
              <w:ind w:left="299"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w w:val="99"/>
                <w:kern w:val="0"/>
                <w:sz w:val="28"/>
                <w:lang w:val="uk-UA" w:eastAsia="uk-UA"/>
              </w:rPr>
              <w:t>5</w:t>
            </w:r>
          </w:p>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b/>
                <w:kern w:val="0"/>
                <w:sz w:val="30"/>
                <w:lang w:val="uk-UA" w:eastAsia="uk-UA"/>
              </w:rPr>
            </w:pPr>
          </w:p>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b/>
                <w:kern w:val="0"/>
                <w:sz w:val="30"/>
                <w:lang w:val="uk-UA" w:eastAsia="uk-UA"/>
              </w:rPr>
            </w:pPr>
          </w:p>
          <w:p w:rsidR="00C330DC" w:rsidRPr="00C330DC" w:rsidRDefault="00C330DC" w:rsidP="00C330DC">
            <w:pPr>
              <w:tabs>
                <w:tab w:val="clear" w:pos="709"/>
              </w:tabs>
              <w:suppressAutoHyphens w:val="0"/>
              <w:autoSpaceDE w:val="0"/>
              <w:autoSpaceDN w:val="0"/>
              <w:spacing w:before="178" w:after="0" w:line="240" w:lineRule="auto"/>
              <w:ind w:left="232"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22</w:t>
            </w:r>
          </w:p>
        </w:tc>
      </w:tr>
      <w:tr w:rsidR="00C330DC" w:rsidRPr="00C330DC" w:rsidTr="00764A91">
        <w:trPr>
          <w:trHeight w:val="523"/>
        </w:trPr>
        <w:tc>
          <w:tcPr>
            <w:tcW w:w="1412" w:type="dxa"/>
          </w:tcPr>
          <w:p w:rsidR="00C330DC" w:rsidRPr="00C330DC" w:rsidRDefault="00C330DC" w:rsidP="00C330DC">
            <w:pPr>
              <w:tabs>
                <w:tab w:val="clear" w:pos="709"/>
              </w:tabs>
              <w:suppressAutoHyphens w:val="0"/>
              <w:autoSpaceDE w:val="0"/>
              <w:autoSpaceDN w:val="0"/>
              <w:spacing w:before="72" w:after="0" w:line="240" w:lineRule="auto"/>
              <w:ind w:right="104" w:firstLine="0"/>
              <w:jc w:val="right"/>
              <w:rPr>
                <w:rFonts w:ascii="Times New Roman" w:eastAsia="Calibri" w:hAnsi="Times New Roman" w:cs="Times New Roman"/>
                <w:kern w:val="0"/>
                <w:sz w:val="28"/>
                <w:lang w:val="uk-UA" w:eastAsia="uk-UA"/>
              </w:rPr>
            </w:pPr>
            <w:r w:rsidRPr="00C330DC">
              <w:rPr>
                <w:rFonts w:ascii="Times New Roman" w:eastAsia="Calibri" w:hAnsi="Times New Roman" w:cs="Times New Roman"/>
                <w:w w:val="95"/>
                <w:kern w:val="0"/>
                <w:sz w:val="28"/>
                <w:lang w:val="uk-UA" w:eastAsia="uk-UA"/>
              </w:rPr>
              <w:t>1.1.</w:t>
            </w:r>
          </w:p>
        </w:tc>
        <w:tc>
          <w:tcPr>
            <w:tcW w:w="7731" w:type="dxa"/>
          </w:tcPr>
          <w:p w:rsidR="00C330DC" w:rsidRPr="00C330DC" w:rsidRDefault="00C330DC" w:rsidP="00C330DC">
            <w:pPr>
              <w:tabs>
                <w:tab w:val="clear" w:pos="709"/>
              </w:tabs>
              <w:suppressAutoHyphens w:val="0"/>
              <w:autoSpaceDE w:val="0"/>
              <w:autoSpaceDN w:val="0"/>
              <w:spacing w:before="72" w:after="0" w:line="240" w:lineRule="auto"/>
              <w:ind w:left="107"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Сутнісні характеристики творчо спрямованої особистості......</w:t>
            </w:r>
          </w:p>
        </w:tc>
        <w:tc>
          <w:tcPr>
            <w:tcW w:w="560" w:type="dxa"/>
          </w:tcPr>
          <w:p w:rsidR="00C330DC" w:rsidRPr="00C330DC" w:rsidRDefault="00C330DC" w:rsidP="00C330DC">
            <w:pPr>
              <w:tabs>
                <w:tab w:val="clear" w:pos="709"/>
              </w:tabs>
              <w:suppressAutoHyphens w:val="0"/>
              <w:autoSpaceDE w:val="0"/>
              <w:autoSpaceDN w:val="0"/>
              <w:spacing w:before="72" w:after="0" w:line="240" w:lineRule="auto"/>
              <w:ind w:right="47" w:firstLine="0"/>
              <w:jc w:val="right"/>
              <w:rPr>
                <w:rFonts w:ascii="Times New Roman" w:eastAsia="Calibri" w:hAnsi="Times New Roman" w:cs="Times New Roman"/>
                <w:kern w:val="0"/>
                <w:sz w:val="28"/>
                <w:lang w:val="uk-UA" w:eastAsia="uk-UA"/>
              </w:rPr>
            </w:pPr>
            <w:r w:rsidRPr="00C330DC">
              <w:rPr>
                <w:rFonts w:ascii="Times New Roman" w:eastAsia="Calibri" w:hAnsi="Times New Roman" w:cs="Times New Roman"/>
                <w:w w:val="95"/>
                <w:kern w:val="0"/>
                <w:sz w:val="28"/>
                <w:lang w:val="uk-UA" w:eastAsia="uk-UA"/>
              </w:rPr>
              <w:t>22</w:t>
            </w:r>
          </w:p>
        </w:tc>
      </w:tr>
      <w:tr w:rsidR="00C330DC" w:rsidRPr="00C330DC" w:rsidTr="00764A91">
        <w:trPr>
          <w:trHeight w:val="1005"/>
        </w:trPr>
        <w:tc>
          <w:tcPr>
            <w:tcW w:w="1412" w:type="dxa"/>
          </w:tcPr>
          <w:p w:rsidR="00C330DC" w:rsidRPr="00C330DC" w:rsidRDefault="00C330DC" w:rsidP="00C330DC">
            <w:pPr>
              <w:tabs>
                <w:tab w:val="clear" w:pos="709"/>
              </w:tabs>
              <w:suppressAutoHyphens w:val="0"/>
              <w:autoSpaceDE w:val="0"/>
              <w:autoSpaceDN w:val="0"/>
              <w:spacing w:before="115" w:after="0" w:line="240" w:lineRule="auto"/>
              <w:ind w:right="104" w:firstLine="0"/>
              <w:jc w:val="right"/>
              <w:rPr>
                <w:rFonts w:ascii="Times New Roman" w:eastAsia="Calibri" w:hAnsi="Times New Roman" w:cs="Times New Roman"/>
                <w:kern w:val="0"/>
                <w:sz w:val="28"/>
                <w:lang w:val="uk-UA" w:eastAsia="uk-UA"/>
              </w:rPr>
            </w:pPr>
            <w:r w:rsidRPr="00C330DC">
              <w:rPr>
                <w:rFonts w:ascii="Times New Roman" w:eastAsia="Calibri" w:hAnsi="Times New Roman" w:cs="Times New Roman"/>
                <w:w w:val="95"/>
                <w:kern w:val="0"/>
                <w:sz w:val="28"/>
                <w:lang w:val="uk-UA" w:eastAsia="uk-UA"/>
              </w:rPr>
              <w:t>1.2.</w:t>
            </w:r>
          </w:p>
        </w:tc>
        <w:tc>
          <w:tcPr>
            <w:tcW w:w="7731" w:type="dxa"/>
          </w:tcPr>
          <w:p w:rsidR="00C330DC" w:rsidRPr="00C330DC" w:rsidRDefault="00C330DC" w:rsidP="00C330DC">
            <w:pPr>
              <w:tabs>
                <w:tab w:val="clear" w:pos="709"/>
                <w:tab w:val="left" w:pos="2539"/>
                <w:tab w:val="left" w:pos="4212"/>
                <w:tab w:val="left" w:pos="5574"/>
                <w:tab w:val="left" w:pos="7368"/>
              </w:tabs>
              <w:suppressAutoHyphens w:val="0"/>
              <w:autoSpaceDE w:val="0"/>
              <w:autoSpaceDN w:val="0"/>
              <w:spacing w:before="115" w:after="0" w:line="240" w:lineRule="auto"/>
              <w:ind w:left="107"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Психофізіологічні</w:t>
            </w:r>
            <w:r w:rsidRPr="00C330DC">
              <w:rPr>
                <w:rFonts w:ascii="Times New Roman" w:eastAsia="Calibri" w:hAnsi="Times New Roman" w:cs="Times New Roman"/>
                <w:kern w:val="0"/>
                <w:sz w:val="28"/>
                <w:lang w:val="uk-UA" w:eastAsia="uk-UA"/>
              </w:rPr>
              <w:tab/>
              <w:t>особливості</w:t>
            </w:r>
            <w:r w:rsidRPr="00C330DC">
              <w:rPr>
                <w:rFonts w:ascii="Times New Roman" w:eastAsia="Calibri" w:hAnsi="Times New Roman" w:cs="Times New Roman"/>
                <w:kern w:val="0"/>
                <w:sz w:val="28"/>
                <w:lang w:val="uk-UA" w:eastAsia="uk-UA"/>
              </w:rPr>
              <w:tab/>
              <w:t>старшого</w:t>
            </w:r>
            <w:r w:rsidRPr="00C330DC">
              <w:rPr>
                <w:rFonts w:ascii="Times New Roman" w:eastAsia="Calibri" w:hAnsi="Times New Roman" w:cs="Times New Roman"/>
                <w:kern w:val="0"/>
                <w:sz w:val="28"/>
                <w:lang w:val="uk-UA" w:eastAsia="uk-UA"/>
              </w:rPr>
              <w:tab/>
              <w:t>дошкільника</w:t>
            </w:r>
            <w:r w:rsidRPr="00C330DC">
              <w:rPr>
                <w:rFonts w:ascii="Times New Roman" w:eastAsia="Calibri" w:hAnsi="Times New Roman" w:cs="Times New Roman"/>
                <w:kern w:val="0"/>
                <w:sz w:val="28"/>
                <w:lang w:val="uk-UA" w:eastAsia="uk-UA"/>
              </w:rPr>
              <w:tab/>
              <w:t>в</w:t>
            </w:r>
          </w:p>
          <w:p w:rsidR="00C330DC" w:rsidRPr="00C330DC" w:rsidRDefault="00C330DC" w:rsidP="00C330DC">
            <w:pPr>
              <w:tabs>
                <w:tab w:val="clear" w:pos="709"/>
              </w:tabs>
              <w:suppressAutoHyphens w:val="0"/>
              <w:autoSpaceDE w:val="0"/>
              <w:autoSpaceDN w:val="0"/>
              <w:spacing w:before="158" w:after="0" w:line="240" w:lineRule="auto"/>
              <w:ind w:left="107"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контексті становлення творчо спрямованої особистості..........</w:t>
            </w:r>
          </w:p>
        </w:tc>
        <w:tc>
          <w:tcPr>
            <w:tcW w:w="560" w:type="dxa"/>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b/>
                <w:kern w:val="0"/>
                <w:sz w:val="30"/>
                <w:lang w:val="uk-UA" w:eastAsia="uk-UA"/>
              </w:rPr>
            </w:pPr>
          </w:p>
          <w:p w:rsidR="00C330DC" w:rsidRPr="00C330DC" w:rsidRDefault="00C330DC" w:rsidP="00C330DC">
            <w:pPr>
              <w:tabs>
                <w:tab w:val="clear" w:pos="709"/>
              </w:tabs>
              <w:suppressAutoHyphens w:val="0"/>
              <w:autoSpaceDE w:val="0"/>
              <w:autoSpaceDN w:val="0"/>
              <w:spacing w:before="250" w:after="0" w:line="240" w:lineRule="auto"/>
              <w:ind w:right="47" w:firstLine="0"/>
              <w:jc w:val="right"/>
              <w:rPr>
                <w:rFonts w:ascii="Times New Roman" w:eastAsia="Calibri" w:hAnsi="Times New Roman" w:cs="Times New Roman"/>
                <w:kern w:val="0"/>
                <w:sz w:val="28"/>
                <w:lang w:val="uk-UA" w:eastAsia="uk-UA"/>
              </w:rPr>
            </w:pPr>
            <w:r w:rsidRPr="00C330DC">
              <w:rPr>
                <w:rFonts w:ascii="Times New Roman" w:eastAsia="Calibri" w:hAnsi="Times New Roman" w:cs="Times New Roman"/>
                <w:w w:val="95"/>
                <w:kern w:val="0"/>
                <w:sz w:val="28"/>
                <w:lang w:val="uk-UA" w:eastAsia="uk-UA"/>
              </w:rPr>
              <w:t>51</w:t>
            </w:r>
          </w:p>
        </w:tc>
      </w:tr>
      <w:tr w:rsidR="00C330DC" w:rsidRPr="00C330DC" w:rsidTr="00764A91">
        <w:trPr>
          <w:trHeight w:val="965"/>
        </w:trPr>
        <w:tc>
          <w:tcPr>
            <w:tcW w:w="1412" w:type="dxa"/>
          </w:tcPr>
          <w:p w:rsidR="00C330DC" w:rsidRPr="00C330DC" w:rsidRDefault="00C330DC" w:rsidP="00C330DC">
            <w:pPr>
              <w:tabs>
                <w:tab w:val="clear" w:pos="709"/>
              </w:tabs>
              <w:suppressAutoHyphens w:val="0"/>
              <w:autoSpaceDE w:val="0"/>
              <w:autoSpaceDN w:val="0"/>
              <w:spacing w:before="75" w:after="0" w:line="240" w:lineRule="auto"/>
              <w:ind w:right="104" w:firstLine="0"/>
              <w:jc w:val="right"/>
              <w:rPr>
                <w:rFonts w:ascii="Times New Roman" w:eastAsia="Calibri" w:hAnsi="Times New Roman" w:cs="Times New Roman"/>
                <w:kern w:val="0"/>
                <w:sz w:val="28"/>
                <w:lang w:val="uk-UA" w:eastAsia="uk-UA"/>
              </w:rPr>
            </w:pPr>
            <w:r w:rsidRPr="00C330DC">
              <w:rPr>
                <w:rFonts w:ascii="Times New Roman" w:eastAsia="Calibri" w:hAnsi="Times New Roman" w:cs="Times New Roman"/>
                <w:w w:val="95"/>
                <w:kern w:val="0"/>
                <w:sz w:val="28"/>
                <w:lang w:val="uk-UA" w:eastAsia="uk-UA"/>
              </w:rPr>
              <w:t>1.3.</w:t>
            </w:r>
          </w:p>
        </w:tc>
        <w:tc>
          <w:tcPr>
            <w:tcW w:w="7731" w:type="dxa"/>
          </w:tcPr>
          <w:p w:rsidR="00C330DC" w:rsidRPr="00C330DC" w:rsidRDefault="00C330DC" w:rsidP="00C330DC">
            <w:pPr>
              <w:tabs>
                <w:tab w:val="clear" w:pos="709"/>
              </w:tabs>
              <w:suppressAutoHyphens w:val="0"/>
              <w:autoSpaceDE w:val="0"/>
              <w:autoSpaceDN w:val="0"/>
              <w:spacing w:before="75" w:after="0" w:line="240" w:lineRule="auto"/>
              <w:ind w:left="107"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 xml:space="preserve">Стан проблеми формування творчо спрямованої </w:t>
            </w:r>
            <w:r w:rsidRPr="00C330DC">
              <w:rPr>
                <w:rFonts w:ascii="Times New Roman" w:eastAsia="Calibri" w:hAnsi="Times New Roman" w:cs="Times New Roman"/>
                <w:spacing w:val="22"/>
                <w:kern w:val="0"/>
                <w:sz w:val="28"/>
                <w:lang w:val="uk-UA" w:eastAsia="uk-UA"/>
              </w:rPr>
              <w:t xml:space="preserve"> </w:t>
            </w:r>
            <w:r w:rsidRPr="00C330DC">
              <w:rPr>
                <w:rFonts w:ascii="Times New Roman" w:eastAsia="Calibri" w:hAnsi="Times New Roman" w:cs="Times New Roman"/>
                <w:kern w:val="0"/>
                <w:sz w:val="28"/>
                <w:lang w:val="uk-UA" w:eastAsia="uk-UA"/>
              </w:rPr>
              <w:t>особистості</w:t>
            </w:r>
          </w:p>
          <w:p w:rsidR="00C330DC" w:rsidRPr="00C330DC" w:rsidRDefault="00C330DC" w:rsidP="00C330DC">
            <w:pPr>
              <w:tabs>
                <w:tab w:val="clear" w:pos="709"/>
              </w:tabs>
              <w:suppressAutoHyphens w:val="0"/>
              <w:autoSpaceDE w:val="0"/>
              <w:autoSpaceDN w:val="0"/>
              <w:spacing w:before="158" w:after="0" w:line="240" w:lineRule="auto"/>
              <w:ind w:left="107"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старшого дошкільника в педагогічній</w:t>
            </w:r>
            <w:r w:rsidRPr="00C330DC">
              <w:rPr>
                <w:rFonts w:ascii="Times New Roman" w:eastAsia="Calibri" w:hAnsi="Times New Roman" w:cs="Times New Roman"/>
                <w:spacing w:val="-20"/>
                <w:kern w:val="0"/>
                <w:sz w:val="28"/>
                <w:lang w:val="uk-UA" w:eastAsia="uk-UA"/>
              </w:rPr>
              <w:t xml:space="preserve"> </w:t>
            </w:r>
            <w:r w:rsidRPr="00C330DC">
              <w:rPr>
                <w:rFonts w:ascii="Times New Roman" w:eastAsia="Calibri" w:hAnsi="Times New Roman" w:cs="Times New Roman"/>
                <w:kern w:val="0"/>
                <w:sz w:val="28"/>
                <w:lang w:val="uk-UA" w:eastAsia="uk-UA"/>
              </w:rPr>
              <w:t>теорії.…….…………....</w:t>
            </w:r>
          </w:p>
        </w:tc>
        <w:tc>
          <w:tcPr>
            <w:tcW w:w="560" w:type="dxa"/>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b/>
                <w:kern w:val="0"/>
                <w:sz w:val="30"/>
                <w:lang w:val="uk-UA" w:eastAsia="uk-UA"/>
              </w:rPr>
            </w:pPr>
          </w:p>
          <w:p w:rsidR="00C330DC" w:rsidRPr="00C330DC" w:rsidRDefault="00C330DC" w:rsidP="00C330DC">
            <w:pPr>
              <w:tabs>
                <w:tab w:val="clear" w:pos="709"/>
              </w:tabs>
              <w:suppressAutoHyphens w:val="0"/>
              <w:autoSpaceDE w:val="0"/>
              <w:autoSpaceDN w:val="0"/>
              <w:spacing w:before="210" w:after="0" w:line="240" w:lineRule="auto"/>
              <w:ind w:right="47" w:firstLine="0"/>
              <w:jc w:val="right"/>
              <w:rPr>
                <w:rFonts w:ascii="Times New Roman" w:eastAsia="Calibri" w:hAnsi="Times New Roman" w:cs="Times New Roman"/>
                <w:kern w:val="0"/>
                <w:sz w:val="28"/>
                <w:lang w:val="uk-UA" w:eastAsia="uk-UA"/>
              </w:rPr>
            </w:pPr>
            <w:r w:rsidRPr="00C330DC">
              <w:rPr>
                <w:rFonts w:ascii="Times New Roman" w:eastAsia="Calibri" w:hAnsi="Times New Roman" w:cs="Times New Roman"/>
                <w:w w:val="95"/>
                <w:kern w:val="0"/>
                <w:sz w:val="28"/>
                <w:lang w:val="uk-UA" w:eastAsia="uk-UA"/>
              </w:rPr>
              <w:t>71</w:t>
            </w:r>
          </w:p>
        </w:tc>
      </w:tr>
      <w:tr w:rsidR="00C330DC" w:rsidRPr="00C330DC" w:rsidTr="00764A91">
        <w:trPr>
          <w:trHeight w:val="576"/>
        </w:trPr>
        <w:tc>
          <w:tcPr>
            <w:tcW w:w="1412" w:type="dxa"/>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26"/>
                <w:lang w:val="uk-UA" w:eastAsia="uk-UA"/>
              </w:rPr>
            </w:pPr>
          </w:p>
        </w:tc>
        <w:tc>
          <w:tcPr>
            <w:tcW w:w="7731" w:type="dxa"/>
          </w:tcPr>
          <w:p w:rsidR="00C330DC" w:rsidRPr="00C330DC" w:rsidRDefault="00C330DC" w:rsidP="00C330DC">
            <w:pPr>
              <w:tabs>
                <w:tab w:val="clear" w:pos="709"/>
              </w:tabs>
              <w:suppressAutoHyphens w:val="0"/>
              <w:autoSpaceDE w:val="0"/>
              <w:autoSpaceDN w:val="0"/>
              <w:spacing w:before="75" w:after="0" w:line="240" w:lineRule="auto"/>
              <w:ind w:left="107"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Висновки до першого розділу......................................................</w:t>
            </w:r>
          </w:p>
        </w:tc>
        <w:tc>
          <w:tcPr>
            <w:tcW w:w="560" w:type="dxa"/>
          </w:tcPr>
          <w:p w:rsidR="00C330DC" w:rsidRPr="00C330DC" w:rsidRDefault="00C330DC" w:rsidP="00C330DC">
            <w:pPr>
              <w:tabs>
                <w:tab w:val="clear" w:pos="709"/>
              </w:tabs>
              <w:suppressAutoHyphens w:val="0"/>
              <w:autoSpaceDE w:val="0"/>
              <w:autoSpaceDN w:val="0"/>
              <w:spacing w:before="75" w:after="0" w:line="240" w:lineRule="auto"/>
              <w:ind w:right="47" w:firstLine="0"/>
              <w:jc w:val="right"/>
              <w:rPr>
                <w:rFonts w:ascii="Times New Roman" w:eastAsia="Calibri" w:hAnsi="Times New Roman" w:cs="Times New Roman"/>
                <w:kern w:val="0"/>
                <w:sz w:val="28"/>
                <w:lang w:val="uk-UA" w:eastAsia="uk-UA"/>
              </w:rPr>
            </w:pPr>
            <w:r w:rsidRPr="00C330DC">
              <w:rPr>
                <w:rFonts w:ascii="Times New Roman" w:eastAsia="Calibri" w:hAnsi="Times New Roman" w:cs="Times New Roman"/>
                <w:w w:val="95"/>
                <w:kern w:val="0"/>
                <w:sz w:val="28"/>
                <w:lang w:val="uk-UA" w:eastAsia="uk-UA"/>
              </w:rPr>
              <w:t>90</w:t>
            </w:r>
          </w:p>
        </w:tc>
      </w:tr>
      <w:tr w:rsidR="00C330DC" w:rsidRPr="00C330DC" w:rsidTr="00764A91">
        <w:trPr>
          <w:trHeight w:val="487"/>
        </w:trPr>
        <w:tc>
          <w:tcPr>
            <w:tcW w:w="1412" w:type="dxa"/>
          </w:tcPr>
          <w:p w:rsidR="00C330DC" w:rsidRPr="00C330DC" w:rsidRDefault="00C330DC" w:rsidP="00C330DC">
            <w:pPr>
              <w:tabs>
                <w:tab w:val="clear" w:pos="709"/>
              </w:tabs>
              <w:suppressAutoHyphens w:val="0"/>
              <w:autoSpaceDE w:val="0"/>
              <w:autoSpaceDN w:val="0"/>
              <w:spacing w:before="166" w:after="0" w:line="302" w:lineRule="exact"/>
              <w:ind w:right="110" w:firstLine="0"/>
              <w:jc w:val="righ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РОЗДІЛ 2.</w:t>
            </w:r>
          </w:p>
        </w:tc>
        <w:tc>
          <w:tcPr>
            <w:tcW w:w="7731" w:type="dxa"/>
          </w:tcPr>
          <w:p w:rsidR="00C330DC" w:rsidRPr="00C330DC" w:rsidRDefault="00C330DC" w:rsidP="00C330DC">
            <w:pPr>
              <w:tabs>
                <w:tab w:val="clear" w:pos="709"/>
                <w:tab w:val="left" w:pos="5314"/>
              </w:tabs>
              <w:suppressAutoHyphens w:val="0"/>
              <w:autoSpaceDE w:val="0"/>
              <w:autoSpaceDN w:val="0"/>
              <w:spacing w:before="166" w:after="0" w:line="302" w:lineRule="exact"/>
              <w:ind w:left="107"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ПСИХОЛОГО-ПЕДАГОГІЧНІ</w:t>
            </w:r>
            <w:r w:rsidRPr="00C330DC">
              <w:rPr>
                <w:rFonts w:ascii="Times New Roman" w:eastAsia="Calibri" w:hAnsi="Times New Roman" w:cs="Times New Roman"/>
                <w:kern w:val="0"/>
                <w:sz w:val="28"/>
                <w:lang w:val="uk-UA" w:eastAsia="uk-UA"/>
              </w:rPr>
              <w:tab/>
              <w:t>ДЕТЕРМІНАНТИ</w:t>
            </w:r>
          </w:p>
        </w:tc>
        <w:tc>
          <w:tcPr>
            <w:tcW w:w="560" w:type="dxa"/>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26"/>
                <w:lang w:val="uk-UA" w:eastAsia="uk-UA"/>
              </w:rPr>
            </w:pPr>
          </w:p>
        </w:tc>
      </w:tr>
    </w:tbl>
    <w:p w:rsidR="00C330DC" w:rsidRPr="00C330DC" w:rsidRDefault="00C330DC" w:rsidP="00C330DC">
      <w:pPr>
        <w:tabs>
          <w:tab w:val="clear" w:pos="709"/>
        </w:tabs>
        <w:suppressAutoHyphens w:val="0"/>
        <w:autoSpaceDE w:val="0"/>
        <w:autoSpaceDN w:val="0"/>
        <w:spacing w:before="7" w:after="0" w:line="240" w:lineRule="auto"/>
        <w:ind w:firstLine="0"/>
        <w:jc w:val="left"/>
        <w:rPr>
          <w:rFonts w:ascii="Times New Roman" w:eastAsia="Calibri" w:hAnsi="Times New Roman" w:cs="Times New Roman"/>
          <w:b/>
          <w:kern w:val="0"/>
          <w:sz w:val="6"/>
          <w:szCs w:val="28"/>
          <w:lang w:val="uk-UA" w:eastAsia="uk-UA"/>
        </w:rPr>
      </w:pPr>
    </w:p>
    <w:p w:rsidR="00C330DC" w:rsidRPr="00C330DC" w:rsidRDefault="00C330DC" w:rsidP="00C330DC">
      <w:pPr>
        <w:tabs>
          <w:tab w:val="clear" w:pos="709"/>
          <w:tab w:val="left" w:pos="3943"/>
          <w:tab w:val="left" w:pos="6380"/>
          <w:tab w:val="left" w:pos="6917"/>
          <w:tab w:val="left" w:pos="9900"/>
        </w:tabs>
        <w:suppressAutoHyphens w:val="0"/>
        <w:autoSpaceDE w:val="0"/>
        <w:autoSpaceDN w:val="0"/>
        <w:spacing w:before="87" w:after="0" w:line="360" w:lineRule="auto"/>
        <w:ind w:left="2044" w:right="963" w:firstLine="0"/>
        <w:jc w:val="left"/>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ФОРМУВАННЯ ТВОРЧО СПРЯМОВАНОЇ ОСОБИСТОСТІ СТАРШОГО</w:t>
      </w:r>
      <w:r w:rsidRPr="00C330DC">
        <w:rPr>
          <w:rFonts w:ascii="Times New Roman" w:eastAsia="Calibri" w:hAnsi="Times New Roman" w:cs="Times New Roman"/>
          <w:kern w:val="0"/>
          <w:sz w:val="28"/>
          <w:szCs w:val="28"/>
          <w:lang w:val="uk-UA" w:eastAsia="uk-UA"/>
        </w:rPr>
        <w:tab/>
        <w:t>ДОШКІЛЬНИКА</w:t>
      </w:r>
      <w:r w:rsidRPr="00C330DC">
        <w:rPr>
          <w:rFonts w:ascii="Times New Roman" w:eastAsia="Calibri" w:hAnsi="Times New Roman" w:cs="Times New Roman"/>
          <w:kern w:val="0"/>
          <w:sz w:val="28"/>
          <w:szCs w:val="28"/>
          <w:lang w:val="uk-UA" w:eastAsia="uk-UA"/>
        </w:rPr>
        <w:tab/>
        <w:t>У</w:t>
      </w:r>
      <w:r w:rsidRPr="00C330DC">
        <w:rPr>
          <w:rFonts w:ascii="Times New Roman" w:eastAsia="Calibri" w:hAnsi="Times New Roman" w:cs="Times New Roman"/>
          <w:kern w:val="0"/>
          <w:sz w:val="28"/>
          <w:szCs w:val="28"/>
          <w:lang w:val="uk-UA" w:eastAsia="uk-UA"/>
        </w:rPr>
        <w:tab/>
        <w:t>ПОЗАШКІЛЬНОМУ НАВЧАЛЬНОМУ</w:t>
      </w:r>
      <w:r w:rsidRPr="00C330DC">
        <w:rPr>
          <w:rFonts w:ascii="Times New Roman" w:eastAsia="Calibri" w:hAnsi="Times New Roman" w:cs="Times New Roman"/>
          <w:spacing w:val="22"/>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ЗАКЛАДІ.......................................................</w:t>
      </w:r>
      <w:r w:rsidRPr="00C330DC">
        <w:rPr>
          <w:rFonts w:ascii="Times New Roman" w:eastAsia="Calibri" w:hAnsi="Times New Roman" w:cs="Times New Roman"/>
          <w:kern w:val="0"/>
          <w:sz w:val="28"/>
          <w:szCs w:val="28"/>
          <w:lang w:val="uk-UA" w:eastAsia="uk-UA"/>
        </w:rPr>
        <w:tab/>
      </w:r>
      <w:r w:rsidRPr="00C330DC">
        <w:rPr>
          <w:rFonts w:ascii="Times New Roman" w:eastAsia="Calibri" w:hAnsi="Times New Roman" w:cs="Times New Roman"/>
          <w:spacing w:val="-9"/>
          <w:kern w:val="0"/>
          <w:sz w:val="28"/>
          <w:szCs w:val="28"/>
          <w:lang w:val="uk-UA" w:eastAsia="uk-UA"/>
        </w:rPr>
        <w:t>94</w:t>
      </w:r>
    </w:p>
    <w:p w:rsidR="00C330DC" w:rsidRPr="00C330DC" w:rsidRDefault="00C330DC" w:rsidP="00C330DC">
      <w:pPr>
        <w:numPr>
          <w:ilvl w:val="1"/>
          <w:numId w:val="11"/>
        </w:numPr>
        <w:tabs>
          <w:tab w:val="clear" w:pos="709"/>
          <w:tab w:val="left" w:pos="2045"/>
          <w:tab w:val="left" w:pos="9900"/>
        </w:tabs>
        <w:suppressAutoHyphens w:val="0"/>
        <w:autoSpaceDE w:val="0"/>
        <w:autoSpaceDN w:val="0"/>
        <w:spacing w:after="0" w:line="362" w:lineRule="auto"/>
        <w:ind w:right="963"/>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Освітнє середовище сучасного  позашкільного  навчального закладу як детермінанта формування творчо спрямованої особистості</w:t>
      </w:r>
      <w:r w:rsidRPr="00C330DC">
        <w:rPr>
          <w:rFonts w:ascii="Times New Roman" w:eastAsia="Calibri" w:hAnsi="Times New Roman" w:cs="Times New Roman"/>
          <w:spacing w:val="-12"/>
          <w:kern w:val="0"/>
          <w:sz w:val="28"/>
          <w:lang w:val="uk-UA" w:eastAsia="uk-UA"/>
        </w:rPr>
        <w:t xml:space="preserve"> </w:t>
      </w:r>
      <w:r w:rsidRPr="00C330DC">
        <w:rPr>
          <w:rFonts w:ascii="Times New Roman" w:eastAsia="Calibri" w:hAnsi="Times New Roman" w:cs="Times New Roman"/>
          <w:kern w:val="0"/>
          <w:sz w:val="28"/>
          <w:lang w:val="uk-UA" w:eastAsia="uk-UA"/>
        </w:rPr>
        <w:t>старшого</w:t>
      </w:r>
      <w:r w:rsidRPr="00C330DC">
        <w:rPr>
          <w:rFonts w:ascii="Times New Roman" w:eastAsia="Calibri" w:hAnsi="Times New Roman" w:cs="Times New Roman"/>
          <w:spacing w:val="-8"/>
          <w:kern w:val="0"/>
          <w:sz w:val="28"/>
          <w:lang w:val="uk-UA" w:eastAsia="uk-UA"/>
        </w:rPr>
        <w:t xml:space="preserve"> </w:t>
      </w:r>
      <w:r w:rsidRPr="00C330DC">
        <w:rPr>
          <w:rFonts w:ascii="Times New Roman" w:eastAsia="Calibri" w:hAnsi="Times New Roman" w:cs="Times New Roman"/>
          <w:kern w:val="0"/>
          <w:sz w:val="28"/>
          <w:lang w:val="uk-UA" w:eastAsia="uk-UA"/>
        </w:rPr>
        <w:t>дошкільника.............................................</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spacing w:val="-9"/>
          <w:kern w:val="0"/>
          <w:sz w:val="28"/>
          <w:lang w:val="uk-UA" w:eastAsia="uk-UA"/>
        </w:rPr>
        <w:t>94</w:t>
      </w:r>
    </w:p>
    <w:p w:rsidR="00C330DC" w:rsidRPr="00C330DC" w:rsidRDefault="00C330DC" w:rsidP="00C330DC">
      <w:pPr>
        <w:numPr>
          <w:ilvl w:val="1"/>
          <w:numId w:val="11"/>
        </w:numPr>
        <w:tabs>
          <w:tab w:val="clear" w:pos="709"/>
          <w:tab w:val="left" w:pos="2045"/>
          <w:tab w:val="left" w:pos="3104"/>
          <w:tab w:val="left" w:pos="3271"/>
          <w:tab w:val="left" w:pos="3852"/>
          <w:tab w:val="left" w:pos="4710"/>
          <w:tab w:val="left" w:pos="5045"/>
          <w:tab w:val="left" w:pos="5961"/>
          <w:tab w:val="left" w:pos="6819"/>
          <w:tab w:val="left" w:pos="7937"/>
          <w:tab w:val="left" w:pos="9828"/>
        </w:tabs>
        <w:suppressAutoHyphens w:val="0"/>
        <w:autoSpaceDE w:val="0"/>
        <w:autoSpaceDN w:val="0"/>
        <w:spacing w:after="0" w:line="360" w:lineRule="auto"/>
        <w:ind w:right="896"/>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Творча</w:t>
      </w:r>
      <w:r w:rsidRPr="00C330DC">
        <w:rPr>
          <w:rFonts w:ascii="Times New Roman" w:eastAsia="Calibri" w:hAnsi="Times New Roman" w:cs="Times New Roman"/>
          <w:kern w:val="0"/>
          <w:sz w:val="28"/>
          <w:lang w:val="uk-UA" w:eastAsia="uk-UA"/>
        </w:rPr>
        <w:tab/>
        <w:t>особистість</w:t>
      </w:r>
      <w:r w:rsidRPr="00C330DC">
        <w:rPr>
          <w:rFonts w:ascii="Times New Roman" w:eastAsia="Calibri" w:hAnsi="Times New Roman" w:cs="Times New Roman"/>
          <w:kern w:val="0"/>
          <w:sz w:val="28"/>
          <w:lang w:val="uk-UA" w:eastAsia="uk-UA"/>
        </w:rPr>
        <w:tab/>
        <w:t>педагога</w:t>
      </w:r>
      <w:r w:rsidRPr="00C330DC">
        <w:rPr>
          <w:rFonts w:ascii="Times New Roman" w:eastAsia="Calibri" w:hAnsi="Times New Roman" w:cs="Times New Roman"/>
          <w:kern w:val="0"/>
          <w:sz w:val="28"/>
          <w:lang w:val="uk-UA" w:eastAsia="uk-UA"/>
        </w:rPr>
        <w:tab/>
        <w:t>позашкільного</w:t>
      </w:r>
      <w:r w:rsidRPr="00C330DC">
        <w:rPr>
          <w:rFonts w:ascii="Times New Roman" w:eastAsia="Calibri" w:hAnsi="Times New Roman" w:cs="Times New Roman"/>
          <w:kern w:val="0"/>
          <w:sz w:val="28"/>
          <w:lang w:val="uk-UA" w:eastAsia="uk-UA"/>
        </w:rPr>
        <w:tab/>
        <w:t>навчального закладу</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kern w:val="0"/>
          <w:sz w:val="28"/>
          <w:lang w:val="uk-UA" w:eastAsia="uk-UA"/>
        </w:rPr>
        <w:tab/>
        <w:t>як</w:t>
      </w:r>
      <w:r w:rsidRPr="00C330DC">
        <w:rPr>
          <w:rFonts w:ascii="Times New Roman" w:eastAsia="Calibri" w:hAnsi="Times New Roman" w:cs="Times New Roman"/>
          <w:kern w:val="0"/>
          <w:sz w:val="28"/>
          <w:lang w:val="uk-UA" w:eastAsia="uk-UA"/>
        </w:rPr>
        <w:tab/>
        <w:t>чинник</w:t>
      </w:r>
      <w:r w:rsidRPr="00C330DC">
        <w:rPr>
          <w:rFonts w:ascii="Times New Roman" w:eastAsia="Calibri" w:hAnsi="Times New Roman" w:cs="Times New Roman"/>
          <w:kern w:val="0"/>
          <w:sz w:val="28"/>
          <w:lang w:val="uk-UA" w:eastAsia="uk-UA"/>
        </w:rPr>
        <w:tab/>
        <w:t>формування</w:t>
      </w:r>
      <w:r w:rsidRPr="00C330DC">
        <w:rPr>
          <w:rFonts w:ascii="Times New Roman" w:eastAsia="Calibri" w:hAnsi="Times New Roman" w:cs="Times New Roman"/>
          <w:kern w:val="0"/>
          <w:sz w:val="28"/>
          <w:lang w:val="uk-UA" w:eastAsia="uk-UA"/>
        </w:rPr>
        <w:tab/>
        <w:t>творчо</w:t>
      </w:r>
      <w:r w:rsidRPr="00C330DC">
        <w:rPr>
          <w:rFonts w:ascii="Times New Roman" w:eastAsia="Calibri" w:hAnsi="Times New Roman" w:cs="Times New Roman"/>
          <w:kern w:val="0"/>
          <w:sz w:val="28"/>
          <w:lang w:val="uk-UA" w:eastAsia="uk-UA"/>
        </w:rPr>
        <w:tab/>
        <w:t>спрямованої особистості</w:t>
      </w:r>
      <w:r w:rsidRPr="00C330DC">
        <w:rPr>
          <w:rFonts w:ascii="Times New Roman" w:eastAsia="Calibri" w:hAnsi="Times New Roman" w:cs="Times New Roman"/>
          <w:spacing w:val="-12"/>
          <w:kern w:val="0"/>
          <w:sz w:val="28"/>
          <w:lang w:val="uk-UA" w:eastAsia="uk-UA"/>
        </w:rPr>
        <w:t xml:space="preserve"> </w:t>
      </w:r>
      <w:r w:rsidRPr="00C330DC">
        <w:rPr>
          <w:rFonts w:ascii="Times New Roman" w:eastAsia="Calibri" w:hAnsi="Times New Roman" w:cs="Times New Roman"/>
          <w:kern w:val="0"/>
          <w:sz w:val="28"/>
          <w:lang w:val="uk-UA" w:eastAsia="uk-UA"/>
        </w:rPr>
        <w:t>старшого</w:t>
      </w:r>
      <w:r w:rsidRPr="00C330DC">
        <w:rPr>
          <w:rFonts w:ascii="Times New Roman" w:eastAsia="Calibri" w:hAnsi="Times New Roman" w:cs="Times New Roman"/>
          <w:spacing w:val="-7"/>
          <w:kern w:val="0"/>
          <w:sz w:val="28"/>
          <w:lang w:val="uk-UA" w:eastAsia="uk-UA"/>
        </w:rPr>
        <w:t xml:space="preserve"> </w:t>
      </w:r>
      <w:r w:rsidRPr="00C330DC">
        <w:rPr>
          <w:rFonts w:ascii="Times New Roman" w:eastAsia="Calibri" w:hAnsi="Times New Roman" w:cs="Times New Roman"/>
          <w:kern w:val="0"/>
          <w:sz w:val="28"/>
          <w:lang w:val="uk-UA" w:eastAsia="uk-UA"/>
        </w:rPr>
        <w:t>дошкільника.............................................</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spacing w:val="-6"/>
          <w:kern w:val="0"/>
          <w:sz w:val="28"/>
          <w:lang w:val="uk-UA" w:eastAsia="uk-UA"/>
        </w:rPr>
        <w:t>117</w:t>
      </w:r>
    </w:p>
    <w:p w:rsidR="00C330DC" w:rsidRPr="00C330DC" w:rsidRDefault="00C330DC" w:rsidP="00C330DC">
      <w:pPr>
        <w:numPr>
          <w:ilvl w:val="1"/>
          <w:numId w:val="11"/>
        </w:numPr>
        <w:tabs>
          <w:tab w:val="clear" w:pos="709"/>
          <w:tab w:val="left" w:pos="2045"/>
          <w:tab w:val="left" w:pos="2931"/>
          <w:tab w:val="left" w:pos="3780"/>
          <w:tab w:val="left" w:pos="4408"/>
          <w:tab w:val="left" w:pos="4872"/>
          <w:tab w:val="left" w:pos="6417"/>
          <w:tab w:val="left" w:pos="6627"/>
          <w:tab w:val="left" w:pos="8148"/>
          <w:tab w:val="left" w:pos="8310"/>
          <w:tab w:val="left" w:pos="9314"/>
          <w:tab w:val="left" w:pos="9828"/>
        </w:tabs>
        <w:suppressAutoHyphens w:val="0"/>
        <w:autoSpaceDE w:val="0"/>
        <w:autoSpaceDN w:val="0"/>
        <w:spacing w:after="0" w:line="360" w:lineRule="auto"/>
        <w:ind w:right="896"/>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Зміст</w:t>
      </w:r>
      <w:r w:rsidRPr="00C330DC">
        <w:rPr>
          <w:rFonts w:ascii="Times New Roman" w:eastAsia="Calibri" w:hAnsi="Times New Roman" w:cs="Times New Roman"/>
          <w:kern w:val="0"/>
          <w:sz w:val="28"/>
          <w:lang w:val="uk-UA" w:eastAsia="uk-UA"/>
        </w:rPr>
        <w:tab/>
        <w:t>діяльності</w:t>
      </w:r>
      <w:r w:rsidRPr="00C330DC">
        <w:rPr>
          <w:rFonts w:ascii="Times New Roman" w:eastAsia="Calibri" w:hAnsi="Times New Roman" w:cs="Times New Roman"/>
          <w:kern w:val="0"/>
          <w:sz w:val="28"/>
          <w:lang w:val="uk-UA" w:eastAsia="uk-UA"/>
        </w:rPr>
        <w:tab/>
        <w:t>позашкільного</w:t>
      </w:r>
      <w:r w:rsidRPr="00C330DC">
        <w:rPr>
          <w:rFonts w:ascii="Times New Roman" w:eastAsia="Calibri" w:hAnsi="Times New Roman" w:cs="Times New Roman"/>
          <w:kern w:val="0"/>
          <w:sz w:val="28"/>
          <w:lang w:val="uk-UA" w:eastAsia="uk-UA"/>
        </w:rPr>
        <w:tab/>
        <w:t>навчального</w:t>
      </w:r>
      <w:r w:rsidRPr="00C330DC">
        <w:rPr>
          <w:rFonts w:ascii="Times New Roman" w:eastAsia="Calibri" w:hAnsi="Times New Roman" w:cs="Times New Roman"/>
          <w:kern w:val="0"/>
          <w:sz w:val="28"/>
          <w:lang w:val="uk-UA" w:eastAsia="uk-UA"/>
        </w:rPr>
        <w:tab/>
        <w:t>закладу</w:t>
      </w:r>
      <w:r w:rsidRPr="00C330DC">
        <w:rPr>
          <w:rFonts w:ascii="Times New Roman" w:eastAsia="Calibri" w:hAnsi="Times New Roman" w:cs="Times New Roman"/>
          <w:kern w:val="0"/>
          <w:sz w:val="28"/>
          <w:lang w:val="uk-UA" w:eastAsia="uk-UA"/>
        </w:rPr>
        <w:tab/>
        <w:t>з формування</w:t>
      </w:r>
      <w:r w:rsidRPr="00C330DC">
        <w:rPr>
          <w:rFonts w:ascii="Times New Roman" w:eastAsia="Calibri" w:hAnsi="Times New Roman" w:cs="Times New Roman"/>
          <w:kern w:val="0"/>
          <w:sz w:val="28"/>
          <w:lang w:val="uk-UA" w:eastAsia="uk-UA"/>
        </w:rPr>
        <w:tab/>
        <w:t>творчо</w:t>
      </w:r>
      <w:r w:rsidRPr="00C330DC">
        <w:rPr>
          <w:rFonts w:ascii="Times New Roman" w:eastAsia="Calibri" w:hAnsi="Times New Roman" w:cs="Times New Roman"/>
          <w:kern w:val="0"/>
          <w:sz w:val="28"/>
          <w:lang w:val="uk-UA" w:eastAsia="uk-UA"/>
        </w:rPr>
        <w:tab/>
        <w:t>спрямованої</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kern w:val="0"/>
          <w:sz w:val="28"/>
          <w:lang w:val="uk-UA" w:eastAsia="uk-UA"/>
        </w:rPr>
        <w:tab/>
        <w:t>особистості</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kern w:val="0"/>
          <w:sz w:val="28"/>
          <w:lang w:val="uk-UA" w:eastAsia="uk-UA"/>
        </w:rPr>
        <w:tab/>
        <w:t>старшого дошкільника...................................................................................</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spacing w:val="-6"/>
          <w:kern w:val="0"/>
          <w:sz w:val="28"/>
          <w:lang w:val="uk-UA" w:eastAsia="uk-UA"/>
        </w:rPr>
        <w:t>137</w:t>
      </w:r>
    </w:p>
    <w:p w:rsidR="00C330DC" w:rsidRPr="00C330DC" w:rsidRDefault="00C330DC" w:rsidP="00C330DC">
      <w:pPr>
        <w:numPr>
          <w:ilvl w:val="1"/>
          <w:numId w:val="11"/>
        </w:numPr>
        <w:tabs>
          <w:tab w:val="clear" w:pos="709"/>
          <w:tab w:val="left" w:pos="2045"/>
          <w:tab w:val="left" w:pos="3694"/>
          <w:tab w:val="left" w:pos="4188"/>
          <w:tab w:val="left" w:pos="5895"/>
          <w:tab w:val="left" w:pos="6902"/>
          <w:tab w:val="left" w:pos="8609"/>
          <w:tab w:val="left" w:pos="9828"/>
        </w:tabs>
        <w:suppressAutoHyphens w:val="0"/>
        <w:autoSpaceDE w:val="0"/>
        <w:autoSpaceDN w:val="0"/>
        <w:spacing w:after="0" w:line="360" w:lineRule="auto"/>
        <w:ind w:right="896"/>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Зарубіжний</w:t>
      </w:r>
      <w:r w:rsidRPr="00C330DC">
        <w:rPr>
          <w:rFonts w:ascii="Times New Roman" w:eastAsia="Calibri" w:hAnsi="Times New Roman" w:cs="Times New Roman"/>
          <w:kern w:val="0"/>
          <w:sz w:val="28"/>
          <w:lang w:val="uk-UA" w:eastAsia="uk-UA"/>
        </w:rPr>
        <w:tab/>
        <w:t>та</w:t>
      </w:r>
      <w:r w:rsidRPr="00C330DC">
        <w:rPr>
          <w:rFonts w:ascii="Times New Roman" w:eastAsia="Calibri" w:hAnsi="Times New Roman" w:cs="Times New Roman"/>
          <w:kern w:val="0"/>
          <w:sz w:val="28"/>
          <w:lang w:val="uk-UA" w:eastAsia="uk-UA"/>
        </w:rPr>
        <w:tab/>
        <w:t>вітчизняний</w:t>
      </w:r>
      <w:r w:rsidRPr="00C330DC">
        <w:rPr>
          <w:rFonts w:ascii="Times New Roman" w:eastAsia="Calibri" w:hAnsi="Times New Roman" w:cs="Times New Roman"/>
          <w:kern w:val="0"/>
          <w:sz w:val="28"/>
          <w:lang w:val="uk-UA" w:eastAsia="uk-UA"/>
        </w:rPr>
        <w:tab/>
        <w:t>досвід</w:t>
      </w:r>
      <w:r w:rsidRPr="00C330DC">
        <w:rPr>
          <w:rFonts w:ascii="Times New Roman" w:eastAsia="Calibri" w:hAnsi="Times New Roman" w:cs="Times New Roman"/>
          <w:kern w:val="0"/>
          <w:sz w:val="28"/>
          <w:lang w:val="uk-UA" w:eastAsia="uk-UA"/>
        </w:rPr>
        <w:tab/>
        <w:t>формування</w:t>
      </w:r>
      <w:r w:rsidRPr="00C330DC">
        <w:rPr>
          <w:rFonts w:ascii="Times New Roman" w:eastAsia="Calibri" w:hAnsi="Times New Roman" w:cs="Times New Roman"/>
          <w:kern w:val="0"/>
          <w:sz w:val="28"/>
          <w:lang w:val="uk-UA" w:eastAsia="uk-UA"/>
        </w:rPr>
        <w:tab/>
        <w:t>творчо спрямованої особистості старшого дошкільника в закладах позашкільної</w:t>
      </w:r>
      <w:r w:rsidRPr="00C330DC">
        <w:rPr>
          <w:rFonts w:ascii="Times New Roman" w:eastAsia="Calibri" w:hAnsi="Times New Roman" w:cs="Times New Roman"/>
          <w:spacing w:val="-16"/>
          <w:kern w:val="0"/>
          <w:sz w:val="28"/>
          <w:lang w:val="uk-UA" w:eastAsia="uk-UA"/>
        </w:rPr>
        <w:t xml:space="preserve"> </w:t>
      </w:r>
      <w:r w:rsidRPr="00C330DC">
        <w:rPr>
          <w:rFonts w:ascii="Times New Roman" w:eastAsia="Calibri" w:hAnsi="Times New Roman" w:cs="Times New Roman"/>
          <w:kern w:val="0"/>
          <w:sz w:val="28"/>
          <w:lang w:val="uk-UA" w:eastAsia="uk-UA"/>
        </w:rPr>
        <w:t>освіти.......................................................................</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spacing w:val="-6"/>
          <w:kern w:val="0"/>
          <w:sz w:val="28"/>
          <w:lang w:val="uk-UA" w:eastAsia="uk-UA"/>
        </w:rPr>
        <w:t xml:space="preserve">155 </w:t>
      </w:r>
      <w:r w:rsidRPr="00C330DC">
        <w:rPr>
          <w:rFonts w:ascii="Times New Roman" w:eastAsia="Calibri" w:hAnsi="Times New Roman" w:cs="Times New Roman"/>
          <w:kern w:val="0"/>
          <w:sz w:val="28"/>
          <w:lang w:val="uk-UA" w:eastAsia="uk-UA"/>
        </w:rPr>
        <w:t>Висновки до</w:t>
      </w:r>
      <w:r w:rsidRPr="00C330DC">
        <w:rPr>
          <w:rFonts w:ascii="Times New Roman" w:eastAsia="Calibri" w:hAnsi="Times New Roman" w:cs="Times New Roman"/>
          <w:spacing w:val="-13"/>
          <w:kern w:val="0"/>
          <w:sz w:val="28"/>
          <w:lang w:val="uk-UA" w:eastAsia="uk-UA"/>
        </w:rPr>
        <w:t xml:space="preserve"> </w:t>
      </w:r>
      <w:r w:rsidRPr="00C330DC">
        <w:rPr>
          <w:rFonts w:ascii="Times New Roman" w:eastAsia="Calibri" w:hAnsi="Times New Roman" w:cs="Times New Roman"/>
          <w:kern w:val="0"/>
          <w:sz w:val="28"/>
          <w:lang w:val="uk-UA" w:eastAsia="uk-UA"/>
        </w:rPr>
        <w:t>другого</w:t>
      </w:r>
      <w:r w:rsidRPr="00C330DC">
        <w:rPr>
          <w:rFonts w:ascii="Times New Roman" w:eastAsia="Calibri" w:hAnsi="Times New Roman" w:cs="Times New Roman"/>
          <w:spacing w:val="-7"/>
          <w:kern w:val="0"/>
          <w:sz w:val="28"/>
          <w:lang w:val="uk-UA" w:eastAsia="uk-UA"/>
        </w:rPr>
        <w:t xml:space="preserve"> </w:t>
      </w:r>
      <w:r w:rsidRPr="00C330DC">
        <w:rPr>
          <w:rFonts w:ascii="Times New Roman" w:eastAsia="Calibri" w:hAnsi="Times New Roman" w:cs="Times New Roman"/>
          <w:kern w:val="0"/>
          <w:sz w:val="28"/>
          <w:lang w:val="uk-UA" w:eastAsia="uk-UA"/>
        </w:rPr>
        <w:t>розділу.......................................................</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spacing w:val="-6"/>
          <w:kern w:val="0"/>
          <w:sz w:val="28"/>
          <w:lang w:val="uk-UA" w:eastAsia="uk-UA"/>
        </w:rPr>
        <w:t>174</w:t>
      </w:r>
    </w:p>
    <w:p w:rsidR="00C330DC" w:rsidRPr="00C330DC" w:rsidRDefault="00C330DC" w:rsidP="00C330DC">
      <w:pPr>
        <w:tabs>
          <w:tab w:val="clear" w:pos="709"/>
        </w:tabs>
        <w:suppressAutoHyphens w:val="0"/>
        <w:autoSpaceDE w:val="0"/>
        <w:autoSpaceDN w:val="0"/>
        <w:spacing w:after="0" w:line="360" w:lineRule="auto"/>
        <w:ind w:firstLine="0"/>
        <w:jc w:val="left"/>
        <w:rPr>
          <w:rFonts w:ascii="Times New Roman" w:eastAsia="Calibri" w:hAnsi="Times New Roman" w:cs="Times New Roman"/>
          <w:kern w:val="0"/>
          <w:sz w:val="28"/>
          <w:lang w:val="uk-UA" w:eastAsia="uk-UA"/>
        </w:rPr>
        <w:sectPr w:rsidR="00C330DC" w:rsidRPr="00C330DC">
          <w:headerReference w:type="default" r:id="rId8"/>
          <w:pgSz w:w="11910" w:h="16840"/>
          <w:pgMar w:top="1040" w:right="0" w:bottom="280" w:left="760" w:header="718" w:footer="0" w:gutter="0"/>
          <w:pgNumType w:start="2"/>
          <w:cols w:space="720"/>
        </w:sectPr>
      </w:pPr>
    </w:p>
    <w:p w:rsidR="00C330DC" w:rsidRPr="00C330DC" w:rsidRDefault="00C330DC" w:rsidP="00C330DC">
      <w:pPr>
        <w:tabs>
          <w:tab w:val="clear" w:pos="709"/>
          <w:tab w:val="left" w:pos="2044"/>
          <w:tab w:val="left" w:pos="4240"/>
          <w:tab w:val="left" w:pos="5004"/>
          <w:tab w:val="left" w:pos="5843"/>
          <w:tab w:val="left" w:pos="7868"/>
          <w:tab w:val="left" w:pos="8326"/>
          <w:tab w:val="left" w:pos="9828"/>
        </w:tabs>
        <w:suppressAutoHyphens w:val="0"/>
        <w:autoSpaceDE w:val="0"/>
        <w:autoSpaceDN w:val="0"/>
        <w:spacing w:before="84" w:after="0" w:line="360" w:lineRule="auto"/>
        <w:ind w:left="2044" w:right="896" w:hanging="1470"/>
        <w:jc w:val="left"/>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РОЗДІЛ</w:t>
      </w:r>
      <w:r w:rsidRPr="00C330DC">
        <w:rPr>
          <w:rFonts w:ascii="Times New Roman" w:eastAsia="Calibri" w:hAnsi="Times New Roman" w:cs="Times New Roman"/>
          <w:spacing w:val="-2"/>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3.</w:t>
      </w:r>
      <w:r w:rsidRPr="00C330DC">
        <w:rPr>
          <w:rFonts w:ascii="Times New Roman" w:eastAsia="Calibri" w:hAnsi="Times New Roman" w:cs="Times New Roman"/>
          <w:kern w:val="0"/>
          <w:sz w:val="28"/>
          <w:szCs w:val="28"/>
          <w:lang w:val="uk-UA" w:eastAsia="uk-UA"/>
        </w:rPr>
        <w:tab/>
        <w:t>ТЕОРЕТИЧНІ</w:t>
      </w:r>
      <w:r w:rsidRPr="00C330DC">
        <w:rPr>
          <w:rFonts w:ascii="Times New Roman" w:eastAsia="Calibri" w:hAnsi="Times New Roman" w:cs="Times New Roman"/>
          <w:kern w:val="0"/>
          <w:sz w:val="28"/>
          <w:szCs w:val="28"/>
          <w:lang w:val="uk-UA" w:eastAsia="uk-UA"/>
        </w:rPr>
        <w:tab/>
        <w:t>ЗАСАДИ</w:t>
      </w:r>
      <w:r w:rsidRPr="00C330DC">
        <w:rPr>
          <w:rFonts w:ascii="Times New Roman" w:eastAsia="Calibri" w:hAnsi="Times New Roman" w:cs="Times New Roman"/>
          <w:kern w:val="0"/>
          <w:sz w:val="28"/>
          <w:szCs w:val="28"/>
          <w:lang w:val="uk-UA" w:eastAsia="uk-UA"/>
        </w:rPr>
        <w:tab/>
        <w:t>ФОРМУВАННЯ</w:t>
      </w:r>
      <w:r w:rsidRPr="00C330DC">
        <w:rPr>
          <w:rFonts w:ascii="Times New Roman" w:eastAsia="Calibri" w:hAnsi="Times New Roman" w:cs="Times New Roman"/>
          <w:kern w:val="0"/>
          <w:sz w:val="28"/>
          <w:szCs w:val="28"/>
          <w:lang w:val="uk-UA" w:eastAsia="uk-UA"/>
        </w:rPr>
        <w:tab/>
      </w:r>
      <w:r w:rsidRPr="00C330DC">
        <w:rPr>
          <w:rFonts w:ascii="Times New Roman" w:eastAsia="Calibri" w:hAnsi="Times New Roman" w:cs="Times New Roman"/>
          <w:kern w:val="0"/>
          <w:sz w:val="28"/>
          <w:szCs w:val="28"/>
          <w:lang w:val="uk-UA" w:eastAsia="uk-UA"/>
        </w:rPr>
        <w:tab/>
        <w:t>ТВОРЧО СПРЯМОВАНОЇ</w:t>
      </w:r>
      <w:r w:rsidRPr="00C330DC">
        <w:rPr>
          <w:rFonts w:ascii="Times New Roman" w:eastAsia="Calibri" w:hAnsi="Times New Roman" w:cs="Times New Roman"/>
          <w:kern w:val="0"/>
          <w:sz w:val="28"/>
          <w:szCs w:val="28"/>
          <w:lang w:val="uk-UA" w:eastAsia="uk-UA"/>
        </w:rPr>
        <w:tab/>
      </w:r>
      <w:r w:rsidRPr="00C330DC">
        <w:rPr>
          <w:rFonts w:ascii="Times New Roman" w:eastAsia="Calibri" w:hAnsi="Times New Roman" w:cs="Times New Roman"/>
          <w:kern w:val="0"/>
          <w:sz w:val="28"/>
          <w:szCs w:val="28"/>
          <w:lang w:val="uk-UA" w:eastAsia="uk-UA"/>
        </w:rPr>
        <w:tab/>
        <w:t>ОСОБИСТОСТІ</w:t>
      </w:r>
      <w:r w:rsidRPr="00C330DC">
        <w:rPr>
          <w:rFonts w:ascii="Times New Roman" w:eastAsia="Calibri" w:hAnsi="Times New Roman" w:cs="Times New Roman"/>
          <w:kern w:val="0"/>
          <w:sz w:val="28"/>
          <w:szCs w:val="28"/>
          <w:lang w:val="uk-UA" w:eastAsia="uk-UA"/>
        </w:rPr>
        <w:tab/>
        <w:t>СТАРШОГО ДОШКІЛЬНИКА У ПОЗАШКІЛЬНОМУ НАВЧАЛЬНОМУ ЗАКЛАДІ........................................................................................</w:t>
      </w:r>
      <w:r w:rsidRPr="00C330DC">
        <w:rPr>
          <w:rFonts w:ascii="Times New Roman" w:eastAsia="Calibri" w:hAnsi="Times New Roman" w:cs="Times New Roman"/>
          <w:kern w:val="0"/>
          <w:sz w:val="28"/>
          <w:szCs w:val="28"/>
          <w:lang w:val="uk-UA" w:eastAsia="uk-UA"/>
        </w:rPr>
        <w:tab/>
      </w:r>
      <w:r w:rsidRPr="00C330DC">
        <w:rPr>
          <w:rFonts w:ascii="Times New Roman" w:eastAsia="Calibri" w:hAnsi="Times New Roman" w:cs="Times New Roman"/>
          <w:spacing w:val="-6"/>
          <w:kern w:val="0"/>
          <w:sz w:val="28"/>
          <w:szCs w:val="28"/>
          <w:lang w:val="uk-UA" w:eastAsia="uk-UA"/>
        </w:rPr>
        <w:t>179</w:t>
      </w:r>
    </w:p>
    <w:p w:rsidR="00C330DC" w:rsidRPr="00C330DC" w:rsidRDefault="00C330DC" w:rsidP="00C330DC">
      <w:pPr>
        <w:numPr>
          <w:ilvl w:val="1"/>
          <w:numId w:val="10"/>
        </w:numPr>
        <w:tabs>
          <w:tab w:val="clear" w:pos="709"/>
          <w:tab w:val="left" w:pos="2045"/>
          <w:tab w:val="left" w:pos="3521"/>
          <w:tab w:val="left" w:pos="5242"/>
          <w:tab w:val="left" w:pos="5419"/>
          <w:tab w:val="left" w:pos="5918"/>
          <w:tab w:val="left" w:pos="6298"/>
          <w:tab w:val="left" w:pos="8019"/>
          <w:tab w:val="left" w:pos="8108"/>
          <w:tab w:val="left" w:pos="9828"/>
        </w:tabs>
        <w:suppressAutoHyphens w:val="0"/>
        <w:autoSpaceDE w:val="0"/>
        <w:autoSpaceDN w:val="0"/>
        <w:spacing w:before="3" w:after="0" w:line="360" w:lineRule="auto"/>
        <w:ind w:right="896"/>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Концепція</w:t>
      </w:r>
      <w:r w:rsidRPr="00C330DC">
        <w:rPr>
          <w:rFonts w:ascii="Times New Roman" w:eastAsia="Calibri" w:hAnsi="Times New Roman" w:cs="Times New Roman"/>
          <w:kern w:val="0"/>
          <w:sz w:val="28"/>
          <w:lang w:val="uk-UA" w:eastAsia="uk-UA"/>
        </w:rPr>
        <w:tab/>
        <w:t>формування</w:t>
      </w:r>
      <w:r w:rsidRPr="00C330DC">
        <w:rPr>
          <w:rFonts w:ascii="Times New Roman" w:eastAsia="Calibri" w:hAnsi="Times New Roman" w:cs="Times New Roman"/>
          <w:kern w:val="0"/>
          <w:sz w:val="28"/>
          <w:lang w:val="uk-UA" w:eastAsia="uk-UA"/>
        </w:rPr>
        <w:tab/>
        <w:t>творчо</w:t>
      </w:r>
      <w:r w:rsidRPr="00C330DC">
        <w:rPr>
          <w:rFonts w:ascii="Times New Roman" w:eastAsia="Calibri" w:hAnsi="Times New Roman" w:cs="Times New Roman"/>
          <w:kern w:val="0"/>
          <w:sz w:val="28"/>
          <w:lang w:val="uk-UA" w:eastAsia="uk-UA"/>
        </w:rPr>
        <w:tab/>
        <w:t>спрямованої</w:t>
      </w:r>
      <w:r w:rsidRPr="00C330DC">
        <w:rPr>
          <w:rFonts w:ascii="Times New Roman" w:eastAsia="Calibri" w:hAnsi="Times New Roman" w:cs="Times New Roman"/>
          <w:kern w:val="0"/>
          <w:sz w:val="28"/>
          <w:lang w:val="uk-UA" w:eastAsia="uk-UA"/>
        </w:rPr>
        <w:tab/>
        <w:t>особистості старшого</w:t>
      </w:r>
      <w:r w:rsidRPr="00C330DC">
        <w:rPr>
          <w:rFonts w:ascii="Times New Roman" w:eastAsia="Calibri" w:hAnsi="Times New Roman" w:cs="Times New Roman"/>
          <w:kern w:val="0"/>
          <w:sz w:val="28"/>
          <w:lang w:val="uk-UA" w:eastAsia="uk-UA"/>
        </w:rPr>
        <w:tab/>
        <w:t>дошкільника</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kern w:val="0"/>
          <w:sz w:val="28"/>
          <w:lang w:val="uk-UA" w:eastAsia="uk-UA"/>
        </w:rPr>
        <w:tab/>
        <w:t>у</w:t>
      </w:r>
      <w:r w:rsidRPr="00C330DC">
        <w:rPr>
          <w:rFonts w:ascii="Times New Roman" w:eastAsia="Calibri" w:hAnsi="Times New Roman" w:cs="Times New Roman"/>
          <w:kern w:val="0"/>
          <w:sz w:val="28"/>
          <w:lang w:val="uk-UA" w:eastAsia="uk-UA"/>
        </w:rPr>
        <w:tab/>
        <w:t>позашкільному</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kern w:val="0"/>
          <w:sz w:val="28"/>
          <w:lang w:val="uk-UA" w:eastAsia="uk-UA"/>
        </w:rPr>
        <w:tab/>
        <w:t>навчально- виховному</w:t>
      </w:r>
      <w:r w:rsidRPr="00C330DC">
        <w:rPr>
          <w:rFonts w:ascii="Times New Roman" w:eastAsia="Calibri" w:hAnsi="Times New Roman" w:cs="Times New Roman"/>
          <w:spacing w:val="-15"/>
          <w:kern w:val="0"/>
          <w:sz w:val="28"/>
          <w:lang w:val="uk-UA" w:eastAsia="uk-UA"/>
        </w:rPr>
        <w:t xml:space="preserve"> </w:t>
      </w:r>
      <w:r w:rsidRPr="00C330DC">
        <w:rPr>
          <w:rFonts w:ascii="Times New Roman" w:eastAsia="Calibri" w:hAnsi="Times New Roman" w:cs="Times New Roman"/>
          <w:kern w:val="0"/>
          <w:sz w:val="28"/>
          <w:lang w:val="uk-UA" w:eastAsia="uk-UA"/>
        </w:rPr>
        <w:t>процесі.........................................................................</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spacing w:val="-6"/>
          <w:kern w:val="0"/>
          <w:sz w:val="28"/>
          <w:lang w:val="uk-UA" w:eastAsia="uk-UA"/>
        </w:rPr>
        <w:t>179</w:t>
      </w:r>
    </w:p>
    <w:p w:rsidR="00C330DC" w:rsidRPr="00C330DC" w:rsidRDefault="00C330DC" w:rsidP="00C330DC">
      <w:pPr>
        <w:numPr>
          <w:ilvl w:val="1"/>
          <w:numId w:val="10"/>
        </w:numPr>
        <w:tabs>
          <w:tab w:val="clear" w:pos="709"/>
          <w:tab w:val="left" w:pos="2045"/>
          <w:tab w:val="left" w:pos="3780"/>
          <w:tab w:val="left" w:pos="3864"/>
          <w:tab w:val="left" w:pos="4277"/>
          <w:tab w:val="left" w:pos="4869"/>
          <w:tab w:val="left" w:pos="5302"/>
          <w:tab w:val="left" w:pos="6624"/>
          <w:tab w:val="left" w:pos="6673"/>
          <w:tab w:val="left" w:pos="6852"/>
          <w:tab w:val="left" w:pos="7619"/>
          <w:tab w:val="left" w:pos="8303"/>
          <w:tab w:val="left" w:pos="9195"/>
          <w:tab w:val="left" w:pos="9828"/>
        </w:tabs>
        <w:suppressAutoHyphens w:val="0"/>
        <w:autoSpaceDE w:val="0"/>
        <w:autoSpaceDN w:val="0"/>
        <w:spacing w:before="1" w:after="0" w:line="360" w:lineRule="auto"/>
        <w:ind w:right="896"/>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Психолого-педагогічні</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kern w:val="0"/>
          <w:sz w:val="28"/>
          <w:lang w:val="uk-UA" w:eastAsia="uk-UA"/>
        </w:rPr>
        <w:tab/>
        <w:t>чинники</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kern w:val="0"/>
          <w:sz w:val="28"/>
          <w:lang w:val="uk-UA" w:eastAsia="uk-UA"/>
        </w:rPr>
        <w:tab/>
        <w:t>та</w:t>
      </w:r>
      <w:r w:rsidRPr="00C330DC">
        <w:rPr>
          <w:rFonts w:ascii="Times New Roman" w:eastAsia="Calibri" w:hAnsi="Times New Roman" w:cs="Times New Roman"/>
          <w:kern w:val="0"/>
          <w:sz w:val="28"/>
          <w:lang w:val="uk-UA" w:eastAsia="uk-UA"/>
        </w:rPr>
        <w:tab/>
        <w:t>закономірності формування</w:t>
      </w:r>
      <w:r w:rsidRPr="00C330DC">
        <w:rPr>
          <w:rFonts w:ascii="Times New Roman" w:eastAsia="Calibri" w:hAnsi="Times New Roman" w:cs="Times New Roman"/>
          <w:kern w:val="0"/>
          <w:sz w:val="28"/>
          <w:lang w:val="uk-UA" w:eastAsia="uk-UA"/>
        </w:rPr>
        <w:tab/>
        <w:t>творчо</w:t>
      </w:r>
      <w:r w:rsidRPr="00C330DC">
        <w:rPr>
          <w:rFonts w:ascii="Times New Roman" w:eastAsia="Calibri" w:hAnsi="Times New Roman" w:cs="Times New Roman"/>
          <w:kern w:val="0"/>
          <w:sz w:val="28"/>
          <w:lang w:val="uk-UA" w:eastAsia="uk-UA"/>
        </w:rPr>
        <w:tab/>
        <w:t>спрямованої</w:t>
      </w:r>
      <w:r w:rsidRPr="00C330DC">
        <w:rPr>
          <w:rFonts w:ascii="Times New Roman" w:eastAsia="Calibri" w:hAnsi="Times New Roman" w:cs="Times New Roman"/>
          <w:kern w:val="0"/>
          <w:sz w:val="28"/>
          <w:lang w:val="uk-UA" w:eastAsia="uk-UA"/>
        </w:rPr>
        <w:tab/>
        <w:t>особистості</w:t>
      </w:r>
      <w:r w:rsidRPr="00C330DC">
        <w:rPr>
          <w:rFonts w:ascii="Times New Roman" w:eastAsia="Calibri" w:hAnsi="Times New Roman" w:cs="Times New Roman"/>
          <w:kern w:val="0"/>
          <w:sz w:val="28"/>
          <w:lang w:val="uk-UA" w:eastAsia="uk-UA"/>
        </w:rPr>
        <w:tab/>
        <w:t>старшого дошкільника</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kern w:val="0"/>
          <w:sz w:val="28"/>
          <w:lang w:val="uk-UA" w:eastAsia="uk-UA"/>
        </w:rPr>
        <w:tab/>
        <w:t>в</w:t>
      </w:r>
      <w:r w:rsidRPr="00C330DC">
        <w:rPr>
          <w:rFonts w:ascii="Times New Roman" w:eastAsia="Calibri" w:hAnsi="Times New Roman" w:cs="Times New Roman"/>
          <w:kern w:val="0"/>
          <w:sz w:val="28"/>
          <w:lang w:val="uk-UA" w:eastAsia="uk-UA"/>
        </w:rPr>
        <w:tab/>
        <w:t>роботі</w:t>
      </w:r>
      <w:r w:rsidRPr="00C330DC">
        <w:rPr>
          <w:rFonts w:ascii="Times New Roman" w:eastAsia="Calibri" w:hAnsi="Times New Roman" w:cs="Times New Roman"/>
          <w:kern w:val="0"/>
          <w:sz w:val="28"/>
          <w:lang w:val="uk-UA" w:eastAsia="uk-UA"/>
        </w:rPr>
        <w:tab/>
        <w:t>творчого</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kern w:val="0"/>
          <w:sz w:val="28"/>
          <w:lang w:val="uk-UA" w:eastAsia="uk-UA"/>
        </w:rPr>
        <w:tab/>
        <w:t>об’єднання</w:t>
      </w:r>
      <w:r w:rsidRPr="00C330DC">
        <w:rPr>
          <w:rFonts w:ascii="Times New Roman" w:eastAsia="Calibri" w:hAnsi="Times New Roman" w:cs="Times New Roman"/>
          <w:kern w:val="0"/>
          <w:sz w:val="28"/>
          <w:lang w:val="uk-UA" w:eastAsia="uk-UA"/>
        </w:rPr>
        <w:tab/>
        <w:t>дітей</w:t>
      </w:r>
      <w:r w:rsidRPr="00C330DC">
        <w:rPr>
          <w:rFonts w:ascii="Times New Roman" w:eastAsia="Calibri" w:hAnsi="Times New Roman" w:cs="Times New Roman"/>
          <w:kern w:val="0"/>
          <w:sz w:val="28"/>
          <w:lang w:val="uk-UA" w:eastAsia="uk-UA"/>
        </w:rPr>
        <w:tab/>
        <w:t>за інтересами......................................................................................</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spacing w:val="-6"/>
          <w:kern w:val="0"/>
          <w:sz w:val="28"/>
          <w:lang w:val="uk-UA" w:eastAsia="uk-UA"/>
        </w:rPr>
        <w:t>196</w:t>
      </w:r>
    </w:p>
    <w:p w:rsidR="00C330DC" w:rsidRPr="00C330DC" w:rsidRDefault="00C330DC" w:rsidP="00C330DC">
      <w:pPr>
        <w:numPr>
          <w:ilvl w:val="1"/>
          <w:numId w:val="10"/>
        </w:numPr>
        <w:tabs>
          <w:tab w:val="clear" w:pos="709"/>
          <w:tab w:val="left" w:pos="2045"/>
          <w:tab w:val="left" w:pos="3352"/>
          <w:tab w:val="left" w:pos="3468"/>
          <w:tab w:val="left" w:pos="5117"/>
          <w:tab w:val="left" w:pos="5309"/>
          <w:tab w:val="left" w:pos="5750"/>
          <w:tab w:val="left" w:pos="6230"/>
          <w:tab w:val="left" w:pos="7885"/>
          <w:tab w:val="left" w:pos="8014"/>
          <w:tab w:val="left" w:pos="9828"/>
        </w:tabs>
        <w:suppressAutoHyphens w:val="0"/>
        <w:autoSpaceDE w:val="0"/>
        <w:autoSpaceDN w:val="0"/>
        <w:spacing w:after="0" w:line="360" w:lineRule="auto"/>
        <w:ind w:right="896"/>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Система</w:t>
      </w:r>
      <w:r w:rsidRPr="00C330DC">
        <w:rPr>
          <w:rFonts w:ascii="Times New Roman" w:eastAsia="Calibri" w:hAnsi="Times New Roman" w:cs="Times New Roman"/>
          <w:kern w:val="0"/>
          <w:sz w:val="28"/>
          <w:lang w:val="uk-UA" w:eastAsia="uk-UA"/>
        </w:rPr>
        <w:tab/>
        <w:t>формування</w:t>
      </w:r>
      <w:r w:rsidRPr="00C330DC">
        <w:rPr>
          <w:rFonts w:ascii="Times New Roman" w:eastAsia="Calibri" w:hAnsi="Times New Roman" w:cs="Times New Roman"/>
          <w:kern w:val="0"/>
          <w:sz w:val="28"/>
          <w:lang w:val="uk-UA" w:eastAsia="uk-UA"/>
        </w:rPr>
        <w:tab/>
        <w:t>творчо</w:t>
      </w:r>
      <w:r w:rsidRPr="00C330DC">
        <w:rPr>
          <w:rFonts w:ascii="Times New Roman" w:eastAsia="Calibri" w:hAnsi="Times New Roman" w:cs="Times New Roman"/>
          <w:kern w:val="0"/>
          <w:sz w:val="28"/>
          <w:lang w:val="uk-UA" w:eastAsia="uk-UA"/>
        </w:rPr>
        <w:tab/>
        <w:t>спрямованої</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kern w:val="0"/>
          <w:sz w:val="28"/>
          <w:lang w:val="uk-UA" w:eastAsia="uk-UA"/>
        </w:rPr>
        <w:tab/>
        <w:t>особистості старшого</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kern w:val="0"/>
          <w:sz w:val="28"/>
          <w:lang w:val="uk-UA" w:eastAsia="uk-UA"/>
        </w:rPr>
        <w:tab/>
        <w:t>дошкільника</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kern w:val="0"/>
          <w:sz w:val="28"/>
          <w:lang w:val="uk-UA" w:eastAsia="uk-UA"/>
        </w:rPr>
        <w:tab/>
        <w:t>у</w:t>
      </w:r>
      <w:r w:rsidRPr="00C330DC">
        <w:rPr>
          <w:rFonts w:ascii="Times New Roman" w:eastAsia="Calibri" w:hAnsi="Times New Roman" w:cs="Times New Roman"/>
          <w:kern w:val="0"/>
          <w:sz w:val="28"/>
          <w:lang w:val="uk-UA" w:eastAsia="uk-UA"/>
        </w:rPr>
        <w:tab/>
        <w:t>позашкільному</w:t>
      </w:r>
      <w:r w:rsidRPr="00C330DC">
        <w:rPr>
          <w:rFonts w:ascii="Times New Roman" w:eastAsia="Calibri" w:hAnsi="Times New Roman" w:cs="Times New Roman"/>
          <w:kern w:val="0"/>
          <w:sz w:val="28"/>
          <w:lang w:val="uk-UA" w:eastAsia="uk-UA"/>
        </w:rPr>
        <w:tab/>
        <w:t>навчальному закладі.............................................................................................</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spacing w:val="-6"/>
          <w:kern w:val="0"/>
          <w:sz w:val="28"/>
          <w:lang w:val="uk-UA" w:eastAsia="uk-UA"/>
        </w:rPr>
        <w:t xml:space="preserve">216 </w:t>
      </w:r>
      <w:r w:rsidRPr="00C330DC">
        <w:rPr>
          <w:rFonts w:ascii="Times New Roman" w:eastAsia="Calibri" w:hAnsi="Times New Roman" w:cs="Times New Roman"/>
          <w:kern w:val="0"/>
          <w:sz w:val="28"/>
          <w:lang w:val="uk-UA" w:eastAsia="uk-UA"/>
        </w:rPr>
        <w:t>Висновки до</w:t>
      </w:r>
      <w:r w:rsidRPr="00C330DC">
        <w:rPr>
          <w:rFonts w:ascii="Times New Roman" w:eastAsia="Calibri" w:hAnsi="Times New Roman" w:cs="Times New Roman"/>
          <w:spacing w:val="-14"/>
          <w:kern w:val="0"/>
          <w:sz w:val="28"/>
          <w:lang w:val="uk-UA" w:eastAsia="uk-UA"/>
        </w:rPr>
        <w:t xml:space="preserve"> </w:t>
      </w:r>
      <w:r w:rsidRPr="00C330DC">
        <w:rPr>
          <w:rFonts w:ascii="Times New Roman" w:eastAsia="Calibri" w:hAnsi="Times New Roman" w:cs="Times New Roman"/>
          <w:kern w:val="0"/>
          <w:sz w:val="28"/>
          <w:lang w:val="uk-UA" w:eastAsia="uk-UA"/>
        </w:rPr>
        <w:t>третього</w:t>
      </w:r>
      <w:r w:rsidRPr="00C330DC">
        <w:rPr>
          <w:rFonts w:ascii="Times New Roman" w:eastAsia="Calibri" w:hAnsi="Times New Roman" w:cs="Times New Roman"/>
          <w:spacing w:val="-7"/>
          <w:kern w:val="0"/>
          <w:sz w:val="28"/>
          <w:lang w:val="uk-UA" w:eastAsia="uk-UA"/>
        </w:rPr>
        <w:t xml:space="preserve"> </w:t>
      </w:r>
      <w:r w:rsidRPr="00C330DC">
        <w:rPr>
          <w:rFonts w:ascii="Times New Roman" w:eastAsia="Calibri" w:hAnsi="Times New Roman" w:cs="Times New Roman"/>
          <w:kern w:val="0"/>
          <w:sz w:val="28"/>
          <w:lang w:val="uk-UA" w:eastAsia="uk-UA"/>
        </w:rPr>
        <w:t>розділу......................................................</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spacing w:val="-6"/>
          <w:kern w:val="0"/>
          <w:sz w:val="28"/>
          <w:lang w:val="uk-UA" w:eastAsia="uk-UA"/>
        </w:rPr>
        <w:t>240</w:t>
      </w:r>
    </w:p>
    <w:p w:rsidR="00C330DC" w:rsidRPr="00C330DC" w:rsidRDefault="00C330DC" w:rsidP="00C330DC">
      <w:pPr>
        <w:tabs>
          <w:tab w:val="clear" w:pos="709"/>
        </w:tabs>
        <w:suppressAutoHyphens w:val="0"/>
        <w:autoSpaceDE w:val="0"/>
        <w:autoSpaceDN w:val="0"/>
        <w:spacing w:before="7" w:after="0" w:line="240" w:lineRule="auto"/>
        <w:ind w:firstLine="0"/>
        <w:jc w:val="left"/>
        <w:rPr>
          <w:rFonts w:ascii="Times New Roman" w:eastAsia="Calibri" w:hAnsi="Times New Roman" w:cs="Times New Roman"/>
          <w:kern w:val="0"/>
          <w:sz w:val="25"/>
          <w:szCs w:val="28"/>
          <w:lang w:val="uk-UA" w:eastAsia="uk-UA"/>
        </w:rPr>
      </w:pPr>
    </w:p>
    <w:p w:rsidR="00C330DC" w:rsidRPr="00C330DC" w:rsidRDefault="00C330DC" w:rsidP="00C330DC">
      <w:pPr>
        <w:tabs>
          <w:tab w:val="clear" w:pos="709"/>
          <w:tab w:val="left" w:pos="2044"/>
          <w:tab w:val="left" w:pos="3137"/>
          <w:tab w:val="left" w:pos="4524"/>
          <w:tab w:val="left" w:pos="5929"/>
          <w:tab w:val="left" w:pos="6610"/>
          <w:tab w:val="left" w:pos="7363"/>
          <w:tab w:val="left" w:pos="9229"/>
          <w:tab w:val="left" w:pos="9828"/>
        </w:tabs>
        <w:suppressAutoHyphens w:val="0"/>
        <w:autoSpaceDE w:val="0"/>
        <w:autoSpaceDN w:val="0"/>
        <w:spacing w:after="0" w:line="362" w:lineRule="auto"/>
        <w:ind w:left="2044" w:right="896" w:hanging="1470"/>
        <w:jc w:val="left"/>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РОЗДІЛ</w:t>
      </w:r>
      <w:r w:rsidRPr="00C330DC">
        <w:rPr>
          <w:rFonts w:ascii="Times New Roman" w:eastAsia="Calibri" w:hAnsi="Times New Roman" w:cs="Times New Roman"/>
          <w:spacing w:val="-2"/>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4.</w:t>
      </w:r>
      <w:r w:rsidRPr="00C330DC">
        <w:rPr>
          <w:rFonts w:ascii="Times New Roman" w:eastAsia="Calibri" w:hAnsi="Times New Roman" w:cs="Times New Roman"/>
          <w:kern w:val="0"/>
          <w:sz w:val="28"/>
          <w:szCs w:val="28"/>
          <w:lang w:val="uk-UA" w:eastAsia="uk-UA"/>
        </w:rPr>
        <w:tab/>
        <w:t>СТАН</w:t>
      </w:r>
      <w:r w:rsidRPr="00C330DC">
        <w:rPr>
          <w:rFonts w:ascii="Times New Roman" w:eastAsia="Calibri" w:hAnsi="Times New Roman" w:cs="Times New Roman"/>
          <w:kern w:val="0"/>
          <w:sz w:val="28"/>
          <w:szCs w:val="28"/>
          <w:lang w:val="uk-UA" w:eastAsia="uk-UA"/>
        </w:rPr>
        <w:tab/>
        <w:t>СФОРМОВАНОСТІ</w:t>
      </w:r>
      <w:r w:rsidRPr="00C330DC">
        <w:rPr>
          <w:rFonts w:ascii="Times New Roman" w:eastAsia="Calibri" w:hAnsi="Times New Roman" w:cs="Times New Roman"/>
          <w:kern w:val="0"/>
          <w:sz w:val="28"/>
          <w:szCs w:val="28"/>
          <w:lang w:val="uk-UA" w:eastAsia="uk-UA"/>
        </w:rPr>
        <w:tab/>
        <w:t>ТВОРЧО</w:t>
      </w:r>
      <w:r w:rsidRPr="00C330DC">
        <w:rPr>
          <w:rFonts w:ascii="Times New Roman" w:eastAsia="Calibri" w:hAnsi="Times New Roman" w:cs="Times New Roman"/>
          <w:kern w:val="0"/>
          <w:sz w:val="28"/>
          <w:szCs w:val="28"/>
          <w:lang w:val="uk-UA" w:eastAsia="uk-UA"/>
        </w:rPr>
        <w:tab/>
        <w:t>СПРЯМОВАНОЇ ОСОБИСТОСТІ</w:t>
      </w:r>
      <w:r w:rsidRPr="00C330DC">
        <w:rPr>
          <w:rFonts w:ascii="Times New Roman" w:eastAsia="Calibri" w:hAnsi="Times New Roman" w:cs="Times New Roman"/>
          <w:kern w:val="0"/>
          <w:sz w:val="28"/>
          <w:szCs w:val="28"/>
          <w:lang w:val="uk-UA" w:eastAsia="uk-UA"/>
        </w:rPr>
        <w:tab/>
        <w:t>СТАРШОГО</w:t>
      </w:r>
      <w:r w:rsidRPr="00C330DC">
        <w:rPr>
          <w:rFonts w:ascii="Times New Roman" w:eastAsia="Calibri" w:hAnsi="Times New Roman" w:cs="Times New Roman"/>
          <w:kern w:val="0"/>
          <w:sz w:val="28"/>
          <w:szCs w:val="28"/>
          <w:lang w:val="uk-UA" w:eastAsia="uk-UA"/>
        </w:rPr>
        <w:tab/>
        <w:t>ДОШКІЛЬНИКА</w:t>
      </w:r>
      <w:r w:rsidRPr="00C330DC">
        <w:rPr>
          <w:rFonts w:ascii="Times New Roman" w:eastAsia="Calibri" w:hAnsi="Times New Roman" w:cs="Times New Roman"/>
          <w:kern w:val="0"/>
          <w:sz w:val="28"/>
          <w:szCs w:val="28"/>
          <w:lang w:val="uk-UA" w:eastAsia="uk-UA"/>
        </w:rPr>
        <w:tab/>
        <w:t>У ПОЗАШКІЛЬНОМУ</w:t>
      </w:r>
      <w:r w:rsidRPr="00C330DC">
        <w:rPr>
          <w:rFonts w:ascii="Times New Roman" w:eastAsia="Calibri" w:hAnsi="Times New Roman" w:cs="Times New Roman"/>
          <w:spacing w:val="-2"/>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НАВЧАЛЬНОМУ</w:t>
      </w:r>
      <w:r w:rsidRPr="00C330DC">
        <w:rPr>
          <w:rFonts w:ascii="Times New Roman" w:eastAsia="Calibri" w:hAnsi="Times New Roman" w:cs="Times New Roman"/>
          <w:spacing w:val="-2"/>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ЗАКЛАДІ...................</w:t>
      </w:r>
      <w:r w:rsidRPr="00C330DC">
        <w:rPr>
          <w:rFonts w:ascii="Times New Roman" w:eastAsia="Calibri" w:hAnsi="Times New Roman" w:cs="Times New Roman"/>
          <w:kern w:val="0"/>
          <w:sz w:val="28"/>
          <w:szCs w:val="28"/>
          <w:lang w:val="uk-UA" w:eastAsia="uk-UA"/>
        </w:rPr>
        <w:tab/>
      </w:r>
      <w:r w:rsidRPr="00C330DC">
        <w:rPr>
          <w:rFonts w:ascii="Times New Roman" w:eastAsia="Calibri" w:hAnsi="Times New Roman" w:cs="Times New Roman"/>
          <w:spacing w:val="-6"/>
          <w:kern w:val="0"/>
          <w:sz w:val="28"/>
          <w:szCs w:val="28"/>
          <w:lang w:val="uk-UA" w:eastAsia="uk-UA"/>
        </w:rPr>
        <w:t>243</w:t>
      </w:r>
    </w:p>
    <w:p w:rsidR="00C330DC" w:rsidRPr="00C330DC" w:rsidRDefault="00C330DC" w:rsidP="00C330DC">
      <w:pPr>
        <w:numPr>
          <w:ilvl w:val="1"/>
          <w:numId w:val="9"/>
        </w:numPr>
        <w:tabs>
          <w:tab w:val="clear" w:pos="709"/>
          <w:tab w:val="left" w:pos="2045"/>
          <w:tab w:val="left" w:pos="9828"/>
        </w:tabs>
        <w:suppressAutoHyphens w:val="0"/>
        <w:autoSpaceDE w:val="0"/>
        <w:autoSpaceDN w:val="0"/>
        <w:spacing w:after="0" w:line="362" w:lineRule="auto"/>
        <w:ind w:right="896"/>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Характеристика критеріїв, показників,  рівнів  сформованості творчо спрямованої особистості</w:t>
      </w:r>
      <w:r w:rsidRPr="00C330DC">
        <w:rPr>
          <w:rFonts w:ascii="Times New Roman" w:eastAsia="Calibri" w:hAnsi="Times New Roman" w:cs="Times New Roman"/>
          <w:spacing w:val="-17"/>
          <w:kern w:val="0"/>
          <w:sz w:val="28"/>
          <w:lang w:val="uk-UA" w:eastAsia="uk-UA"/>
        </w:rPr>
        <w:t xml:space="preserve"> </w:t>
      </w:r>
      <w:r w:rsidRPr="00C330DC">
        <w:rPr>
          <w:rFonts w:ascii="Times New Roman" w:eastAsia="Calibri" w:hAnsi="Times New Roman" w:cs="Times New Roman"/>
          <w:kern w:val="0"/>
          <w:sz w:val="28"/>
          <w:lang w:val="uk-UA" w:eastAsia="uk-UA"/>
        </w:rPr>
        <w:t>старшого</w:t>
      </w:r>
      <w:r w:rsidRPr="00C330DC">
        <w:rPr>
          <w:rFonts w:ascii="Times New Roman" w:eastAsia="Calibri" w:hAnsi="Times New Roman" w:cs="Times New Roman"/>
          <w:spacing w:val="-3"/>
          <w:kern w:val="0"/>
          <w:sz w:val="28"/>
          <w:lang w:val="uk-UA" w:eastAsia="uk-UA"/>
        </w:rPr>
        <w:t xml:space="preserve"> </w:t>
      </w:r>
      <w:r w:rsidRPr="00C330DC">
        <w:rPr>
          <w:rFonts w:ascii="Times New Roman" w:eastAsia="Calibri" w:hAnsi="Times New Roman" w:cs="Times New Roman"/>
          <w:kern w:val="0"/>
          <w:sz w:val="28"/>
          <w:lang w:val="uk-UA" w:eastAsia="uk-UA"/>
        </w:rPr>
        <w:t>дошкільника..........</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spacing w:val="-6"/>
          <w:kern w:val="0"/>
          <w:sz w:val="28"/>
          <w:lang w:val="uk-UA" w:eastAsia="uk-UA"/>
        </w:rPr>
        <w:t>243</w:t>
      </w:r>
    </w:p>
    <w:p w:rsidR="00C330DC" w:rsidRPr="00C330DC" w:rsidRDefault="00C330DC" w:rsidP="00C330DC">
      <w:pPr>
        <w:numPr>
          <w:ilvl w:val="1"/>
          <w:numId w:val="9"/>
        </w:numPr>
        <w:tabs>
          <w:tab w:val="clear" w:pos="709"/>
          <w:tab w:val="left" w:pos="2045"/>
          <w:tab w:val="left" w:pos="3784"/>
          <w:tab w:val="left" w:pos="4470"/>
          <w:tab w:val="left" w:pos="6202"/>
          <w:tab w:val="left" w:pos="8773"/>
          <w:tab w:val="left" w:pos="9828"/>
        </w:tabs>
        <w:suppressAutoHyphens w:val="0"/>
        <w:autoSpaceDE w:val="0"/>
        <w:autoSpaceDN w:val="0"/>
        <w:spacing w:after="0" w:line="372" w:lineRule="auto"/>
        <w:ind w:right="895"/>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Процедура</w:t>
      </w:r>
      <w:r w:rsidRPr="00C330DC">
        <w:rPr>
          <w:rFonts w:ascii="Times New Roman" w:eastAsia="Calibri" w:hAnsi="Times New Roman" w:cs="Times New Roman"/>
          <w:kern w:val="0"/>
          <w:sz w:val="28"/>
          <w:lang w:val="uk-UA" w:eastAsia="uk-UA"/>
        </w:rPr>
        <w:tab/>
        <w:t>та</w:t>
      </w:r>
      <w:r w:rsidRPr="00C330DC">
        <w:rPr>
          <w:rFonts w:ascii="Times New Roman" w:eastAsia="Calibri" w:hAnsi="Times New Roman" w:cs="Times New Roman"/>
          <w:kern w:val="0"/>
          <w:sz w:val="28"/>
          <w:lang w:val="uk-UA" w:eastAsia="uk-UA"/>
        </w:rPr>
        <w:tab/>
        <w:t>результати</w:t>
      </w:r>
      <w:r w:rsidRPr="00C330DC">
        <w:rPr>
          <w:rFonts w:ascii="Times New Roman" w:eastAsia="Calibri" w:hAnsi="Times New Roman" w:cs="Times New Roman"/>
          <w:kern w:val="0"/>
          <w:sz w:val="28"/>
          <w:lang w:val="uk-UA" w:eastAsia="uk-UA"/>
        </w:rPr>
        <w:tab/>
        <w:t>констатувального</w:t>
      </w:r>
      <w:r w:rsidRPr="00C330DC">
        <w:rPr>
          <w:rFonts w:ascii="Times New Roman" w:eastAsia="Calibri" w:hAnsi="Times New Roman" w:cs="Times New Roman"/>
          <w:kern w:val="0"/>
          <w:sz w:val="28"/>
          <w:lang w:val="uk-UA" w:eastAsia="uk-UA"/>
        </w:rPr>
        <w:tab/>
        <w:t>етапу дослідження...................................................................................</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spacing w:val="-6"/>
          <w:kern w:val="0"/>
          <w:sz w:val="28"/>
          <w:lang w:val="uk-UA" w:eastAsia="uk-UA"/>
        </w:rPr>
        <w:t xml:space="preserve">266 </w:t>
      </w:r>
      <w:r w:rsidRPr="00C330DC">
        <w:rPr>
          <w:rFonts w:ascii="Times New Roman" w:eastAsia="Calibri" w:hAnsi="Times New Roman" w:cs="Times New Roman"/>
          <w:kern w:val="0"/>
          <w:sz w:val="28"/>
          <w:lang w:val="uk-UA" w:eastAsia="uk-UA"/>
        </w:rPr>
        <w:t>Висновки до</w:t>
      </w:r>
      <w:r w:rsidRPr="00C330DC">
        <w:rPr>
          <w:rFonts w:ascii="Times New Roman" w:eastAsia="Calibri" w:hAnsi="Times New Roman" w:cs="Times New Roman"/>
          <w:spacing w:val="-13"/>
          <w:kern w:val="0"/>
          <w:sz w:val="28"/>
          <w:lang w:val="uk-UA" w:eastAsia="uk-UA"/>
        </w:rPr>
        <w:t xml:space="preserve"> </w:t>
      </w:r>
      <w:r w:rsidRPr="00C330DC">
        <w:rPr>
          <w:rFonts w:ascii="Times New Roman" w:eastAsia="Calibri" w:hAnsi="Times New Roman" w:cs="Times New Roman"/>
          <w:kern w:val="0"/>
          <w:sz w:val="28"/>
          <w:lang w:val="uk-UA" w:eastAsia="uk-UA"/>
        </w:rPr>
        <w:t>четвертого</w:t>
      </w:r>
      <w:r w:rsidRPr="00C330DC">
        <w:rPr>
          <w:rFonts w:ascii="Times New Roman" w:eastAsia="Calibri" w:hAnsi="Times New Roman" w:cs="Times New Roman"/>
          <w:spacing w:val="-7"/>
          <w:kern w:val="0"/>
          <w:sz w:val="28"/>
          <w:lang w:val="uk-UA" w:eastAsia="uk-UA"/>
        </w:rPr>
        <w:t xml:space="preserve"> </w:t>
      </w:r>
      <w:r w:rsidRPr="00C330DC">
        <w:rPr>
          <w:rFonts w:ascii="Times New Roman" w:eastAsia="Calibri" w:hAnsi="Times New Roman" w:cs="Times New Roman"/>
          <w:kern w:val="0"/>
          <w:sz w:val="28"/>
          <w:lang w:val="uk-UA" w:eastAsia="uk-UA"/>
        </w:rPr>
        <w:t>розділу..................................................</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spacing w:val="-6"/>
          <w:kern w:val="0"/>
          <w:sz w:val="28"/>
          <w:lang w:val="uk-UA" w:eastAsia="uk-UA"/>
        </w:rPr>
        <w:t>299</w:t>
      </w:r>
    </w:p>
    <w:p w:rsidR="00C330DC" w:rsidRPr="00C330DC" w:rsidRDefault="00C330DC" w:rsidP="00C330DC">
      <w:pPr>
        <w:tabs>
          <w:tab w:val="clear" w:pos="709"/>
          <w:tab w:val="left" w:pos="2044"/>
          <w:tab w:val="left" w:pos="5004"/>
          <w:tab w:val="left" w:pos="7868"/>
          <w:tab w:val="left" w:pos="9828"/>
        </w:tabs>
        <w:suppressAutoHyphens w:val="0"/>
        <w:autoSpaceDE w:val="0"/>
        <w:autoSpaceDN w:val="0"/>
        <w:spacing w:before="211" w:after="0" w:line="360" w:lineRule="auto"/>
        <w:ind w:left="2044" w:right="896" w:hanging="1470"/>
        <w:jc w:val="left"/>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РОЗДІЛ</w:t>
      </w:r>
      <w:r w:rsidRPr="00C330DC">
        <w:rPr>
          <w:rFonts w:ascii="Times New Roman" w:eastAsia="Calibri" w:hAnsi="Times New Roman" w:cs="Times New Roman"/>
          <w:spacing w:val="-2"/>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5.</w:t>
      </w:r>
      <w:r w:rsidRPr="00C330DC">
        <w:rPr>
          <w:rFonts w:ascii="Times New Roman" w:eastAsia="Calibri" w:hAnsi="Times New Roman" w:cs="Times New Roman"/>
          <w:kern w:val="0"/>
          <w:sz w:val="28"/>
          <w:szCs w:val="28"/>
          <w:lang w:val="uk-UA" w:eastAsia="uk-UA"/>
        </w:rPr>
        <w:tab/>
        <w:t>УПРОВАДЖЕННЯ СИСТЕМИ ФОРМУВАННЯ ТВОРЧО СПРЯМОВАНОЇ</w:t>
      </w:r>
      <w:r w:rsidRPr="00C330DC">
        <w:rPr>
          <w:rFonts w:ascii="Times New Roman" w:eastAsia="Calibri" w:hAnsi="Times New Roman" w:cs="Times New Roman"/>
          <w:kern w:val="0"/>
          <w:sz w:val="28"/>
          <w:szCs w:val="28"/>
          <w:lang w:val="uk-UA" w:eastAsia="uk-UA"/>
        </w:rPr>
        <w:tab/>
        <w:t>ОСОБИСТОСТІ</w:t>
      </w:r>
      <w:r w:rsidRPr="00C330DC">
        <w:rPr>
          <w:rFonts w:ascii="Times New Roman" w:eastAsia="Calibri" w:hAnsi="Times New Roman" w:cs="Times New Roman"/>
          <w:kern w:val="0"/>
          <w:sz w:val="28"/>
          <w:szCs w:val="28"/>
          <w:lang w:val="uk-UA" w:eastAsia="uk-UA"/>
        </w:rPr>
        <w:tab/>
        <w:t>СТАРШОГО ДОШКІЛЬНИКА У ПОЗАШКІЛЬНОМУ НАВЧАЛЬНОМУ ЗАКЛАДІ........................................................................................</w:t>
      </w:r>
      <w:r w:rsidRPr="00C330DC">
        <w:rPr>
          <w:rFonts w:ascii="Times New Roman" w:eastAsia="Calibri" w:hAnsi="Times New Roman" w:cs="Times New Roman"/>
          <w:kern w:val="0"/>
          <w:sz w:val="28"/>
          <w:szCs w:val="28"/>
          <w:lang w:val="uk-UA" w:eastAsia="uk-UA"/>
        </w:rPr>
        <w:tab/>
      </w:r>
      <w:r w:rsidRPr="00C330DC">
        <w:rPr>
          <w:rFonts w:ascii="Times New Roman" w:eastAsia="Calibri" w:hAnsi="Times New Roman" w:cs="Times New Roman"/>
          <w:spacing w:val="-6"/>
          <w:kern w:val="0"/>
          <w:sz w:val="28"/>
          <w:szCs w:val="28"/>
          <w:lang w:val="uk-UA" w:eastAsia="uk-UA"/>
        </w:rPr>
        <w:t>303</w:t>
      </w:r>
    </w:p>
    <w:p w:rsidR="00C330DC" w:rsidRPr="00C330DC" w:rsidRDefault="00C330DC" w:rsidP="00C330DC">
      <w:pPr>
        <w:tabs>
          <w:tab w:val="clear" w:pos="709"/>
        </w:tabs>
        <w:suppressAutoHyphens w:val="0"/>
        <w:autoSpaceDE w:val="0"/>
        <w:autoSpaceDN w:val="0"/>
        <w:spacing w:after="0" w:line="360" w:lineRule="auto"/>
        <w:ind w:firstLine="0"/>
        <w:jc w:val="left"/>
        <w:rPr>
          <w:rFonts w:ascii="Times New Roman" w:eastAsia="Calibri" w:hAnsi="Times New Roman" w:cs="Times New Roman"/>
          <w:kern w:val="0"/>
          <w:lang w:val="uk-UA" w:eastAsia="uk-UA"/>
        </w:rPr>
        <w:sectPr w:rsidR="00C330DC" w:rsidRPr="00C330DC">
          <w:pgSz w:w="11910" w:h="16840"/>
          <w:pgMar w:top="1040" w:right="0" w:bottom="280" w:left="760" w:header="718" w:footer="0" w:gutter="0"/>
          <w:cols w:space="720"/>
        </w:sectPr>
      </w:pPr>
    </w:p>
    <w:p w:rsidR="00C330DC" w:rsidRPr="00C330DC" w:rsidRDefault="00C330DC" w:rsidP="00C330DC">
      <w:pPr>
        <w:tabs>
          <w:tab w:val="clear" w:pos="709"/>
        </w:tabs>
        <w:suppressAutoHyphens w:val="0"/>
        <w:autoSpaceDE w:val="0"/>
        <w:autoSpaceDN w:val="0"/>
        <w:spacing w:before="5" w:after="0" w:line="240" w:lineRule="auto"/>
        <w:ind w:firstLine="0"/>
        <w:jc w:val="left"/>
        <w:rPr>
          <w:rFonts w:ascii="Times New Roman" w:eastAsia="Calibri" w:hAnsi="Times New Roman" w:cs="Times New Roman"/>
          <w:kern w:val="0"/>
          <w:sz w:val="8"/>
          <w:szCs w:val="28"/>
          <w:lang w:val="uk-UA" w:eastAsia="uk-UA"/>
        </w:rPr>
      </w:pPr>
    </w:p>
    <w:tbl>
      <w:tblPr>
        <w:tblW w:w="0" w:type="auto"/>
        <w:tblInd w:w="1218" w:type="dxa"/>
        <w:tblLayout w:type="fixed"/>
        <w:tblCellMar>
          <w:left w:w="0" w:type="dxa"/>
          <w:right w:w="0" w:type="dxa"/>
        </w:tblCellMar>
        <w:tblLook w:val="01E0"/>
      </w:tblPr>
      <w:tblGrid>
        <w:gridCol w:w="727"/>
        <w:gridCol w:w="7696"/>
        <w:gridCol w:w="812"/>
      </w:tblGrid>
      <w:tr w:rsidR="00C330DC" w:rsidRPr="00C330DC" w:rsidTr="00764A91">
        <w:trPr>
          <w:trHeight w:val="636"/>
        </w:trPr>
        <w:tc>
          <w:tcPr>
            <w:tcW w:w="727" w:type="dxa"/>
          </w:tcPr>
          <w:p w:rsidR="00C330DC" w:rsidRPr="00C330DC" w:rsidRDefault="00C330DC" w:rsidP="00C330DC">
            <w:pPr>
              <w:tabs>
                <w:tab w:val="clear" w:pos="709"/>
              </w:tabs>
              <w:suppressAutoHyphens w:val="0"/>
              <w:autoSpaceDE w:val="0"/>
              <w:autoSpaceDN w:val="0"/>
              <w:spacing w:after="0" w:line="309" w:lineRule="exact"/>
              <w:ind w:left="179" w:right="87" w:firstLine="0"/>
              <w:jc w:val="center"/>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5.1.</w:t>
            </w:r>
          </w:p>
        </w:tc>
        <w:tc>
          <w:tcPr>
            <w:tcW w:w="7696" w:type="dxa"/>
            <w:vMerge w:val="restart"/>
          </w:tcPr>
          <w:p w:rsidR="00C330DC" w:rsidRPr="00C330DC" w:rsidRDefault="00C330DC" w:rsidP="00C330DC">
            <w:pPr>
              <w:tabs>
                <w:tab w:val="clear" w:pos="709"/>
              </w:tabs>
              <w:suppressAutoHyphens w:val="0"/>
              <w:autoSpaceDE w:val="0"/>
              <w:autoSpaceDN w:val="0"/>
              <w:spacing w:after="0" w:line="309" w:lineRule="exact"/>
              <w:ind w:left="106"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Управлінські   та   організаційно-методичні  засади</w:t>
            </w:r>
            <w:r w:rsidRPr="00C330DC">
              <w:rPr>
                <w:rFonts w:ascii="Times New Roman" w:eastAsia="Calibri" w:hAnsi="Times New Roman" w:cs="Times New Roman"/>
                <w:spacing w:val="30"/>
                <w:kern w:val="0"/>
                <w:sz w:val="28"/>
                <w:lang w:val="uk-UA" w:eastAsia="uk-UA"/>
              </w:rPr>
              <w:t xml:space="preserve"> </w:t>
            </w:r>
            <w:r w:rsidRPr="00C330DC">
              <w:rPr>
                <w:rFonts w:ascii="Times New Roman" w:eastAsia="Calibri" w:hAnsi="Times New Roman" w:cs="Times New Roman"/>
                <w:kern w:val="0"/>
                <w:sz w:val="28"/>
                <w:lang w:val="uk-UA" w:eastAsia="uk-UA"/>
              </w:rPr>
              <w:t>гурткової</w:t>
            </w:r>
          </w:p>
          <w:p w:rsidR="00C330DC" w:rsidRPr="00C330DC" w:rsidRDefault="00C330DC" w:rsidP="00C330DC">
            <w:pPr>
              <w:tabs>
                <w:tab w:val="clear" w:pos="709"/>
                <w:tab w:val="left" w:pos="1206"/>
                <w:tab w:val="left" w:pos="1657"/>
                <w:tab w:val="left" w:pos="3129"/>
                <w:tab w:val="left" w:pos="5263"/>
                <w:tab w:val="left" w:pos="5666"/>
              </w:tabs>
              <w:suppressAutoHyphens w:val="0"/>
              <w:autoSpaceDE w:val="0"/>
              <w:autoSpaceDN w:val="0"/>
              <w:spacing w:before="4" w:after="0" w:line="480" w:lineRule="atLeast"/>
              <w:ind w:left="106" w:right="193"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роботи</w:t>
            </w:r>
            <w:r w:rsidRPr="00C330DC">
              <w:rPr>
                <w:rFonts w:ascii="Times New Roman" w:eastAsia="Calibri" w:hAnsi="Times New Roman" w:cs="Times New Roman"/>
                <w:kern w:val="0"/>
                <w:sz w:val="28"/>
                <w:lang w:val="uk-UA" w:eastAsia="uk-UA"/>
              </w:rPr>
              <w:tab/>
              <w:t>зі</w:t>
            </w:r>
            <w:r w:rsidRPr="00C330DC">
              <w:rPr>
                <w:rFonts w:ascii="Times New Roman" w:eastAsia="Calibri" w:hAnsi="Times New Roman" w:cs="Times New Roman"/>
                <w:kern w:val="0"/>
                <w:sz w:val="28"/>
                <w:lang w:val="uk-UA" w:eastAsia="uk-UA"/>
              </w:rPr>
              <w:tab/>
              <w:t>старшими</w:t>
            </w:r>
            <w:r w:rsidRPr="00C330DC">
              <w:rPr>
                <w:rFonts w:ascii="Times New Roman" w:eastAsia="Calibri" w:hAnsi="Times New Roman" w:cs="Times New Roman"/>
                <w:kern w:val="0"/>
                <w:sz w:val="28"/>
                <w:lang w:val="uk-UA" w:eastAsia="uk-UA"/>
              </w:rPr>
              <w:tab/>
              <w:t>дошкільниками</w:t>
            </w:r>
            <w:r w:rsidRPr="00C330DC">
              <w:rPr>
                <w:rFonts w:ascii="Times New Roman" w:eastAsia="Calibri" w:hAnsi="Times New Roman" w:cs="Times New Roman"/>
                <w:kern w:val="0"/>
                <w:sz w:val="28"/>
                <w:lang w:val="uk-UA" w:eastAsia="uk-UA"/>
              </w:rPr>
              <w:tab/>
              <w:t>у</w:t>
            </w:r>
            <w:r w:rsidRPr="00C330DC">
              <w:rPr>
                <w:rFonts w:ascii="Times New Roman" w:eastAsia="Calibri" w:hAnsi="Times New Roman" w:cs="Times New Roman"/>
                <w:kern w:val="0"/>
                <w:sz w:val="28"/>
                <w:lang w:val="uk-UA" w:eastAsia="uk-UA"/>
              </w:rPr>
              <w:tab/>
              <w:t>позашкільному навчальному</w:t>
            </w:r>
            <w:r w:rsidRPr="00C330DC">
              <w:rPr>
                <w:rFonts w:ascii="Times New Roman" w:eastAsia="Calibri" w:hAnsi="Times New Roman" w:cs="Times New Roman"/>
                <w:spacing w:val="-20"/>
                <w:kern w:val="0"/>
                <w:sz w:val="28"/>
                <w:lang w:val="uk-UA" w:eastAsia="uk-UA"/>
              </w:rPr>
              <w:t xml:space="preserve"> </w:t>
            </w:r>
            <w:r w:rsidRPr="00C330DC">
              <w:rPr>
                <w:rFonts w:ascii="Times New Roman" w:eastAsia="Calibri" w:hAnsi="Times New Roman" w:cs="Times New Roman"/>
                <w:kern w:val="0"/>
                <w:sz w:val="28"/>
                <w:lang w:val="uk-UA" w:eastAsia="uk-UA"/>
              </w:rPr>
              <w:t>закладі......................................................................</w:t>
            </w:r>
          </w:p>
        </w:tc>
        <w:tc>
          <w:tcPr>
            <w:tcW w:w="812" w:type="dxa"/>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26"/>
                <w:lang w:val="uk-UA" w:eastAsia="uk-UA"/>
              </w:rPr>
            </w:pPr>
          </w:p>
        </w:tc>
      </w:tr>
      <w:tr w:rsidR="00C330DC" w:rsidRPr="00C330DC" w:rsidTr="00764A91">
        <w:trPr>
          <w:trHeight w:val="737"/>
        </w:trPr>
        <w:tc>
          <w:tcPr>
            <w:tcW w:w="727" w:type="dxa"/>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26"/>
                <w:lang w:val="uk-UA" w:eastAsia="uk-UA"/>
              </w:rPr>
            </w:pPr>
          </w:p>
        </w:tc>
        <w:tc>
          <w:tcPr>
            <w:tcW w:w="7696" w:type="dxa"/>
            <w:vMerge/>
            <w:tcBorders>
              <w:top w:val="nil"/>
            </w:tcBorders>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2"/>
                <w:szCs w:val="2"/>
                <w:lang w:val="uk-UA" w:eastAsia="uk-UA"/>
              </w:rPr>
            </w:pPr>
          </w:p>
        </w:tc>
        <w:tc>
          <w:tcPr>
            <w:tcW w:w="812" w:type="dxa"/>
          </w:tcPr>
          <w:p w:rsidR="00C330DC" w:rsidRPr="00C330DC" w:rsidRDefault="00C330DC" w:rsidP="00C330DC">
            <w:pPr>
              <w:tabs>
                <w:tab w:val="clear" w:pos="709"/>
              </w:tabs>
              <w:suppressAutoHyphens w:val="0"/>
              <w:autoSpaceDE w:val="0"/>
              <w:autoSpaceDN w:val="0"/>
              <w:spacing w:before="4" w:after="0" w:line="240" w:lineRule="auto"/>
              <w:ind w:firstLine="0"/>
              <w:jc w:val="left"/>
              <w:rPr>
                <w:rFonts w:ascii="Times New Roman" w:eastAsia="Calibri" w:hAnsi="Times New Roman" w:cs="Times New Roman"/>
                <w:kern w:val="0"/>
                <w:sz w:val="27"/>
                <w:lang w:val="uk-UA" w:eastAsia="uk-UA"/>
              </w:rPr>
            </w:pPr>
          </w:p>
          <w:p w:rsidR="00C330DC" w:rsidRPr="00C330DC" w:rsidRDefault="00C330DC" w:rsidP="00C330DC">
            <w:pPr>
              <w:tabs>
                <w:tab w:val="clear" w:pos="709"/>
              </w:tabs>
              <w:suppressAutoHyphens w:val="0"/>
              <w:autoSpaceDE w:val="0"/>
              <w:autoSpaceDN w:val="0"/>
              <w:spacing w:after="0" w:line="240" w:lineRule="auto"/>
              <w:ind w:left="175" w:right="177" w:firstLine="0"/>
              <w:jc w:val="center"/>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303</w:t>
            </w:r>
          </w:p>
        </w:tc>
      </w:tr>
      <w:tr w:rsidR="00C330DC" w:rsidRPr="00C330DC" w:rsidTr="00764A91">
        <w:trPr>
          <w:trHeight w:val="737"/>
        </w:trPr>
        <w:tc>
          <w:tcPr>
            <w:tcW w:w="727" w:type="dxa"/>
          </w:tcPr>
          <w:p w:rsidR="00C330DC" w:rsidRPr="00C330DC" w:rsidRDefault="00C330DC" w:rsidP="00C330DC">
            <w:pPr>
              <w:tabs>
                <w:tab w:val="clear" w:pos="709"/>
              </w:tabs>
              <w:suppressAutoHyphens w:val="0"/>
              <w:autoSpaceDE w:val="0"/>
              <w:autoSpaceDN w:val="0"/>
              <w:spacing w:before="87" w:after="0" w:line="240" w:lineRule="auto"/>
              <w:ind w:left="179" w:right="87" w:firstLine="0"/>
              <w:jc w:val="center"/>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5.2.</w:t>
            </w:r>
          </w:p>
        </w:tc>
        <w:tc>
          <w:tcPr>
            <w:tcW w:w="7696" w:type="dxa"/>
            <w:vMerge w:val="restart"/>
          </w:tcPr>
          <w:p w:rsidR="00C330DC" w:rsidRPr="00C330DC" w:rsidRDefault="00C330DC" w:rsidP="00C330DC">
            <w:pPr>
              <w:tabs>
                <w:tab w:val="clear" w:pos="709"/>
              </w:tabs>
              <w:suppressAutoHyphens w:val="0"/>
              <w:autoSpaceDE w:val="0"/>
              <w:autoSpaceDN w:val="0"/>
              <w:spacing w:before="87" w:after="0" w:line="240" w:lineRule="auto"/>
              <w:ind w:left="106"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Дидактичні основи реалізації змісту діяльності</w:t>
            </w:r>
            <w:r w:rsidRPr="00C330DC">
              <w:rPr>
                <w:rFonts w:ascii="Times New Roman" w:eastAsia="Calibri" w:hAnsi="Times New Roman" w:cs="Times New Roman"/>
                <w:spacing w:val="-5"/>
                <w:kern w:val="0"/>
                <w:sz w:val="28"/>
                <w:lang w:val="uk-UA" w:eastAsia="uk-UA"/>
              </w:rPr>
              <w:t xml:space="preserve"> </w:t>
            </w:r>
            <w:r w:rsidRPr="00C330DC">
              <w:rPr>
                <w:rFonts w:ascii="Times New Roman" w:eastAsia="Calibri" w:hAnsi="Times New Roman" w:cs="Times New Roman"/>
                <w:kern w:val="0"/>
                <w:sz w:val="28"/>
                <w:lang w:val="uk-UA" w:eastAsia="uk-UA"/>
              </w:rPr>
              <w:t>позашкільних</w:t>
            </w:r>
          </w:p>
          <w:p w:rsidR="00C330DC" w:rsidRPr="00C330DC" w:rsidRDefault="00C330DC" w:rsidP="00C330DC">
            <w:pPr>
              <w:tabs>
                <w:tab w:val="clear" w:pos="709"/>
              </w:tabs>
              <w:suppressAutoHyphens w:val="0"/>
              <w:autoSpaceDE w:val="0"/>
              <w:autoSpaceDN w:val="0"/>
              <w:spacing w:before="5" w:after="0" w:line="480" w:lineRule="atLeast"/>
              <w:ind w:left="106"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 xml:space="preserve">об’єднань </w:t>
            </w:r>
            <w:r w:rsidRPr="00C330DC">
              <w:rPr>
                <w:rFonts w:ascii="Times New Roman" w:eastAsia="Calibri" w:hAnsi="Times New Roman" w:cs="Times New Roman"/>
                <w:spacing w:val="-3"/>
                <w:kern w:val="0"/>
                <w:sz w:val="28"/>
                <w:lang w:val="uk-UA" w:eastAsia="uk-UA"/>
              </w:rPr>
              <w:t xml:space="preserve">із </w:t>
            </w:r>
            <w:r w:rsidRPr="00C330DC">
              <w:rPr>
                <w:rFonts w:ascii="Times New Roman" w:eastAsia="Calibri" w:hAnsi="Times New Roman" w:cs="Times New Roman"/>
                <w:kern w:val="0"/>
                <w:sz w:val="28"/>
                <w:lang w:val="uk-UA" w:eastAsia="uk-UA"/>
              </w:rPr>
              <w:t>формування творчо спрямованої особистості старшого</w:t>
            </w:r>
            <w:r w:rsidRPr="00C330DC">
              <w:rPr>
                <w:rFonts w:ascii="Times New Roman" w:eastAsia="Calibri" w:hAnsi="Times New Roman" w:cs="Times New Roman"/>
                <w:spacing w:val="-15"/>
                <w:kern w:val="0"/>
                <w:sz w:val="28"/>
                <w:lang w:val="uk-UA" w:eastAsia="uk-UA"/>
              </w:rPr>
              <w:t xml:space="preserve"> </w:t>
            </w:r>
            <w:r w:rsidRPr="00C330DC">
              <w:rPr>
                <w:rFonts w:ascii="Times New Roman" w:eastAsia="Calibri" w:hAnsi="Times New Roman" w:cs="Times New Roman"/>
                <w:kern w:val="0"/>
                <w:sz w:val="28"/>
                <w:lang w:val="uk-UA" w:eastAsia="uk-UA"/>
              </w:rPr>
              <w:t>дошкільника..................................................................</w:t>
            </w:r>
          </w:p>
        </w:tc>
        <w:tc>
          <w:tcPr>
            <w:tcW w:w="812" w:type="dxa"/>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26"/>
                <w:lang w:val="uk-UA" w:eastAsia="uk-UA"/>
              </w:rPr>
            </w:pPr>
          </w:p>
        </w:tc>
      </w:tr>
      <w:tr w:rsidR="00C330DC" w:rsidRPr="00C330DC" w:rsidTr="00764A91">
        <w:trPr>
          <w:trHeight w:val="746"/>
        </w:trPr>
        <w:tc>
          <w:tcPr>
            <w:tcW w:w="727" w:type="dxa"/>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26"/>
                <w:lang w:val="uk-UA" w:eastAsia="uk-UA"/>
              </w:rPr>
            </w:pPr>
          </w:p>
        </w:tc>
        <w:tc>
          <w:tcPr>
            <w:tcW w:w="7696" w:type="dxa"/>
            <w:vMerge/>
            <w:tcBorders>
              <w:top w:val="nil"/>
            </w:tcBorders>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2"/>
                <w:szCs w:val="2"/>
                <w:lang w:val="uk-UA" w:eastAsia="uk-UA"/>
              </w:rPr>
            </w:pPr>
          </w:p>
        </w:tc>
        <w:tc>
          <w:tcPr>
            <w:tcW w:w="812" w:type="dxa"/>
          </w:tcPr>
          <w:p w:rsidR="00C330DC" w:rsidRPr="00C330DC" w:rsidRDefault="00C330DC" w:rsidP="00C330DC">
            <w:pPr>
              <w:tabs>
                <w:tab w:val="clear" w:pos="709"/>
              </w:tabs>
              <w:suppressAutoHyphens w:val="0"/>
              <w:autoSpaceDE w:val="0"/>
              <w:autoSpaceDN w:val="0"/>
              <w:spacing w:before="4" w:after="0" w:line="240" w:lineRule="auto"/>
              <w:ind w:firstLine="0"/>
              <w:jc w:val="left"/>
              <w:rPr>
                <w:rFonts w:ascii="Times New Roman" w:eastAsia="Calibri" w:hAnsi="Times New Roman" w:cs="Times New Roman"/>
                <w:kern w:val="0"/>
                <w:sz w:val="27"/>
                <w:lang w:val="uk-UA" w:eastAsia="uk-UA"/>
              </w:rPr>
            </w:pPr>
          </w:p>
          <w:p w:rsidR="00C330DC" w:rsidRPr="00C330DC" w:rsidRDefault="00C330DC" w:rsidP="00C330DC">
            <w:pPr>
              <w:tabs>
                <w:tab w:val="clear" w:pos="709"/>
              </w:tabs>
              <w:suppressAutoHyphens w:val="0"/>
              <w:autoSpaceDE w:val="0"/>
              <w:autoSpaceDN w:val="0"/>
              <w:spacing w:after="0" w:line="240" w:lineRule="auto"/>
              <w:ind w:left="175" w:right="177" w:firstLine="0"/>
              <w:jc w:val="center"/>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323</w:t>
            </w:r>
          </w:p>
        </w:tc>
      </w:tr>
      <w:tr w:rsidR="00C330DC" w:rsidRPr="00C330DC" w:rsidTr="00764A91">
        <w:trPr>
          <w:trHeight w:val="746"/>
        </w:trPr>
        <w:tc>
          <w:tcPr>
            <w:tcW w:w="727" w:type="dxa"/>
          </w:tcPr>
          <w:p w:rsidR="00C330DC" w:rsidRPr="00C330DC" w:rsidRDefault="00C330DC" w:rsidP="00C330DC">
            <w:pPr>
              <w:tabs>
                <w:tab w:val="clear" w:pos="709"/>
              </w:tabs>
              <w:suppressAutoHyphens w:val="0"/>
              <w:autoSpaceDE w:val="0"/>
              <w:autoSpaceDN w:val="0"/>
              <w:spacing w:before="96" w:after="0" w:line="240" w:lineRule="auto"/>
              <w:ind w:left="179" w:right="87" w:firstLine="0"/>
              <w:jc w:val="center"/>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5.3.</w:t>
            </w:r>
          </w:p>
        </w:tc>
        <w:tc>
          <w:tcPr>
            <w:tcW w:w="7696" w:type="dxa"/>
            <w:vMerge w:val="restart"/>
          </w:tcPr>
          <w:p w:rsidR="00C330DC" w:rsidRPr="00C330DC" w:rsidRDefault="00C330DC" w:rsidP="00C330DC">
            <w:pPr>
              <w:tabs>
                <w:tab w:val="clear" w:pos="709"/>
                <w:tab w:val="left" w:pos="1842"/>
                <w:tab w:val="left" w:pos="2931"/>
                <w:tab w:val="left" w:pos="4686"/>
                <w:tab w:val="left" w:pos="6369"/>
              </w:tabs>
              <w:suppressAutoHyphens w:val="0"/>
              <w:autoSpaceDE w:val="0"/>
              <w:autoSpaceDN w:val="0"/>
              <w:spacing w:before="96" w:after="0" w:line="357" w:lineRule="auto"/>
              <w:ind w:left="106" w:right="202"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Упровадження комплексу особистісно орієнтованих методів формування</w:t>
            </w:r>
            <w:r w:rsidRPr="00C330DC">
              <w:rPr>
                <w:rFonts w:ascii="Times New Roman" w:eastAsia="Calibri" w:hAnsi="Times New Roman" w:cs="Times New Roman"/>
                <w:kern w:val="0"/>
                <w:sz w:val="28"/>
                <w:lang w:val="uk-UA" w:eastAsia="uk-UA"/>
              </w:rPr>
              <w:tab/>
              <w:t>творчо</w:t>
            </w:r>
            <w:r w:rsidRPr="00C330DC">
              <w:rPr>
                <w:rFonts w:ascii="Times New Roman" w:eastAsia="Calibri" w:hAnsi="Times New Roman" w:cs="Times New Roman"/>
                <w:kern w:val="0"/>
                <w:sz w:val="28"/>
                <w:lang w:val="uk-UA" w:eastAsia="uk-UA"/>
              </w:rPr>
              <w:tab/>
              <w:t>спрямованої</w:t>
            </w:r>
            <w:r w:rsidRPr="00C330DC">
              <w:rPr>
                <w:rFonts w:ascii="Times New Roman" w:eastAsia="Calibri" w:hAnsi="Times New Roman" w:cs="Times New Roman"/>
                <w:kern w:val="0"/>
                <w:sz w:val="28"/>
                <w:lang w:val="uk-UA" w:eastAsia="uk-UA"/>
              </w:rPr>
              <w:tab/>
              <w:t>особистості</w:t>
            </w:r>
            <w:r w:rsidRPr="00C330DC">
              <w:rPr>
                <w:rFonts w:ascii="Times New Roman" w:eastAsia="Calibri" w:hAnsi="Times New Roman" w:cs="Times New Roman"/>
                <w:kern w:val="0"/>
                <w:sz w:val="28"/>
                <w:lang w:val="uk-UA" w:eastAsia="uk-UA"/>
              </w:rPr>
              <w:tab/>
            </w:r>
            <w:r w:rsidRPr="00C330DC">
              <w:rPr>
                <w:rFonts w:ascii="Times New Roman" w:eastAsia="Calibri" w:hAnsi="Times New Roman" w:cs="Times New Roman"/>
                <w:w w:val="95"/>
                <w:kern w:val="0"/>
                <w:sz w:val="28"/>
                <w:lang w:val="uk-UA" w:eastAsia="uk-UA"/>
              </w:rPr>
              <w:t>старшого</w:t>
            </w:r>
          </w:p>
          <w:p w:rsidR="00C330DC" w:rsidRPr="00C330DC" w:rsidRDefault="00C330DC" w:rsidP="00C330DC">
            <w:pPr>
              <w:tabs>
                <w:tab w:val="clear" w:pos="709"/>
              </w:tabs>
              <w:suppressAutoHyphens w:val="0"/>
              <w:autoSpaceDE w:val="0"/>
              <w:autoSpaceDN w:val="0"/>
              <w:spacing w:before="6" w:after="0" w:line="240" w:lineRule="auto"/>
              <w:ind w:left="106"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дошкільника у позашкільному навчальному</w:t>
            </w:r>
            <w:r w:rsidRPr="00C330DC">
              <w:rPr>
                <w:rFonts w:ascii="Times New Roman" w:eastAsia="Calibri" w:hAnsi="Times New Roman" w:cs="Times New Roman"/>
                <w:spacing w:val="-24"/>
                <w:kern w:val="0"/>
                <w:sz w:val="28"/>
                <w:lang w:val="uk-UA" w:eastAsia="uk-UA"/>
              </w:rPr>
              <w:t xml:space="preserve"> </w:t>
            </w:r>
            <w:r w:rsidRPr="00C330DC">
              <w:rPr>
                <w:rFonts w:ascii="Times New Roman" w:eastAsia="Calibri" w:hAnsi="Times New Roman" w:cs="Times New Roman"/>
                <w:kern w:val="0"/>
                <w:sz w:val="28"/>
                <w:lang w:val="uk-UA" w:eastAsia="uk-UA"/>
              </w:rPr>
              <w:t>закладі.................</w:t>
            </w:r>
          </w:p>
        </w:tc>
        <w:tc>
          <w:tcPr>
            <w:tcW w:w="812" w:type="dxa"/>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26"/>
                <w:lang w:val="uk-UA" w:eastAsia="uk-UA"/>
              </w:rPr>
            </w:pPr>
          </w:p>
        </w:tc>
      </w:tr>
      <w:tr w:rsidR="00C330DC" w:rsidRPr="00C330DC" w:rsidTr="00764A91">
        <w:trPr>
          <w:trHeight w:val="744"/>
        </w:trPr>
        <w:tc>
          <w:tcPr>
            <w:tcW w:w="727" w:type="dxa"/>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26"/>
                <w:lang w:val="uk-UA" w:eastAsia="uk-UA"/>
              </w:rPr>
            </w:pPr>
          </w:p>
        </w:tc>
        <w:tc>
          <w:tcPr>
            <w:tcW w:w="7696" w:type="dxa"/>
            <w:vMerge/>
            <w:tcBorders>
              <w:top w:val="nil"/>
            </w:tcBorders>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2"/>
                <w:szCs w:val="2"/>
                <w:lang w:val="uk-UA" w:eastAsia="uk-UA"/>
              </w:rPr>
            </w:pPr>
          </w:p>
        </w:tc>
        <w:tc>
          <w:tcPr>
            <w:tcW w:w="812" w:type="dxa"/>
          </w:tcPr>
          <w:p w:rsidR="00C330DC" w:rsidRPr="00C330DC" w:rsidRDefault="00C330DC" w:rsidP="00C330DC">
            <w:pPr>
              <w:tabs>
                <w:tab w:val="clear" w:pos="709"/>
              </w:tabs>
              <w:suppressAutoHyphens w:val="0"/>
              <w:autoSpaceDE w:val="0"/>
              <w:autoSpaceDN w:val="0"/>
              <w:spacing w:before="4" w:after="0" w:line="240" w:lineRule="auto"/>
              <w:ind w:firstLine="0"/>
              <w:jc w:val="left"/>
              <w:rPr>
                <w:rFonts w:ascii="Times New Roman" w:eastAsia="Calibri" w:hAnsi="Times New Roman" w:cs="Times New Roman"/>
                <w:kern w:val="0"/>
                <w:sz w:val="27"/>
                <w:lang w:val="uk-UA" w:eastAsia="uk-UA"/>
              </w:rPr>
            </w:pPr>
          </w:p>
          <w:p w:rsidR="00C330DC" w:rsidRPr="00C330DC" w:rsidRDefault="00C330DC" w:rsidP="00C330DC">
            <w:pPr>
              <w:tabs>
                <w:tab w:val="clear" w:pos="709"/>
              </w:tabs>
              <w:suppressAutoHyphens w:val="0"/>
              <w:autoSpaceDE w:val="0"/>
              <w:autoSpaceDN w:val="0"/>
              <w:spacing w:after="0" w:line="240" w:lineRule="auto"/>
              <w:ind w:left="175" w:right="177" w:firstLine="0"/>
              <w:jc w:val="center"/>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345</w:t>
            </w:r>
          </w:p>
        </w:tc>
      </w:tr>
      <w:tr w:rsidR="00C330DC" w:rsidRPr="00C330DC" w:rsidTr="00764A91">
        <w:trPr>
          <w:trHeight w:val="986"/>
        </w:trPr>
        <w:tc>
          <w:tcPr>
            <w:tcW w:w="727" w:type="dxa"/>
          </w:tcPr>
          <w:p w:rsidR="00C330DC" w:rsidRPr="00C330DC" w:rsidRDefault="00C330DC" w:rsidP="00C330DC">
            <w:pPr>
              <w:tabs>
                <w:tab w:val="clear" w:pos="709"/>
              </w:tabs>
              <w:suppressAutoHyphens w:val="0"/>
              <w:autoSpaceDE w:val="0"/>
              <w:autoSpaceDN w:val="0"/>
              <w:spacing w:before="94" w:after="0" w:line="240" w:lineRule="auto"/>
              <w:ind w:left="179" w:right="87" w:firstLine="0"/>
              <w:jc w:val="center"/>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5.4.</w:t>
            </w:r>
          </w:p>
        </w:tc>
        <w:tc>
          <w:tcPr>
            <w:tcW w:w="7696" w:type="dxa"/>
            <w:vMerge w:val="restart"/>
          </w:tcPr>
          <w:p w:rsidR="00C330DC" w:rsidRPr="00C330DC" w:rsidRDefault="00C330DC" w:rsidP="00C330DC">
            <w:pPr>
              <w:tabs>
                <w:tab w:val="clear" w:pos="709"/>
              </w:tabs>
              <w:suppressAutoHyphens w:val="0"/>
              <w:autoSpaceDE w:val="0"/>
              <w:autoSpaceDN w:val="0"/>
              <w:spacing w:before="94" w:after="0" w:line="362" w:lineRule="auto"/>
              <w:ind w:left="106" w:right="196" w:firstLine="0"/>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 xml:space="preserve">Експериментальна перевірка ефективності впровадження системи формування творчо спрямованої особистості старшого   </w:t>
            </w:r>
            <w:r w:rsidRPr="00C330DC">
              <w:rPr>
                <w:rFonts w:ascii="Times New Roman" w:eastAsia="Calibri" w:hAnsi="Times New Roman" w:cs="Times New Roman"/>
                <w:spacing w:val="19"/>
                <w:kern w:val="0"/>
                <w:sz w:val="28"/>
                <w:lang w:val="uk-UA" w:eastAsia="uk-UA"/>
              </w:rPr>
              <w:t xml:space="preserve"> </w:t>
            </w:r>
            <w:r w:rsidRPr="00C330DC">
              <w:rPr>
                <w:rFonts w:ascii="Times New Roman" w:eastAsia="Calibri" w:hAnsi="Times New Roman" w:cs="Times New Roman"/>
                <w:kern w:val="0"/>
                <w:sz w:val="28"/>
                <w:lang w:val="uk-UA" w:eastAsia="uk-UA"/>
              </w:rPr>
              <w:t xml:space="preserve">дошкільника   </w:t>
            </w:r>
            <w:r w:rsidRPr="00C330DC">
              <w:rPr>
                <w:rFonts w:ascii="Times New Roman" w:eastAsia="Calibri" w:hAnsi="Times New Roman" w:cs="Times New Roman"/>
                <w:spacing w:val="20"/>
                <w:kern w:val="0"/>
                <w:sz w:val="28"/>
                <w:lang w:val="uk-UA" w:eastAsia="uk-UA"/>
              </w:rPr>
              <w:t xml:space="preserve"> </w:t>
            </w:r>
            <w:r w:rsidRPr="00C330DC">
              <w:rPr>
                <w:rFonts w:ascii="Times New Roman" w:eastAsia="Calibri" w:hAnsi="Times New Roman" w:cs="Times New Roman"/>
                <w:kern w:val="0"/>
                <w:sz w:val="28"/>
                <w:lang w:val="uk-UA" w:eastAsia="uk-UA"/>
              </w:rPr>
              <w:t xml:space="preserve">у   </w:t>
            </w:r>
            <w:r w:rsidRPr="00C330DC">
              <w:rPr>
                <w:rFonts w:ascii="Times New Roman" w:eastAsia="Calibri" w:hAnsi="Times New Roman" w:cs="Times New Roman"/>
                <w:spacing w:val="15"/>
                <w:kern w:val="0"/>
                <w:sz w:val="28"/>
                <w:lang w:val="uk-UA" w:eastAsia="uk-UA"/>
              </w:rPr>
              <w:t xml:space="preserve"> </w:t>
            </w:r>
            <w:r w:rsidRPr="00C330DC">
              <w:rPr>
                <w:rFonts w:ascii="Times New Roman" w:eastAsia="Calibri" w:hAnsi="Times New Roman" w:cs="Times New Roman"/>
                <w:kern w:val="0"/>
                <w:sz w:val="28"/>
                <w:lang w:val="uk-UA" w:eastAsia="uk-UA"/>
              </w:rPr>
              <w:t xml:space="preserve">позашкільному   </w:t>
            </w:r>
            <w:r w:rsidRPr="00C330DC">
              <w:rPr>
                <w:rFonts w:ascii="Times New Roman" w:eastAsia="Calibri" w:hAnsi="Times New Roman" w:cs="Times New Roman"/>
                <w:spacing w:val="15"/>
                <w:kern w:val="0"/>
                <w:sz w:val="28"/>
                <w:lang w:val="uk-UA" w:eastAsia="uk-UA"/>
              </w:rPr>
              <w:t xml:space="preserve"> </w:t>
            </w:r>
            <w:r w:rsidRPr="00C330DC">
              <w:rPr>
                <w:rFonts w:ascii="Times New Roman" w:eastAsia="Calibri" w:hAnsi="Times New Roman" w:cs="Times New Roman"/>
                <w:kern w:val="0"/>
                <w:sz w:val="28"/>
                <w:lang w:val="uk-UA" w:eastAsia="uk-UA"/>
              </w:rPr>
              <w:t>навчальному</w:t>
            </w:r>
          </w:p>
          <w:p w:rsidR="00C330DC" w:rsidRPr="00C330DC" w:rsidRDefault="00C330DC" w:rsidP="00C330DC">
            <w:pPr>
              <w:tabs>
                <w:tab w:val="clear" w:pos="709"/>
              </w:tabs>
              <w:suppressAutoHyphens w:val="0"/>
              <w:autoSpaceDE w:val="0"/>
              <w:autoSpaceDN w:val="0"/>
              <w:spacing w:after="0" w:line="313" w:lineRule="exact"/>
              <w:ind w:left="106"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закладі…….....................................................................................</w:t>
            </w:r>
          </w:p>
        </w:tc>
        <w:tc>
          <w:tcPr>
            <w:tcW w:w="812" w:type="dxa"/>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26"/>
                <w:lang w:val="uk-UA" w:eastAsia="uk-UA"/>
              </w:rPr>
            </w:pPr>
          </w:p>
        </w:tc>
      </w:tr>
      <w:tr w:rsidR="00C330DC" w:rsidRPr="00C330DC" w:rsidTr="00764A91">
        <w:trPr>
          <w:trHeight w:val="967"/>
        </w:trPr>
        <w:tc>
          <w:tcPr>
            <w:tcW w:w="727" w:type="dxa"/>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26"/>
                <w:lang w:val="uk-UA" w:eastAsia="uk-UA"/>
              </w:rPr>
            </w:pPr>
          </w:p>
        </w:tc>
        <w:tc>
          <w:tcPr>
            <w:tcW w:w="7696" w:type="dxa"/>
            <w:vMerge/>
            <w:tcBorders>
              <w:top w:val="nil"/>
            </w:tcBorders>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2"/>
                <w:szCs w:val="2"/>
                <w:lang w:val="uk-UA" w:eastAsia="uk-UA"/>
              </w:rPr>
            </w:pPr>
          </w:p>
        </w:tc>
        <w:tc>
          <w:tcPr>
            <w:tcW w:w="812" w:type="dxa"/>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30"/>
                <w:lang w:val="uk-UA" w:eastAsia="uk-UA"/>
              </w:rPr>
            </w:pPr>
          </w:p>
          <w:p w:rsidR="00C330DC" w:rsidRPr="00C330DC" w:rsidRDefault="00C330DC" w:rsidP="00C330DC">
            <w:pPr>
              <w:tabs>
                <w:tab w:val="clear" w:pos="709"/>
              </w:tabs>
              <w:suppressAutoHyphens w:val="0"/>
              <w:autoSpaceDE w:val="0"/>
              <w:autoSpaceDN w:val="0"/>
              <w:spacing w:before="212" w:after="0" w:line="240" w:lineRule="auto"/>
              <w:ind w:left="175" w:right="177" w:firstLine="0"/>
              <w:jc w:val="center"/>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365</w:t>
            </w:r>
          </w:p>
        </w:tc>
      </w:tr>
      <w:tr w:rsidR="00C330DC" w:rsidRPr="00C330DC" w:rsidTr="00764A91">
        <w:trPr>
          <w:trHeight w:val="595"/>
        </w:trPr>
        <w:tc>
          <w:tcPr>
            <w:tcW w:w="727" w:type="dxa"/>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26"/>
                <w:lang w:val="uk-UA" w:eastAsia="uk-UA"/>
              </w:rPr>
            </w:pPr>
          </w:p>
        </w:tc>
        <w:tc>
          <w:tcPr>
            <w:tcW w:w="7696" w:type="dxa"/>
          </w:tcPr>
          <w:p w:rsidR="00C330DC" w:rsidRPr="00C330DC" w:rsidRDefault="00C330DC" w:rsidP="00C330DC">
            <w:pPr>
              <w:tabs>
                <w:tab w:val="clear" w:pos="709"/>
              </w:tabs>
              <w:suppressAutoHyphens w:val="0"/>
              <w:autoSpaceDE w:val="0"/>
              <w:autoSpaceDN w:val="0"/>
              <w:spacing w:before="75" w:after="0" w:line="240" w:lineRule="auto"/>
              <w:ind w:left="106"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Висновки до п’ятого розділу........................................................</w:t>
            </w:r>
          </w:p>
        </w:tc>
        <w:tc>
          <w:tcPr>
            <w:tcW w:w="812" w:type="dxa"/>
          </w:tcPr>
          <w:p w:rsidR="00C330DC" w:rsidRPr="00C330DC" w:rsidRDefault="00C330DC" w:rsidP="00C330DC">
            <w:pPr>
              <w:tabs>
                <w:tab w:val="clear" w:pos="709"/>
              </w:tabs>
              <w:suppressAutoHyphens w:val="0"/>
              <w:autoSpaceDE w:val="0"/>
              <w:autoSpaceDN w:val="0"/>
              <w:spacing w:before="75" w:after="0" w:line="240" w:lineRule="auto"/>
              <w:ind w:left="175" w:right="177" w:firstLine="0"/>
              <w:jc w:val="center"/>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391</w:t>
            </w:r>
          </w:p>
        </w:tc>
      </w:tr>
      <w:tr w:rsidR="00C330DC" w:rsidRPr="00C330DC" w:rsidTr="00764A91">
        <w:trPr>
          <w:trHeight w:val="710"/>
        </w:trPr>
        <w:tc>
          <w:tcPr>
            <w:tcW w:w="727" w:type="dxa"/>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26"/>
                <w:lang w:val="uk-UA" w:eastAsia="uk-UA"/>
              </w:rPr>
            </w:pPr>
          </w:p>
        </w:tc>
        <w:tc>
          <w:tcPr>
            <w:tcW w:w="7696" w:type="dxa"/>
          </w:tcPr>
          <w:p w:rsidR="00C330DC" w:rsidRPr="00C330DC" w:rsidRDefault="00C330DC" w:rsidP="00C330DC">
            <w:pPr>
              <w:tabs>
                <w:tab w:val="clear" w:pos="709"/>
              </w:tabs>
              <w:suppressAutoHyphens w:val="0"/>
              <w:autoSpaceDE w:val="0"/>
              <w:autoSpaceDN w:val="0"/>
              <w:spacing w:before="185" w:after="0" w:line="240" w:lineRule="auto"/>
              <w:ind w:left="106"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ВИСНОВКИ.……….....................………………………...……..</w:t>
            </w:r>
          </w:p>
        </w:tc>
        <w:tc>
          <w:tcPr>
            <w:tcW w:w="812" w:type="dxa"/>
          </w:tcPr>
          <w:p w:rsidR="00C330DC" w:rsidRPr="00C330DC" w:rsidRDefault="00C330DC" w:rsidP="00C330DC">
            <w:pPr>
              <w:tabs>
                <w:tab w:val="clear" w:pos="709"/>
              </w:tabs>
              <w:suppressAutoHyphens w:val="0"/>
              <w:autoSpaceDE w:val="0"/>
              <w:autoSpaceDN w:val="0"/>
              <w:spacing w:before="185" w:after="0" w:line="240" w:lineRule="auto"/>
              <w:ind w:left="175" w:right="177" w:firstLine="0"/>
              <w:jc w:val="center"/>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395</w:t>
            </w:r>
          </w:p>
        </w:tc>
      </w:tr>
      <w:tr w:rsidR="00C330DC" w:rsidRPr="00C330DC" w:rsidTr="00764A91">
        <w:trPr>
          <w:trHeight w:val="715"/>
        </w:trPr>
        <w:tc>
          <w:tcPr>
            <w:tcW w:w="727" w:type="dxa"/>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26"/>
                <w:lang w:val="uk-UA" w:eastAsia="uk-UA"/>
              </w:rPr>
            </w:pPr>
          </w:p>
        </w:tc>
        <w:tc>
          <w:tcPr>
            <w:tcW w:w="7696" w:type="dxa"/>
          </w:tcPr>
          <w:p w:rsidR="00C330DC" w:rsidRPr="00C330DC" w:rsidRDefault="00C330DC" w:rsidP="00C330DC">
            <w:pPr>
              <w:tabs>
                <w:tab w:val="clear" w:pos="709"/>
              </w:tabs>
              <w:suppressAutoHyphens w:val="0"/>
              <w:autoSpaceDE w:val="0"/>
              <w:autoSpaceDN w:val="0"/>
              <w:spacing w:before="190" w:after="0" w:line="240" w:lineRule="auto"/>
              <w:ind w:left="106"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СПИСОК ВИКОРИСТАНИХ ДЖЕРЕЛ.....………………..…..</w:t>
            </w:r>
          </w:p>
        </w:tc>
        <w:tc>
          <w:tcPr>
            <w:tcW w:w="812" w:type="dxa"/>
          </w:tcPr>
          <w:p w:rsidR="00C330DC" w:rsidRPr="00C330DC" w:rsidRDefault="00C330DC" w:rsidP="00C330DC">
            <w:pPr>
              <w:tabs>
                <w:tab w:val="clear" w:pos="709"/>
              </w:tabs>
              <w:suppressAutoHyphens w:val="0"/>
              <w:autoSpaceDE w:val="0"/>
              <w:autoSpaceDN w:val="0"/>
              <w:spacing w:before="190" w:after="0" w:line="240" w:lineRule="auto"/>
              <w:ind w:left="175" w:right="177" w:firstLine="0"/>
              <w:jc w:val="center"/>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403</w:t>
            </w:r>
          </w:p>
        </w:tc>
      </w:tr>
      <w:tr w:rsidR="00C330DC" w:rsidRPr="00C330DC" w:rsidTr="00764A91">
        <w:trPr>
          <w:trHeight w:val="511"/>
        </w:trPr>
        <w:tc>
          <w:tcPr>
            <w:tcW w:w="727" w:type="dxa"/>
          </w:tcPr>
          <w:p w:rsidR="00C330DC" w:rsidRPr="00C330DC" w:rsidRDefault="00C330DC" w:rsidP="00C330DC">
            <w:pPr>
              <w:tabs>
                <w:tab w:val="clear" w:pos="709"/>
              </w:tabs>
              <w:suppressAutoHyphens w:val="0"/>
              <w:autoSpaceDE w:val="0"/>
              <w:autoSpaceDN w:val="0"/>
              <w:spacing w:after="0" w:line="240" w:lineRule="auto"/>
              <w:ind w:firstLine="0"/>
              <w:jc w:val="left"/>
              <w:rPr>
                <w:rFonts w:ascii="Times New Roman" w:eastAsia="Calibri" w:hAnsi="Times New Roman" w:cs="Times New Roman"/>
                <w:kern w:val="0"/>
                <w:sz w:val="26"/>
                <w:lang w:val="uk-UA" w:eastAsia="uk-UA"/>
              </w:rPr>
            </w:pPr>
          </w:p>
        </w:tc>
        <w:tc>
          <w:tcPr>
            <w:tcW w:w="7696" w:type="dxa"/>
          </w:tcPr>
          <w:p w:rsidR="00C330DC" w:rsidRPr="00C330DC" w:rsidRDefault="00C330DC" w:rsidP="00C330DC">
            <w:pPr>
              <w:tabs>
                <w:tab w:val="clear" w:pos="709"/>
              </w:tabs>
              <w:suppressAutoHyphens w:val="0"/>
              <w:autoSpaceDE w:val="0"/>
              <w:autoSpaceDN w:val="0"/>
              <w:spacing w:before="190" w:after="0" w:line="302" w:lineRule="exact"/>
              <w:ind w:left="106"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ДОДАТКИ.…………………………………………………....….</w:t>
            </w:r>
          </w:p>
        </w:tc>
        <w:tc>
          <w:tcPr>
            <w:tcW w:w="812" w:type="dxa"/>
          </w:tcPr>
          <w:p w:rsidR="00C330DC" w:rsidRPr="00C330DC" w:rsidRDefault="00C330DC" w:rsidP="00C330DC">
            <w:pPr>
              <w:tabs>
                <w:tab w:val="clear" w:pos="709"/>
              </w:tabs>
              <w:suppressAutoHyphens w:val="0"/>
              <w:autoSpaceDE w:val="0"/>
              <w:autoSpaceDN w:val="0"/>
              <w:spacing w:before="190" w:after="0" w:line="302" w:lineRule="exact"/>
              <w:ind w:left="175" w:right="177" w:firstLine="0"/>
              <w:jc w:val="center"/>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474</w:t>
            </w:r>
          </w:p>
        </w:tc>
      </w:tr>
    </w:tbl>
    <w:p w:rsidR="00C330DC" w:rsidRPr="00C330DC" w:rsidRDefault="00C330DC" w:rsidP="00C330DC">
      <w:pPr>
        <w:tabs>
          <w:tab w:val="clear" w:pos="709"/>
        </w:tabs>
        <w:suppressAutoHyphens w:val="0"/>
        <w:autoSpaceDE w:val="0"/>
        <w:autoSpaceDN w:val="0"/>
        <w:spacing w:after="0" w:line="302" w:lineRule="exact"/>
        <w:ind w:firstLine="0"/>
        <w:jc w:val="center"/>
        <w:rPr>
          <w:rFonts w:ascii="Times New Roman" w:eastAsia="Calibri" w:hAnsi="Times New Roman" w:cs="Times New Roman"/>
          <w:kern w:val="0"/>
          <w:sz w:val="28"/>
          <w:lang w:val="uk-UA" w:eastAsia="uk-UA"/>
        </w:rPr>
        <w:sectPr w:rsidR="00C330DC" w:rsidRPr="00C330DC">
          <w:pgSz w:w="11910" w:h="16840"/>
          <w:pgMar w:top="1040" w:right="0" w:bottom="280" w:left="760" w:header="718" w:footer="0" w:gutter="0"/>
          <w:cols w:space="720"/>
        </w:sectPr>
      </w:pPr>
    </w:p>
    <w:p w:rsidR="00C330DC" w:rsidRPr="00C330DC" w:rsidRDefault="00C330DC" w:rsidP="00C330DC">
      <w:pPr>
        <w:tabs>
          <w:tab w:val="clear" w:pos="709"/>
        </w:tabs>
        <w:suppressAutoHyphens w:val="0"/>
        <w:autoSpaceDE w:val="0"/>
        <w:autoSpaceDN w:val="0"/>
        <w:spacing w:before="84" w:after="0" w:line="240" w:lineRule="auto"/>
        <w:ind w:left="1948" w:right="2106" w:firstLine="0"/>
        <w:jc w:val="center"/>
        <w:outlineLvl w:val="1"/>
        <w:rPr>
          <w:rFonts w:ascii="Times New Roman" w:eastAsia="Calibri" w:hAnsi="Times New Roman" w:cs="Times New Roman"/>
          <w:b/>
          <w:bCs/>
          <w:kern w:val="0"/>
          <w:sz w:val="28"/>
          <w:szCs w:val="28"/>
          <w:lang w:val="uk-UA" w:eastAsia="uk-UA"/>
        </w:rPr>
      </w:pPr>
      <w:r w:rsidRPr="00C330DC">
        <w:rPr>
          <w:rFonts w:ascii="Times New Roman" w:eastAsia="Calibri" w:hAnsi="Times New Roman" w:cs="Times New Roman"/>
          <w:b/>
          <w:bCs/>
          <w:kern w:val="0"/>
          <w:sz w:val="28"/>
          <w:szCs w:val="28"/>
          <w:lang w:val="uk-UA" w:eastAsia="uk-UA"/>
        </w:rPr>
        <w:t>ВСТУП</w:t>
      </w:r>
    </w:p>
    <w:p w:rsidR="00C330DC" w:rsidRPr="00C330DC" w:rsidRDefault="00C330DC" w:rsidP="00C330DC">
      <w:pPr>
        <w:tabs>
          <w:tab w:val="clear" w:pos="709"/>
        </w:tabs>
        <w:suppressAutoHyphens w:val="0"/>
        <w:autoSpaceDE w:val="0"/>
        <w:autoSpaceDN w:val="0"/>
        <w:spacing w:before="11" w:after="0" w:line="240" w:lineRule="auto"/>
        <w:ind w:firstLine="0"/>
        <w:jc w:val="left"/>
        <w:rPr>
          <w:rFonts w:ascii="Times New Roman" w:eastAsia="Calibri" w:hAnsi="Times New Roman" w:cs="Times New Roman"/>
          <w:b/>
          <w:kern w:val="0"/>
          <w:sz w:val="27"/>
          <w:szCs w:val="28"/>
          <w:lang w:val="uk-UA" w:eastAsia="uk-UA"/>
        </w:rPr>
      </w:pPr>
    </w:p>
    <w:p w:rsidR="00C330DC" w:rsidRPr="00C330DC" w:rsidRDefault="00C330DC" w:rsidP="00C330DC">
      <w:pPr>
        <w:tabs>
          <w:tab w:val="clear" w:pos="709"/>
        </w:tabs>
        <w:suppressAutoHyphens w:val="0"/>
        <w:autoSpaceDE w:val="0"/>
        <w:autoSpaceDN w:val="0"/>
        <w:spacing w:after="0" w:line="360" w:lineRule="auto"/>
        <w:ind w:left="656" w:right="679"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b/>
          <w:kern w:val="0"/>
          <w:sz w:val="28"/>
          <w:szCs w:val="28"/>
          <w:lang w:val="uk-UA" w:eastAsia="uk-UA"/>
        </w:rPr>
        <w:t xml:space="preserve">Актуальність теми. </w:t>
      </w:r>
      <w:r w:rsidRPr="00C330DC">
        <w:rPr>
          <w:rFonts w:ascii="Times New Roman" w:eastAsia="Calibri" w:hAnsi="Times New Roman" w:cs="Times New Roman"/>
          <w:kern w:val="0"/>
          <w:sz w:val="28"/>
          <w:szCs w:val="28"/>
          <w:lang w:val="uk-UA" w:eastAsia="uk-UA"/>
        </w:rPr>
        <w:t>Сучасна цивілізаційна орієнтація на розвиток успішних націй та держав виокремлює глобальну проблему людського потенціалу, що ґрунтується на творчій самореалізації поколінь та їхньому культурно-інтелектуальному відтворенні. Трансформаційні процеси сучасного українського суспільства ставлять перед освітою завдання активізації процесу становлення особистості в дитячому віці. Досягнення цієї мети пов’язується, зокрема, з формуванням у дітей дошкільного віку потреби у творчості.</w:t>
      </w:r>
    </w:p>
    <w:p w:rsidR="00C330DC" w:rsidRPr="00C330DC" w:rsidRDefault="00C330DC" w:rsidP="00C330DC">
      <w:pPr>
        <w:tabs>
          <w:tab w:val="clear" w:pos="709"/>
        </w:tabs>
        <w:suppressAutoHyphens w:val="0"/>
        <w:autoSpaceDE w:val="0"/>
        <w:autoSpaceDN w:val="0"/>
        <w:spacing w:before="4" w:after="0" w:line="360" w:lineRule="auto"/>
        <w:ind w:left="656" w:right="680"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Становлення творчого потенціалу майбутнього громадянина є однією із провідних ідей Базового компоненту дошкільної освіти, Законів України «Про освіту», «Про дошкільну освіту», «Про охорону дитинства», «Про позашкільну освіту», Концепції позашкільної освіти і виховання, Положення про позашкільний навчальний заклад, Національної доктрини розвитку освіти, інструктивно-методичного листа Міністерства освіти і науки України «Про систему роботи з дітьми, які не відвідують дошкільні навчальні заклади» та інших законодавчих і програмних документів. Разом із тим, прогресивні досягнення у формуванні нормативно-правової бази діяльності позашкільних начальних закладів не забезпечують повною мірою реалізації завдань творчого розвитку дітей дошкільного віку.</w:t>
      </w:r>
    </w:p>
    <w:p w:rsidR="00C330DC" w:rsidRPr="00C330DC" w:rsidRDefault="00C330DC" w:rsidP="00C330DC">
      <w:pPr>
        <w:tabs>
          <w:tab w:val="clear" w:pos="709"/>
        </w:tabs>
        <w:suppressAutoHyphens w:val="0"/>
        <w:autoSpaceDE w:val="0"/>
        <w:autoSpaceDN w:val="0"/>
        <w:spacing w:before="3" w:after="0" w:line="360" w:lineRule="auto"/>
        <w:ind w:left="656" w:right="679"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Нині є підстави констатувати факт недостатності усвідомлення педагогами необхідності системного формування цілісної творчо спрямованої особистості вихованця на противагу фрагментарному розвитку його окремих творчих умінь; нерозробленості теоретико-методичних засад цілеспрямованого формування творчої особистості дитини старшого дошкільного віку; відсутності науково обґрунтованих підходів до ефективної психолого-педагогічної підтримки природного прагнення дитини до творчості.</w:t>
      </w:r>
    </w:p>
    <w:p w:rsidR="00C330DC" w:rsidRPr="00C330DC" w:rsidRDefault="00C330DC" w:rsidP="00C330DC">
      <w:pPr>
        <w:tabs>
          <w:tab w:val="clear" w:pos="709"/>
        </w:tabs>
        <w:suppressAutoHyphens w:val="0"/>
        <w:autoSpaceDE w:val="0"/>
        <w:autoSpaceDN w:val="0"/>
        <w:spacing w:after="0" w:line="360" w:lineRule="auto"/>
        <w:ind w:left="656" w:right="677"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Різні аспекти дослідження дитини дошкільного віку відображено у ряді наукових здобутків. Зокрема, психолого-педагогічні засади становлення особистості  в  дошкільному  дитинстві  окреслено  І. Д. Бехом,  Л. І. Божович,  Д. Б. Ельконіним, О. В. Запорожцем, О. Л. Кононко, В. К.</w:t>
      </w:r>
      <w:r w:rsidRPr="00C330DC">
        <w:rPr>
          <w:rFonts w:ascii="Times New Roman" w:eastAsia="Calibri" w:hAnsi="Times New Roman" w:cs="Times New Roman"/>
          <w:spacing w:val="24"/>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Котирло,</w:t>
      </w:r>
    </w:p>
    <w:p w:rsidR="00C330DC" w:rsidRPr="00C330DC" w:rsidRDefault="00C330DC" w:rsidP="00C330DC">
      <w:pPr>
        <w:tabs>
          <w:tab w:val="clear" w:pos="709"/>
        </w:tabs>
        <w:suppressAutoHyphens w:val="0"/>
        <w:autoSpaceDE w:val="0"/>
        <w:autoSpaceDN w:val="0"/>
        <w:spacing w:after="0" w:line="360" w:lineRule="auto"/>
        <w:ind w:firstLine="0"/>
        <w:jc w:val="left"/>
        <w:rPr>
          <w:rFonts w:ascii="Times New Roman" w:eastAsia="Calibri" w:hAnsi="Times New Roman" w:cs="Times New Roman"/>
          <w:kern w:val="0"/>
          <w:lang w:val="uk-UA" w:eastAsia="uk-UA"/>
        </w:rPr>
        <w:sectPr w:rsidR="00C330DC" w:rsidRPr="00C330DC">
          <w:pgSz w:w="11910" w:h="16840"/>
          <w:pgMar w:top="1040" w:right="0" w:bottom="280" w:left="760" w:header="718" w:footer="0" w:gutter="0"/>
          <w:cols w:space="720"/>
        </w:sectPr>
      </w:pPr>
    </w:p>
    <w:p w:rsidR="00C330DC" w:rsidRPr="00C330DC" w:rsidRDefault="00C330DC" w:rsidP="00C330DC">
      <w:pPr>
        <w:tabs>
          <w:tab w:val="clear" w:pos="709"/>
        </w:tabs>
        <w:suppressAutoHyphens w:val="0"/>
        <w:autoSpaceDE w:val="0"/>
        <w:autoSpaceDN w:val="0"/>
        <w:spacing w:before="84" w:after="15" w:line="360" w:lineRule="auto"/>
        <w:ind w:left="656" w:right="673"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О. В. Кочергою,       </w:t>
      </w:r>
      <w:r w:rsidRPr="00C330DC">
        <w:rPr>
          <w:rFonts w:ascii="Times New Roman" w:eastAsia="Calibri" w:hAnsi="Times New Roman" w:cs="Times New Roman"/>
          <w:spacing w:val="-5"/>
          <w:kern w:val="0"/>
          <w:sz w:val="28"/>
          <w:szCs w:val="28"/>
          <w:lang w:val="uk-UA" w:eastAsia="uk-UA"/>
        </w:rPr>
        <w:t xml:space="preserve">В. </w:t>
      </w:r>
      <w:r w:rsidRPr="00C330DC">
        <w:rPr>
          <w:rFonts w:ascii="Times New Roman" w:eastAsia="Calibri" w:hAnsi="Times New Roman" w:cs="Times New Roman"/>
          <w:spacing w:val="-3"/>
          <w:kern w:val="0"/>
          <w:sz w:val="28"/>
          <w:szCs w:val="28"/>
          <w:lang w:val="uk-UA" w:eastAsia="uk-UA"/>
        </w:rPr>
        <w:t xml:space="preserve">У. </w:t>
      </w:r>
      <w:r w:rsidRPr="00C330DC">
        <w:rPr>
          <w:rFonts w:ascii="Times New Roman" w:eastAsia="Calibri" w:hAnsi="Times New Roman" w:cs="Times New Roman"/>
          <w:spacing w:val="-4"/>
          <w:kern w:val="0"/>
          <w:sz w:val="28"/>
          <w:szCs w:val="28"/>
          <w:lang w:val="uk-UA" w:eastAsia="uk-UA"/>
        </w:rPr>
        <w:t xml:space="preserve">Кузьменко,        </w:t>
      </w:r>
      <w:r w:rsidRPr="00C330DC">
        <w:rPr>
          <w:rFonts w:ascii="Times New Roman" w:eastAsia="Calibri" w:hAnsi="Times New Roman" w:cs="Times New Roman"/>
          <w:kern w:val="0"/>
          <w:sz w:val="28"/>
          <w:szCs w:val="28"/>
          <w:lang w:val="uk-UA" w:eastAsia="uk-UA"/>
        </w:rPr>
        <w:t xml:space="preserve">С. </w:t>
      </w:r>
      <w:r w:rsidRPr="00C330DC">
        <w:rPr>
          <w:rFonts w:ascii="Times New Roman" w:eastAsia="Calibri" w:hAnsi="Times New Roman" w:cs="Times New Roman"/>
          <w:spacing w:val="-4"/>
          <w:kern w:val="0"/>
          <w:sz w:val="28"/>
          <w:szCs w:val="28"/>
          <w:lang w:val="uk-UA" w:eastAsia="uk-UA"/>
        </w:rPr>
        <w:t xml:space="preserve">Є. Кулачківською,        </w:t>
      </w:r>
      <w:r w:rsidRPr="00C330DC">
        <w:rPr>
          <w:rFonts w:ascii="Times New Roman" w:eastAsia="Calibri" w:hAnsi="Times New Roman" w:cs="Times New Roman"/>
          <w:kern w:val="0"/>
          <w:sz w:val="28"/>
          <w:szCs w:val="28"/>
          <w:lang w:val="uk-UA" w:eastAsia="uk-UA"/>
        </w:rPr>
        <w:t xml:space="preserve">С. </w:t>
      </w:r>
      <w:r w:rsidRPr="00C330DC">
        <w:rPr>
          <w:rFonts w:ascii="Times New Roman" w:eastAsia="Calibri" w:hAnsi="Times New Roman" w:cs="Times New Roman"/>
          <w:spacing w:val="-3"/>
          <w:kern w:val="0"/>
          <w:sz w:val="28"/>
          <w:szCs w:val="28"/>
          <w:lang w:val="uk-UA" w:eastAsia="uk-UA"/>
        </w:rPr>
        <w:t xml:space="preserve">О. </w:t>
      </w:r>
      <w:r w:rsidRPr="00C330DC">
        <w:rPr>
          <w:rFonts w:ascii="Times New Roman" w:eastAsia="Calibri" w:hAnsi="Times New Roman" w:cs="Times New Roman"/>
          <w:spacing w:val="-5"/>
          <w:kern w:val="0"/>
          <w:sz w:val="28"/>
          <w:szCs w:val="28"/>
          <w:lang w:val="uk-UA" w:eastAsia="uk-UA"/>
        </w:rPr>
        <w:t xml:space="preserve">Ладивір, В. </w:t>
      </w:r>
      <w:r w:rsidRPr="00C330DC">
        <w:rPr>
          <w:rFonts w:ascii="Times New Roman" w:eastAsia="Calibri" w:hAnsi="Times New Roman" w:cs="Times New Roman"/>
          <w:kern w:val="0"/>
          <w:sz w:val="28"/>
          <w:szCs w:val="28"/>
          <w:lang w:val="uk-UA" w:eastAsia="uk-UA"/>
        </w:rPr>
        <w:t xml:space="preserve">С. </w:t>
      </w:r>
      <w:r w:rsidRPr="00C330DC">
        <w:rPr>
          <w:rFonts w:ascii="Times New Roman" w:eastAsia="Calibri" w:hAnsi="Times New Roman" w:cs="Times New Roman"/>
          <w:spacing w:val="-4"/>
          <w:kern w:val="0"/>
          <w:sz w:val="28"/>
          <w:szCs w:val="28"/>
          <w:lang w:val="uk-UA" w:eastAsia="uk-UA"/>
        </w:rPr>
        <w:t xml:space="preserve">Мухіною, Т. </w:t>
      </w:r>
      <w:r w:rsidRPr="00C330DC">
        <w:rPr>
          <w:rFonts w:ascii="Times New Roman" w:eastAsia="Calibri" w:hAnsi="Times New Roman" w:cs="Times New Roman"/>
          <w:spacing w:val="-3"/>
          <w:kern w:val="0"/>
          <w:sz w:val="28"/>
          <w:szCs w:val="28"/>
          <w:lang w:val="uk-UA" w:eastAsia="uk-UA"/>
        </w:rPr>
        <w:t xml:space="preserve">О. </w:t>
      </w:r>
      <w:r w:rsidRPr="00C330DC">
        <w:rPr>
          <w:rFonts w:ascii="Times New Roman" w:eastAsia="Calibri" w:hAnsi="Times New Roman" w:cs="Times New Roman"/>
          <w:spacing w:val="-4"/>
          <w:kern w:val="0"/>
          <w:sz w:val="28"/>
          <w:szCs w:val="28"/>
          <w:lang w:val="uk-UA" w:eastAsia="uk-UA"/>
        </w:rPr>
        <w:t xml:space="preserve">Піроженко, </w:t>
      </w:r>
      <w:r w:rsidRPr="00C330DC">
        <w:rPr>
          <w:rFonts w:ascii="Times New Roman" w:eastAsia="Calibri" w:hAnsi="Times New Roman" w:cs="Times New Roman"/>
          <w:kern w:val="0"/>
          <w:sz w:val="28"/>
          <w:szCs w:val="28"/>
          <w:lang w:val="uk-UA" w:eastAsia="uk-UA"/>
        </w:rPr>
        <w:t xml:space="preserve">Ю. О. Приходько; питання дошкільного дитинства    у    педагогічній     ретроспективі     розглянуто     Л. В. Артемовою, З. </w:t>
      </w:r>
      <w:r w:rsidRPr="00C330DC">
        <w:rPr>
          <w:rFonts w:ascii="Times New Roman" w:eastAsia="Calibri" w:hAnsi="Times New Roman" w:cs="Times New Roman"/>
          <w:spacing w:val="-3"/>
          <w:kern w:val="0"/>
          <w:sz w:val="28"/>
          <w:szCs w:val="28"/>
          <w:lang w:val="uk-UA" w:eastAsia="uk-UA"/>
        </w:rPr>
        <w:t xml:space="preserve">Н. </w:t>
      </w:r>
      <w:r w:rsidRPr="00C330DC">
        <w:rPr>
          <w:rFonts w:ascii="Times New Roman" w:eastAsia="Calibri" w:hAnsi="Times New Roman" w:cs="Times New Roman"/>
          <w:kern w:val="0"/>
          <w:sz w:val="28"/>
          <w:szCs w:val="28"/>
          <w:lang w:val="uk-UA" w:eastAsia="uk-UA"/>
        </w:rPr>
        <w:t xml:space="preserve">Борисовою, І. М. Дичківською, І. Г. Улюкаєвою; дослідження фізичної сфери як основи розвитку особистості представлено у працях Т. К. Андрющенко, О. Л. Богініч,       Е. С. Вільчковського,       Л. В. Волкова,        </w:t>
      </w:r>
      <w:r w:rsidRPr="00C330DC">
        <w:rPr>
          <w:rFonts w:ascii="Times New Roman" w:eastAsia="Calibri" w:hAnsi="Times New Roman" w:cs="Times New Roman"/>
          <w:spacing w:val="-3"/>
          <w:kern w:val="0"/>
          <w:sz w:val="28"/>
          <w:szCs w:val="28"/>
          <w:lang w:val="uk-UA" w:eastAsia="uk-UA"/>
        </w:rPr>
        <w:t xml:space="preserve">Н. </w:t>
      </w:r>
      <w:r w:rsidRPr="00C330DC">
        <w:rPr>
          <w:rFonts w:ascii="Times New Roman" w:eastAsia="Calibri" w:hAnsi="Times New Roman" w:cs="Times New Roman"/>
          <w:kern w:val="0"/>
          <w:sz w:val="28"/>
          <w:szCs w:val="28"/>
          <w:lang w:val="uk-UA" w:eastAsia="uk-UA"/>
        </w:rPr>
        <w:t xml:space="preserve">Ф. Денисенко, О. Д. Дубогай, Л. В. Лохвицької, Л. </w:t>
      </w:r>
      <w:r w:rsidRPr="00C330DC">
        <w:rPr>
          <w:rFonts w:ascii="Times New Roman" w:eastAsia="Calibri" w:hAnsi="Times New Roman" w:cs="Times New Roman"/>
          <w:spacing w:val="-3"/>
          <w:kern w:val="0"/>
          <w:sz w:val="28"/>
          <w:szCs w:val="28"/>
          <w:lang w:val="uk-UA" w:eastAsia="uk-UA"/>
        </w:rPr>
        <w:t xml:space="preserve">А. </w:t>
      </w:r>
      <w:r w:rsidRPr="00C330DC">
        <w:rPr>
          <w:rFonts w:ascii="Times New Roman" w:eastAsia="Calibri" w:hAnsi="Times New Roman" w:cs="Times New Roman"/>
          <w:kern w:val="0"/>
          <w:sz w:val="28"/>
          <w:szCs w:val="28"/>
          <w:lang w:val="uk-UA" w:eastAsia="uk-UA"/>
        </w:rPr>
        <w:t xml:space="preserve">Сварковської,  </w:t>
      </w:r>
      <w:r w:rsidRPr="00C330DC">
        <w:rPr>
          <w:rFonts w:ascii="Times New Roman" w:eastAsia="Calibri" w:hAnsi="Times New Roman" w:cs="Times New Roman"/>
          <w:spacing w:val="-3"/>
          <w:kern w:val="0"/>
          <w:sz w:val="28"/>
          <w:szCs w:val="28"/>
          <w:lang w:val="uk-UA" w:eastAsia="uk-UA"/>
        </w:rPr>
        <w:t xml:space="preserve">Н. </w:t>
      </w:r>
      <w:r w:rsidRPr="00C330DC">
        <w:rPr>
          <w:rFonts w:ascii="Times New Roman" w:eastAsia="Calibri" w:hAnsi="Times New Roman" w:cs="Times New Roman"/>
          <w:kern w:val="0"/>
          <w:sz w:val="28"/>
          <w:szCs w:val="28"/>
          <w:lang w:val="uk-UA" w:eastAsia="uk-UA"/>
        </w:rPr>
        <w:t xml:space="preserve">І. Семенової; особливості формування пізнавальної сфери дитини дошкільного віку обґрунтовано у наукових парцях Г. В. Бєлєнької, О. Г. Брежнєвої, </w:t>
      </w:r>
      <w:r w:rsidRPr="00C330DC">
        <w:rPr>
          <w:rFonts w:ascii="Times New Roman" w:eastAsia="Calibri" w:hAnsi="Times New Roman" w:cs="Times New Roman"/>
          <w:spacing w:val="-3"/>
          <w:kern w:val="0"/>
          <w:sz w:val="28"/>
          <w:szCs w:val="28"/>
          <w:lang w:val="uk-UA" w:eastAsia="uk-UA"/>
        </w:rPr>
        <w:t xml:space="preserve">А. </w:t>
      </w:r>
      <w:r w:rsidRPr="00C330DC">
        <w:rPr>
          <w:rFonts w:ascii="Times New Roman" w:eastAsia="Calibri" w:hAnsi="Times New Roman" w:cs="Times New Roman"/>
          <w:kern w:val="0"/>
          <w:sz w:val="28"/>
          <w:szCs w:val="28"/>
          <w:lang w:val="uk-UA" w:eastAsia="uk-UA"/>
        </w:rPr>
        <w:t xml:space="preserve">М. Богуш, </w:t>
      </w:r>
      <w:r w:rsidRPr="00C330DC">
        <w:rPr>
          <w:rFonts w:ascii="Times New Roman" w:eastAsia="Calibri" w:hAnsi="Times New Roman" w:cs="Times New Roman"/>
          <w:spacing w:val="-3"/>
          <w:kern w:val="0"/>
          <w:sz w:val="28"/>
          <w:szCs w:val="28"/>
          <w:lang w:val="uk-UA" w:eastAsia="uk-UA"/>
        </w:rPr>
        <w:t xml:space="preserve">Н. </w:t>
      </w:r>
      <w:r w:rsidRPr="00C330DC">
        <w:rPr>
          <w:rFonts w:ascii="Times New Roman" w:eastAsia="Calibri" w:hAnsi="Times New Roman" w:cs="Times New Roman"/>
          <w:kern w:val="0"/>
          <w:sz w:val="28"/>
          <w:szCs w:val="28"/>
          <w:lang w:val="uk-UA" w:eastAsia="uk-UA"/>
        </w:rPr>
        <w:t xml:space="preserve">В. Гавриш, Л. І. Зайцевої, </w:t>
      </w:r>
      <w:r w:rsidRPr="00C330DC">
        <w:rPr>
          <w:rFonts w:ascii="Times New Roman" w:eastAsia="Calibri" w:hAnsi="Times New Roman" w:cs="Times New Roman"/>
          <w:spacing w:val="-3"/>
          <w:kern w:val="0"/>
          <w:sz w:val="28"/>
          <w:szCs w:val="28"/>
          <w:lang w:val="uk-UA" w:eastAsia="uk-UA"/>
        </w:rPr>
        <w:t xml:space="preserve">Н. </w:t>
      </w:r>
      <w:r w:rsidRPr="00C330DC">
        <w:rPr>
          <w:rFonts w:ascii="Times New Roman" w:eastAsia="Calibri" w:hAnsi="Times New Roman" w:cs="Times New Roman"/>
          <w:kern w:val="0"/>
          <w:sz w:val="28"/>
          <w:szCs w:val="28"/>
          <w:lang w:val="uk-UA" w:eastAsia="uk-UA"/>
        </w:rPr>
        <w:t xml:space="preserve">В. Лисенко, О. </w:t>
      </w:r>
      <w:r w:rsidRPr="00C330DC">
        <w:rPr>
          <w:rFonts w:ascii="Times New Roman" w:eastAsia="Calibri" w:hAnsi="Times New Roman" w:cs="Times New Roman"/>
          <w:spacing w:val="-3"/>
          <w:kern w:val="0"/>
          <w:sz w:val="28"/>
          <w:szCs w:val="28"/>
          <w:lang w:val="uk-UA" w:eastAsia="uk-UA"/>
        </w:rPr>
        <w:t xml:space="preserve">А. </w:t>
      </w:r>
      <w:r w:rsidRPr="00C330DC">
        <w:rPr>
          <w:rFonts w:ascii="Times New Roman" w:eastAsia="Calibri" w:hAnsi="Times New Roman" w:cs="Times New Roman"/>
          <w:kern w:val="0"/>
          <w:sz w:val="28"/>
          <w:szCs w:val="28"/>
          <w:lang w:val="uk-UA" w:eastAsia="uk-UA"/>
        </w:rPr>
        <w:t>Листопада,</w:t>
      </w:r>
      <w:r w:rsidRPr="00C330DC">
        <w:rPr>
          <w:rFonts w:ascii="Times New Roman" w:eastAsia="Calibri" w:hAnsi="Times New Roman" w:cs="Times New Roman"/>
          <w:spacing w:val="40"/>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І. О. Луценко,</w:t>
      </w:r>
    </w:p>
    <w:tbl>
      <w:tblPr>
        <w:tblW w:w="0" w:type="auto"/>
        <w:tblInd w:w="613" w:type="dxa"/>
        <w:tblLayout w:type="fixed"/>
        <w:tblCellMar>
          <w:left w:w="0" w:type="dxa"/>
          <w:right w:w="0" w:type="dxa"/>
        </w:tblCellMar>
        <w:tblLook w:val="01E0"/>
      </w:tblPr>
      <w:tblGrid>
        <w:gridCol w:w="2556"/>
        <w:gridCol w:w="2506"/>
        <w:gridCol w:w="2413"/>
        <w:gridCol w:w="2430"/>
      </w:tblGrid>
      <w:tr w:rsidR="00C330DC" w:rsidRPr="00C330DC" w:rsidTr="00764A91">
        <w:trPr>
          <w:trHeight w:val="396"/>
        </w:trPr>
        <w:tc>
          <w:tcPr>
            <w:tcW w:w="2556" w:type="dxa"/>
          </w:tcPr>
          <w:p w:rsidR="00C330DC" w:rsidRPr="00C330DC" w:rsidRDefault="00C330DC" w:rsidP="00C330DC">
            <w:pPr>
              <w:tabs>
                <w:tab w:val="clear" w:pos="709"/>
              </w:tabs>
              <w:suppressAutoHyphens w:val="0"/>
              <w:autoSpaceDE w:val="0"/>
              <w:autoSpaceDN w:val="0"/>
              <w:spacing w:after="0" w:line="309" w:lineRule="exact"/>
              <w:ind w:left="50"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В. В. Маршицької,</w:t>
            </w:r>
          </w:p>
        </w:tc>
        <w:tc>
          <w:tcPr>
            <w:tcW w:w="2506" w:type="dxa"/>
          </w:tcPr>
          <w:p w:rsidR="00C330DC" w:rsidRPr="00C330DC" w:rsidRDefault="00C330DC" w:rsidP="00C330DC">
            <w:pPr>
              <w:tabs>
                <w:tab w:val="clear" w:pos="709"/>
              </w:tabs>
              <w:suppressAutoHyphens w:val="0"/>
              <w:autoSpaceDE w:val="0"/>
              <w:autoSpaceDN w:val="0"/>
              <w:spacing w:after="0" w:line="309" w:lineRule="exact"/>
              <w:ind w:left="296"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М. А. Машовець,</w:t>
            </w:r>
          </w:p>
        </w:tc>
        <w:tc>
          <w:tcPr>
            <w:tcW w:w="2413" w:type="dxa"/>
          </w:tcPr>
          <w:p w:rsidR="00C330DC" w:rsidRPr="00C330DC" w:rsidRDefault="00C330DC" w:rsidP="00C330DC">
            <w:pPr>
              <w:tabs>
                <w:tab w:val="clear" w:pos="709"/>
              </w:tabs>
              <w:suppressAutoHyphens w:val="0"/>
              <w:autoSpaceDE w:val="0"/>
              <w:autoSpaceDN w:val="0"/>
              <w:spacing w:after="0" w:line="309" w:lineRule="exact"/>
              <w:ind w:left="119" w:right="118" w:firstLine="0"/>
              <w:jc w:val="center"/>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З. П. Плохій,</w:t>
            </w:r>
          </w:p>
        </w:tc>
        <w:tc>
          <w:tcPr>
            <w:tcW w:w="2430" w:type="dxa"/>
          </w:tcPr>
          <w:p w:rsidR="00C330DC" w:rsidRPr="00C330DC" w:rsidRDefault="00C330DC" w:rsidP="00C330DC">
            <w:pPr>
              <w:tabs>
                <w:tab w:val="clear" w:pos="709"/>
              </w:tabs>
              <w:suppressAutoHyphens w:val="0"/>
              <w:autoSpaceDE w:val="0"/>
              <w:autoSpaceDN w:val="0"/>
              <w:spacing w:after="0" w:line="309" w:lineRule="exact"/>
              <w:ind w:left="121" w:right="27" w:firstLine="0"/>
              <w:jc w:val="center"/>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Т. І. Поніманської,</w:t>
            </w:r>
          </w:p>
        </w:tc>
      </w:tr>
      <w:tr w:rsidR="00C330DC" w:rsidRPr="00C330DC" w:rsidTr="00764A91">
        <w:trPr>
          <w:trHeight w:val="396"/>
        </w:trPr>
        <w:tc>
          <w:tcPr>
            <w:tcW w:w="2556" w:type="dxa"/>
          </w:tcPr>
          <w:p w:rsidR="00C330DC" w:rsidRPr="00C330DC" w:rsidRDefault="00C330DC" w:rsidP="00C330DC">
            <w:pPr>
              <w:tabs>
                <w:tab w:val="clear" w:pos="709"/>
              </w:tabs>
              <w:suppressAutoHyphens w:val="0"/>
              <w:autoSpaceDE w:val="0"/>
              <w:autoSpaceDN w:val="0"/>
              <w:spacing w:before="75" w:after="0" w:line="302" w:lineRule="exact"/>
              <w:ind w:left="50"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О. Д. Рейпольської,</w:t>
            </w:r>
          </w:p>
        </w:tc>
        <w:tc>
          <w:tcPr>
            <w:tcW w:w="2506" w:type="dxa"/>
          </w:tcPr>
          <w:p w:rsidR="00C330DC" w:rsidRPr="00C330DC" w:rsidRDefault="00C330DC" w:rsidP="00C330DC">
            <w:pPr>
              <w:tabs>
                <w:tab w:val="clear" w:pos="709"/>
              </w:tabs>
              <w:suppressAutoHyphens w:val="0"/>
              <w:autoSpaceDE w:val="0"/>
              <w:autoSpaceDN w:val="0"/>
              <w:spacing w:before="75" w:after="0" w:line="302" w:lineRule="exact"/>
              <w:ind w:left="176" w:firstLine="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Т. М. Степанової,</w:t>
            </w:r>
          </w:p>
        </w:tc>
        <w:tc>
          <w:tcPr>
            <w:tcW w:w="2413" w:type="dxa"/>
          </w:tcPr>
          <w:p w:rsidR="00C330DC" w:rsidRPr="00C330DC" w:rsidRDefault="00C330DC" w:rsidP="00C330DC">
            <w:pPr>
              <w:tabs>
                <w:tab w:val="clear" w:pos="709"/>
              </w:tabs>
              <w:suppressAutoHyphens w:val="0"/>
              <w:autoSpaceDE w:val="0"/>
              <w:autoSpaceDN w:val="0"/>
              <w:spacing w:before="75" w:after="0" w:line="302" w:lineRule="exact"/>
              <w:ind w:left="120" w:right="118" w:firstLine="0"/>
              <w:jc w:val="center"/>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Л. В. Шелестової,</w:t>
            </w:r>
          </w:p>
        </w:tc>
        <w:tc>
          <w:tcPr>
            <w:tcW w:w="2430" w:type="dxa"/>
          </w:tcPr>
          <w:p w:rsidR="00C330DC" w:rsidRPr="00C330DC" w:rsidRDefault="00C330DC" w:rsidP="00C330DC">
            <w:pPr>
              <w:tabs>
                <w:tab w:val="clear" w:pos="709"/>
              </w:tabs>
              <w:suppressAutoHyphens w:val="0"/>
              <w:autoSpaceDE w:val="0"/>
              <w:autoSpaceDN w:val="0"/>
              <w:spacing w:before="75" w:after="0" w:line="302" w:lineRule="exact"/>
              <w:ind w:left="189" w:right="27" w:firstLine="0"/>
              <w:jc w:val="center"/>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К. В. Щербакової;</w:t>
            </w:r>
          </w:p>
        </w:tc>
      </w:tr>
    </w:tbl>
    <w:p w:rsidR="00C330DC" w:rsidRPr="00C330DC" w:rsidRDefault="00C330DC" w:rsidP="00C330DC">
      <w:pPr>
        <w:tabs>
          <w:tab w:val="clear" w:pos="709"/>
        </w:tabs>
        <w:suppressAutoHyphens w:val="0"/>
        <w:autoSpaceDE w:val="0"/>
        <w:autoSpaceDN w:val="0"/>
        <w:spacing w:before="163" w:after="0" w:line="360" w:lineRule="auto"/>
        <w:ind w:left="656" w:right="678"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питання почуттєвої сфери та творчого становлення особистості схарактеризовано І. М. Білою,  Е. Е. Карповою,  С. </w:t>
      </w:r>
      <w:r w:rsidRPr="00C330DC">
        <w:rPr>
          <w:rFonts w:ascii="Times New Roman" w:eastAsia="Calibri" w:hAnsi="Times New Roman" w:cs="Times New Roman"/>
          <w:spacing w:val="-3"/>
          <w:kern w:val="0"/>
          <w:sz w:val="28"/>
          <w:szCs w:val="28"/>
          <w:lang w:val="uk-UA" w:eastAsia="uk-UA"/>
        </w:rPr>
        <w:t xml:space="preserve">П. </w:t>
      </w:r>
      <w:r w:rsidRPr="00C330DC">
        <w:rPr>
          <w:rFonts w:ascii="Times New Roman" w:eastAsia="Calibri" w:hAnsi="Times New Roman" w:cs="Times New Roman"/>
          <w:kern w:val="0"/>
          <w:sz w:val="28"/>
          <w:szCs w:val="28"/>
          <w:lang w:val="uk-UA" w:eastAsia="uk-UA"/>
        </w:rPr>
        <w:t xml:space="preserve">Нечай,  О. І. Кульчицькою,   І. </w:t>
      </w:r>
      <w:r w:rsidRPr="00C330DC">
        <w:rPr>
          <w:rFonts w:ascii="Times New Roman" w:eastAsia="Calibri" w:hAnsi="Times New Roman" w:cs="Times New Roman"/>
          <w:spacing w:val="-3"/>
          <w:kern w:val="0"/>
          <w:sz w:val="28"/>
          <w:szCs w:val="28"/>
          <w:lang w:val="uk-UA" w:eastAsia="uk-UA"/>
        </w:rPr>
        <w:t xml:space="preserve">А. </w:t>
      </w:r>
      <w:r w:rsidRPr="00C330DC">
        <w:rPr>
          <w:rFonts w:ascii="Times New Roman" w:eastAsia="Calibri" w:hAnsi="Times New Roman" w:cs="Times New Roman"/>
          <w:kern w:val="0"/>
          <w:sz w:val="28"/>
          <w:szCs w:val="28"/>
          <w:lang w:val="uk-UA" w:eastAsia="uk-UA"/>
        </w:rPr>
        <w:t xml:space="preserve">Онищук,   О. </w:t>
      </w:r>
      <w:r w:rsidRPr="00C330DC">
        <w:rPr>
          <w:rFonts w:ascii="Times New Roman" w:eastAsia="Calibri" w:hAnsi="Times New Roman" w:cs="Times New Roman"/>
          <w:spacing w:val="-3"/>
          <w:kern w:val="0"/>
          <w:sz w:val="28"/>
          <w:szCs w:val="28"/>
          <w:lang w:val="uk-UA" w:eastAsia="uk-UA"/>
        </w:rPr>
        <w:t xml:space="preserve">А. </w:t>
      </w:r>
      <w:r w:rsidRPr="00C330DC">
        <w:rPr>
          <w:rFonts w:ascii="Times New Roman" w:eastAsia="Calibri" w:hAnsi="Times New Roman" w:cs="Times New Roman"/>
          <w:kern w:val="0"/>
          <w:sz w:val="28"/>
          <w:szCs w:val="28"/>
          <w:lang w:val="uk-UA" w:eastAsia="uk-UA"/>
        </w:rPr>
        <w:t xml:space="preserve">Половіною, В. В. Рогозіною, Т. </w:t>
      </w:r>
      <w:r w:rsidRPr="00C330DC">
        <w:rPr>
          <w:rFonts w:ascii="Times New Roman" w:eastAsia="Calibri" w:hAnsi="Times New Roman" w:cs="Times New Roman"/>
          <w:spacing w:val="-3"/>
          <w:kern w:val="0"/>
          <w:sz w:val="28"/>
          <w:szCs w:val="28"/>
          <w:lang w:val="uk-UA" w:eastAsia="uk-UA"/>
        </w:rPr>
        <w:t xml:space="preserve">П. </w:t>
      </w:r>
      <w:r w:rsidRPr="00C330DC">
        <w:rPr>
          <w:rFonts w:ascii="Times New Roman" w:eastAsia="Calibri" w:hAnsi="Times New Roman" w:cs="Times New Roman"/>
          <w:kern w:val="0"/>
          <w:sz w:val="28"/>
          <w:szCs w:val="28"/>
          <w:lang w:val="uk-UA" w:eastAsia="uk-UA"/>
        </w:rPr>
        <w:t xml:space="preserve">Танько, </w:t>
      </w:r>
      <w:r w:rsidRPr="00C330DC">
        <w:rPr>
          <w:rFonts w:ascii="Times New Roman" w:eastAsia="Calibri" w:hAnsi="Times New Roman" w:cs="Times New Roman"/>
          <w:spacing w:val="-3"/>
          <w:kern w:val="0"/>
          <w:sz w:val="28"/>
          <w:szCs w:val="28"/>
          <w:lang w:val="uk-UA" w:eastAsia="uk-UA"/>
        </w:rPr>
        <w:t xml:space="preserve">А. </w:t>
      </w:r>
      <w:r w:rsidRPr="00C330DC">
        <w:rPr>
          <w:rFonts w:ascii="Times New Roman" w:eastAsia="Calibri" w:hAnsi="Times New Roman" w:cs="Times New Roman"/>
          <w:kern w:val="0"/>
          <w:sz w:val="28"/>
          <w:szCs w:val="28"/>
          <w:lang w:val="uk-UA" w:eastAsia="uk-UA"/>
        </w:rPr>
        <w:t>С.</w:t>
      </w:r>
      <w:r w:rsidRPr="00C330DC">
        <w:rPr>
          <w:rFonts w:ascii="Times New Roman" w:eastAsia="Calibri" w:hAnsi="Times New Roman" w:cs="Times New Roman"/>
          <w:spacing w:val="41"/>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Шевчук.</w:t>
      </w:r>
    </w:p>
    <w:p w:rsidR="00C330DC" w:rsidRPr="00C330DC" w:rsidRDefault="00C330DC" w:rsidP="00C330DC">
      <w:pPr>
        <w:tabs>
          <w:tab w:val="clear" w:pos="709"/>
        </w:tabs>
        <w:suppressAutoHyphens w:val="0"/>
        <w:autoSpaceDE w:val="0"/>
        <w:autoSpaceDN w:val="0"/>
        <w:spacing w:after="0" w:line="360" w:lineRule="auto"/>
        <w:ind w:left="656" w:right="676"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Ідея формування творчої особистості досить предметно та глибоко знаходить  своє  втілення  в  діяльності  позашкільного   навчального   закладу (О. В. Биковська,      В. В. Вербицький,       І. М. Мельникова,       Г. </w:t>
      </w:r>
      <w:r w:rsidRPr="00C330DC">
        <w:rPr>
          <w:rFonts w:ascii="Times New Roman" w:eastAsia="Calibri" w:hAnsi="Times New Roman" w:cs="Times New Roman"/>
          <w:spacing w:val="-3"/>
          <w:kern w:val="0"/>
          <w:sz w:val="28"/>
          <w:szCs w:val="28"/>
          <w:lang w:val="uk-UA" w:eastAsia="uk-UA"/>
        </w:rPr>
        <w:t xml:space="preserve">П. </w:t>
      </w:r>
      <w:r w:rsidRPr="00C330DC">
        <w:rPr>
          <w:rFonts w:ascii="Times New Roman" w:eastAsia="Calibri" w:hAnsi="Times New Roman" w:cs="Times New Roman"/>
          <w:kern w:val="0"/>
          <w:sz w:val="28"/>
          <w:szCs w:val="28"/>
          <w:lang w:val="uk-UA" w:eastAsia="uk-UA"/>
        </w:rPr>
        <w:t>Пустовіт, Т. І. Сущенко та інші). Тенденцією розвитку позашкільної освіти доби української незалежності є організація багатофункціональних, широкодоступних центрів творчості дітей. Позашкільні навчальні заклади стали багаторівневими самодостатніми педагогічними системами, які завдяки змістовій поліспрямованості здатні легко адаптуватися до педагогічних новацій, а маючи належне матеріальне та кадрове забезпечення, за своєю суттю, є дієвою освітньою системою з потенціалом внутрішнього розвитку та ефективної взаємодії з іншими структурами. Наявність у позашкільному навчальному закладі значного простору свободи щодо вибору виду діяльності та шляхів самореалізації забезпечує вихованцям можливості плідно експериментувати із творчими завданнями, виробляти власний стиль та яскраву творчу індивідуальність.</w:t>
      </w:r>
    </w:p>
    <w:p w:rsidR="00C330DC" w:rsidRPr="00C330DC" w:rsidRDefault="00C330DC" w:rsidP="00C330DC">
      <w:pPr>
        <w:tabs>
          <w:tab w:val="clear" w:pos="709"/>
        </w:tabs>
        <w:suppressAutoHyphens w:val="0"/>
        <w:autoSpaceDE w:val="0"/>
        <w:autoSpaceDN w:val="0"/>
        <w:spacing w:after="0" w:line="360" w:lineRule="auto"/>
        <w:ind w:firstLine="0"/>
        <w:jc w:val="left"/>
        <w:rPr>
          <w:rFonts w:ascii="Times New Roman" w:eastAsia="Calibri" w:hAnsi="Times New Roman" w:cs="Times New Roman"/>
          <w:kern w:val="0"/>
          <w:lang w:val="uk-UA" w:eastAsia="uk-UA"/>
        </w:rPr>
        <w:sectPr w:rsidR="00C330DC" w:rsidRPr="00C330DC">
          <w:pgSz w:w="11910" w:h="16840"/>
          <w:pgMar w:top="1040" w:right="0" w:bottom="280" w:left="760" w:header="718" w:footer="0" w:gutter="0"/>
          <w:cols w:space="720"/>
        </w:sectPr>
      </w:pPr>
    </w:p>
    <w:p w:rsidR="00C330DC" w:rsidRPr="00C330DC" w:rsidRDefault="00C330DC" w:rsidP="00C330DC">
      <w:pPr>
        <w:tabs>
          <w:tab w:val="clear" w:pos="709"/>
        </w:tabs>
        <w:suppressAutoHyphens w:val="0"/>
        <w:autoSpaceDE w:val="0"/>
        <w:autoSpaceDN w:val="0"/>
        <w:spacing w:before="84" w:after="0" w:line="360" w:lineRule="auto"/>
        <w:ind w:left="656" w:right="673" w:firstLine="706"/>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Дослідження останніх десятиліть довели необхідність активізації орієнтування позашкільних навчальних закладів на розвиток дитячої творчості. Вітчизняні вчені шляхом обґрунтування методологічних засад дослідження педагогічних явищ у позашкільному навчальному закладі здійснили успішну спробу визначити якісно нову галузь науково-педагогічних досліджень. У наукових працях також представлено: історію становлення та розвитку позашкільної    системи    освіти    (В. Є. Берека,    С. М. Букреєва,    О. Г. Глух, </w:t>
      </w:r>
      <w:r w:rsidRPr="00C330DC">
        <w:rPr>
          <w:rFonts w:ascii="Times New Roman" w:eastAsia="Calibri" w:hAnsi="Times New Roman" w:cs="Times New Roman"/>
          <w:spacing w:val="-3"/>
          <w:kern w:val="0"/>
          <w:sz w:val="28"/>
          <w:szCs w:val="28"/>
          <w:lang w:val="uk-UA" w:eastAsia="uk-UA"/>
        </w:rPr>
        <w:t xml:space="preserve">А. </w:t>
      </w:r>
      <w:r w:rsidRPr="00C330DC">
        <w:rPr>
          <w:rFonts w:ascii="Times New Roman" w:eastAsia="Calibri" w:hAnsi="Times New Roman" w:cs="Times New Roman"/>
          <w:kern w:val="0"/>
          <w:sz w:val="28"/>
          <w:szCs w:val="28"/>
          <w:lang w:val="uk-UA" w:eastAsia="uk-UA"/>
        </w:rPr>
        <w:t xml:space="preserve">С. Шепілова, </w:t>
      </w:r>
      <w:r w:rsidRPr="00C330DC">
        <w:rPr>
          <w:rFonts w:ascii="Times New Roman" w:eastAsia="Calibri" w:hAnsi="Times New Roman" w:cs="Times New Roman"/>
          <w:spacing w:val="-3"/>
          <w:kern w:val="0"/>
          <w:sz w:val="28"/>
          <w:szCs w:val="28"/>
          <w:lang w:val="uk-UA" w:eastAsia="uk-UA"/>
        </w:rPr>
        <w:t xml:space="preserve">Н. </w:t>
      </w:r>
      <w:r w:rsidRPr="00C330DC">
        <w:rPr>
          <w:rFonts w:ascii="Times New Roman" w:eastAsia="Calibri" w:hAnsi="Times New Roman" w:cs="Times New Roman"/>
          <w:kern w:val="0"/>
          <w:sz w:val="28"/>
          <w:szCs w:val="28"/>
          <w:lang w:val="uk-UA" w:eastAsia="uk-UA"/>
        </w:rPr>
        <w:t xml:space="preserve">Ф. Харінко, Т. Д. Цвірова); потенціал позашкільного навчального закладу в естетичному (Л. К. Білий, І. </w:t>
      </w:r>
      <w:r w:rsidRPr="00C330DC">
        <w:rPr>
          <w:rFonts w:ascii="Times New Roman" w:eastAsia="Calibri" w:hAnsi="Times New Roman" w:cs="Times New Roman"/>
          <w:spacing w:val="-3"/>
          <w:kern w:val="0"/>
          <w:sz w:val="28"/>
          <w:szCs w:val="28"/>
          <w:lang w:val="uk-UA" w:eastAsia="uk-UA"/>
        </w:rPr>
        <w:t xml:space="preserve">А. </w:t>
      </w:r>
      <w:r w:rsidRPr="00C330DC">
        <w:rPr>
          <w:rFonts w:ascii="Times New Roman" w:eastAsia="Calibri" w:hAnsi="Times New Roman" w:cs="Times New Roman"/>
          <w:kern w:val="0"/>
          <w:sz w:val="28"/>
          <w:szCs w:val="28"/>
          <w:lang w:val="uk-UA" w:eastAsia="uk-UA"/>
        </w:rPr>
        <w:t xml:space="preserve">Плясецька, </w:t>
      </w:r>
      <w:r w:rsidRPr="00C330DC">
        <w:rPr>
          <w:rFonts w:ascii="Times New Roman" w:eastAsia="Calibri" w:hAnsi="Times New Roman" w:cs="Times New Roman"/>
          <w:spacing w:val="-3"/>
          <w:kern w:val="0"/>
          <w:sz w:val="28"/>
          <w:szCs w:val="28"/>
          <w:lang w:val="uk-UA" w:eastAsia="uk-UA"/>
        </w:rPr>
        <w:t xml:space="preserve">А. </w:t>
      </w:r>
      <w:r w:rsidRPr="00C330DC">
        <w:rPr>
          <w:rFonts w:ascii="Times New Roman" w:eastAsia="Calibri" w:hAnsi="Times New Roman" w:cs="Times New Roman"/>
          <w:kern w:val="0"/>
          <w:sz w:val="28"/>
          <w:szCs w:val="28"/>
          <w:lang w:val="uk-UA" w:eastAsia="uk-UA"/>
        </w:rPr>
        <w:t xml:space="preserve">І. Шахова), економічному    (Б. Ю. Чистяков),    морально-естетичному     (О. В. Матвієнко, О. М. Мироненко, </w:t>
      </w:r>
      <w:r w:rsidRPr="00C330DC">
        <w:rPr>
          <w:rFonts w:ascii="Times New Roman" w:eastAsia="Calibri" w:hAnsi="Times New Roman" w:cs="Times New Roman"/>
          <w:spacing w:val="-3"/>
          <w:kern w:val="0"/>
          <w:sz w:val="28"/>
          <w:szCs w:val="28"/>
          <w:lang w:val="uk-UA" w:eastAsia="uk-UA"/>
        </w:rPr>
        <w:t xml:space="preserve">Н. </w:t>
      </w:r>
      <w:r w:rsidRPr="00C330DC">
        <w:rPr>
          <w:rFonts w:ascii="Times New Roman" w:eastAsia="Calibri" w:hAnsi="Times New Roman" w:cs="Times New Roman"/>
          <w:kern w:val="0"/>
          <w:sz w:val="28"/>
          <w:szCs w:val="28"/>
          <w:lang w:val="uk-UA" w:eastAsia="uk-UA"/>
        </w:rPr>
        <w:t xml:space="preserve">К. Сінькевич) вихованні особистості; </w:t>
      </w:r>
      <w:r w:rsidRPr="00C330DC">
        <w:rPr>
          <w:rFonts w:ascii="Times New Roman" w:eastAsia="Calibri" w:hAnsi="Times New Roman" w:cs="Times New Roman"/>
          <w:spacing w:val="-3"/>
          <w:kern w:val="0"/>
          <w:sz w:val="28"/>
          <w:szCs w:val="28"/>
          <w:lang w:val="uk-UA" w:eastAsia="uk-UA"/>
        </w:rPr>
        <w:t xml:space="preserve">вихованні національної самосвідомості підлітків </w:t>
      </w:r>
      <w:r w:rsidRPr="00C330DC">
        <w:rPr>
          <w:rFonts w:ascii="Times New Roman" w:eastAsia="Calibri" w:hAnsi="Times New Roman" w:cs="Times New Roman"/>
          <w:spacing w:val="-4"/>
          <w:kern w:val="0"/>
          <w:sz w:val="28"/>
          <w:szCs w:val="28"/>
          <w:lang w:val="uk-UA" w:eastAsia="uk-UA"/>
        </w:rPr>
        <w:t xml:space="preserve">(А. </w:t>
      </w:r>
      <w:r w:rsidRPr="00C330DC">
        <w:rPr>
          <w:rFonts w:ascii="Times New Roman" w:eastAsia="Calibri" w:hAnsi="Times New Roman" w:cs="Times New Roman"/>
          <w:spacing w:val="-5"/>
          <w:kern w:val="0"/>
          <w:sz w:val="28"/>
          <w:szCs w:val="28"/>
          <w:lang w:val="uk-UA" w:eastAsia="uk-UA"/>
        </w:rPr>
        <w:t xml:space="preserve">В. </w:t>
      </w:r>
      <w:r w:rsidRPr="00C330DC">
        <w:rPr>
          <w:rFonts w:ascii="Times New Roman" w:eastAsia="Calibri" w:hAnsi="Times New Roman" w:cs="Times New Roman"/>
          <w:spacing w:val="-3"/>
          <w:kern w:val="0"/>
          <w:sz w:val="28"/>
          <w:szCs w:val="28"/>
          <w:lang w:val="uk-UA" w:eastAsia="uk-UA"/>
        </w:rPr>
        <w:t xml:space="preserve">Корнієнко); </w:t>
      </w:r>
      <w:r w:rsidRPr="00C330DC">
        <w:rPr>
          <w:rFonts w:ascii="Times New Roman" w:eastAsia="Calibri" w:hAnsi="Times New Roman" w:cs="Times New Roman"/>
          <w:kern w:val="0"/>
          <w:sz w:val="28"/>
          <w:szCs w:val="28"/>
          <w:lang w:val="uk-UA" w:eastAsia="uk-UA"/>
        </w:rPr>
        <w:t xml:space="preserve">соціально-педагогічні аспекти діяльності позашкільних навчальних закладів (О. В. Литовченко, Т. К. Окушко); діяльність позашкільного навчального закладу як чинник соціалізації гуртківців-старшокласників (Н. В. Заверико), розвитку пізнавальних інтересів  (О. </w:t>
      </w:r>
      <w:r w:rsidRPr="00C330DC">
        <w:rPr>
          <w:rFonts w:ascii="Times New Roman" w:eastAsia="Calibri" w:hAnsi="Times New Roman" w:cs="Times New Roman"/>
          <w:spacing w:val="-3"/>
          <w:kern w:val="0"/>
          <w:sz w:val="28"/>
          <w:szCs w:val="28"/>
          <w:lang w:val="uk-UA" w:eastAsia="uk-UA"/>
        </w:rPr>
        <w:t xml:space="preserve">П. </w:t>
      </w:r>
      <w:r w:rsidRPr="00C330DC">
        <w:rPr>
          <w:rFonts w:ascii="Times New Roman" w:eastAsia="Calibri" w:hAnsi="Times New Roman" w:cs="Times New Roman"/>
          <w:kern w:val="0"/>
          <w:sz w:val="28"/>
          <w:szCs w:val="28"/>
          <w:lang w:val="uk-UA" w:eastAsia="uk-UA"/>
        </w:rPr>
        <w:t xml:space="preserve">Липецький, В. </w:t>
      </w:r>
      <w:r w:rsidRPr="00C330DC">
        <w:rPr>
          <w:rFonts w:ascii="Times New Roman" w:eastAsia="Calibri" w:hAnsi="Times New Roman" w:cs="Times New Roman"/>
          <w:spacing w:val="-3"/>
          <w:kern w:val="0"/>
          <w:sz w:val="28"/>
          <w:szCs w:val="28"/>
          <w:lang w:val="uk-UA" w:eastAsia="uk-UA"/>
        </w:rPr>
        <w:t xml:space="preserve">А. </w:t>
      </w:r>
      <w:r w:rsidRPr="00C330DC">
        <w:rPr>
          <w:rFonts w:ascii="Times New Roman" w:eastAsia="Calibri" w:hAnsi="Times New Roman" w:cs="Times New Roman"/>
          <w:kern w:val="0"/>
          <w:sz w:val="28"/>
          <w:szCs w:val="28"/>
          <w:lang w:val="uk-UA" w:eastAsia="uk-UA"/>
        </w:rPr>
        <w:t xml:space="preserve">Редіна), розвитку обдарованих дітей (А. В. Лякішева); формування   в   гуртківців    активної    життєвої    позиції    (Н. Д. Пономарчук, І. М. Мельникова), підготовку до сімейного життя (Р. Д. Файзулін), професійного самовизначення вихованців позашкільних навчальних закладів (Г. </w:t>
      </w:r>
      <w:r w:rsidRPr="00C330DC">
        <w:rPr>
          <w:rFonts w:ascii="Times New Roman" w:eastAsia="Calibri" w:hAnsi="Times New Roman" w:cs="Times New Roman"/>
          <w:spacing w:val="-3"/>
          <w:kern w:val="0"/>
          <w:sz w:val="28"/>
          <w:szCs w:val="28"/>
          <w:lang w:val="uk-UA" w:eastAsia="uk-UA"/>
        </w:rPr>
        <w:t xml:space="preserve">А. </w:t>
      </w:r>
      <w:r w:rsidRPr="00C330DC">
        <w:rPr>
          <w:rFonts w:ascii="Times New Roman" w:eastAsia="Calibri" w:hAnsi="Times New Roman" w:cs="Times New Roman"/>
          <w:kern w:val="0"/>
          <w:sz w:val="28"/>
          <w:szCs w:val="28"/>
          <w:lang w:val="uk-UA" w:eastAsia="uk-UA"/>
        </w:rPr>
        <w:t xml:space="preserve">Гасанова, В. В. Мачуський, </w:t>
      </w:r>
      <w:r w:rsidRPr="00C330DC">
        <w:rPr>
          <w:rFonts w:ascii="Times New Roman" w:eastAsia="Calibri" w:hAnsi="Times New Roman" w:cs="Times New Roman"/>
          <w:spacing w:val="-3"/>
          <w:kern w:val="0"/>
          <w:sz w:val="28"/>
          <w:szCs w:val="28"/>
          <w:lang w:val="uk-UA" w:eastAsia="uk-UA"/>
        </w:rPr>
        <w:t xml:space="preserve">А. </w:t>
      </w:r>
      <w:r w:rsidRPr="00C330DC">
        <w:rPr>
          <w:rFonts w:ascii="Times New Roman" w:eastAsia="Calibri" w:hAnsi="Times New Roman" w:cs="Times New Roman"/>
          <w:kern w:val="0"/>
          <w:sz w:val="28"/>
          <w:szCs w:val="28"/>
          <w:lang w:val="uk-UA" w:eastAsia="uk-UA"/>
        </w:rPr>
        <w:t>С. Меджидова, В. В.</w:t>
      </w:r>
      <w:r w:rsidRPr="00C330DC">
        <w:rPr>
          <w:rFonts w:ascii="Times New Roman" w:eastAsia="Calibri" w:hAnsi="Times New Roman" w:cs="Times New Roman"/>
          <w:spacing w:val="27"/>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Рибалко).</w:t>
      </w:r>
    </w:p>
    <w:p w:rsidR="00C330DC" w:rsidRPr="00C330DC" w:rsidRDefault="00C330DC" w:rsidP="00C330DC">
      <w:pPr>
        <w:tabs>
          <w:tab w:val="clear" w:pos="709"/>
        </w:tabs>
        <w:suppressAutoHyphens w:val="0"/>
        <w:autoSpaceDE w:val="0"/>
        <w:autoSpaceDN w:val="0"/>
        <w:spacing w:before="6" w:after="0" w:line="360" w:lineRule="auto"/>
        <w:ind w:left="656" w:right="676"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Однак фундаментальні та прикладні дослідження з проблем формування творчо спрямованої особистості вихованців у позашкільних навчальних  закладах, у яких би системно висвітлювалися концептуальні підходи </w:t>
      </w:r>
      <w:r w:rsidRPr="00C330DC">
        <w:rPr>
          <w:rFonts w:ascii="Times New Roman" w:eastAsia="Calibri" w:hAnsi="Times New Roman" w:cs="Times New Roman"/>
          <w:spacing w:val="3"/>
          <w:kern w:val="0"/>
          <w:sz w:val="28"/>
          <w:szCs w:val="28"/>
          <w:lang w:val="uk-UA" w:eastAsia="uk-UA"/>
        </w:rPr>
        <w:t xml:space="preserve">до </w:t>
      </w:r>
      <w:r w:rsidRPr="00C330DC">
        <w:rPr>
          <w:rFonts w:ascii="Times New Roman" w:eastAsia="Calibri" w:hAnsi="Times New Roman" w:cs="Times New Roman"/>
          <w:kern w:val="0"/>
          <w:sz w:val="28"/>
          <w:szCs w:val="28"/>
          <w:lang w:val="uk-UA" w:eastAsia="uk-UA"/>
        </w:rPr>
        <w:t xml:space="preserve">побудови змісту, розробки дієвих організаційно-педагогічних форм і методів його реалізації, що безпосередньо спрямовані на створення та апробацію сучасної функціональної системи формування творчо спрямованої особистості старших дошкільників у позашкільних навчальних закладах, досі не проводилися. Тим часом, у багатьох позашкільних навчальних закладах масово розгортають роботу цілі підрозділи передшкільної освіти для дітей старшого дошкільного віку. </w:t>
      </w:r>
      <w:r w:rsidRPr="00C330DC">
        <w:rPr>
          <w:rFonts w:ascii="Times New Roman" w:eastAsia="Calibri" w:hAnsi="Times New Roman" w:cs="Times New Roman"/>
          <w:spacing w:val="-3"/>
          <w:kern w:val="0"/>
          <w:sz w:val="28"/>
          <w:szCs w:val="28"/>
          <w:lang w:val="uk-UA" w:eastAsia="uk-UA"/>
        </w:rPr>
        <w:t xml:space="preserve">На </w:t>
      </w:r>
      <w:r w:rsidRPr="00C330DC">
        <w:rPr>
          <w:rFonts w:ascii="Times New Roman" w:eastAsia="Calibri" w:hAnsi="Times New Roman" w:cs="Times New Roman"/>
          <w:kern w:val="0"/>
          <w:sz w:val="28"/>
          <w:szCs w:val="28"/>
          <w:lang w:val="uk-UA" w:eastAsia="uk-UA"/>
        </w:rPr>
        <w:t>запит батьків чимало позашкільних навчальних</w:t>
      </w:r>
      <w:r w:rsidRPr="00C330DC">
        <w:rPr>
          <w:rFonts w:ascii="Times New Roman" w:eastAsia="Calibri" w:hAnsi="Times New Roman" w:cs="Times New Roman"/>
          <w:spacing w:val="-25"/>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закладів</w:t>
      </w:r>
    </w:p>
    <w:p w:rsidR="00C330DC" w:rsidRPr="00C330DC" w:rsidRDefault="00C330DC" w:rsidP="00C330DC">
      <w:pPr>
        <w:tabs>
          <w:tab w:val="clear" w:pos="709"/>
        </w:tabs>
        <w:suppressAutoHyphens w:val="0"/>
        <w:autoSpaceDE w:val="0"/>
        <w:autoSpaceDN w:val="0"/>
        <w:spacing w:after="0" w:line="360" w:lineRule="auto"/>
        <w:ind w:firstLine="0"/>
        <w:jc w:val="left"/>
        <w:rPr>
          <w:rFonts w:ascii="Times New Roman" w:eastAsia="Calibri" w:hAnsi="Times New Roman" w:cs="Times New Roman"/>
          <w:kern w:val="0"/>
          <w:lang w:val="uk-UA" w:eastAsia="uk-UA"/>
        </w:rPr>
        <w:sectPr w:rsidR="00C330DC" w:rsidRPr="00C330DC">
          <w:pgSz w:w="11910" w:h="16840"/>
          <w:pgMar w:top="1040" w:right="0" w:bottom="280" w:left="760" w:header="718" w:footer="0" w:gutter="0"/>
          <w:cols w:space="720"/>
        </w:sectPr>
      </w:pPr>
    </w:p>
    <w:p w:rsidR="00C330DC" w:rsidRPr="00C330DC" w:rsidRDefault="00C330DC" w:rsidP="00C330DC">
      <w:pPr>
        <w:tabs>
          <w:tab w:val="clear" w:pos="709"/>
        </w:tabs>
        <w:suppressAutoHyphens w:val="0"/>
        <w:autoSpaceDE w:val="0"/>
        <w:autoSpaceDN w:val="0"/>
        <w:spacing w:before="84" w:after="0" w:line="360" w:lineRule="auto"/>
        <w:ind w:left="656" w:right="676"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організовують діяльність навіть </w:t>
      </w:r>
      <w:r w:rsidRPr="00C330DC">
        <w:rPr>
          <w:rFonts w:ascii="Times New Roman" w:eastAsia="Calibri" w:hAnsi="Times New Roman" w:cs="Times New Roman"/>
          <w:spacing w:val="-3"/>
          <w:kern w:val="0"/>
          <w:sz w:val="28"/>
          <w:szCs w:val="28"/>
          <w:lang w:val="uk-UA" w:eastAsia="uk-UA"/>
        </w:rPr>
        <w:t xml:space="preserve">із </w:t>
      </w:r>
      <w:r w:rsidRPr="00C330DC">
        <w:rPr>
          <w:rFonts w:ascii="Times New Roman" w:eastAsia="Calibri" w:hAnsi="Times New Roman" w:cs="Times New Roman"/>
          <w:kern w:val="0"/>
          <w:sz w:val="28"/>
          <w:szCs w:val="28"/>
          <w:lang w:val="uk-UA" w:eastAsia="uk-UA"/>
        </w:rPr>
        <w:t xml:space="preserve">дітьми раннього дошкільного віку. Проте організація педагогічного процесу керівниками та педагогами позашкільних навчальних закладів </w:t>
      </w:r>
      <w:r w:rsidRPr="00C330DC">
        <w:rPr>
          <w:rFonts w:ascii="Times New Roman" w:eastAsia="Calibri" w:hAnsi="Times New Roman" w:cs="Times New Roman"/>
          <w:spacing w:val="-3"/>
          <w:kern w:val="0"/>
          <w:sz w:val="28"/>
          <w:szCs w:val="28"/>
          <w:lang w:val="uk-UA" w:eastAsia="uk-UA"/>
        </w:rPr>
        <w:t xml:space="preserve">із </w:t>
      </w:r>
      <w:r w:rsidRPr="00C330DC">
        <w:rPr>
          <w:rFonts w:ascii="Times New Roman" w:eastAsia="Calibri" w:hAnsi="Times New Roman" w:cs="Times New Roman"/>
          <w:kern w:val="0"/>
          <w:sz w:val="28"/>
          <w:szCs w:val="28"/>
          <w:lang w:val="uk-UA" w:eastAsia="uk-UA"/>
        </w:rPr>
        <w:t>цією категорією вихованців відбувається переважно інтуїтивно. Зважаючи на ці обставини, можемо констатувати практичний запит на розробку концептуальних й теоретико-методичних засад формування особистості старшого дошкільника в умовах позашкільної</w:t>
      </w:r>
      <w:r w:rsidRPr="00C330DC">
        <w:rPr>
          <w:rFonts w:ascii="Times New Roman" w:eastAsia="Calibri" w:hAnsi="Times New Roman" w:cs="Times New Roman"/>
          <w:spacing w:val="-15"/>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освіти.</w:t>
      </w:r>
    </w:p>
    <w:p w:rsidR="00C330DC" w:rsidRPr="00C330DC" w:rsidRDefault="00C330DC" w:rsidP="00C330DC">
      <w:pPr>
        <w:tabs>
          <w:tab w:val="clear" w:pos="709"/>
        </w:tabs>
        <w:suppressAutoHyphens w:val="0"/>
        <w:autoSpaceDE w:val="0"/>
        <w:autoSpaceDN w:val="0"/>
        <w:spacing w:before="3" w:after="0" w:line="360" w:lineRule="auto"/>
        <w:ind w:left="656" w:right="678"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Аналіз теоретичних узагальнень та актуального стану діяльності позашкільних навчальних закладів з вихованцями старшого дошкільного віку виявив </w:t>
      </w:r>
      <w:r w:rsidRPr="00C330DC">
        <w:rPr>
          <w:rFonts w:ascii="Times New Roman" w:eastAsia="Calibri" w:hAnsi="Times New Roman" w:cs="Times New Roman"/>
          <w:b/>
          <w:i/>
          <w:kern w:val="0"/>
          <w:sz w:val="28"/>
          <w:szCs w:val="28"/>
          <w:lang w:val="uk-UA" w:eastAsia="uk-UA"/>
        </w:rPr>
        <w:t xml:space="preserve">суперечності </w:t>
      </w:r>
      <w:r w:rsidRPr="00C330DC">
        <w:rPr>
          <w:rFonts w:ascii="Times New Roman" w:eastAsia="Calibri" w:hAnsi="Times New Roman" w:cs="Times New Roman"/>
          <w:kern w:val="0"/>
          <w:sz w:val="28"/>
          <w:szCs w:val="28"/>
          <w:lang w:val="uk-UA" w:eastAsia="uk-UA"/>
        </w:rPr>
        <w:t>між:</w:t>
      </w:r>
    </w:p>
    <w:p w:rsidR="00C330DC" w:rsidRPr="00C330DC" w:rsidRDefault="00C330DC" w:rsidP="00C330DC">
      <w:pPr>
        <w:numPr>
          <w:ilvl w:val="0"/>
          <w:numId w:val="8"/>
        </w:numPr>
        <w:tabs>
          <w:tab w:val="clear" w:pos="709"/>
          <w:tab w:val="left" w:pos="1661"/>
        </w:tabs>
        <w:suppressAutoHyphens w:val="0"/>
        <w:autoSpaceDE w:val="0"/>
        <w:autoSpaceDN w:val="0"/>
        <w:spacing w:after="0" w:line="360" w:lineRule="auto"/>
        <w:ind w:right="674"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 xml:space="preserve">сучасними вимогами суспільства щодо розвитку творчо спрямованої особистості та незадовільним станом реалізації цього завдання </w:t>
      </w:r>
      <w:r w:rsidRPr="00C330DC">
        <w:rPr>
          <w:rFonts w:ascii="Times New Roman" w:eastAsia="Calibri" w:hAnsi="Times New Roman" w:cs="Times New Roman"/>
          <w:spacing w:val="2"/>
          <w:kern w:val="0"/>
          <w:sz w:val="28"/>
          <w:lang w:val="uk-UA" w:eastAsia="uk-UA"/>
        </w:rPr>
        <w:t xml:space="preserve">закладами </w:t>
      </w:r>
      <w:r w:rsidRPr="00C330DC">
        <w:rPr>
          <w:rFonts w:ascii="Times New Roman" w:eastAsia="Calibri" w:hAnsi="Times New Roman" w:cs="Times New Roman"/>
          <w:kern w:val="0"/>
          <w:sz w:val="28"/>
          <w:lang w:val="uk-UA" w:eastAsia="uk-UA"/>
        </w:rPr>
        <w:t>дошкільної та позашкільної</w:t>
      </w:r>
      <w:r w:rsidRPr="00C330DC">
        <w:rPr>
          <w:rFonts w:ascii="Times New Roman" w:eastAsia="Calibri" w:hAnsi="Times New Roman" w:cs="Times New Roman"/>
          <w:spacing w:val="-2"/>
          <w:kern w:val="0"/>
          <w:sz w:val="28"/>
          <w:lang w:val="uk-UA" w:eastAsia="uk-UA"/>
        </w:rPr>
        <w:t xml:space="preserve"> </w:t>
      </w:r>
      <w:r w:rsidRPr="00C330DC">
        <w:rPr>
          <w:rFonts w:ascii="Times New Roman" w:eastAsia="Calibri" w:hAnsi="Times New Roman" w:cs="Times New Roman"/>
          <w:kern w:val="0"/>
          <w:sz w:val="28"/>
          <w:lang w:val="uk-UA" w:eastAsia="uk-UA"/>
        </w:rPr>
        <w:t>освіти;</w:t>
      </w:r>
    </w:p>
    <w:p w:rsidR="00C330DC" w:rsidRPr="00C330DC" w:rsidRDefault="00C330DC" w:rsidP="00C330DC">
      <w:pPr>
        <w:numPr>
          <w:ilvl w:val="0"/>
          <w:numId w:val="8"/>
        </w:numPr>
        <w:tabs>
          <w:tab w:val="clear" w:pos="709"/>
          <w:tab w:val="left" w:pos="1661"/>
        </w:tabs>
        <w:suppressAutoHyphens w:val="0"/>
        <w:autoSpaceDE w:val="0"/>
        <w:autoSpaceDN w:val="0"/>
        <w:spacing w:before="2" w:after="0" w:line="360" w:lineRule="auto"/>
        <w:ind w:right="686"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прагненнями педагогів позашкільних навчальних закладів забезпечувати творчий розвиток вихованців старшого дошкільного віку та недостатнім концептуально-теоретичним обґрунтуванням цього</w:t>
      </w:r>
      <w:r w:rsidRPr="00C330DC">
        <w:rPr>
          <w:rFonts w:ascii="Times New Roman" w:eastAsia="Calibri" w:hAnsi="Times New Roman" w:cs="Times New Roman"/>
          <w:spacing w:val="2"/>
          <w:kern w:val="0"/>
          <w:sz w:val="28"/>
          <w:lang w:val="uk-UA" w:eastAsia="uk-UA"/>
        </w:rPr>
        <w:t xml:space="preserve"> </w:t>
      </w:r>
      <w:r w:rsidRPr="00C330DC">
        <w:rPr>
          <w:rFonts w:ascii="Times New Roman" w:eastAsia="Calibri" w:hAnsi="Times New Roman" w:cs="Times New Roman"/>
          <w:kern w:val="0"/>
          <w:sz w:val="28"/>
          <w:lang w:val="uk-UA" w:eastAsia="uk-UA"/>
        </w:rPr>
        <w:t>процесу;</w:t>
      </w:r>
    </w:p>
    <w:p w:rsidR="00C330DC" w:rsidRPr="00C330DC" w:rsidRDefault="00C330DC" w:rsidP="00C330DC">
      <w:pPr>
        <w:numPr>
          <w:ilvl w:val="0"/>
          <w:numId w:val="8"/>
        </w:numPr>
        <w:tabs>
          <w:tab w:val="clear" w:pos="709"/>
          <w:tab w:val="left" w:pos="1661"/>
        </w:tabs>
        <w:suppressAutoHyphens w:val="0"/>
        <w:autoSpaceDE w:val="0"/>
        <w:autoSpaceDN w:val="0"/>
        <w:spacing w:after="0" w:line="362" w:lineRule="auto"/>
        <w:ind w:right="686"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визнанням формування творчо спрямованої особистості пріоритетною освітньою ідеєю сучасних позашкільних навчальних закладів та недостатньою готовністю педагогів до її</w:t>
      </w:r>
      <w:r w:rsidRPr="00C330DC">
        <w:rPr>
          <w:rFonts w:ascii="Times New Roman" w:eastAsia="Calibri" w:hAnsi="Times New Roman" w:cs="Times New Roman"/>
          <w:spacing w:val="-6"/>
          <w:kern w:val="0"/>
          <w:sz w:val="28"/>
          <w:lang w:val="uk-UA" w:eastAsia="uk-UA"/>
        </w:rPr>
        <w:t xml:space="preserve"> </w:t>
      </w:r>
      <w:r w:rsidRPr="00C330DC">
        <w:rPr>
          <w:rFonts w:ascii="Times New Roman" w:eastAsia="Calibri" w:hAnsi="Times New Roman" w:cs="Times New Roman"/>
          <w:kern w:val="0"/>
          <w:sz w:val="28"/>
          <w:lang w:val="uk-UA" w:eastAsia="uk-UA"/>
        </w:rPr>
        <w:t>реалізації;</w:t>
      </w:r>
    </w:p>
    <w:p w:rsidR="00C330DC" w:rsidRPr="00C330DC" w:rsidRDefault="00C330DC" w:rsidP="00C330DC">
      <w:pPr>
        <w:numPr>
          <w:ilvl w:val="0"/>
          <w:numId w:val="8"/>
        </w:numPr>
        <w:tabs>
          <w:tab w:val="clear" w:pos="709"/>
          <w:tab w:val="left" w:pos="1661"/>
        </w:tabs>
        <w:suppressAutoHyphens w:val="0"/>
        <w:autoSpaceDE w:val="0"/>
        <w:autoSpaceDN w:val="0"/>
        <w:spacing w:after="0" w:line="362" w:lineRule="auto"/>
        <w:ind w:right="685"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потребою позашкільних навчальних закладів у методичному супроводі процесу формування творчо спрямованої особистості старшого дошкільника та відсутністю належного навчально-методичного</w:t>
      </w:r>
      <w:r w:rsidRPr="00C330DC">
        <w:rPr>
          <w:rFonts w:ascii="Times New Roman" w:eastAsia="Calibri" w:hAnsi="Times New Roman" w:cs="Times New Roman"/>
          <w:spacing w:val="-1"/>
          <w:kern w:val="0"/>
          <w:sz w:val="28"/>
          <w:lang w:val="uk-UA" w:eastAsia="uk-UA"/>
        </w:rPr>
        <w:t xml:space="preserve"> </w:t>
      </w:r>
      <w:r w:rsidRPr="00C330DC">
        <w:rPr>
          <w:rFonts w:ascii="Times New Roman" w:eastAsia="Calibri" w:hAnsi="Times New Roman" w:cs="Times New Roman"/>
          <w:kern w:val="0"/>
          <w:sz w:val="28"/>
          <w:lang w:val="uk-UA" w:eastAsia="uk-UA"/>
        </w:rPr>
        <w:t>забезпечення;</w:t>
      </w:r>
    </w:p>
    <w:p w:rsidR="00C330DC" w:rsidRPr="00C330DC" w:rsidRDefault="00C330DC" w:rsidP="00C330DC">
      <w:pPr>
        <w:numPr>
          <w:ilvl w:val="0"/>
          <w:numId w:val="8"/>
        </w:numPr>
        <w:tabs>
          <w:tab w:val="clear" w:pos="709"/>
          <w:tab w:val="left" w:pos="1661"/>
        </w:tabs>
        <w:suppressAutoHyphens w:val="0"/>
        <w:autoSpaceDE w:val="0"/>
        <w:autoSpaceDN w:val="0"/>
        <w:spacing w:after="0" w:line="360" w:lineRule="auto"/>
        <w:ind w:right="674"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необхідністю формування цілісної творчо спрямованої особистості дитини старшого дошкільного віку з опорою на полісуб’єктність (вихованці – педагоги – батьки) та практикою фрагментарного формування педагогами позашкільних навчальних закладів окремих творчих</w:t>
      </w:r>
      <w:r w:rsidRPr="00C330DC">
        <w:rPr>
          <w:rFonts w:ascii="Times New Roman" w:eastAsia="Calibri" w:hAnsi="Times New Roman" w:cs="Times New Roman"/>
          <w:spacing w:val="-13"/>
          <w:kern w:val="0"/>
          <w:sz w:val="28"/>
          <w:lang w:val="uk-UA" w:eastAsia="uk-UA"/>
        </w:rPr>
        <w:t xml:space="preserve"> </w:t>
      </w:r>
      <w:r w:rsidRPr="00C330DC">
        <w:rPr>
          <w:rFonts w:ascii="Times New Roman" w:eastAsia="Calibri" w:hAnsi="Times New Roman" w:cs="Times New Roman"/>
          <w:kern w:val="0"/>
          <w:sz w:val="28"/>
          <w:lang w:val="uk-UA" w:eastAsia="uk-UA"/>
        </w:rPr>
        <w:t>умінь.</w:t>
      </w:r>
    </w:p>
    <w:p w:rsidR="00C330DC" w:rsidRPr="00C330DC" w:rsidRDefault="00C330DC" w:rsidP="00C330DC">
      <w:pPr>
        <w:tabs>
          <w:tab w:val="clear" w:pos="709"/>
        </w:tabs>
        <w:suppressAutoHyphens w:val="0"/>
        <w:autoSpaceDE w:val="0"/>
        <w:autoSpaceDN w:val="0"/>
        <w:spacing w:after="0" w:line="360" w:lineRule="auto"/>
        <w:ind w:left="656" w:right="676" w:firstLine="720"/>
        <w:rPr>
          <w:rFonts w:ascii="Times New Roman" w:eastAsia="Calibri" w:hAnsi="Times New Roman" w:cs="Times New Roman"/>
          <w:b/>
          <w:i/>
          <w:kern w:val="0"/>
          <w:sz w:val="28"/>
          <w:lang w:val="uk-UA" w:eastAsia="uk-UA"/>
        </w:rPr>
      </w:pPr>
      <w:r w:rsidRPr="00C330DC">
        <w:rPr>
          <w:rFonts w:ascii="Times New Roman" w:eastAsia="Calibri" w:hAnsi="Times New Roman" w:cs="Times New Roman"/>
          <w:kern w:val="0"/>
          <w:sz w:val="28"/>
          <w:lang w:val="uk-UA" w:eastAsia="uk-UA"/>
        </w:rPr>
        <w:t xml:space="preserve">Актуальність обраної проблеми, її соціальна значущість, недостатнє теоретичне висвітлення та відсутність системного експериментального дослідження зумовили вибір </w:t>
      </w:r>
      <w:r w:rsidRPr="00C330DC">
        <w:rPr>
          <w:rFonts w:ascii="Times New Roman" w:eastAsia="Calibri" w:hAnsi="Times New Roman" w:cs="Times New Roman"/>
          <w:b/>
          <w:kern w:val="0"/>
          <w:sz w:val="28"/>
          <w:lang w:val="uk-UA" w:eastAsia="uk-UA"/>
        </w:rPr>
        <w:t xml:space="preserve">теми </w:t>
      </w:r>
      <w:r w:rsidRPr="00C330DC">
        <w:rPr>
          <w:rFonts w:ascii="Times New Roman" w:eastAsia="Calibri" w:hAnsi="Times New Roman" w:cs="Times New Roman"/>
          <w:kern w:val="0"/>
          <w:sz w:val="28"/>
          <w:lang w:val="uk-UA" w:eastAsia="uk-UA"/>
        </w:rPr>
        <w:t xml:space="preserve">дисертаційної роботи </w:t>
      </w:r>
      <w:r w:rsidRPr="00C330DC">
        <w:rPr>
          <w:rFonts w:ascii="Times New Roman" w:eastAsia="Calibri" w:hAnsi="Times New Roman" w:cs="Times New Roman"/>
          <w:b/>
          <w:i/>
          <w:kern w:val="0"/>
          <w:sz w:val="28"/>
          <w:lang w:val="uk-UA" w:eastAsia="uk-UA"/>
        </w:rPr>
        <w:t>«Теоретико-методичні засади формування творчо спрямованої особистості старшого дошкільника у позашкільному навчальному</w:t>
      </w:r>
      <w:r w:rsidRPr="00C330DC">
        <w:rPr>
          <w:rFonts w:ascii="Times New Roman" w:eastAsia="Calibri" w:hAnsi="Times New Roman" w:cs="Times New Roman"/>
          <w:b/>
          <w:i/>
          <w:spacing w:val="5"/>
          <w:kern w:val="0"/>
          <w:sz w:val="28"/>
          <w:lang w:val="uk-UA" w:eastAsia="uk-UA"/>
        </w:rPr>
        <w:t xml:space="preserve"> </w:t>
      </w:r>
      <w:r w:rsidRPr="00C330DC">
        <w:rPr>
          <w:rFonts w:ascii="Times New Roman" w:eastAsia="Calibri" w:hAnsi="Times New Roman" w:cs="Times New Roman"/>
          <w:b/>
          <w:i/>
          <w:kern w:val="0"/>
          <w:sz w:val="28"/>
          <w:lang w:val="uk-UA" w:eastAsia="uk-UA"/>
        </w:rPr>
        <w:t>закладі».</w:t>
      </w:r>
    </w:p>
    <w:p w:rsidR="00C330DC" w:rsidRPr="00C330DC" w:rsidRDefault="00C330DC" w:rsidP="00C330DC">
      <w:pPr>
        <w:tabs>
          <w:tab w:val="clear" w:pos="709"/>
        </w:tabs>
        <w:suppressAutoHyphens w:val="0"/>
        <w:autoSpaceDE w:val="0"/>
        <w:autoSpaceDN w:val="0"/>
        <w:spacing w:after="0" w:line="360" w:lineRule="auto"/>
        <w:ind w:firstLine="0"/>
        <w:rPr>
          <w:rFonts w:ascii="Times New Roman" w:eastAsia="Calibri" w:hAnsi="Times New Roman" w:cs="Times New Roman"/>
          <w:kern w:val="0"/>
          <w:sz w:val="28"/>
          <w:lang w:val="uk-UA" w:eastAsia="uk-UA"/>
        </w:rPr>
        <w:sectPr w:rsidR="00C330DC" w:rsidRPr="00C330DC">
          <w:pgSz w:w="11910" w:h="16840"/>
          <w:pgMar w:top="1040" w:right="0" w:bottom="280" w:left="760" w:header="718" w:footer="0" w:gutter="0"/>
          <w:cols w:space="720"/>
        </w:sectPr>
      </w:pPr>
    </w:p>
    <w:p w:rsidR="00C330DC" w:rsidRPr="00C330DC" w:rsidRDefault="00C330DC" w:rsidP="00C330DC">
      <w:pPr>
        <w:tabs>
          <w:tab w:val="clear" w:pos="709"/>
        </w:tabs>
        <w:suppressAutoHyphens w:val="0"/>
        <w:autoSpaceDE w:val="0"/>
        <w:autoSpaceDN w:val="0"/>
        <w:spacing w:before="84" w:after="0" w:line="360" w:lineRule="auto"/>
        <w:ind w:left="656" w:right="675"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b/>
          <w:kern w:val="0"/>
          <w:sz w:val="28"/>
          <w:szCs w:val="28"/>
          <w:lang w:val="uk-UA" w:eastAsia="uk-UA"/>
        </w:rPr>
        <w:t xml:space="preserve">Зв’язок роботи з науковими програмами, планами, темами. </w:t>
      </w:r>
      <w:r w:rsidRPr="00C330DC">
        <w:rPr>
          <w:rFonts w:ascii="Times New Roman" w:eastAsia="Calibri" w:hAnsi="Times New Roman" w:cs="Times New Roman"/>
          <w:kern w:val="0"/>
          <w:sz w:val="28"/>
          <w:szCs w:val="28"/>
          <w:lang w:val="uk-UA" w:eastAsia="uk-UA"/>
        </w:rPr>
        <w:t>Дослідження виконано згідно з планом науково-дослідної роботи Інституту проблем виховання НАПН України в частині наукових тем лабораторії дошкільної освіти і виховання: «Науково-методичне забезпечення формування базових якостей старшого дошкільника в дошкільному навчальному закладі» (державний реєстраційний номер 0110U001199) та лабораторії позашкільної освіти: «Формування у вихованців позашкільних навчальних закладів базових компетентностей у процесі пізнавально-практичної діяльності» (державний реєстраційний номер 0112U001228), «Формування ціннісних орієнтирів навчально-виховного процесу у позашкільних навчальних закладах» (державний реєстраційний номер 0115U002259).</w:t>
      </w:r>
    </w:p>
    <w:p w:rsidR="00C330DC" w:rsidRPr="00C330DC" w:rsidRDefault="00C330DC" w:rsidP="00C330DC">
      <w:pPr>
        <w:tabs>
          <w:tab w:val="clear" w:pos="709"/>
        </w:tabs>
        <w:suppressAutoHyphens w:val="0"/>
        <w:autoSpaceDE w:val="0"/>
        <w:autoSpaceDN w:val="0"/>
        <w:spacing w:before="3" w:after="0" w:line="360" w:lineRule="auto"/>
        <w:ind w:left="656" w:right="684"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Тему дисертаційного дослідження затверджено вченою радою Інституту проблем виховання НАПН України (протокол № 6 від 30.05.2013 р.) та схвалено бюро Міжвідомчої ради з координації наукових досліджень з педагогічних і психологічних наук в Україні (протокол № 7 від 24.09.2013 р.).</w:t>
      </w:r>
    </w:p>
    <w:p w:rsidR="00C330DC" w:rsidRPr="00C330DC" w:rsidRDefault="00C330DC" w:rsidP="00C330DC">
      <w:pPr>
        <w:tabs>
          <w:tab w:val="clear" w:pos="709"/>
        </w:tabs>
        <w:suppressAutoHyphens w:val="0"/>
        <w:autoSpaceDE w:val="0"/>
        <w:autoSpaceDN w:val="0"/>
        <w:spacing w:after="0" w:line="360" w:lineRule="auto"/>
        <w:ind w:left="656" w:right="683"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b/>
          <w:kern w:val="0"/>
          <w:sz w:val="28"/>
          <w:szCs w:val="28"/>
          <w:lang w:val="uk-UA" w:eastAsia="uk-UA"/>
        </w:rPr>
        <w:t xml:space="preserve">Мета дослідження </w:t>
      </w:r>
      <w:r w:rsidRPr="00C330DC">
        <w:rPr>
          <w:rFonts w:ascii="Times New Roman" w:eastAsia="Calibri" w:hAnsi="Times New Roman" w:cs="Times New Roman"/>
          <w:kern w:val="0"/>
          <w:sz w:val="28"/>
          <w:szCs w:val="28"/>
          <w:lang w:val="uk-UA" w:eastAsia="uk-UA"/>
        </w:rPr>
        <w:t>полягає у розробленні концепції, теоретичному обґрунтуванні, створенні та експериментальній перевірці системи формування творчо спрямованої особистості старшого дошкільника у позашкільному навчальному закладі.</w:t>
      </w:r>
    </w:p>
    <w:p w:rsidR="00C330DC" w:rsidRPr="00C330DC" w:rsidRDefault="00C330DC" w:rsidP="00C330DC">
      <w:pPr>
        <w:tabs>
          <w:tab w:val="clear" w:pos="709"/>
        </w:tabs>
        <w:suppressAutoHyphens w:val="0"/>
        <w:autoSpaceDE w:val="0"/>
        <w:autoSpaceDN w:val="0"/>
        <w:spacing w:before="1" w:after="0" w:line="240" w:lineRule="auto"/>
        <w:ind w:left="1377" w:firstLine="0"/>
        <w:rPr>
          <w:rFonts w:ascii="Times New Roman" w:eastAsia="Calibri" w:hAnsi="Times New Roman" w:cs="Times New Roman"/>
          <w:b/>
          <w:kern w:val="0"/>
          <w:sz w:val="28"/>
          <w:lang w:val="uk-UA" w:eastAsia="uk-UA"/>
        </w:rPr>
      </w:pPr>
      <w:r w:rsidRPr="00C330DC">
        <w:rPr>
          <w:rFonts w:ascii="Times New Roman" w:eastAsia="Calibri" w:hAnsi="Times New Roman" w:cs="Times New Roman"/>
          <w:kern w:val="0"/>
          <w:sz w:val="28"/>
          <w:lang w:val="uk-UA" w:eastAsia="uk-UA"/>
        </w:rPr>
        <w:t xml:space="preserve">Для досягнення поставленої мети визначено такі </w:t>
      </w:r>
      <w:r w:rsidRPr="00C330DC">
        <w:rPr>
          <w:rFonts w:ascii="Times New Roman" w:eastAsia="Calibri" w:hAnsi="Times New Roman" w:cs="Times New Roman"/>
          <w:b/>
          <w:kern w:val="0"/>
          <w:sz w:val="28"/>
          <w:lang w:val="uk-UA" w:eastAsia="uk-UA"/>
        </w:rPr>
        <w:t>завдання дослідження:</w:t>
      </w:r>
    </w:p>
    <w:p w:rsidR="00C330DC" w:rsidRPr="00C330DC" w:rsidRDefault="00C330DC" w:rsidP="00C330DC">
      <w:pPr>
        <w:numPr>
          <w:ilvl w:val="0"/>
          <w:numId w:val="7"/>
        </w:numPr>
        <w:tabs>
          <w:tab w:val="clear" w:pos="709"/>
          <w:tab w:val="left" w:pos="1651"/>
        </w:tabs>
        <w:suppressAutoHyphens w:val="0"/>
        <w:autoSpaceDE w:val="0"/>
        <w:autoSpaceDN w:val="0"/>
        <w:spacing w:before="163" w:after="0" w:line="360" w:lineRule="auto"/>
        <w:ind w:right="684"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Здійснити аналіз наукових підходів до вирішення проблеми формування творчо спрямованої особистості старшого дошкільника у позашкільному навчальному закладі та визначити стан її</w:t>
      </w:r>
      <w:r w:rsidRPr="00C330DC">
        <w:rPr>
          <w:rFonts w:ascii="Times New Roman" w:eastAsia="Calibri" w:hAnsi="Times New Roman" w:cs="Times New Roman"/>
          <w:spacing w:val="-3"/>
          <w:kern w:val="0"/>
          <w:sz w:val="28"/>
          <w:lang w:val="uk-UA" w:eastAsia="uk-UA"/>
        </w:rPr>
        <w:t xml:space="preserve"> </w:t>
      </w:r>
      <w:r w:rsidRPr="00C330DC">
        <w:rPr>
          <w:rFonts w:ascii="Times New Roman" w:eastAsia="Calibri" w:hAnsi="Times New Roman" w:cs="Times New Roman"/>
          <w:kern w:val="0"/>
          <w:sz w:val="28"/>
          <w:lang w:val="uk-UA" w:eastAsia="uk-UA"/>
        </w:rPr>
        <w:t>розробленості.</w:t>
      </w:r>
    </w:p>
    <w:p w:rsidR="00C330DC" w:rsidRPr="00C330DC" w:rsidRDefault="00C330DC" w:rsidP="00C330DC">
      <w:pPr>
        <w:numPr>
          <w:ilvl w:val="0"/>
          <w:numId w:val="7"/>
        </w:numPr>
        <w:tabs>
          <w:tab w:val="clear" w:pos="709"/>
          <w:tab w:val="left" w:pos="1651"/>
        </w:tabs>
        <w:suppressAutoHyphens w:val="0"/>
        <w:autoSpaceDE w:val="0"/>
        <w:autoSpaceDN w:val="0"/>
        <w:spacing w:after="0" w:line="362" w:lineRule="auto"/>
        <w:ind w:right="679"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Виокремити психолого-педагогічні детермінанти формування творчо спрямованої особистості старшого дошкільника у позашкільному навчальному закладі.</w:t>
      </w:r>
    </w:p>
    <w:p w:rsidR="00C330DC" w:rsidRPr="00C330DC" w:rsidRDefault="00C330DC" w:rsidP="00C330DC">
      <w:pPr>
        <w:numPr>
          <w:ilvl w:val="0"/>
          <w:numId w:val="7"/>
        </w:numPr>
        <w:tabs>
          <w:tab w:val="clear" w:pos="709"/>
          <w:tab w:val="left" w:pos="1651"/>
        </w:tabs>
        <w:suppressAutoHyphens w:val="0"/>
        <w:autoSpaceDE w:val="0"/>
        <w:autoSpaceDN w:val="0"/>
        <w:spacing w:after="0" w:line="362" w:lineRule="auto"/>
        <w:ind w:right="684"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Розробити концепцію формування творчо спрямованої особистості старшого дошкільника.</w:t>
      </w:r>
    </w:p>
    <w:p w:rsidR="00C330DC" w:rsidRPr="00C330DC" w:rsidRDefault="00C330DC" w:rsidP="00C330DC">
      <w:pPr>
        <w:tabs>
          <w:tab w:val="clear" w:pos="709"/>
        </w:tabs>
        <w:suppressAutoHyphens w:val="0"/>
        <w:autoSpaceDE w:val="0"/>
        <w:autoSpaceDN w:val="0"/>
        <w:spacing w:after="0" w:line="362" w:lineRule="auto"/>
        <w:ind w:firstLine="0"/>
        <w:rPr>
          <w:rFonts w:ascii="Times New Roman" w:eastAsia="Calibri" w:hAnsi="Times New Roman" w:cs="Times New Roman"/>
          <w:kern w:val="0"/>
          <w:sz w:val="28"/>
          <w:lang w:val="uk-UA" w:eastAsia="uk-UA"/>
        </w:rPr>
        <w:sectPr w:rsidR="00C330DC" w:rsidRPr="00C330DC">
          <w:pgSz w:w="11910" w:h="16840"/>
          <w:pgMar w:top="1040" w:right="0" w:bottom="280" w:left="760" w:header="718" w:footer="0" w:gutter="0"/>
          <w:cols w:space="720"/>
        </w:sectPr>
      </w:pPr>
    </w:p>
    <w:p w:rsidR="00C330DC" w:rsidRPr="00C330DC" w:rsidRDefault="00C330DC" w:rsidP="00C330DC">
      <w:pPr>
        <w:numPr>
          <w:ilvl w:val="0"/>
          <w:numId w:val="7"/>
        </w:numPr>
        <w:tabs>
          <w:tab w:val="clear" w:pos="709"/>
          <w:tab w:val="left" w:pos="1651"/>
        </w:tabs>
        <w:suppressAutoHyphens w:val="0"/>
        <w:autoSpaceDE w:val="0"/>
        <w:autoSpaceDN w:val="0"/>
        <w:spacing w:before="84" w:after="0" w:line="360" w:lineRule="auto"/>
        <w:ind w:right="685"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Створити систему формування творчо спрямованої особистості  старшого дошкільника у позашкільному навчальному закладі та обґрунтувати її структурні</w:t>
      </w:r>
      <w:r w:rsidRPr="00C330DC">
        <w:rPr>
          <w:rFonts w:ascii="Times New Roman" w:eastAsia="Calibri" w:hAnsi="Times New Roman" w:cs="Times New Roman"/>
          <w:spacing w:val="-5"/>
          <w:kern w:val="0"/>
          <w:sz w:val="28"/>
          <w:lang w:val="uk-UA" w:eastAsia="uk-UA"/>
        </w:rPr>
        <w:t xml:space="preserve"> </w:t>
      </w:r>
      <w:r w:rsidRPr="00C330DC">
        <w:rPr>
          <w:rFonts w:ascii="Times New Roman" w:eastAsia="Calibri" w:hAnsi="Times New Roman" w:cs="Times New Roman"/>
          <w:kern w:val="0"/>
          <w:sz w:val="28"/>
          <w:lang w:val="uk-UA" w:eastAsia="uk-UA"/>
        </w:rPr>
        <w:t>компоненти.</w:t>
      </w:r>
    </w:p>
    <w:p w:rsidR="00C330DC" w:rsidRPr="00C330DC" w:rsidRDefault="00C330DC" w:rsidP="00C330DC">
      <w:pPr>
        <w:numPr>
          <w:ilvl w:val="0"/>
          <w:numId w:val="7"/>
        </w:numPr>
        <w:tabs>
          <w:tab w:val="clear" w:pos="709"/>
          <w:tab w:val="left" w:pos="1651"/>
        </w:tabs>
        <w:suppressAutoHyphens w:val="0"/>
        <w:autoSpaceDE w:val="0"/>
        <w:autoSpaceDN w:val="0"/>
        <w:spacing w:before="2" w:after="0" w:line="360" w:lineRule="auto"/>
        <w:ind w:right="690"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Здійснити емпіричне дослідження стану сформованості творчо спрямованої особистості старшого дошкільника у позашкільному навчальному закладі та проаналізувати його</w:t>
      </w:r>
      <w:r w:rsidRPr="00C330DC">
        <w:rPr>
          <w:rFonts w:ascii="Times New Roman" w:eastAsia="Calibri" w:hAnsi="Times New Roman" w:cs="Times New Roman"/>
          <w:spacing w:val="-2"/>
          <w:kern w:val="0"/>
          <w:sz w:val="28"/>
          <w:lang w:val="uk-UA" w:eastAsia="uk-UA"/>
        </w:rPr>
        <w:t xml:space="preserve"> </w:t>
      </w:r>
      <w:r w:rsidRPr="00C330DC">
        <w:rPr>
          <w:rFonts w:ascii="Times New Roman" w:eastAsia="Calibri" w:hAnsi="Times New Roman" w:cs="Times New Roman"/>
          <w:kern w:val="0"/>
          <w:sz w:val="28"/>
          <w:lang w:val="uk-UA" w:eastAsia="uk-UA"/>
        </w:rPr>
        <w:t>результати.</w:t>
      </w:r>
    </w:p>
    <w:p w:rsidR="00C330DC" w:rsidRPr="00C330DC" w:rsidRDefault="00C330DC" w:rsidP="00C330DC">
      <w:pPr>
        <w:numPr>
          <w:ilvl w:val="0"/>
          <w:numId w:val="7"/>
        </w:numPr>
        <w:tabs>
          <w:tab w:val="clear" w:pos="709"/>
          <w:tab w:val="left" w:pos="1651"/>
        </w:tabs>
        <w:suppressAutoHyphens w:val="0"/>
        <w:autoSpaceDE w:val="0"/>
        <w:autoSpaceDN w:val="0"/>
        <w:spacing w:before="1" w:after="0" w:line="360" w:lineRule="auto"/>
        <w:ind w:right="690"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Розробити технологічний компонент системи формування творчо спрямованої особистості старшого дошкільника у позашкільному навчальному закладі.</w:t>
      </w:r>
    </w:p>
    <w:p w:rsidR="00C330DC" w:rsidRPr="00C330DC" w:rsidRDefault="00C330DC" w:rsidP="00C330DC">
      <w:pPr>
        <w:numPr>
          <w:ilvl w:val="0"/>
          <w:numId w:val="7"/>
        </w:numPr>
        <w:tabs>
          <w:tab w:val="clear" w:pos="709"/>
          <w:tab w:val="left" w:pos="1651"/>
        </w:tabs>
        <w:suppressAutoHyphens w:val="0"/>
        <w:autoSpaceDE w:val="0"/>
        <w:autoSpaceDN w:val="0"/>
        <w:spacing w:after="0" w:line="360" w:lineRule="auto"/>
        <w:ind w:right="690"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Провести експериментальну перевірку ефективності впровадження системи формування творчо спрямованої особистості старшого дошкільника у позашкільному навчальному</w:t>
      </w:r>
      <w:r w:rsidRPr="00C330DC">
        <w:rPr>
          <w:rFonts w:ascii="Times New Roman" w:eastAsia="Calibri" w:hAnsi="Times New Roman" w:cs="Times New Roman"/>
          <w:spacing w:val="-7"/>
          <w:kern w:val="0"/>
          <w:sz w:val="28"/>
          <w:lang w:val="uk-UA" w:eastAsia="uk-UA"/>
        </w:rPr>
        <w:t xml:space="preserve"> </w:t>
      </w:r>
      <w:r w:rsidRPr="00C330DC">
        <w:rPr>
          <w:rFonts w:ascii="Times New Roman" w:eastAsia="Calibri" w:hAnsi="Times New Roman" w:cs="Times New Roman"/>
          <w:kern w:val="0"/>
          <w:sz w:val="28"/>
          <w:lang w:val="uk-UA" w:eastAsia="uk-UA"/>
        </w:rPr>
        <w:t>закладі.</w:t>
      </w:r>
    </w:p>
    <w:p w:rsidR="00C330DC" w:rsidRPr="00C330DC" w:rsidRDefault="00C330DC" w:rsidP="00C330DC">
      <w:pPr>
        <w:tabs>
          <w:tab w:val="clear" w:pos="709"/>
        </w:tabs>
        <w:suppressAutoHyphens w:val="0"/>
        <w:autoSpaceDE w:val="0"/>
        <w:autoSpaceDN w:val="0"/>
        <w:spacing w:before="2" w:after="0" w:line="357" w:lineRule="auto"/>
        <w:ind w:left="656" w:right="682" w:firstLine="720"/>
        <w:rPr>
          <w:rFonts w:ascii="Times New Roman" w:eastAsia="Calibri" w:hAnsi="Times New Roman" w:cs="Times New Roman"/>
          <w:kern w:val="0"/>
          <w:sz w:val="28"/>
          <w:lang w:val="uk-UA" w:eastAsia="uk-UA"/>
        </w:rPr>
      </w:pPr>
      <w:r w:rsidRPr="00C330DC">
        <w:rPr>
          <w:rFonts w:ascii="Times New Roman" w:eastAsia="Calibri" w:hAnsi="Times New Roman" w:cs="Times New Roman"/>
          <w:i/>
          <w:kern w:val="0"/>
          <w:sz w:val="28"/>
          <w:lang w:val="uk-UA" w:eastAsia="uk-UA"/>
        </w:rPr>
        <w:t xml:space="preserve">Об’єкт дослідження </w:t>
      </w:r>
      <w:r w:rsidRPr="00C330DC">
        <w:rPr>
          <w:rFonts w:ascii="Times New Roman" w:eastAsia="Calibri" w:hAnsi="Times New Roman" w:cs="Times New Roman"/>
          <w:b/>
          <w:kern w:val="0"/>
          <w:sz w:val="28"/>
          <w:lang w:val="uk-UA" w:eastAsia="uk-UA"/>
        </w:rPr>
        <w:t xml:space="preserve">– </w:t>
      </w:r>
      <w:r w:rsidRPr="00C330DC">
        <w:rPr>
          <w:rFonts w:ascii="Times New Roman" w:eastAsia="Calibri" w:hAnsi="Times New Roman" w:cs="Times New Roman"/>
          <w:kern w:val="0"/>
          <w:sz w:val="28"/>
          <w:lang w:val="uk-UA" w:eastAsia="uk-UA"/>
        </w:rPr>
        <w:t>формування творчо спрямованої особистості старшого дошкільника.</w:t>
      </w:r>
    </w:p>
    <w:p w:rsidR="00C330DC" w:rsidRPr="00C330DC" w:rsidRDefault="00C330DC" w:rsidP="00C330DC">
      <w:pPr>
        <w:tabs>
          <w:tab w:val="clear" w:pos="709"/>
        </w:tabs>
        <w:suppressAutoHyphens w:val="0"/>
        <w:autoSpaceDE w:val="0"/>
        <w:autoSpaceDN w:val="0"/>
        <w:spacing w:before="5" w:after="0" w:line="360" w:lineRule="auto"/>
        <w:ind w:left="656" w:right="682"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i/>
          <w:kern w:val="0"/>
          <w:sz w:val="28"/>
          <w:szCs w:val="28"/>
          <w:lang w:val="uk-UA" w:eastAsia="uk-UA"/>
        </w:rPr>
        <w:t xml:space="preserve">Предмет дослідження </w:t>
      </w:r>
      <w:r w:rsidRPr="00C330DC">
        <w:rPr>
          <w:rFonts w:ascii="Times New Roman" w:eastAsia="Calibri" w:hAnsi="Times New Roman" w:cs="Times New Roman"/>
          <w:kern w:val="0"/>
          <w:sz w:val="28"/>
          <w:szCs w:val="28"/>
          <w:lang w:val="uk-UA" w:eastAsia="uk-UA"/>
        </w:rPr>
        <w:t>– система формування творчо спрямованої особистості дитини старшого дошкільного віку – вихованця позашкільного навчального закладу.</w:t>
      </w:r>
    </w:p>
    <w:p w:rsidR="00C330DC" w:rsidRPr="00C330DC" w:rsidRDefault="00C330DC" w:rsidP="00C330DC">
      <w:pPr>
        <w:tabs>
          <w:tab w:val="clear" w:pos="709"/>
        </w:tabs>
        <w:suppressAutoHyphens w:val="0"/>
        <w:autoSpaceDE w:val="0"/>
        <w:autoSpaceDN w:val="0"/>
        <w:spacing w:before="2" w:after="0" w:line="360" w:lineRule="auto"/>
        <w:ind w:left="656" w:right="687" w:firstLine="71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b/>
          <w:kern w:val="0"/>
          <w:sz w:val="28"/>
          <w:szCs w:val="28"/>
          <w:lang w:val="uk-UA" w:eastAsia="uk-UA"/>
        </w:rPr>
        <w:t xml:space="preserve">Концепція дослідження. </w:t>
      </w:r>
      <w:r w:rsidRPr="00C330DC">
        <w:rPr>
          <w:rFonts w:ascii="Times New Roman" w:eastAsia="Calibri" w:hAnsi="Times New Roman" w:cs="Times New Roman"/>
          <w:kern w:val="0"/>
          <w:sz w:val="28"/>
          <w:szCs w:val="28"/>
          <w:lang w:val="uk-UA" w:eastAsia="uk-UA"/>
        </w:rPr>
        <w:t xml:space="preserve">Основні концептуальні підходи дослідження пов’язані </w:t>
      </w:r>
      <w:r w:rsidRPr="00C330DC">
        <w:rPr>
          <w:rFonts w:ascii="Times New Roman" w:eastAsia="Calibri" w:hAnsi="Times New Roman" w:cs="Times New Roman"/>
          <w:spacing w:val="-3"/>
          <w:kern w:val="0"/>
          <w:sz w:val="28"/>
          <w:szCs w:val="28"/>
          <w:lang w:val="uk-UA" w:eastAsia="uk-UA"/>
        </w:rPr>
        <w:t xml:space="preserve">із </w:t>
      </w:r>
      <w:r w:rsidRPr="00C330DC">
        <w:rPr>
          <w:rFonts w:ascii="Times New Roman" w:eastAsia="Calibri" w:hAnsi="Times New Roman" w:cs="Times New Roman"/>
          <w:kern w:val="0"/>
          <w:sz w:val="28"/>
          <w:szCs w:val="28"/>
          <w:lang w:val="uk-UA" w:eastAsia="uk-UA"/>
        </w:rPr>
        <w:t xml:space="preserve">сучасними положеннями про становлення особистості у дошкільному дитинстві та функціонування педагогічних систем, метою яких є задоволення потреб дитини у самореалізації та творчому самоствердженні в освітньому середовищі навчального закладу. За цих обставин освітня діяльність позашкільного навчального закладу передбачає створення спеціальних умов </w:t>
      </w:r>
      <w:r w:rsidRPr="00C330DC">
        <w:rPr>
          <w:rFonts w:ascii="Times New Roman" w:eastAsia="Calibri" w:hAnsi="Times New Roman" w:cs="Times New Roman"/>
          <w:spacing w:val="2"/>
          <w:kern w:val="0"/>
          <w:sz w:val="28"/>
          <w:szCs w:val="28"/>
          <w:lang w:val="uk-UA" w:eastAsia="uk-UA"/>
        </w:rPr>
        <w:t xml:space="preserve">для </w:t>
      </w:r>
      <w:r w:rsidRPr="00C330DC">
        <w:rPr>
          <w:rFonts w:ascii="Times New Roman" w:eastAsia="Calibri" w:hAnsi="Times New Roman" w:cs="Times New Roman"/>
          <w:kern w:val="0"/>
          <w:sz w:val="28"/>
          <w:szCs w:val="28"/>
          <w:lang w:val="uk-UA" w:eastAsia="uk-UA"/>
        </w:rPr>
        <w:t>ефективної взаємодії педагогів, вихованців старшого дошкільного віку та їхніх батьків – полісуб’єкта становлення творчо спрямованої особистості</w:t>
      </w:r>
      <w:r w:rsidRPr="00C330DC">
        <w:rPr>
          <w:rFonts w:ascii="Times New Roman" w:eastAsia="Calibri" w:hAnsi="Times New Roman" w:cs="Times New Roman"/>
          <w:spacing w:val="-18"/>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дитини.</w:t>
      </w:r>
    </w:p>
    <w:p w:rsidR="00C330DC" w:rsidRPr="00C330DC" w:rsidRDefault="00C330DC" w:rsidP="00C330DC">
      <w:pPr>
        <w:tabs>
          <w:tab w:val="clear" w:pos="709"/>
        </w:tabs>
        <w:suppressAutoHyphens w:val="0"/>
        <w:autoSpaceDE w:val="0"/>
        <w:autoSpaceDN w:val="0"/>
        <w:spacing w:before="1" w:after="0" w:line="360" w:lineRule="auto"/>
        <w:ind w:left="656" w:right="678" w:firstLine="71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Як ідеологічну платформу запропонованої системи формування творчо спрямованої особистості дитини старшого дошкільного віку у позашкільному навчальному закладі обрано гуманізм (систему ідей і поглядів на людину як найвищу цінність). Гуманістичний контекст дослідження забезпечив орієнтацію розробленої системи на підпорядкування організації, змісту, форм, методів</w:t>
      </w:r>
    </w:p>
    <w:p w:rsidR="00C330DC" w:rsidRPr="00C330DC" w:rsidRDefault="00C330DC" w:rsidP="00C330DC">
      <w:pPr>
        <w:tabs>
          <w:tab w:val="clear" w:pos="709"/>
        </w:tabs>
        <w:suppressAutoHyphens w:val="0"/>
        <w:autoSpaceDE w:val="0"/>
        <w:autoSpaceDN w:val="0"/>
        <w:spacing w:after="0" w:line="360" w:lineRule="auto"/>
        <w:ind w:firstLine="0"/>
        <w:jc w:val="left"/>
        <w:rPr>
          <w:rFonts w:ascii="Times New Roman" w:eastAsia="Calibri" w:hAnsi="Times New Roman" w:cs="Times New Roman"/>
          <w:kern w:val="0"/>
          <w:lang w:val="uk-UA" w:eastAsia="uk-UA"/>
        </w:rPr>
        <w:sectPr w:rsidR="00C330DC" w:rsidRPr="00C330DC">
          <w:pgSz w:w="11910" w:h="16840"/>
          <w:pgMar w:top="1040" w:right="0" w:bottom="280" w:left="760" w:header="718" w:footer="0" w:gutter="0"/>
          <w:cols w:space="720"/>
        </w:sectPr>
      </w:pPr>
    </w:p>
    <w:p w:rsidR="00C330DC" w:rsidRPr="00C330DC" w:rsidRDefault="00C330DC" w:rsidP="00C330DC">
      <w:pPr>
        <w:tabs>
          <w:tab w:val="clear" w:pos="709"/>
        </w:tabs>
        <w:suppressAutoHyphens w:val="0"/>
        <w:autoSpaceDE w:val="0"/>
        <w:autoSpaceDN w:val="0"/>
        <w:spacing w:before="84" w:after="0" w:line="360" w:lineRule="auto"/>
        <w:ind w:left="656" w:right="683"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освітньої діяльності позашкільного навчального закладу завданням становлення творчої особистості; надання дітям та їх батькам можливості вільного вибору форм освітньої діяльності, згідно з інтересами і природними здібностями вихованців; провадження освітньої діяльності на засадах індивідуалізації та диференціації.</w:t>
      </w:r>
    </w:p>
    <w:p w:rsidR="00C330DC" w:rsidRPr="00C330DC" w:rsidRDefault="00C330DC" w:rsidP="00C330DC">
      <w:pPr>
        <w:tabs>
          <w:tab w:val="clear" w:pos="709"/>
        </w:tabs>
        <w:suppressAutoHyphens w:val="0"/>
        <w:autoSpaceDE w:val="0"/>
        <w:autoSpaceDN w:val="0"/>
        <w:spacing w:after="0" w:line="360" w:lineRule="auto"/>
        <w:ind w:left="656" w:right="676" w:firstLine="71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Формування творчо спрямованої особистості старшого дошкільника у позашкільному навчальному закладі є цілісною педагогічною системою, що охоплює зміст, види, функціональні зв’язки, форми та методи діяльності усіх її суб’єктів. Розроблена </w:t>
      </w:r>
      <w:r w:rsidRPr="00C330DC">
        <w:rPr>
          <w:rFonts w:ascii="Times New Roman" w:eastAsia="Calibri" w:hAnsi="Times New Roman" w:cs="Times New Roman"/>
          <w:i/>
          <w:kern w:val="0"/>
          <w:sz w:val="28"/>
          <w:szCs w:val="28"/>
          <w:lang w:val="uk-UA" w:eastAsia="uk-UA"/>
        </w:rPr>
        <w:t xml:space="preserve">концепція </w:t>
      </w:r>
      <w:r w:rsidRPr="00C330DC">
        <w:rPr>
          <w:rFonts w:ascii="Times New Roman" w:eastAsia="Calibri" w:hAnsi="Times New Roman" w:cs="Times New Roman"/>
          <w:kern w:val="0"/>
          <w:sz w:val="28"/>
          <w:szCs w:val="28"/>
          <w:lang w:val="uk-UA" w:eastAsia="uk-UA"/>
        </w:rPr>
        <w:t xml:space="preserve">досліджуваного процесу представлена в єдності трьох взаємопов’язаних концептів: </w:t>
      </w:r>
      <w:r w:rsidRPr="00C330DC">
        <w:rPr>
          <w:rFonts w:ascii="Times New Roman" w:eastAsia="Calibri" w:hAnsi="Times New Roman" w:cs="Times New Roman"/>
          <w:i/>
          <w:kern w:val="0"/>
          <w:sz w:val="28"/>
          <w:szCs w:val="28"/>
          <w:lang w:val="uk-UA" w:eastAsia="uk-UA"/>
        </w:rPr>
        <w:t xml:space="preserve">методологічного, теоретичного </w:t>
      </w:r>
      <w:r w:rsidRPr="00C330DC">
        <w:rPr>
          <w:rFonts w:ascii="Times New Roman" w:eastAsia="Calibri" w:hAnsi="Times New Roman" w:cs="Times New Roman"/>
          <w:kern w:val="0"/>
          <w:sz w:val="28"/>
          <w:szCs w:val="28"/>
          <w:lang w:val="uk-UA" w:eastAsia="uk-UA"/>
        </w:rPr>
        <w:t xml:space="preserve">та </w:t>
      </w:r>
      <w:r w:rsidRPr="00C330DC">
        <w:rPr>
          <w:rFonts w:ascii="Times New Roman" w:eastAsia="Calibri" w:hAnsi="Times New Roman" w:cs="Times New Roman"/>
          <w:i/>
          <w:kern w:val="0"/>
          <w:sz w:val="28"/>
          <w:szCs w:val="28"/>
          <w:lang w:val="uk-UA" w:eastAsia="uk-UA"/>
        </w:rPr>
        <w:t xml:space="preserve">технологічного, </w:t>
      </w:r>
      <w:r w:rsidRPr="00C330DC">
        <w:rPr>
          <w:rFonts w:ascii="Times New Roman" w:eastAsia="Calibri" w:hAnsi="Times New Roman" w:cs="Times New Roman"/>
          <w:kern w:val="0"/>
          <w:sz w:val="28"/>
          <w:szCs w:val="28"/>
          <w:lang w:val="uk-UA" w:eastAsia="uk-UA"/>
        </w:rPr>
        <w:t>що утворюють цілісний структурно-функціональний комплекс.</w:t>
      </w:r>
    </w:p>
    <w:p w:rsidR="00C330DC" w:rsidRPr="00C330DC" w:rsidRDefault="00C330DC" w:rsidP="00C330DC">
      <w:pPr>
        <w:tabs>
          <w:tab w:val="clear" w:pos="709"/>
        </w:tabs>
        <w:suppressAutoHyphens w:val="0"/>
        <w:autoSpaceDE w:val="0"/>
        <w:autoSpaceDN w:val="0"/>
        <w:spacing w:before="3" w:after="0" w:line="360" w:lineRule="auto"/>
        <w:ind w:left="656" w:right="675" w:firstLine="71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Єдність трьох означених концептів дає змогу розглядати процес формування творчо спрямованої особистості старшого дошкільника у позашкільному навчальному закладі як цілісну багаторівневу та багатокомпонентну систему, що складається </w:t>
      </w:r>
      <w:r w:rsidRPr="00C330DC">
        <w:rPr>
          <w:rFonts w:ascii="Times New Roman" w:eastAsia="Calibri" w:hAnsi="Times New Roman" w:cs="Times New Roman"/>
          <w:spacing w:val="-3"/>
          <w:kern w:val="0"/>
          <w:sz w:val="28"/>
          <w:szCs w:val="28"/>
          <w:lang w:val="uk-UA" w:eastAsia="uk-UA"/>
        </w:rPr>
        <w:t xml:space="preserve">із </w:t>
      </w:r>
      <w:r w:rsidRPr="00C330DC">
        <w:rPr>
          <w:rFonts w:ascii="Times New Roman" w:eastAsia="Calibri" w:hAnsi="Times New Roman" w:cs="Times New Roman"/>
          <w:kern w:val="0"/>
          <w:sz w:val="28"/>
          <w:szCs w:val="28"/>
          <w:lang w:val="uk-UA" w:eastAsia="uk-UA"/>
        </w:rPr>
        <w:t xml:space="preserve">взаємопов’язаних і взаємозалежних складників: </w:t>
      </w:r>
      <w:r w:rsidRPr="00C330DC">
        <w:rPr>
          <w:rFonts w:ascii="Times New Roman" w:eastAsia="Calibri" w:hAnsi="Times New Roman" w:cs="Times New Roman"/>
          <w:i/>
          <w:kern w:val="0"/>
          <w:sz w:val="28"/>
          <w:szCs w:val="28"/>
          <w:lang w:val="uk-UA" w:eastAsia="uk-UA"/>
        </w:rPr>
        <w:t>цілепрогностичного</w:t>
      </w:r>
      <w:r w:rsidRPr="00C330DC">
        <w:rPr>
          <w:rFonts w:ascii="Times New Roman" w:eastAsia="Calibri" w:hAnsi="Times New Roman" w:cs="Times New Roman"/>
          <w:kern w:val="0"/>
          <w:sz w:val="28"/>
          <w:szCs w:val="28"/>
          <w:lang w:val="uk-UA" w:eastAsia="uk-UA"/>
        </w:rPr>
        <w:t xml:space="preserve">, що визначає ієрархію стратегічних, проміжних (етапних) і тактичних цілей на </w:t>
      </w:r>
      <w:r w:rsidRPr="00C330DC">
        <w:rPr>
          <w:rFonts w:ascii="Times New Roman" w:eastAsia="Calibri" w:hAnsi="Times New Roman" w:cs="Times New Roman"/>
          <w:spacing w:val="2"/>
          <w:kern w:val="0"/>
          <w:sz w:val="28"/>
          <w:szCs w:val="28"/>
          <w:lang w:val="uk-UA" w:eastAsia="uk-UA"/>
        </w:rPr>
        <w:t xml:space="preserve">кожному </w:t>
      </w:r>
      <w:r w:rsidRPr="00C330DC">
        <w:rPr>
          <w:rFonts w:ascii="Times New Roman" w:eastAsia="Calibri" w:hAnsi="Times New Roman" w:cs="Times New Roman"/>
          <w:kern w:val="0"/>
          <w:sz w:val="28"/>
          <w:szCs w:val="28"/>
          <w:lang w:val="uk-UA" w:eastAsia="uk-UA"/>
        </w:rPr>
        <w:t xml:space="preserve">з етапів формування творчо спрямованої особистості; </w:t>
      </w:r>
      <w:r w:rsidRPr="00C330DC">
        <w:rPr>
          <w:rFonts w:ascii="Times New Roman" w:eastAsia="Calibri" w:hAnsi="Times New Roman" w:cs="Times New Roman"/>
          <w:i/>
          <w:kern w:val="0"/>
          <w:sz w:val="28"/>
          <w:szCs w:val="28"/>
          <w:lang w:val="uk-UA" w:eastAsia="uk-UA"/>
        </w:rPr>
        <w:t>змістово-контекстного</w:t>
      </w:r>
      <w:r w:rsidRPr="00C330DC">
        <w:rPr>
          <w:rFonts w:ascii="Times New Roman" w:eastAsia="Calibri" w:hAnsi="Times New Roman" w:cs="Times New Roman"/>
          <w:kern w:val="0"/>
          <w:sz w:val="28"/>
          <w:szCs w:val="28"/>
          <w:lang w:val="uk-UA" w:eastAsia="uk-UA"/>
        </w:rPr>
        <w:t xml:space="preserve">, який характеризує її компонентну структуру; </w:t>
      </w:r>
      <w:r w:rsidRPr="00C330DC">
        <w:rPr>
          <w:rFonts w:ascii="Times New Roman" w:eastAsia="Calibri" w:hAnsi="Times New Roman" w:cs="Times New Roman"/>
          <w:i/>
          <w:kern w:val="0"/>
          <w:sz w:val="28"/>
          <w:szCs w:val="28"/>
          <w:lang w:val="uk-UA" w:eastAsia="uk-UA"/>
        </w:rPr>
        <w:t>технологічного</w:t>
      </w:r>
      <w:r w:rsidRPr="00C330DC">
        <w:rPr>
          <w:rFonts w:ascii="Times New Roman" w:eastAsia="Calibri" w:hAnsi="Times New Roman" w:cs="Times New Roman"/>
          <w:kern w:val="0"/>
          <w:sz w:val="28"/>
          <w:szCs w:val="28"/>
          <w:lang w:val="uk-UA" w:eastAsia="uk-UA"/>
        </w:rPr>
        <w:t xml:space="preserve">, пов’язаного з поетапною реалізацією технологічного компонента системи формування творчо спрямованої особистості; </w:t>
      </w:r>
      <w:r w:rsidRPr="00C330DC">
        <w:rPr>
          <w:rFonts w:ascii="Times New Roman" w:eastAsia="Calibri" w:hAnsi="Times New Roman" w:cs="Times New Roman"/>
          <w:i/>
          <w:kern w:val="0"/>
          <w:sz w:val="28"/>
          <w:szCs w:val="28"/>
          <w:lang w:val="uk-UA" w:eastAsia="uk-UA"/>
        </w:rPr>
        <w:t>рефлексивно-оцінювального</w:t>
      </w:r>
      <w:r w:rsidRPr="00C330DC">
        <w:rPr>
          <w:rFonts w:ascii="Times New Roman" w:eastAsia="Calibri" w:hAnsi="Times New Roman" w:cs="Times New Roman"/>
          <w:kern w:val="0"/>
          <w:sz w:val="28"/>
          <w:szCs w:val="28"/>
          <w:lang w:val="uk-UA" w:eastAsia="uk-UA"/>
        </w:rPr>
        <w:t>, орієнтованого на визначення результативності діяльності з формування творчо спрямованої особистості старшого</w:t>
      </w:r>
      <w:r w:rsidRPr="00C330DC">
        <w:rPr>
          <w:rFonts w:ascii="Times New Roman" w:eastAsia="Calibri" w:hAnsi="Times New Roman" w:cs="Times New Roman"/>
          <w:spacing w:val="-4"/>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дошкільника.</w:t>
      </w:r>
    </w:p>
    <w:p w:rsidR="00C330DC" w:rsidRPr="00C330DC" w:rsidRDefault="00C330DC" w:rsidP="00C330DC">
      <w:pPr>
        <w:tabs>
          <w:tab w:val="clear" w:pos="709"/>
        </w:tabs>
        <w:suppressAutoHyphens w:val="0"/>
        <w:autoSpaceDE w:val="0"/>
        <w:autoSpaceDN w:val="0"/>
        <w:spacing w:after="0" w:line="360" w:lineRule="auto"/>
        <w:ind w:left="656" w:right="675" w:firstLine="71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Основний концептуальний задум полягає в реалізації ідей філософії свободи творчості у освітньому середовищі позашкільного навчального закладу як мінімально формалізованого та регламентованого правилами, орієнтованого на поступове розширення діапазону творчості дитини та зменшення керівного впливу дорослого на творчу позицію</w:t>
      </w:r>
      <w:r w:rsidRPr="00C330DC">
        <w:rPr>
          <w:rFonts w:ascii="Times New Roman" w:eastAsia="Calibri" w:hAnsi="Times New Roman" w:cs="Times New Roman"/>
          <w:spacing w:val="-7"/>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вихованця.</w:t>
      </w:r>
    </w:p>
    <w:p w:rsidR="00C330DC" w:rsidRPr="00C330DC" w:rsidRDefault="00C330DC" w:rsidP="00C330DC">
      <w:pPr>
        <w:tabs>
          <w:tab w:val="clear" w:pos="709"/>
        </w:tabs>
        <w:suppressAutoHyphens w:val="0"/>
        <w:autoSpaceDE w:val="0"/>
        <w:autoSpaceDN w:val="0"/>
        <w:spacing w:before="5" w:after="0" w:line="357" w:lineRule="auto"/>
        <w:ind w:left="656" w:right="685" w:firstLine="672"/>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Зосередження дослідницької уваги на обґрунтуванні концептуальних засад формування творчо спрямованої особистості дитини старшого дошкільного віку</w:t>
      </w:r>
    </w:p>
    <w:p w:rsidR="00C330DC" w:rsidRPr="00C330DC" w:rsidRDefault="00C330DC" w:rsidP="00C330DC">
      <w:pPr>
        <w:tabs>
          <w:tab w:val="clear" w:pos="709"/>
        </w:tabs>
        <w:suppressAutoHyphens w:val="0"/>
        <w:autoSpaceDE w:val="0"/>
        <w:autoSpaceDN w:val="0"/>
        <w:spacing w:after="0" w:line="357" w:lineRule="auto"/>
        <w:ind w:firstLine="0"/>
        <w:jc w:val="left"/>
        <w:rPr>
          <w:rFonts w:ascii="Times New Roman" w:eastAsia="Calibri" w:hAnsi="Times New Roman" w:cs="Times New Roman"/>
          <w:kern w:val="0"/>
          <w:lang w:val="uk-UA" w:eastAsia="uk-UA"/>
        </w:rPr>
        <w:sectPr w:rsidR="00C330DC" w:rsidRPr="00C330DC">
          <w:pgSz w:w="11910" w:h="16840"/>
          <w:pgMar w:top="1040" w:right="0" w:bottom="280" w:left="760" w:header="718" w:footer="0" w:gutter="0"/>
          <w:cols w:space="720"/>
        </w:sectPr>
      </w:pPr>
    </w:p>
    <w:p w:rsidR="00C330DC" w:rsidRPr="00C330DC" w:rsidRDefault="00C330DC" w:rsidP="00C330DC">
      <w:pPr>
        <w:tabs>
          <w:tab w:val="clear" w:pos="709"/>
        </w:tabs>
        <w:suppressAutoHyphens w:val="0"/>
        <w:autoSpaceDE w:val="0"/>
        <w:autoSpaceDN w:val="0"/>
        <w:spacing w:before="84" w:after="0" w:line="362" w:lineRule="auto"/>
        <w:ind w:left="656" w:right="677"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визначає доцільність представленої дисертації як теоретико-методологічного дослідження, що задає загальний напрям практичного вирішення проблеми.</w:t>
      </w:r>
    </w:p>
    <w:p w:rsidR="00C330DC" w:rsidRPr="00C330DC" w:rsidRDefault="00C330DC" w:rsidP="00C330DC">
      <w:pPr>
        <w:tabs>
          <w:tab w:val="clear" w:pos="709"/>
        </w:tabs>
        <w:suppressAutoHyphens w:val="0"/>
        <w:autoSpaceDE w:val="0"/>
        <w:autoSpaceDN w:val="0"/>
        <w:spacing w:after="0" w:line="360" w:lineRule="auto"/>
        <w:ind w:left="656" w:right="683"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Концептуальні засади формування творчо спрямованої особистості старшого дошкільника у позашкільному навчальному закладі втілюються у практику шляхом розроблення й упровадження відповідної педагогічної системи в сукупності із технологічним компонентом, що можуть якісно реалізуватися лише компетентними педагогами позашкільних навчальних закладів, спеціально підготовленими до роботи з вихованцями старшого дошкільного віку.</w:t>
      </w:r>
    </w:p>
    <w:p w:rsidR="00C330DC" w:rsidRPr="00C330DC" w:rsidRDefault="00C330DC" w:rsidP="00C330DC">
      <w:pPr>
        <w:tabs>
          <w:tab w:val="clear" w:pos="709"/>
        </w:tabs>
        <w:suppressAutoHyphens w:val="0"/>
        <w:autoSpaceDE w:val="0"/>
        <w:autoSpaceDN w:val="0"/>
        <w:spacing w:after="0" w:line="360" w:lineRule="auto"/>
        <w:ind w:left="656" w:right="677"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b/>
          <w:kern w:val="0"/>
          <w:sz w:val="28"/>
          <w:szCs w:val="28"/>
          <w:lang w:val="uk-UA" w:eastAsia="uk-UA"/>
        </w:rPr>
        <w:t xml:space="preserve">Загальна гіпотеза дослідження </w:t>
      </w:r>
      <w:r w:rsidRPr="00C330DC">
        <w:rPr>
          <w:rFonts w:ascii="Times New Roman" w:eastAsia="Calibri" w:hAnsi="Times New Roman" w:cs="Times New Roman"/>
          <w:kern w:val="0"/>
          <w:sz w:val="28"/>
          <w:szCs w:val="28"/>
          <w:lang w:val="uk-UA" w:eastAsia="uk-UA"/>
        </w:rPr>
        <w:t>ґрунтується на припущенні про те, що формування творчо спрямованої особистості дитини старшого дошкільного віку буде більш ефективним за умови теоретичного обґрунтування та впровадження відповідної системи, в основі якої – ідеї філософії свободи, сприйняття вихованця у цілісній єдності компонентів його творчо спрямованої</w:t>
      </w:r>
      <w:r w:rsidRPr="00C330DC">
        <w:rPr>
          <w:rFonts w:ascii="Times New Roman" w:eastAsia="Calibri" w:hAnsi="Times New Roman" w:cs="Times New Roman"/>
          <w:spacing w:val="-35"/>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особистості.</w:t>
      </w:r>
    </w:p>
    <w:p w:rsidR="00C330DC" w:rsidRPr="00C330DC" w:rsidRDefault="00C330DC" w:rsidP="00C330DC">
      <w:pPr>
        <w:tabs>
          <w:tab w:val="clear" w:pos="709"/>
        </w:tabs>
        <w:suppressAutoHyphens w:val="0"/>
        <w:autoSpaceDE w:val="0"/>
        <w:autoSpaceDN w:val="0"/>
        <w:spacing w:after="0" w:line="360" w:lineRule="auto"/>
        <w:ind w:left="656" w:right="676"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Загальна гіпотеза конкретизується в низці </w:t>
      </w:r>
      <w:r w:rsidRPr="00C330DC">
        <w:rPr>
          <w:rFonts w:ascii="Times New Roman" w:eastAsia="Calibri" w:hAnsi="Times New Roman" w:cs="Times New Roman"/>
          <w:i/>
          <w:kern w:val="0"/>
          <w:sz w:val="28"/>
          <w:szCs w:val="28"/>
          <w:lang w:val="uk-UA" w:eastAsia="uk-UA"/>
        </w:rPr>
        <w:t xml:space="preserve">часткових гіпотез </w:t>
      </w:r>
      <w:r w:rsidRPr="00C330DC">
        <w:rPr>
          <w:rFonts w:ascii="Times New Roman" w:eastAsia="Calibri" w:hAnsi="Times New Roman" w:cs="Times New Roman"/>
          <w:kern w:val="0"/>
          <w:sz w:val="28"/>
          <w:szCs w:val="28"/>
          <w:lang w:val="uk-UA" w:eastAsia="uk-UA"/>
        </w:rPr>
        <w:t>про те, що ефективне формування творчо спрямованої особистості старшого дошкільника у позашкільному навчальному закладі можливе за:</w:t>
      </w:r>
    </w:p>
    <w:p w:rsidR="00C330DC" w:rsidRPr="00C330DC" w:rsidRDefault="00C330DC" w:rsidP="00C330DC">
      <w:pPr>
        <w:numPr>
          <w:ilvl w:val="0"/>
          <w:numId w:val="8"/>
        </w:numPr>
        <w:tabs>
          <w:tab w:val="clear" w:pos="709"/>
          <w:tab w:val="left" w:pos="1737"/>
        </w:tabs>
        <w:suppressAutoHyphens w:val="0"/>
        <w:autoSpaceDE w:val="0"/>
        <w:autoSpaceDN w:val="0"/>
        <w:spacing w:after="0" w:line="362" w:lineRule="auto"/>
        <w:ind w:right="682"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аналізу сутнісних характеристик творчо спрямованої особистості, вивчення стану проблеми її формування у педагогічній</w:t>
      </w:r>
      <w:r w:rsidRPr="00C330DC">
        <w:rPr>
          <w:rFonts w:ascii="Times New Roman" w:eastAsia="Calibri" w:hAnsi="Times New Roman" w:cs="Times New Roman"/>
          <w:spacing w:val="-3"/>
          <w:kern w:val="0"/>
          <w:sz w:val="28"/>
          <w:lang w:val="uk-UA" w:eastAsia="uk-UA"/>
        </w:rPr>
        <w:t xml:space="preserve"> </w:t>
      </w:r>
      <w:r w:rsidRPr="00C330DC">
        <w:rPr>
          <w:rFonts w:ascii="Times New Roman" w:eastAsia="Calibri" w:hAnsi="Times New Roman" w:cs="Times New Roman"/>
          <w:kern w:val="0"/>
          <w:sz w:val="28"/>
          <w:lang w:val="uk-UA" w:eastAsia="uk-UA"/>
        </w:rPr>
        <w:t>теорії;</w:t>
      </w:r>
    </w:p>
    <w:p w:rsidR="00C330DC" w:rsidRPr="00C330DC" w:rsidRDefault="00C330DC" w:rsidP="00C330DC">
      <w:pPr>
        <w:numPr>
          <w:ilvl w:val="0"/>
          <w:numId w:val="8"/>
        </w:numPr>
        <w:tabs>
          <w:tab w:val="clear" w:pos="709"/>
          <w:tab w:val="left" w:pos="1737"/>
        </w:tabs>
        <w:suppressAutoHyphens w:val="0"/>
        <w:autoSpaceDE w:val="0"/>
        <w:autoSpaceDN w:val="0"/>
        <w:spacing w:after="0" w:line="362" w:lineRule="auto"/>
        <w:ind w:right="686"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 xml:space="preserve">наукового обґрунтування структурної організації творчо спрямованої особистості дитини старшого дошкільного віку </w:t>
      </w:r>
      <w:r w:rsidRPr="00C330DC">
        <w:rPr>
          <w:rFonts w:ascii="Times New Roman" w:eastAsia="Calibri" w:hAnsi="Times New Roman" w:cs="Times New Roman"/>
          <w:spacing w:val="-3"/>
          <w:kern w:val="0"/>
          <w:sz w:val="28"/>
          <w:lang w:val="uk-UA" w:eastAsia="uk-UA"/>
        </w:rPr>
        <w:t xml:space="preserve">із </w:t>
      </w:r>
      <w:r w:rsidRPr="00C330DC">
        <w:rPr>
          <w:rFonts w:ascii="Times New Roman" w:eastAsia="Calibri" w:hAnsi="Times New Roman" w:cs="Times New Roman"/>
          <w:kern w:val="0"/>
          <w:sz w:val="28"/>
          <w:lang w:val="uk-UA" w:eastAsia="uk-UA"/>
        </w:rPr>
        <w:t>визначенням відповідних критеріїв та показників її</w:t>
      </w:r>
      <w:r w:rsidRPr="00C330DC">
        <w:rPr>
          <w:rFonts w:ascii="Times New Roman" w:eastAsia="Calibri" w:hAnsi="Times New Roman" w:cs="Times New Roman"/>
          <w:spacing w:val="3"/>
          <w:kern w:val="0"/>
          <w:sz w:val="28"/>
          <w:lang w:val="uk-UA" w:eastAsia="uk-UA"/>
        </w:rPr>
        <w:t xml:space="preserve"> </w:t>
      </w:r>
      <w:r w:rsidRPr="00C330DC">
        <w:rPr>
          <w:rFonts w:ascii="Times New Roman" w:eastAsia="Calibri" w:hAnsi="Times New Roman" w:cs="Times New Roman"/>
          <w:kern w:val="0"/>
          <w:sz w:val="28"/>
          <w:lang w:val="uk-UA" w:eastAsia="uk-UA"/>
        </w:rPr>
        <w:t>сформованості;</w:t>
      </w:r>
    </w:p>
    <w:p w:rsidR="00C330DC" w:rsidRPr="00C330DC" w:rsidRDefault="00C330DC" w:rsidP="00C330DC">
      <w:pPr>
        <w:numPr>
          <w:ilvl w:val="0"/>
          <w:numId w:val="8"/>
        </w:numPr>
        <w:tabs>
          <w:tab w:val="clear" w:pos="709"/>
          <w:tab w:val="left" w:pos="1737"/>
        </w:tabs>
        <w:suppressAutoHyphens w:val="0"/>
        <w:autoSpaceDE w:val="0"/>
        <w:autoSpaceDN w:val="0"/>
        <w:spacing w:after="0" w:line="360" w:lineRule="auto"/>
        <w:ind w:right="683"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наукового осмислення освітнього середовища, творчої особистості педагога, оновленого змісту діяльності позашкільного начального закладу як провідних психолого-педагогічних детермінант формування творчо спрямованої особистості дитини старшого дошкільного</w:t>
      </w:r>
      <w:r w:rsidRPr="00C330DC">
        <w:rPr>
          <w:rFonts w:ascii="Times New Roman" w:eastAsia="Calibri" w:hAnsi="Times New Roman" w:cs="Times New Roman"/>
          <w:spacing w:val="-3"/>
          <w:kern w:val="0"/>
          <w:sz w:val="28"/>
          <w:lang w:val="uk-UA" w:eastAsia="uk-UA"/>
        </w:rPr>
        <w:t xml:space="preserve"> </w:t>
      </w:r>
      <w:r w:rsidRPr="00C330DC">
        <w:rPr>
          <w:rFonts w:ascii="Times New Roman" w:eastAsia="Calibri" w:hAnsi="Times New Roman" w:cs="Times New Roman"/>
          <w:kern w:val="0"/>
          <w:sz w:val="28"/>
          <w:lang w:val="uk-UA" w:eastAsia="uk-UA"/>
        </w:rPr>
        <w:t>віку;</w:t>
      </w:r>
    </w:p>
    <w:p w:rsidR="00C330DC" w:rsidRPr="00C330DC" w:rsidRDefault="00C330DC" w:rsidP="00C330DC">
      <w:pPr>
        <w:numPr>
          <w:ilvl w:val="0"/>
          <w:numId w:val="8"/>
        </w:numPr>
        <w:tabs>
          <w:tab w:val="clear" w:pos="709"/>
          <w:tab w:val="left" w:pos="1737"/>
        </w:tabs>
        <w:suppressAutoHyphens w:val="0"/>
        <w:autoSpaceDE w:val="0"/>
        <w:autoSpaceDN w:val="0"/>
        <w:spacing w:after="0" w:line="360" w:lineRule="auto"/>
        <w:ind w:right="690"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розроблення концепції та створення дієвої системи формування творчо спрямованої особистості старшого дошкільника у позашкільному навчальному закладі;</w:t>
      </w:r>
    </w:p>
    <w:p w:rsidR="00C330DC" w:rsidRPr="00C330DC" w:rsidRDefault="00C330DC" w:rsidP="00C330DC">
      <w:pPr>
        <w:numPr>
          <w:ilvl w:val="0"/>
          <w:numId w:val="8"/>
        </w:numPr>
        <w:tabs>
          <w:tab w:val="clear" w:pos="709"/>
          <w:tab w:val="left" w:pos="1737"/>
        </w:tabs>
        <w:suppressAutoHyphens w:val="0"/>
        <w:autoSpaceDE w:val="0"/>
        <w:autoSpaceDN w:val="0"/>
        <w:spacing w:after="0" w:line="357" w:lineRule="auto"/>
        <w:ind w:right="683"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реалізації завдань формування творчо спрямованої особистості вихованця на всіх рівнях управління діяльністю позашкільного</w:t>
      </w:r>
      <w:r w:rsidRPr="00C330DC">
        <w:rPr>
          <w:rFonts w:ascii="Times New Roman" w:eastAsia="Calibri" w:hAnsi="Times New Roman" w:cs="Times New Roman"/>
          <w:spacing w:val="4"/>
          <w:kern w:val="0"/>
          <w:sz w:val="28"/>
          <w:lang w:val="uk-UA" w:eastAsia="uk-UA"/>
        </w:rPr>
        <w:t xml:space="preserve"> </w:t>
      </w:r>
      <w:r w:rsidRPr="00C330DC">
        <w:rPr>
          <w:rFonts w:ascii="Times New Roman" w:eastAsia="Calibri" w:hAnsi="Times New Roman" w:cs="Times New Roman"/>
          <w:kern w:val="0"/>
          <w:sz w:val="28"/>
          <w:lang w:val="uk-UA" w:eastAsia="uk-UA"/>
        </w:rPr>
        <w:t>навчального</w:t>
      </w:r>
    </w:p>
    <w:p w:rsidR="00C330DC" w:rsidRPr="00C330DC" w:rsidRDefault="00C330DC" w:rsidP="00C330DC">
      <w:pPr>
        <w:tabs>
          <w:tab w:val="clear" w:pos="709"/>
        </w:tabs>
        <w:suppressAutoHyphens w:val="0"/>
        <w:autoSpaceDE w:val="0"/>
        <w:autoSpaceDN w:val="0"/>
        <w:spacing w:after="0" w:line="357" w:lineRule="auto"/>
        <w:ind w:firstLine="0"/>
        <w:rPr>
          <w:rFonts w:ascii="Times New Roman" w:eastAsia="Calibri" w:hAnsi="Times New Roman" w:cs="Times New Roman"/>
          <w:kern w:val="0"/>
          <w:sz w:val="28"/>
          <w:lang w:val="uk-UA" w:eastAsia="uk-UA"/>
        </w:rPr>
        <w:sectPr w:rsidR="00C330DC" w:rsidRPr="00C330DC">
          <w:pgSz w:w="11910" w:h="16840"/>
          <w:pgMar w:top="1040" w:right="0" w:bottom="280" w:left="760" w:header="718" w:footer="0" w:gutter="0"/>
          <w:cols w:space="720"/>
        </w:sectPr>
      </w:pPr>
    </w:p>
    <w:p w:rsidR="00C330DC" w:rsidRPr="00C330DC" w:rsidRDefault="00C330DC" w:rsidP="00C330DC">
      <w:pPr>
        <w:tabs>
          <w:tab w:val="clear" w:pos="709"/>
        </w:tabs>
        <w:suppressAutoHyphens w:val="0"/>
        <w:autoSpaceDE w:val="0"/>
        <w:autoSpaceDN w:val="0"/>
        <w:spacing w:before="84" w:after="0" w:line="362" w:lineRule="auto"/>
        <w:ind w:left="656" w:right="687"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закладу (стратегічному, тактичному, технологічному, рефлексивному та рівні самоуправління) відповідно до досліджених теоретико-методичних засад;</w:t>
      </w:r>
    </w:p>
    <w:p w:rsidR="00C330DC" w:rsidRPr="00C330DC" w:rsidRDefault="00C330DC" w:rsidP="00C330DC">
      <w:pPr>
        <w:numPr>
          <w:ilvl w:val="0"/>
          <w:numId w:val="8"/>
        </w:numPr>
        <w:tabs>
          <w:tab w:val="clear" w:pos="709"/>
          <w:tab w:val="left" w:pos="1737"/>
        </w:tabs>
        <w:suppressAutoHyphens w:val="0"/>
        <w:autoSpaceDE w:val="0"/>
        <w:autoSpaceDN w:val="0"/>
        <w:spacing w:after="0" w:line="362" w:lineRule="auto"/>
        <w:ind w:right="688"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поетапного впровадження технологічного компоненту системи формування творчо спрямованої особистості на орієнтувальному, адаптивному та конструктивно-творчому</w:t>
      </w:r>
      <w:r w:rsidRPr="00C330DC">
        <w:rPr>
          <w:rFonts w:ascii="Times New Roman" w:eastAsia="Calibri" w:hAnsi="Times New Roman" w:cs="Times New Roman"/>
          <w:spacing w:val="-2"/>
          <w:kern w:val="0"/>
          <w:sz w:val="28"/>
          <w:lang w:val="uk-UA" w:eastAsia="uk-UA"/>
        </w:rPr>
        <w:t xml:space="preserve"> </w:t>
      </w:r>
      <w:r w:rsidRPr="00C330DC">
        <w:rPr>
          <w:rFonts w:ascii="Times New Roman" w:eastAsia="Calibri" w:hAnsi="Times New Roman" w:cs="Times New Roman"/>
          <w:kern w:val="0"/>
          <w:sz w:val="28"/>
          <w:lang w:val="uk-UA" w:eastAsia="uk-UA"/>
        </w:rPr>
        <w:t>етапах;</w:t>
      </w:r>
    </w:p>
    <w:p w:rsidR="00C330DC" w:rsidRPr="00C330DC" w:rsidRDefault="00C330DC" w:rsidP="00C330DC">
      <w:pPr>
        <w:numPr>
          <w:ilvl w:val="0"/>
          <w:numId w:val="8"/>
        </w:numPr>
        <w:tabs>
          <w:tab w:val="clear" w:pos="709"/>
          <w:tab w:val="left" w:pos="1737"/>
        </w:tabs>
        <w:suppressAutoHyphens w:val="0"/>
        <w:autoSpaceDE w:val="0"/>
        <w:autoSpaceDN w:val="0"/>
        <w:spacing w:after="0" w:line="360" w:lineRule="auto"/>
        <w:ind w:right="687"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поступового розширення свободи творчості дитини за умови зменшення керівного впливу дорослого та застосування принципу циклічної реалізації змісту формування творчо спрямованої особистості дитини старшого дошкільного</w:t>
      </w:r>
      <w:r w:rsidRPr="00C330DC">
        <w:rPr>
          <w:rFonts w:ascii="Times New Roman" w:eastAsia="Calibri" w:hAnsi="Times New Roman" w:cs="Times New Roman"/>
          <w:spacing w:val="5"/>
          <w:kern w:val="0"/>
          <w:sz w:val="28"/>
          <w:lang w:val="uk-UA" w:eastAsia="uk-UA"/>
        </w:rPr>
        <w:t xml:space="preserve"> </w:t>
      </w:r>
      <w:r w:rsidRPr="00C330DC">
        <w:rPr>
          <w:rFonts w:ascii="Times New Roman" w:eastAsia="Calibri" w:hAnsi="Times New Roman" w:cs="Times New Roman"/>
          <w:kern w:val="0"/>
          <w:sz w:val="28"/>
          <w:lang w:val="uk-UA" w:eastAsia="uk-UA"/>
        </w:rPr>
        <w:t>віку.</w:t>
      </w:r>
    </w:p>
    <w:p w:rsidR="00C330DC" w:rsidRPr="00C330DC" w:rsidRDefault="00C330DC" w:rsidP="00C330DC">
      <w:pPr>
        <w:tabs>
          <w:tab w:val="clear" w:pos="709"/>
        </w:tabs>
        <w:suppressAutoHyphens w:val="0"/>
        <w:autoSpaceDE w:val="0"/>
        <w:autoSpaceDN w:val="0"/>
        <w:spacing w:after="0" w:line="360" w:lineRule="auto"/>
        <w:ind w:left="656" w:right="677"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b/>
          <w:kern w:val="0"/>
          <w:sz w:val="28"/>
          <w:szCs w:val="28"/>
          <w:lang w:val="uk-UA" w:eastAsia="uk-UA"/>
        </w:rPr>
        <w:t xml:space="preserve">Методологічну основу дослідження </w:t>
      </w:r>
      <w:r w:rsidRPr="00C330DC">
        <w:rPr>
          <w:rFonts w:ascii="Times New Roman" w:eastAsia="Calibri" w:hAnsi="Times New Roman" w:cs="Times New Roman"/>
          <w:kern w:val="0"/>
          <w:sz w:val="28"/>
          <w:szCs w:val="28"/>
          <w:lang w:val="uk-UA" w:eastAsia="uk-UA"/>
        </w:rPr>
        <w:t xml:space="preserve">на </w:t>
      </w:r>
      <w:r w:rsidRPr="00C330DC">
        <w:rPr>
          <w:rFonts w:ascii="Times New Roman" w:eastAsia="Calibri" w:hAnsi="Times New Roman" w:cs="Times New Roman"/>
          <w:i/>
          <w:kern w:val="0"/>
          <w:sz w:val="28"/>
          <w:szCs w:val="28"/>
          <w:lang w:val="uk-UA" w:eastAsia="uk-UA"/>
        </w:rPr>
        <w:t xml:space="preserve">філософському </w:t>
      </w:r>
      <w:r w:rsidRPr="00C330DC">
        <w:rPr>
          <w:rFonts w:ascii="Times New Roman" w:eastAsia="Calibri" w:hAnsi="Times New Roman" w:cs="Times New Roman"/>
          <w:kern w:val="0"/>
          <w:sz w:val="28"/>
          <w:szCs w:val="28"/>
          <w:lang w:val="uk-UA" w:eastAsia="uk-UA"/>
        </w:rPr>
        <w:t>рівні становлять: гносеологічна теорія, що ґрунтується на діалектичних принципах і можливостях пізнання, взаємозв’язку й взаємозумовленості закономірностей та явищ об’єктивної дійсності, неперервності розвитку; філософські положення про єдність загального, одиничного й особливого, зв’язок теорії й практики, об’єктивно-закономірний характер взаємозв’язку суспільних явищ і освітнього процесу; положення культурологічного й аксіологічного підходів, згідно з якими сутність освітнього процесу постає специфічною формою суспільної діяльності, в якій опановуються культурні смисли й</w:t>
      </w:r>
      <w:r w:rsidRPr="00C330DC">
        <w:rPr>
          <w:rFonts w:ascii="Times New Roman" w:eastAsia="Calibri" w:hAnsi="Times New Roman" w:cs="Times New Roman"/>
          <w:spacing w:val="8"/>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цінності.</w:t>
      </w:r>
    </w:p>
    <w:p w:rsidR="00C330DC" w:rsidRPr="00C330DC" w:rsidRDefault="00C330DC" w:rsidP="00C330DC">
      <w:pPr>
        <w:tabs>
          <w:tab w:val="clear" w:pos="709"/>
        </w:tabs>
        <w:suppressAutoHyphens w:val="0"/>
        <w:autoSpaceDE w:val="0"/>
        <w:autoSpaceDN w:val="0"/>
        <w:spacing w:after="0" w:line="360" w:lineRule="auto"/>
        <w:ind w:left="656" w:right="675"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i/>
          <w:kern w:val="0"/>
          <w:sz w:val="28"/>
          <w:szCs w:val="28"/>
          <w:lang w:val="uk-UA" w:eastAsia="uk-UA"/>
        </w:rPr>
        <w:t xml:space="preserve">Загальнонауковий </w:t>
      </w:r>
      <w:r w:rsidRPr="00C330DC">
        <w:rPr>
          <w:rFonts w:ascii="Times New Roman" w:eastAsia="Calibri" w:hAnsi="Times New Roman" w:cs="Times New Roman"/>
          <w:kern w:val="0"/>
          <w:sz w:val="28"/>
          <w:szCs w:val="28"/>
          <w:lang w:val="uk-UA" w:eastAsia="uk-UA"/>
        </w:rPr>
        <w:t>рівень дослідження забезпечено застосуванням: системного підходу, що дає можливість вивчати педагогічні явища й процеси у взаємозв’язку та з урахуванням системно-структурної характеристики особистості, багатоаспектної сутності її діяльності.</w:t>
      </w:r>
    </w:p>
    <w:p w:rsidR="00C330DC" w:rsidRPr="00C330DC" w:rsidRDefault="00C330DC" w:rsidP="00C330DC">
      <w:pPr>
        <w:tabs>
          <w:tab w:val="clear" w:pos="709"/>
        </w:tabs>
        <w:suppressAutoHyphens w:val="0"/>
        <w:autoSpaceDE w:val="0"/>
        <w:autoSpaceDN w:val="0"/>
        <w:spacing w:after="0" w:line="360" w:lineRule="auto"/>
        <w:ind w:left="656" w:right="678"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На </w:t>
      </w:r>
      <w:r w:rsidRPr="00C330DC">
        <w:rPr>
          <w:rFonts w:ascii="Times New Roman" w:eastAsia="Calibri" w:hAnsi="Times New Roman" w:cs="Times New Roman"/>
          <w:i/>
          <w:kern w:val="0"/>
          <w:sz w:val="28"/>
          <w:szCs w:val="28"/>
          <w:lang w:val="uk-UA" w:eastAsia="uk-UA"/>
        </w:rPr>
        <w:t xml:space="preserve">конкретно науковому </w:t>
      </w:r>
      <w:r w:rsidRPr="00C330DC">
        <w:rPr>
          <w:rFonts w:ascii="Times New Roman" w:eastAsia="Calibri" w:hAnsi="Times New Roman" w:cs="Times New Roman"/>
          <w:kern w:val="0"/>
          <w:sz w:val="28"/>
          <w:szCs w:val="28"/>
          <w:lang w:val="uk-UA" w:eastAsia="uk-UA"/>
        </w:rPr>
        <w:t>рівні дослідження застосовано суб’єктно- діяльнісний та компетентнісний підходи, які ґрунтуються на загальнофілософських та соціально-педагогічних положеннях теорії особистості й теорії діяльності, що уможливлюють вивчення людини як активного суб’єкта діяльності, спілкування й відносин; середовищний, що дає змогу розглядати професійно зорієнтоване освітнє середовище позашкільного навчального закладу у контексті становлення творчої суб’єктності вихованців.</w:t>
      </w:r>
    </w:p>
    <w:p w:rsidR="00C330DC" w:rsidRPr="00C330DC" w:rsidRDefault="00C330DC" w:rsidP="00C330DC">
      <w:pPr>
        <w:tabs>
          <w:tab w:val="clear" w:pos="709"/>
        </w:tabs>
        <w:suppressAutoHyphens w:val="0"/>
        <w:autoSpaceDE w:val="0"/>
        <w:autoSpaceDN w:val="0"/>
        <w:spacing w:after="0" w:line="360" w:lineRule="auto"/>
        <w:ind w:firstLine="0"/>
        <w:jc w:val="left"/>
        <w:rPr>
          <w:rFonts w:ascii="Times New Roman" w:eastAsia="Calibri" w:hAnsi="Times New Roman" w:cs="Times New Roman"/>
          <w:kern w:val="0"/>
          <w:lang w:val="uk-UA" w:eastAsia="uk-UA"/>
        </w:rPr>
        <w:sectPr w:rsidR="00C330DC" w:rsidRPr="00C330DC">
          <w:pgSz w:w="11910" w:h="16840"/>
          <w:pgMar w:top="1040" w:right="0" w:bottom="280" w:left="760" w:header="718" w:footer="0" w:gutter="0"/>
          <w:cols w:space="720"/>
        </w:sectPr>
      </w:pPr>
    </w:p>
    <w:p w:rsidR="00C330DC" w:rsidRPr="00C330DC" w:rsidRDefault="00C330DC" w:rsidP="00C330DC">
      <w:pPr>
        <w:tabs>
          <w:tab w:val="clear" w:pos="709"/>
        </w:tabs>
        <w:suppressAutoHyphens w:val="0"/>
        <w:autoSpaceDE w:val="0"/>
        <w:autoSpaceDN w:val="0"/>
        <w:spacing w:before="84" w:after="0" w:line="360" w:lineRule="auto"/>
        <w:ind w:left="656" w:right="680"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На рівні </w:t>
      </w:r>
      <w:r w:rsidRPr="00C330DC">
        <w:rPr>
          <w:rFonts w:ascii="Times New Roman" w:eastAsia="Calibri" w:hAnsi="Times New Roman" w:cs="Times New Roman"/>
          <w:i/>
          <w:kern w:val="0"/>
          <w:sz w:val="28"/>
          <w:szCs w:val="28"/>
          <w:lang w:val="uk-UA" w:eastAsia="uk-UA"/>
        </w:rPr>
        <w:t xml:space="preserve">інструментально-технологічної </w:t>
      </w:r>
      <w:r w:rsidRPr="00C330DC">
        <w:rPr>
          <w:rFonts w:ascii="Times New Roman" w:eastAsia="Calibri" w:hAnsi="Times New Roman" w:cs="Times New Roman"/>
          <w:kern w:val="0"/>
          <w:sz w:val="28"/>
          <w:szCs w:val="28"/>
          <w:lang w:val="uk-UA" w:eastAsia="uk-UA"/>
        </w:rPr>
        <w:t>методології застосовано технологічний підхід, згідно з яким освітній процес позашкільного навчального закладу розглядається як сукупність відповідних етапів, стрижневим сенсом яких є досягнення проміжних та кінцевих цілей педагогічної взаємодії; діалогічний підхід як непряме доповнення суб’єктно-діяльнісного та особистісно орієнтованого підходів та як засіб рівноправних партнерських відносин між учасниками освітнього процесу.</w:t>
      </w:r>
    </w:p>
    <w:p w:rsidR="00C330DC" w:rsidRPr="00C330DC" w:rsidRDefault="00C330DC" w:rsidP="00C330DC">
      <w:pPr>
        <w:tabs>
          <w:tab w:val="clear" w:pos="709"/>
        </w:tabs>
        <w:suppressAutoHyphens w:val="0"/>
        <w:autoSpaceDE w:val="0"/>
        <w:autoSpaceDN w:val="0"/>
        <w:spacing w:before="4" w:after="0" w:line="360" w:lineRule="auto"/>
        <w:ind w:left="656" w:right="673"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b/>
          <w:kern w:val="0"/>
          <w:sz w:val="28"/>
          <w:szCs w:val="28"/>
          <w:lang w:val="uk-UA" w:eastAsia="uk-UA"/>
        </w:rPr>
        <w:t xml:space="preserve">Теоретичну основу дослідження </w:t>
      </w:r>
      <w:r w:rsidRPr="00C330DC">
        <w:rPr>
          <w:rFonts w:ascii="Times New Roman" w:eastAsia="Calibri" w:hAnsi="Times New Roman" w:cs="Times New Roman"/>
          <w:kern w:val="0"/>
          <w:sz w:val="28"/>
          <w:szCs w:val="28"/>
          <w:lang w:val="uk-UA" w:eastAsia="uk-UA"/>
        </w:rPr>
        <w:t xml:space="preserve">становлять наукові психолого- педагогічні  праці  про:  теорію  педагогічних  систем,  зокрема   дидактичних (Ю. К. Бабанський, В. І. Бондар, В. </w:t>
      </w:r>
      <w:r w:rsidRPr="00C330DC">
        <w:rPr>
          <w:rFonts w:ascii="Times New Roman" w:eastAsia="Calibri" w:hAnsi="Times New Roman" w:cs="Times New Roman"/>
          <w:spacing w:val="-3"/>
          <w:kern w:val="0"/>
          <w:sz w:val="28"/>
          <w:szCs w:val="28"/>
          <w:lang w:val="uk-UA" w:eastAsia="uk-UA"/>
        </w:rPr>
        <w:t xml:space="preserve">П. </w:t>
      </w:r>
      <w:r w:rsidRPr="00C330DC">
        <w:rPr>
          <w:rFonts w:ascii="Times New Roman" w:eastAsia="Calibri" w:hAnsi="Times New Roman" w:cs="Times New Roman"/>
          <w:kern w:val="0"/>
          <w:sz w:val="28"/>
          <w:szCs w:val="28"/>
          <w:lang w:val="uk-UA" w:eastAsia="uk-UA"/>
        </w:rPr>
        <w:t xml:space="preserve">Беспалько, С. У. Гончаренко, Дж. Брунер, О. Декролі,   </w:t>
      </w:r>
      <w:r w:rsidRPr="00C330DC">
        <w:rPr>
          <w:rFonts w:ascii="Times New Roman" w:eastAsia="Calibri" w:hAnsi="Times New Roman" w:cs="Times New Roman"/>
          <w:spacing w:val="-3"/>
          <w:kern w:val="0"/>
          <w:sz w:val="28"/>
          <w:szCs w:val="28"/>
          <w:lang w:val="uk-UA" w:eastAsia="uk-UA"/>
        </w:rPr>
        <w:t xml:space="preserve">П. </w:t>
      </w:r>
      <w:r w:rsidRPr="00C330DC">
        <w:rPr>
          <w:rFonts w:ascii="Times New Roman" w:eastAsia="Calibri" w:hAnsi="Times New Roman" w:cs="Times New Roman"/>
          <w:kern w:val="0"/>
          <w:sz w:val="28"/>
          <w:szCs w:val="28"/>
          <w:lang w:val="uk-UA" w:eastAsia="uk-UA"/>
        </w:rPr>
        <w:t xml:space="preserve">Ф. Каптєрев,   І. Я. Лернер,   В. О. Онищук,    В. І. Паламарчук,  О. Я. Савченко, М. М. Скаткін та інші); засади науково-педагогічних досліджень (А. М. Алексюк, С. У. Гончаренко, </w:t>
      </w:r>
      <w:r w:rsidRPr="00C330DC">
        <w:rPr>
          <w:rFonts w:ascii="Times New Roman" w:eastAsia="Calibri" w:hAnsi="Times New Roman" w:cs="Times New Roman"/>
          <w:spacing w:val="-3"/>
          <w:kern w:val="0"/>
          <w:sz w:val="28"/>
          <w:szCs w:val="28"/>
          <w:lang w:val="uk-UA" w:eastAsia="uk-UA"/>
        </w:rPr>
        <w:t xml:space="preserve">Н. </w:t>
      </w:r>
      <w:r w:rsidRPr="00C330DC">
        <w:rPr>
          <w:rFonts w:ascii="Times New Roman" w:eastAsia="Calibri" w:hAnsi="Times New Roman" w:cs="Times New Roman"/>
          <w:kern w:val="0"/>
          <w:sz w:val="28"/>
          <w:szCs w:val="28"/>
          <w:lang w:val="uk-UA" w:eastAsia="uk-UA"/>
        </w:rPr>
        <w:t xml:space="preserve">В. Кузьміна та інші); розвиток дітей дошкільного віку (Т. К. Андрющенко, Г. В. Бєлєнька, О. Л. Богініч, </w:t>
      </w:r>
      <w:r w:rsidRPr="00C330DC">
        <w:rPr>
          <w:rFonts w:ascii="Times New Roman" w:eastAsia="Calibri" w:hAnsi="Times New Roman" w:cs="Times New Roman"/>
          <w:spacing w:val="-3"/>
          <w:kern w:val="0"/>
          <w:sz w:val="28"/>
          <w:szCs w:val="28"/>
          <w:lang w:val="uk-UA" w:eastAsia="uk-UA"/>
        </w:rPr>
        <w:t xml:space="preserve">А. </w:t>
      </w:r>
      <w:r w:rsidRPr="00C330DC">
        <w:rPr>
          <w:rFonts w:ascii="Times New Roman" w:eastAsia="Calibri" w:hAnsi="Times New Roman" w:cs="Times New Roman"/>
          <w:kern w:val="0"/>
          <w:sz w:val="28"/>
          <w:szCs w:val="28"/>
          <w:lang w:val="uk-UA" w:eastAsia="uk-UA"/>
        </w:rPr>
        <w:t xml:space="preserve">М. Богуш, </w:t>
      </w:r>
      <w:r w:rsidRPr="00C330DC">
        <w:rPr>
          <w:rFonts w:ascii="Times New Roman" w:eastAsia="Calibri" w:hAnsi="Times New Roman" w:cs="Times New Roman"/>
          <w:spacing w:val="-3"/>
          <w:kern w:val="0"/>
          <w:sz w:val="28"/>
          <w:szCs w:val="28"/>
          <w:lang w:val="uk-UA" w:eastAsia="uk-UA"/>
        </w:rPr>
        <w:t xml:space="preserve">Н. </w:t>
      </w:r>
      <w:r w:rsidRPr="00C330DC">
        <w:rPr>
          <w:rFonts w:ascii="Times New Roman" w:eastAsia="Calibri" w:hAnsi="Times New Roman" w:cs="Times New Roman"/>
          <w:kern w:val="0"/>
          <w:sz w:val="28"/>
          <w:szCs w:val="28"/>
          <w:lang w:val="uk-UA" w:eastAsia="uk-UA"/>
        </w:rPr>
        <w:t xml:space="preserve">В. Гавриш, </w:t>
      </w:r>
      <w:r w:rsidRPr="00C330DC">
        <w:rPr>
          <w:rFonts w:ascii="Times New Roman" w:eastAsia="Calibri" w:hAnsi="Times New Roman" w:cs="Times New Roman"/>
          <w:spacing w:val="-3"/>
          <w:kern w:val="0"/>
          <w:sz w:val="28"/>
          <w:szCs w:val="28"/>
          <w:lang w:val="uk-UA" w:eastAsia="uk-UA"/>
        </w:rPr>
        <w:t xml:space="preserve">Н. </w:t>
      </w:r>
      <w:r w:rsidRPr="00C330DC">
        <w:rPr>
          <w:rFonts w:ascii="Times New Roman" w:eastAsia="Calibri" w:hAnsi="Times New Roman" w:cs="Times New Roman"/>
          <w:kern w:val="0"/>
          <w:sz w:val="28"/>
          <w:szCs w:val="28"/>
          <w:lang w:val="uk-UA" w:eastAsia="uk-UA"/>
        </w:rPr>
        <w:t xml:space="preserve">Ф. Денисенко, Л. І. Зайцева, О. В. Запорожець, Е. Е. Карпова,  О. В. Ковшар, О. Л. Кононко, С. Є. Кулачківська,  С. О. Ладивір,  </w:t>
      </w:r>
      <w:r w:rsidRPr="00C330DC">
        <w:rPr>
          <w:rFonts w:ascii="Times New Roman" w:eastAsia="Calibri" w:hAnsi="Times New Roman" w:cs="Times New Roman"/>
          <w:spacing w:val="-3"/>
          <w:kern w:val="0"/>
          <w:sz w:val="28"/>
          <w:szCs w:val="28"/>
          <w:lang w:val="uk-UA" w:eastAsia="uk-UA"/>
        </w:rPr>
        <w:t xml:space="preserve">Н. </w:t>
      </w:r>
      <w:r w:rsidRPr="00C330DC">
        <w:rPr>
          <w:rFonts w:ascii="Times New Roman" w:eastAsia="Calibri" w:hAnsi="Times New Roman" w:cs="Times New Roman"/>
          <w:kern w:val="0"/>
          <w:sz w:val="28"/>
          <w:szCs w:val="28"/>
          <w:lang w:val="uk-UA" w:eastAsia="uk-UA"/>
        </w:rPr>
        <w:t xml:space="preserve">В. Лисенко, І. О. Луценко, М. </w:t>
      </w:r>
      <w:r w:rsidRPr="00C330DC">
        <w:rPr>
          <w:rFonts w:ascii="Times New Roman" w:eastAsia="Calibri" w:hAnsi="Times New Roman" w:cs="Times New Roman"/>
          <w:spacing w:val="-3"/>
          <w:kern w:val="0"/>
          <w:sz w:val="28"/>
          <w:szCs w:val="28"/>
          <w:lang w:val="uk-UA" w:eastAsia="uk-UA"/>
        </w:rPr>
        <w:t xml:space="preserve">А. </w:t>
      </w:r>
      <w:r w:rsidRPr="00C330DC">
        <w:rPr>
          <w:rFonts w:ascii="Times New Roman" w:eastAsia="Calibri" w:hAnsi="Times New Roman" w:cs="Times New Roman"/>
          <w:kern w:val="0"/>
          <w:sz w:val="28"/>
          <w:szCs w:val="28"/>
          <w:lang w:val="uk-UA" w:eastAsia="uk-UA"/>
        </w:rPr>
        <w:t xml:space="preserve">Машовець, В. С. Мухіна, Т. </w:t>
      </w:r>
      <w:r w:rsidRPr="00C330DC">
        <w:rPr>
          <w:rFonts w:ascii="Times New Roman" w:eastAsia="Calibri" w:hAnsi="Times New Roman" w:cs="Times New Roman"/>
          <w:spacing w:val="-3"/>
          <w:kern w:val="0"/>
          <w:sz w:val="28"/>
          <w:szCs w:val="28"/>
          <w:lang w:val="uk-UA" w:eastAsia="uk-UA"/>
        </w:rPr>
        <w:t xml:space="preserve">П. </w:t>
      </w:r>
      <w:r w:rsidRPr="00C330DC">
        <w:rPr>
          <w:rFonts w:ascii="Times New Roman" w:eastAsia="Calibri" w:hAnsi="Times New Roman" w:cs="Times New Roman"/>
          <w:kern w:val="0"/>
          <w:sz w:val="28"/>
          <w:szCs w:val="28"/>
          <w:lang w:val="uk-UA" w:eastAsia="uk-UA"/>
        </w:rPr>
        <w:t xml:space="preserve">Танько та інші), функціонування  та  розвиток  системи  позашкільної  освіти  (О. В. Биковська,  В. В. Вербицький,        І. М. Мельникова,         Г. </w:t>
      </w:r>
      <w:r w:rsidRPr="00C330DC">
        <w:rPr>
          <w:rFonts w:ascii="Times New Roman" w:eastAsia="Calibri" w:hAnsi="Times New Roman" w:cs="Times New Roman"/>
          <w:spacing w:val="-3"/>
          <w:kern w:val="0"/>
          <w:sz w:val="28"/>
          <w:szCs w:val="28"/>
          <w:lang w:val="uk-UA" w:eastAsia="uk-UA"/>
        </w:rPr>
        <w:t xml:space="preserve">П. </w:t>
      </w:r>
      <w:r w:rsidRPr="00C330DC">
        <w:rPr>
          <w:rFonts w:ascii="Times New Roman" w:eastAsia="Calibri" w:hAnsi="Times New Roman" w:cs="Times New Roman"/>
          <w:kern w:val="0"/>
          <w:sz w:val="28"/>
          <w:szCs w:val="28"/>
          <w:lang w:val="uk-UA" w:eastAsia="uk-UA"/>
        </w:rPr>
        <w:t xml:space="preserve">Пустовіт,         С. Ф. Русова, О. В. Сухомлинська, Т. І. Сущенко та інші); самодетерміновані процеси становлення   особистості   (К. </w:t>
      </w:r>
      <w:r w:rsidRPr="00C330DC">
        <w:rPr>
          <w:rFonts w:ascii="Times New Roman" w:eastAsia="Calibri" w:hAnsi="Times New Roman" w:cs="Times New Roman"/>
          <w:spacing w:val="-3"/>
          <w:kern w:val="0"/>
          <w:sz w:val="28"/>
          <w:szCs w:val="28"/>
          <w:lang w:val="uk-UA" w:eastAsia="uk-UA"/>
        </w:rPr>
        <w:t xml:space="preserve">А. </w:t>
      </w:r>
      <w:r w:rsidRPr="00C330DC">
        <w:rPr>
          <w:rFonts w:ascii="Times New Roman" w:eastAsia="Calibri" w:hAnsi="Times New Roman" w:cs="Times New Roman"/>
          <w:kern w:val="0"/>
          <w:sz w:val="28"/>
          <w:szCs w:val="28"/>
          <w:lang w:val="uk-UA" w:eastAsia="uk-UA"/>
        </w:rPr>
        <w:t xml:space="preserve">Абульханова-Славська,   І. Д. Бех,   Б. Блум,   Л. І. Божович,     М. Р. Гінзбург,     Е. Еріксон,     Дж. Керрол,      О. В. Киричук, С. Л. Рубінштейн, В. О. Сухомлинський, К. Д. Ушинський та інші); творчу особистість  (І. М. Біла,  Д. Б. Богоявленська,  Л. С. Виготський,   Л. де Бройль,  В. </w:t>
      </w:r>
      <w:r w:rsidRPr="00C330DC">
        <w:rPr>
          <w:rFonts w:ascii="Times New Roman" w:eastAsia="Calibri" w:hAnsi="Times New Roman" w:cs="Times New Roman"/>
          <w:spacing w:val="-3"/>
          <w:kern w:val="0"/>
          <w:sz w:val="28"/>
          <w:szCs w:val="28"/>
          <w:lang w:val="uk-UA" w:eastAsia="uk-UA"/>
        </w:rPr>
        <w:t xml:space="preserve">П. </w:t>
      </w:r>
      <w:r w:rsidRPr="00C330DC">
        <w:rPr>
          <w:rFonts w:ascii="Times New Roman" w:eastAsia="Calibri" w:hAnsi="Times New Roman" w:cs="Times New Roman"/>
          <w:kern w:val="0"/>
          <w:sz w:val="28"/>
          <w:szCs w:val="28"/>
          <w:lang w:val="uk-UA" w:eastAsia="uk-UA"/>
        </w:rPr>
        <w:t xml:space="preserve">Енгельгардт, </w:t>
      </w:r>
      <w:r w:rsidRPr="00C330DC">
        <w:rPr>
          <w:rFonts w:ascii="Times New Roman" w:eastAsia="Calibri" w:hAnsi="Times New Roman" w:cs="Times New Roman"/>
          <w:spacing w:val="-3"/>
          <w:kern w:val="0"/>
          <w:sz w:val="28"/>
          <w:szCs w:val="28"/>
          <w:lang w:val="uk-UA" w:eastAsia="uk-UA"/>
        </w:rPr>
        <w:t xml:space="preserve">Н. </w:t>
      </w:r>
      <w:r w:rsidRPr="00C330DC">
        <w:rPr>
          <w:rFonts w:ascii="Times New Roman" w:eastAsia="Calibri" w:hAnsi="Times New Roman" w:cs="Times New Roman"/>
          <w:kern w:val="0"/>
          <w:sz w:val="28"/>
          <w:szCs w:val="28"/>
          <w:lang w:val="uk-UA" w:eastAsia="uk-UA"/>
        </w:rPr>
        <w:t xml:space="preserve">С. Лейтес, </w:t>
      </w:r>
      <w:r w:rsidRPr="00C330DC">
        <w:rPr>
          <w:rFonts w:ascii="Times New Roman" w:eastAsia="Calibri" w:hAnsi="Times New Roman" w:cs="Times New Roman"/>
          <w:spacing w:val="-3"/>
          <w:kern w:val="0"/>
          <w:sz w:val="28"/>
          <w:szCs w:val="28"/>
          <w:lang w:val="uk-UA" w:eastAsia="uk-UA"/>
        </w:rPr>
        <w:t xml:space="preserve">А. </w:t>
      </w:r>
      <w:r w:rsidRPr="00C330DC">
        <w:rPr>
          <w:rFonts w:ascii="Times New Roman" w:eastAsia="Calibri" w:hAnsi="Times New Roman" w:cs="Times New Roman"/>
          <w:kern w:val="0"/>
          <w:sz w:val="28"/>
          <w:szCs w:val="28"/>
          <w:lang w:val="uk-UA" w:eastAsia="uk-UA"/>
        </w:rPr>
        <w:t xml:space="preserve">С. Макаренко, В. Оствальд, Ж. </w:t>
      </w:r>
      <w:r w:rsidRPr="00C330DC">
        <w:rPr>
          <w:rFonts w:ascii="Times New Roman" w:eastAsia="Calibri" w:hAnsi="Times New Roman" w:cs="Times New Roman"/>
          <w:spacing w:val="-3"/>
          <w:kern w:val="0"/>
          <w:sz w:val="28"/>
          <w:szCs w:val="28"/>
          <w:lang w:val="uk-UA" w:eastAsia="uk-UA"/>
        </w:rPr>
        <w:t xml:space="preserve">А. </w:t>
      </w:r>
      <w:r w:rsidRPr="00C330DC">
        <w:rPr>
          <w:rFonts w:ascii="Times New Roman" w:eastAsia="Calibri" w:hAnsi="Times New Roman" w:cs="Times New Roman"/>
          <w:kern w:val="0"/>
          <w:sz w:val="28"/>
          <w:szCs w:val="28"/>
          <w:lang w:val="uk-UA" w:eastAsia="uk-UA"/>
        </w:rPr>
        <w:t xml:space="preserve">Пуанкаре, С. Л. Рубінштейн, С. О. Сисоєва, Л. </w:t>
      </w:r>
      <w:r w:rsidRPr="00C330DC">
        <w:rPr>
          <w:rFonts w:ascii="Times New Roman" w:eastAsia="Calibri" w:hAnsi="Times New Roman" w:cs="Times New Roman"/>
          <w:spacing w:val="-3"/>
          <w:kern w:val="0"/>
          <w:sz w:val="28"/>
          <w:szCs w:val="28"/>
          <w:lang w:val="uk-UA" w:eastAsia="uk-UA"/>
        </w:rPr>
        <w:t xml:space="preserve">Й. </w:t>
      </w:r>
      <w:r w:rsidRPr="00C330DC">
        <w:rPr>
          <w:rFonts w:ascii="Times New Roman" w:eastAsia="Calibri" w:hAnsi="Times New Roman" w:cs="Times New Roman"/>
          <w:kern w:val="0"/>
          <w:sz w:val="28"/>
          <w:szCs w:val="28"/>
          <w:lang w:val="uk-UA" w:eastAsia="uk-UA"/>
        </w:rPr>
        <w:t xml:space="preserve">Соболєв та інші); природу становлення особистості     в     дитячому     віці     (А. Адлер,      </w:t>
      </w:r>
      <w:r w:rsidRPr="00C330DC">
        <w:rPr>
          <w:rFonts w:ascii="Times New Roman" w:eastAsia="Calibri" w:hAnsi="Times New Roman" w:cs="Times New Roman"/>
          <w:spacing w:val="-3"/>
          <w:kern w:val="0"/>
          <w:sz w:val="28"/>
          <w:szCs w:val="28"/>
          <w:lang w:val="uk-UA" w:eastAsia="uk-UA"/>
        </w:rPr>
        <w:t xml:space="preserve">А. </w:t>
      </w:r>
      <w:r w:rsidRPr="00C330DC">
        <w:rPr>
          <w:rFonts w:ascii="Times New Roman" w:eastAsia="Calibri" w:hAnsi="Times New Roman" w:cs="Times New Roman"/>
          <w:kern w:val="0"/>
          <w:sz w:val="28"/>
          <w:szCs w:val="28"/>
          <w:lang w:val="uk-UA" w:eastAsia="uk-UA"/>
        </w:rPr>
        <w:t xml:space="preserve">Г. Асмолов,      І. Д. Бех,  Л. С. Виготський,  В. М. Вундт,   Е. Б. Кондільяк,   К. Роджерс,   О. Л. Кононко, О. М. Леонтьєв, </w:t>
      </w:r>
      <w:r w:rsidRPr="00C330DC">
        <w:rPr>
          <w:rFonts w:ascii="Times New Roman" w:eastAsia="Calibri" w:hAnsi="Times New Roman" w:cs="Times New Roman"/>
          <w:spacing w:val="-3"/>
          <w:kern w:val="0"/>
          <w:sz w:val="28"/>
          <w:szCs w:val="28"/>
          <w:lang w:val="uk-UA" w:eastAsia="uk-UA"/>
        </w:rPr>
        <w:t xml:space="preserve">А. </w:t>
      </w:r>
      <w:r w:rsidRPr="00C330DC">
        <w:rPr>
          <w:rFonts w:ascii="Times New Roman" w:eastAsia="Calibri" w:hAnsi="Times New Roman" w:cs="Times New Roman"/>
          <w:kern w:val="0"/>
          <w:sz w:val="28"/>
          <w:szCs w:val="28"/>
          <w:lang w:val="uk-UA" w:eastAsia="uk-UA"/>
        </w:rPr>
        <w:t>Маслоу, В. М. Оржеховська, В. О. Сухомлинський, З. Фрейд, Е. Фромм, К. Юнг, М. Д. Ярмаченко та</w:t>
      </w:r>
      <w:r w:rsidRPr="00C330DC">
        <w:rPr>
          <w:rFonts w:ascii="Times New Roman" w:eastAsia="Calibri" w:hAnsi="Times New Roman" w:cs="Times New Roman"/>
          <w:spacing w:val="7"/>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інші).</w:t>
      </w:r>
    </w:p>
    <w:p w:rsidR="00C330DC" w:rsidRPr="00C330DC" w:rsidRDefault="00C330DC" w:rsidP="00C330DC">
      <w:pPr>
        <w:tabs>
          <w:tab w:val="clear" w:pos="709"/>
        </w:tabs>
        <w:suppressAutoHyphens w:val="0"/>
        <w:autoSpaceDE w:val="0"/>
        <w:autoSpaceDN w:val="0"/>
        <w:spacing w:after="0" w:line="360" w:lineRule="auto"/>
        <w:ind w:firstLine="0"/>
        <w:jc w:val="left"/>
        <w:rPr>
          <w:rFonts w:ascii="Times New Roman" w:eastAsia="Calibri" w:hAnsi="Times New Roman" w:cs="Times New Roman"/>
          <w:kern w:val="0"/>
          <w:lang w:val="uk-UA" w:eastAsia="uk-UA"/>
        </w:rPr>
        <w:sectPr w:rsidR="00C330DC" w:rsidRPr="00C330DC">
          <w:pgSz w:w="11910" w:h="16840"/>
          <w:pgMar w:top="1040" w:right="0" w:bottom="280" w:left="760" w:header="718" w:footer="0" w:gutter="0"/>
          <w:cols w:space="720"/>
        </w:sectPr>
      </w:pPr>
    </w:p>
    <w:p w:rsidR="00C330DC" w:rsidRPr="00C330DC" w:rsidRDefault="00C330DC" w:rsidP="00C330DC">
      <w:pPr>
        <w:tabs>
          <w:tab w:val="clear" w:pos="709"/>
        </w:tabs>
        <w:suppressAutoHyphens w:val="0"/>
        <w:autoSpaceDE w:val="0"/>
        <w:autoSpaceDN w:val="0"/>
        <w:spacing w:before="84" w:after="0" w:line="362" w:lineRule="auto"/>
        <w:ind w:left="656" w:right="678" w:firstLine="720"/>
        <w:rPr>
          <w:rFonts w:ascii="Times New Roman" w:eastAsia="Calibri" w:hAnsi="Times New Roman" w:cs="Times New Roman"/>
          <w:b/>
          <w:kern w:val="0"/>
          <w:sz w:val="28"/>
          <w:lang w:val="uk-UA" w:eastAsia="uk-UA"/>
        </w:rPr>
      </w:pPr>
      <w:r w:rsidRPr="00C330DC">
        <w:rPr>
          <w:rFonts w:ascii="Times New Roman" w:eastAsia="Calibri" w:hAnsi="Times New Roman" w:cs="Times New Roman"/>
          <w:kern w:val="0"/>
          <w:sz w:val="28"/>
          <w:lang w:val="uk-UA" w:eastAsia="uk-UA"/>
        </w:rPr>
        <w:t xml:space="preserve">На різних етапах наукового пошуку було використано такі </w:t>
      </w:r>
      <w:r w:rsidRPr="00C330DC">
        <w:rPr>
          <w:rFonts w:ascii="Times New Roman" w:eastAsia="Calibri" w:hAnsi="Times New Roman" w:cs="Times New Roman"/>
          <w:b/>
          <w:kern w:val="0"/>
          <w:sz w:val="28"/>
          <w:lang w:val="uk-UA" w:eastAsia="uk-UA"/>
        </w:rPr>
        <w:t>методи дослідження:</w:t>
      </w:r>
    </w:p>
    <w:p w:rsidR="00C330DC" w:rsidRPr="00C330DC" w:rsidRDefault="00C330DC" w:rsidP="00C330DC">
      <w:pPr>
        <w:tabs>
          <w:tab w:val="clear" w:pos="709"/>
        </w:tabs>
        <w:suppressAutoHyphens w:val="0"/>
        <w:autoSpaceDE w:val="0"/>
        <w:autoSpaceDN w:val="0"/>
        <w:spacing w:after="0" w:line="360" w:lineRule="auto"/>
        <w:ind w:left="656" w:right="678"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b/>
          <w:kern w:val="0"/>
          <w:sz w:val="28"/>
          <w:szCs w:val="28"/>
          <w:lang w:val="uk-UA" w:eastAsia="uk-UA"/>
        </w:rPr>
        <w:t xml:space="preserve">– </w:t>
      </w:r>
      <w:r w:rsidRPr="00C330DC">
        <w:rPr>
          <w:rFonts w:ascii="Times New Roman" w:eastAsia="Calibri" w:hAnsi="Times New Roman" w:cs="Times New Roman"/>
          <w:b/>
          <w:i/>
          <w:kern w:val="0"/>
          <w:sz w:val="28"/>
          <w:szCs w:val="28"/>
          <w:lang w:val="uk-UA" w:eastAsia="uk-UA"/>
        </w:rPr>
        <w:t xml:space="preserve">теоретичні: </w:t>
      </w:r>
      <w:r w:rsidRPr="00C330DC">
        <w:rPr>
          <w:rFonts w:ascii="Times New Roman" w:eastAsia="Calibri" w:hAnsi="Times New Roman" w:cs="Times New Roman"/>
          <w:kern w:val="0"/>
          <w:sz w:val="28"/>
          <w:szCs w:val="28"/>
          <w:lang w:val="uk-UA" w:eastAsia="uk-UA"/>
        </w:rPr>
        <w:t xml:space="preserve">аналіз, синтез джерел </w:t>
      </w:r>
      <w:r w:rsidRPr="00C330DC">
        <w:rPr>
          <w:rFonts w:ascii="Times New Roman" w:eastAsia="Calibri" w:hAnsi="Times New Roman" w:cs="Times New Roman"/>
          <w:spacing w:val="-3"/>
          <w:kern w:val="0"/>
          <w:sz w:val="28"/>
          <w:szCs w:val="28"/>
          <w:lang w:val="uk-UA" w:eastAsia="uk-UA"/>
        </w:rPr>
        <w:t xml:space="preserve">із </w:t>
      </w:r>
      <w:r w:rsidRPr="00C330DC">
        <w:rPr>
          <w:rFonts w:ascii="Times New Roman" w:eastAsia="Calibri" w:hAnsi="Times New Roman" w:cs="Times New Roman"/>
          <w:kern w:val="0"/>
          <w:sz w:val="28"/>
          <w:szCs w:val="28"/>
          <w:lang w:val="uk-UA" w:eastAsia="uk-UA"/>
        </w:rPr>
        <w:t xml:space="preserve">досліджуваної проблеми, порівняння, систематизація, узагальнення теоретичних та експериментальних даних щодо функціонування педагогічного </w:t>
      </w:r>
      <w:r w:rsidRPr="00C330DC">
        <w:rPr>
          <w:rFonts w:ascii="Times New Roman" w:eastAsia="Calibri" w:hAnsi="Times New Roman" w:cs="Times New Roman"/>
          <w:spacing w:val="2"/>
          <w:kern w:val="0"/>
          <w:sz w:val="28"/>
          <w:szCs w:val="28"/>
          <w:lang w:val="uk-UA" w:eastAsia="uk-UA"/>
        </w:rPr>
        <w:t xml:space="preserve">процесу </w:t>
      </w:r>
      <w:r w:rsidRPr="00C330DC">
        <w:rPr>
          <w:rFonts w:ascii="Times New Roman" w:eastAsia="Calibri" w:hAnsi="Times New Roman" w:cs="Times New Roman"/>
          <w:kern w:val="0"/>
          <w:sz w:val="28"/>
          <w:szCs w:val="28"/>
          <w:lang w:val="uk-UA" w:eastAsia="uk-UA"/>
        </w:rPr>
        <w:t>у позашкільному навчальному закладі, даних психолого-педагогічної літератури щодо розроблення науково-категоріального апарату дослідження; вивчення та узагальнення досвіду роботи педагогів позашкільних навчальних закладів; моделювання для побудови системи формування творчо спрямованої особистості старшого дошкільника;</w:t>
      </w:r>
    </w:p>
    <w:p w:rsidR="00C330DC" w:rsidRPr="00C330DC" w:rsidRDefault="00C330DC" w:rsidP="00C330DC">
      <w:pPr>
        <w:numPr>
          <w:ilvl w:val="0"/>
          <w:numId w:val="6"/>
        </w:numPr>
        <w:tabs>
          <w:tab w:val="clear" w:pos="709"/>
          <w:tab w:val="left" w:pos="1661"/>
        </w:tabs>
        <w:suppressAutoHyphens w:val="0"/>
        <w:autoSpaceDE w:val="0"/>
        <w:autoSpaceDN w:val="0"/>
        <w:spacing w:after="0" w:line="360" w:lineRule="auto"/>
        <w:ind w:right="684"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b/>
          <w:i/>
          <w:kern w:val="0"/>
          <w:sz w:val="28"/>
          <w:lang w:val="uk-UA" w:eastAsia="uk-UA"/>
        </w:rPr>
        <w:t xml:space="preserve">емпіричні: </w:t>
      </w:r>
      <w:r w:rsidRPr="00C330DC">
        <w:rPr>
          <w:rFonts w:ascii="Times New Roman" w:eastAsia="Calibri" w:hAnsi="Times New Roman" w:cs="Times New Roman"/>
          <w:kern w:val="0"/>
          <w:sz w:val="28"/>
          <w:lang w:val="uk-UA" w:eastAsia="uk-UA"/>
        </w:rPr>
        <w:t>опитування</w:t>
      </w:r>
      <w:r w:rsidRPr="00C330DC">
        <w:rPr>
          <w:rFonts w:ascii="Times New Roman" w:eastAsia="Calibri" w:hAnsi="Times New Roman" w:cs="Times New Roman"/>
          <w:spacing w:val="-52"/>
          <w:kern w:val="0"/>
          <w:sz w:val="28"/>
          <w:lang w:val="uk-UA" w:eastAsia="uk-UA"/>
        </w:rPr>
        <w:t xml:space="preserve"> </w:t>
      </w:r>
      <w:r w:rsidRPr="00C330DC">
        <w:rPr>
          <w:rFonts w:ascii="Times New Roman" w:eastAsia="Calibri" w:hAnsi="Times New Roman" w:cs="Times New Roman"/>
          <w:kern w:val="0"/>
          <w:sz w:val="28"/>
          <w:lang w:val="uk-UA" w:eastAsia="uk-UA"/>
        </w:rPr>
        <w:t>(інтерв’ювання, анкетування), бесіди, тестування, метод незакінчених речень, вирішення проблемних ситуацій, аналіз продуктів діяльності суб’єктів освітнього процесу); моделювання ситуації стимулювання творчого пошуку; включене та опосередковане спостереження для вивчення реального стану сформованості творчо спрямованої особистості старшого дошкільника; педагогічний експеримент (констатувальний, формувальний та контрольний етапи) для перевірки ефективності розробленої системи формування творчо спрямованої особистості старшого дошкільника у позашкільному навчальному</w:t>
      </w:r>
      <w:r w:rsidRPr="00C330DC">
        <w:rPr>
          <w:rFonts w:ascii="Times New Roman" w:eastAsia="Calibri" w:hAnsi="Times New Roman" w:cs="Times New Roman"/>
          <w:spacing w:val="-7"/>
          <w:kern w:val="0"/>
          <w:sz w:val="28"/>
          <w:lang w:val="uk-UA" w:eastAsia="uk-UA"/>
        </w:rPr>
        <w:t xml:space="preserve"> </w:t>
      </w:r>
      <w:r w:rsidRPr="00C330DC">
        <w:rPr>
          <w:rFonts w:ascii="Times New Roman" w:eastAsia="Calibri" w:hAnsi="Times New Roman" w:cs="Times New Roman"/>
          <w:kern w:val="0"/>
          <w:sz w:val="28"/>
          <w:lang w:val="uk-UA" w:eastAsia="uk-UA"/>
        </w:rPr>
        <w:t>закладі;</w:t>
      </w:r>
    </w:p>
    <w:p w:rsidR="00C330DC" w:rsidRPr="00C330DC" w:rsidRDefault="00C330DC" w:rsidP="00C330DC">
      <w:pPr>
        <w:numPr>
          <w:ilvl w:val="0"/>
          <w:numId w:val="6"/>
        </w:numPr>
        <w:tabs>
          <w:tab w:val="clear" w:pos="709"/>
          <w:tab w:val="left" w:pos="1661"/>
        </w:tabs>
        <w:suppressAutoHyphens w:val="0"/>
        <w:autoSpaceDE w:val="0"/>
        <w:autoSpaceDN w:val="0"/>
        <w:spacing w:after="0" w:line="360" w:lineRule="auto"/>
        <w:ind w:right="678"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b/>
          <w:i/>
          <w:kern w:val="0"/>
          <w:sz w:val="28"/>
          <w:lang w:val="uk-UA" w:eastAsia="uk-UA"/>
        </w:rPr>
        <w:t xml:space="preserve">методи математичної статистики </w:t>
      </w:r>
      <w:r w:rsidRPr="00C330DC">
        <w:rPr>
          <w:rFonts w:ascii="Times New Roman" w:eastAsia="Calibri" w:hAnsi="Times New Roman" w:cs="Times New Roman"/>
          <w:kern w:val="0"/>
          <w:sz w:val="28"/>
          <w:lang w:val="uk-UA" w:eastAsia="uk-UA"/>
        </w:rPr>
        <w:t>для кількісного та якісного аналізу емпіричних даних. Результативність експериментальної роботи оцінювалася на основі порівняльного аналізу показників експериментальної та контрольної груп, виявлення статистичної достовірності змін у рівнях сформованості творчо спрямованої особистості старшого дошкільника (статистичний критерій однорідності К. Пірсона), оцінювання впливу різних факторів на формування творчо спрямованої особистості старшого дошкільника (коефіцієнти взаємної спряженості К. Пірсона та О. О.</w:t>
      </w:r>
      <w:r w:rsidRPr="00C330DC">
        <w:rPr>
          <w:rFonts w:ascii="Times New Roman" w:eastAsia="Calibri" w:hAnsi="Times New Roman" w:cs="Times New Roman"/>
          <w:spacing w:val="4"/>
          <w:kern w:val="0"/>
          <w:sz w:val="28"/>
          <w:lang w:val="uk-UA" w:eastAsia="uk-UA"/>
        </w:rPr>
        <w:t xml:space="preserve"> </w:t>
      </w:r>
      <w:r w:rsidRPr="00C330DC">
        <w:rPr>
          <w:rFonts w:ascii="Times New Roman" w:eastAsia="Calibri" w:hAnsi="Times New Roman" w:cs="Times New Roman"/>
          <w:kern w:val="0"/>
          <w:sz w:val="28"/>
          <w:lang w:val="uk-UA" w:eastAsia="uk-UA"/>
        </w:rPr>
        <w:t>Чупрова).</w:t>
      </w:r>
    </w:p>
    <w:p w:rsidR="00C330DC" w:rsidRPr="00C330DC" w:rsidRDefault="00C330DC" w:rsidP="00C330DC">
      <w:pPr>
        <w:tabs>
          <w:tab w:val="clear" w:pos="709"/>
        </w:tabs>
        <w:suppressAutoHyphens w:val="0"/>
        <w:autoSpaceDE w:val="0"/>
        <w:autoSpaceDN w:val="0"/>
        <w:spacing w:after="0" w:line="240" w:lineRule="auto"/>
        <w:ind w:left="1377" w:firstLine="0"/>
        <w:rPr>
          <w:rFonts w:ascii="Times New Roman" w:eastAsia="Calibri" w:hAnsi="Times New Roman" w:cs="Times New Roman"/>
          <w:kern w:val="0"/>
          <w:sz w:val="28"/>
          <w:lang w:val="uk-UA" w:eastAsia="uk-UA"/>
        </w:rPr>
      </w:pPr>
      <w:r w:rsidRPr="00C330DC">
        <w:rPr>
          <w:rFonts w:ascii="Times New Roman" w:eastAsia="Calibri" w:hAnsi="Times New Roman" w:cs="Times New Roman"/>
          <w:b/>
          <w:kern w:val="0"/>
          <w:sz w:val="28"/>
          <w:lang w:val="uk-UA" w:eastAsia="uk-UA"/>
        </w:rPr>
        <w:t xml:space="preserve">Наукова новизна дослідження </w:t>
      </w:r>
      <w:r w:rsidRPr="00C330DC">
        <w:rPr>
          <w:rFonts w:ascii="Times New Roman" w:eastAsia="Calibri" w:hAnsi="Times New Roman" w:cs="Times New Roman"/>
          <w:kern w:val="0"/>
          <w:sz w:val="28"/>
          <w:lang w:val="uk-UA" w:eastAsia="uk-UA"/>
        </w:rPr>
        <w:t>полягає у тому, що:</w:t>
      </w:r>
    </w:p>
    <w:p w:rsidR="00C330DC" w:rsidRPr="00C330DC" w:rsidRDefault="00C330DC" w:rsidP="00C330DC">
      <w:pPr>
        <w:tabs>
          <w:tab w:val="clear" w:pos="709"/>
        </w:tabs>
        <w:suppressAutoHyphens w:val="0"/>
        <w:autoSpaceDE w:val="0"/>
        <w:autoSpaceDN w:val="0"/>
        <w:spacing w:before="162" w:after="0" w:line="357" w:lineRule="auto"/>
        <w:ind w:left="656" w:right="685" w:firstLine="720"/>
        <w:rPr>
          <w:rFonts w:ascii="Times New Roman" w:eastAsia="Calibri" w:hAnsi="Times New Roman" w:cs="Times New Roman"/>
          <w:kern w:val="0"/>
          <w:sz w:val="28"/>
          <w:lang w:val="uk-UA" w:eastAsia="uk-UA"/>
        </w:rPr>
      </w:pPr>
      <w:r w:rsidRPr="00C330DC">
        <w:rPr>
          <w:rFonts w:ascii="Times New Roman" w:eastAsia="Calibri" w:hAnsi="Times New Roman" w:cs="Times New Roman"/>
          <w:i/>
          <w:kern w:val="0"/>
          <w:sz w:val="28"/>
          <w:lang w:val="uk-UA" w:eastAsia="uk-UA"/>
        </w:rPr>
        <w:t xml:space="preserve">– вперше обґрунтовано </w:t>
      </w:r>
      <w:r w:rsidRPr="00C330DC">
        <w:rPr>
          <w:rFonts w:ascii="Times New Roman" w:eastAsia="Calibri" w:hAnsi="Times New Roman" w:cs="Times New Roman"/>
          <w:kern w:val="0"/>
          <w:sz w:val="28"/>
          <w:lang w:val="uk-UA" w:eastAsia="uk-UA"/>
        </w:rPr>
        <w:t xml:space="preserve">й </w:t>
      </w:r>
      <w:r w:rsidRPr="00C330DC">
        <w:rPr>
          <w:rFonts w:ascii="Times New Roman" w:eastAsia="Calibri" w:hAnsi="Times New Roman" w:cs="Times New Roman"/>
          <w:i/>
          <w:kern w:val="0"/>
          <w:sz w:val="28"/>
          <w:lang w:val="uk-UA" w:eastAsia="uk-UA"/>
        </w:rPr>
        <w:t xml:space="preserve">створено </w:t>
      </w:r>
      <w:r w:rsidRPr="00C330DC">
        <w:rPr>
          <w:rFonts w:ascii="Times New Roman" w:eastAsia="Calibri" w:hAnsi="Times New Roman" w:cs="Times New Roman"/>
          <w:kern w:val="0"/>
          <w:sz w:val="28"/>
          <w:lang w:val="uk-UA" w:eastAsia="uk-UA"/>
        </w:rPr>
        <w:t>систему формування творчо спрямованої особистості старшого дошкільника у позашкільному</w:t>
      </w:r>
      <w:r w:rsidRPr="00C330DC">
        <w:rPr>
          <w:rFonts w:ascii="Times New Roman" w:eastAsia="Calibri" w:hAnsi="Times New Roman" w:cs="Times New Roman"/>
          <w:spacing w:val="63"/>
          <w:kern w:val="0"/>
          <w:sz w:val="28"/>
          <w:lang w:val="uk-UA" w:eastAsia="uk-UA"/>
        </w:rPr>
        <w:t xml:space="preserve"> </w:t>
      </w:r>
      <w:r w:rsidRPr="00C330DC">
        <w:rPr>
          <w:rFonts w:ascii="Times New Roman" w:eastAsia="Calibri" w:hAnsi="Times New Roman" w:cs="Times New Roman"/>
          <w:kern w:val="0"/>
          <w:sz w:val="28"/>
          <w:lang w:val="uk-UA" w:eastAsia="uk-UA"/>
        </w:rPr>
        <w:t>навчальному</w:t>
      </w:r>
    </w:p>
    <w:p w:rsidR="00C330DC" w:rsidRPr="00C330DC" w:rsidRDefault="00C330DC" w:rsidP="00C330DC">
      <w:pPr>
        <w:tabs>
          <w:tab w:val="clear" w:pos="709"/>
        </w:tabs>
        <w:suppressAutoHyphens w:val="0"/>
        <w:autoSpaceDE w:val="0"/>
        <w:autoSpaceDN w:val="0"/>
        <w:spacing w:after="0" w:line="357" w:lineRule="auto"/>
        <w:ind w:firstLine="0"/>
        <w:rPr>
          <w:rFonts w:ascii="Times New Roman" w:eastAsia="Calibri" w:hAnsi="Times New Roman" w:cs="Times New Roman"/>
          <w:kern w:val="0"/>
          <w:sz w:val="28"/>
          <w:lang w:val="uk-UA" w:eastAsia="uk-UA"/>
        </w:rPr>
        <w:sectPr w:rsidR="00C330DC" w:rsidRPr="00C330DC">
          <w:pgSz w:w="11910" w:h="16840"/>
          <w:pgMar w:top="1040" w:right="0" w:bottom="280" w:left="760" w:header="718" w:footer="0" w:gutter="0"/>
          <w:cols w:space="720"/>
        </w:sectPr>
      </w:pPr>
    </w:p>
    <w:p w:rsidR="00C330DC" w:rsidRPr="00C330DC" w:rsidRDefault="00C330DC" w:rsidP="00C330DC">
      <w:pPr>
        <w:tabs>
          <w:tab w:val="clear" w:pos="709"/>
          <w:tab w:val="left" w:pos="3630"/>
          <w:tab w:val="left" w:pos="5583"/>
          <w:tab w:val="left" w:pos="7695"/>
        </w:tabs>
        <w:suppressAutoHyphens w:val="0"/>
        <w:autoSpaceDE w:val="0"/>
        <w:autoSpaceDN w:val="0"/>
        <w:spacing w:before="84" w:after="0" w:line="360" w:lineRule="auto"/>
        <w:ind w:left="656" w:right="678"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закладі, теоретико-методичними засадами якої є: гуманістичний, системний, аксіологічний, культурологічний, суб’єктно-діяльнісний, особистісно орієнтований, технологічний, діалогічний, середовищний, акмеологічний та компетентнісний</w:t>
      </w:r>
      <w:r w:rsidRPr="00C330DC">
        <w:rPr>
          <w:rFonts w:ascii="Times New Roman" w:eastAsia="Calibri" w:hAnsi="Times New Roman" w:cs="Times New Roman"/>
          <w:kern w:val="0"/>
          <w:sz w:val="28"/>
          <w:szCs w:val="28"/>
          <w:lang w:val="uk-UA" w:eastAsia="uk-UA"/>
        </w:rPr>
        <w:tab/>
        <w:t>підходи;</w:t>
      </w:r>
      <w:r w:rsidRPr="00C330DC">
        <w:rPr>
          <w:rFonts w:ascii="Times New Roman" w:eastAsia="Calibri" w:hAnsi="Times New Roman" w:cs="Times New Roman"/>
          <w:kern w:val="0"/>
          <w:sz w:val="28"/>
          <w:szCs w:val="28"/>
          <w:lang w:val="uk-UA" w:eastAsia="uk-UA"/>
        </w:rPr>
        <w:tab/>
        <w:t>принципи</w:t>
      </w:r>
      <w:r w:rsidRPr="00C330DC">
        <w:rPr>
          <w:rFonts w:ascii="Times New Roman" w:eastAsia="Calibri" w:hAnsi="Times New Roman" w:cs="Times New Roman"/>
          <w:kern w:val="0"/>
          <w:sz w:val="28"/>
          <w:szCs w:val="28"/>
          <w:lang w:val="uk-UA" w:eastAsia="uk-UA"/>
        </w:rPr>
        <w:tab/>
        <w:t xml:space="preserve">культуровідповідності, природовідповідності, ціннісно-смислової спрямованості, залученості особистості в діяльність, емоційно привабливого (радісного) навчання, практики успіху, практичного занурення у творче середовище; наукові положення і теорії: психології творчості, психології особистості, дитячої психології, філософії свободи, педагогіки співробітництва, психолого-педагогічної підтримки, педагогічної інноватики; розроблено концепцію формування творчо спрямованої особистості старшого дошкільника у позашкільному навчальному закладі, яка представлена єдністю трьох взаємопов’язаних концептів: методологічного, теоретичного та технологічного, що утворюють цілісний структурно- функціональний комплекс; обґрунтовано педагогічні умови, що забезпечують поступове розширення свободи творчості дитини </w:t>
      </w:r>
      <w:r w:rsidRPr="00C330DC">
        <w:rPr>
          <w:rFonts w:ascii="Times New Roman" w:eastAsia="Calibri" w:hAnsi="Times New Roman" w:cs="Times New Roman"/>
          <w:spacing w:val="-3"/>
          <w:kern w:val="0"/>
          <w:sz w:val="28"/>
          <w:szCs w:val="28"/>
          <w:lang w:val="uk-UA" w:eastAsia="uk-UA"/>
        </w:rPr>
        <w:t xml:space="preserve">і, </w:t>
      </w:r>
      <w:r w:rsidRPr="00C330DC">
        <w:rPr>
          <w:rFonts w:ascii="Times New Roman" w:eastAsia="Calibri" w:hAnsi="Times New Roman" w:cs="Times New Roman"/>
          <w:kern w:val="0"/>
          <w:sz w:val="28"/>
          <w:szCs w:val="28"/>
          <w:lang w:val="uk-UA" w:eastAsia="uk-UA"/>
        </w:rPr>
        <w:t xml:space="preserve">відповідно, зменшення керівного впливу дорослого </w:t>
      </w:r>
      <w:r w:rsidRPr="00C330DC">
        <w:rPr>
          <w:rFonts w:ascii="Times New Roman" w:eastAsia="Calibri" w:hAnsi="Times New Roman" w:cs="Times New Roman"/>
          <w:spacing w:val="-3"/>
          <w:kern w:val="0"/>
          <w:sz w:val="28"/>
          <w:szCs w:val="28"/>
          <w:lang w:val="uk-UA" w:eastAsia="uk-UA"/>
        </w:rPr>
        <w:t xml:space="preserve">із </w:t>
      </w:r>
      <w:r w:rsidRPr="00C330DC">
        <w:rPr>
          <w:rFonts w:ascii="Times New Roman" w:eastAsia="Calibri" w:hAnsi="Times New Roman" w:cs="Times New Roman"/>
          <w:kern w:val="0"/>
          <w:sz w:val="28"/>
          <w:szCs w:val="28"/>
          <w:lang w:val="uk-UA" w:eastAsia="uk-UA"/>
        </w:rPr>
        <w:t>застосуванням принципу циклічної реалізації змісту формування творчо спрямованої особистості дитини старшого дошкільного</w:t>
      </w:r>
      <w:r w:rsidRPr="00C330DC">
        <w:rPr>
          <w:rFonts w:ascii="Times New Roman" w:eastAsia="Calibri" w:hAnsi="Times New Roman" w:cs="Times New Roman"/>
          <w:spacing w:val="5"/>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віку;</w:t>
      </w:r>
    </w:p>
    <w:p w:rsidR="00C330DC" w:rsidRPr="00C330DC" w:rsidRDefault="00C330DC" w:rsidP="00C330DC">
      <w:pPr>
        <w:tabs>
          <w:tab w:val="clear" w:pos="709"/>
          <w:tab w:val="left" w:pos="2768"/>
          <w:tab w:val="left" w:pos="7189"/>
        </w:tabs>
        <w:suppressAutoHyphens w:val="0"/>
        <w:autoSpaceDE w:val="0"/>
        <w:autoSpaceDN w:val="0"/>
        <w:spacing w:before="2" w:after="0" w:line="360" w:lineRule="auto"/>
        <w:ind w:left="656" w:right="673" w:firstLine="71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 </w:t>
      </w:r>
      <w:r w:rsidRPr="00C330DC">
        <w:rPr>
          <w:rFonts w:ascii="Times New Roman" w:eastAsia="Calibri" w:hAnsi="Times New Roman" w:cs="Times New Roman"/>
          <w:i/>
          <w:kern w:val="0"/>
          <w:sz w:val="28"/>
          <w:szCs w:val="28"/>
          <w:lang w:val="uk-UA" w:eastAsia="uk-UA"/>
        </w:rPr>
        <w:t xml:space="preserve">уточнено </w:t>
      </w:r>
      <w:r w:rsidRPr="00C330DC">
        <w:rPr>
          <w:rFonts w:ascii="Times New Roman" w:eastAsia="Calibri" w:hAnsi="Times New Roman" w:cs="Times New Roman"/>
          <w:kern w:val="0"/>
          <w:sz w:val="28"/>
          <w:szCs w:val="28"/>
          <w:lang w:val="uk-UA" w:eastAsia="uk-UA"/>
        </w:rPr>
        <w:t>сутність та структуру феномену творчо спрямованої особистості старшого дошкільника, що виступає у єдності компонентів (емоційно-вольовий, інтелектуально-творчий, мотиваційний, соціально- комунікативний, операційний); критерії (емоційно-вольовий, когнітивно- творчий,</w:t>
      </w:r>
      <w:r w:rsidRPr="00C330DC">
        <w:rPr>
          <w:rFonts w:ascii="Times New Roman" w:eastAsia="Calibri" w:hAnsi="Times New Roman" w:cs="Times New Roman"/>
          <w:kern w:val="0"/>
          <w:sz w:val="28"/>
          <w:szCs w:val="28"/>
          <w:lang w:val="uk-UA" w:eastAsia="uk-UA"/>
        </w:rPr>
        <w:tab/>
        <w:t>мотиваційно-спонукальний,</w:t>
      </w:r>
      <w:r w:rsidRPr="00C330DC">
        <w:rPr>
          <w:rFonts w:ascii="Times New Roman" w:eastAsia="Calibri" w:hAnsi="Times New Roman" w:cs="Times New Roman"/>
          <w:kern w:val="0"/>
          <w:sz w:val="28"/>
          <w:szCs w:val="28"/>
          <w:lang w:val="uk-UA" w:eastAsia="uk-UA"/>
        </w:rPr>
        <w:tab/>
        <w:t>соціально-комунікативний, компетентнісно-діяльнісний), відповідні показники (вольовий потенціал, емоційний потенціал, довільність, система цінностей, творчий потенціал, творче мислення, пізнавальний інтерес, мотивація досягнень, комунікативні здібності, соціальна компетентність, творча активність, творчі компетентності, досвід творчої діяльності); рівні (домінантний, виражений, нестабільний, латентний) та їх змістову</w:t>
      </w:r>
      <w:r w:rsidRPr="00C330DC">
        <w:rPr>
          <w:rFonts w:ascii="Times New Roman" w:eastAsia="Calibri" w:hAnsi="Times New Roman" w:cs="Times New Roman"/>
          <w:spacing w:val="-8"/>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конфігурацію;</w:t>
      </w:r>
    </w:p>
    <w:p w:rsidR="00C330DC" w:rsidRPr="00C330DC" w:rsidRDefault="00C330DC" w:rsidP="00C330DC">
      <w:pPr>
        <w:tabs>
          <w:tab w:val="clear" w:pos="709"/>
        </w:tabs>
        <w:suppressAutoHyphens w:val="0"/>
        <w:autoSpaceDE w:val="0"/>
        <w:autoSpaceDN w:val="0"/>
        <w:spacing w:after="0" w:line="360" w:lineRule="auto"/>
        <w:ind w:firstLine="0"/>
        <w:jc w:val="left"/>
        <w:rPr>
          <w:rFonts w:ascii="Times New Roman" w:eastAsia="Calibri" w:hAnsi="Times New Roman" w:cs="Times New Roman"/>
          <w:kern w:val="0"/>
          <w:lang w:val="uk-UA" w:eastAsia="uk-UA"/>
        </w:rPr>
        <w:sectPr w:rsidR="00C330DC" w:rsidRPr="00C330DC">
          <w:pgSz w:w="11910" w:h="16840"/>
          <w:pgMar w:top="1040" w:right="0" w:bottom="280" w:left="760" w:header="718" w:footer="0" w:gutter="0"/>
          <w:cols w:space="720"/>
        </w:sectPr>
      </w:pPr>
    </w:p>
    <w:p w:rsidR="00C330DC" w:rsidRPr="00C330DC" w:rsidRDefault="00C330DC" w:rsidP="00C330DC">
      <w:pPr>
        <w:tabs>
          <w:tab w:val="clear" w:pos="709"/>
        </w:tabs>
        <w:suppressAutoHyphens w:val="0"/>
        <w:autoSpaceDE w:val="0"/>
        <w:autoSpaceDN w:val="0"/>
        <w:spacing w:before="84" w:after="0" w:line="360" w:lineRule="auto"/>
        <w:ind w:left="656" w:right="686"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 </w:t>
      </w:r>
      <w:r w:rsidRPr="00C330DC">
        <w:rPr>
          <w:rFonts w:ascii="Times New Roman" w:eastAsia="Calibri" w:hAnsi="Times New Roman" w:cs="Times New Roman"/>
          <w:i/>
          <w:kern w:val="0"/>
          <w:sz w:val="28"/>
          <w:szCs w:val="28"/>
          <w:lang w:val="uk-UA" w:eastAsia="uk-UA"/>
        </w:rPr>
        <w:t xml:space="preserve">набули подальшого розвитку </w:t>
      </w:r>
      <w:r w:rsidRPr="00C330DC">
        <w:rPr>
          <w:rFonts w:ascii="Times New Roman" w:eastAsia="Calibri" w:hAnsi="Times New Roman" w:cs="Times New Roman"/>
          <w:kern w:val="0"/>
          <w:sz w:val="28"/>
          <w:szCs w:val="28"/>
          <w:lang w:val="uk-UA" w:eastAsia="uk-UA"/>
        </w:rPr>
        <w:t>положення про методичний супровід системи формування творчо спрямованої особистості старшого дошкільника у позашкільному навчальному закладі.</w:t>
      </w:r>
    </w:p>
    <w:p w:rsidR="00C330DC" w:rsidRPr="00C330DC" w:rsidRDefault="00C330DC" w:rsidP="00C330DC">
      <w:pPr>
        <w:tabs>
          <w:tab w:val="clear" w:pos="709"/>
        </w:tabs>
        <w:suppressAutoHyphens w:val="0"/>
        <w:autoSpaceDE w:val="0"/>
        <w:autoSpaceDN w:val="0"/>
        <w:spacing w:before="2" w:after="0" w:line="360" w:lineRule="auto"/>
        <w:ind w:left="656" w:right="673"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b/>
          <w:kern w:val="0"/>
          <w:sz w:val="28"/>
          <w:szCs w:val="28"/>
          <w:lang w:val="uk-UA" w:eastAsia="uk-UA"/>
        </w:rPr>
        <w:t xml:space="preserve">Практична значущість дослідження </w:t>
      </w:r>
      <w:r w:rsidRPr="00C330DC">
        <w:rPr>
          <w:rFonts w:ascii="Times New Roman" w:eastAsia="Calibri" w:hAnsi="Times New Roman" w:cs="Times New Roman"/>
          <w:kern w:val="0"/>
          <w:sz w:val="28"/>
          <w:szCs w:val="28"/>
          <w:lang w:val="uk-UA" w:eastAsia="uk-UA"/>
        </w:rPr>
        <w:t>полягає у впровадженні в освітній процес позашкільного навчального закладу системи формування творчо спрямованої особистості старшого дошкільника в єдності її структурних і функціональних компонентів з урахуванням специфіки організаційно- педагогічних структур гуртка та його самоврядування; методик психолого- педагогічної діагностики показників сформованості творчо спрямованої особистості старшого дошкільника, що знайшли відображення у: навчальних програмах творчих об’єднань дітей за інтересами комплексних позашкільних навчальних закладів; навчальному посібнику «Формуємо творчо спрямовану особистість: перші кроки» для педагогів позашкільних та дошкільних  навчальних  закладів;  навчальних  програмах  дисциплін  «Педагогіка</w:t>
      </w:r>
      <w:r w:rsidRPr="00C330DC">
        <w:rPr>
          <w:rFonts w:ascii="Times New Roman" w:eastAsia="Calibri" w:hAnsi="Times New Roman" w:cs="Times New Roman"/>
          <w:spacing w:val="16"/>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загальна»,</w:t>
      </w:r>
    </w:p>
    <w:p w:rsidR="00C330DC" w:rsidRPr="00C330DC" w:rsidRDefault="00C330DC" w:rsidP="00C330DC">
      <w:pPr>
        <w:tabs>
          <w:tab w:val="clear" w:pos="709"/>
        </w:tabs>
        <w:suppressAutoHyphens w:val="0"/>
        <w:autoSpaceDE w:val="0"/>
        <w:autoSpaceDN w:val="0"/>
        <w:spacing w:before="2" w:after="0" w:line="240" w:lineRule="auto"/>
        <w:ind w:left="656"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«Педагогіка</w:t>
      </w:r>
      <w:r w:rsidRPr="00C330DC">
        <w:rPr>
          <w:rFonts w:ascii="Times New Roman" w:eastAsia="Calibri" w:hAnsi="Times New Roman" w:cs="Times New Roman"/>
          <w:spacing w:val="43"/>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дошкільна»,</w:t>
      </w:r>
      <w:r w:rsidRPr="00C330DC">
        <w:rPr>
          <w:rFonts w:ascii="Times New Roman" w:eastAsia="Calibri" w:hAnsi="Times New Roman" w:cs="Times New Roman"/>
          <w:spacing w:val="44"/>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«Розвиток</w:t>
      </w:r>
      <w:r w:rsidRPr="00C330DC">
        <w:rPr>
          <w:rFonts w:ascii="Times New Roman" w:eastAsia="Calibri" w:hAnsi="Times New Roman" w:cs="Times New Roman"/>
          <w:spacing w:val="48"/>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теорії</w:t>
      </w:r>
      <w:r w:rsidRPr="00C330DC">
        <w:rPr>
          <w:rFonts w:ascii="Times New Roman" w:eastAsia="Calibri" w:hAnsi="Times New Roman" w:cs="Times New Roman"/>
          <w:spacing w:val="42"/>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і</w:t>
      </w:r>
      <w:r w:rsidRPr="00C330DC">
        <w:rPr>
          <w:rFonts w:ascii="Times New Roman" w:eastAsia="Calibri" w:hAnsi="Times New Roman" w:cs="Times New Roman"/>
          <w:spacing w:val="37"/>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практики</w:t>
      </w:r>
      <w:r w:rsidRPr="00C330DC">
        <w:rPr>
          <w:rFonts w:ascii="Times New Roman" w:eastAsia="Calibri" w:hAnsi="Times New Roman" w:cs="Times New Roman"/>
          <w:spacing w:val="43"/>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дошкільного</w:t>
      </w:r>
      <w:r w:rsidRPr="00C330DC">
        <w:rPr>
          <w:rFonts w:ascii="Times New Roman" w:eastAsia="Calibri" w:hAnsi="Times New Roman" w:cs="Times New Roman"/>
          <w:spacing w:val="42"/>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виховання»,</w:t>
      </w:r>
    </w:p>
    <w:p w:rsidR="00C330DC" w:rsidRPr="00C330DC" w:rsidRDefault="00C330DC" w:rsidP="00C330DC">
      <w:pPr>
        <w:tabs>
          <w:tab w:val="clear" w:pos="709"/>
        </w:tabs>
        <w:suppressAutoHyphens w:val="0"/>
        <w:autoSpaceDE w:val="0"/>
        <w:autoSpaceDN w:val="0"/>
        <w:spacing w:before="158" w:after="0" w:line="360" w:lineRule="auto"/>
        <w:ind w:left="656" w:right="678"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«Практикум з дошкільної педагогіки», «Родинна педагогіка та методика співпраці дошкільного навчального закладу з родинами», «Основи </w:t>
      </w:r>
      <w:r w:rsidRPr="00C330DC">
        <w:rPr>
          <w:rFonts w:ascii="Times New Roman" w:eastAsia="Calibri" w:hAnsi="Times New Roman" w:cs="Times New Roman"/>
          <w:spacing w:val="2"/>
          <w:kern w:val="0"/>
          <w:sz w:val="28"/>
          <w:szCs w:val="28"/>
          <w:lang w:val="uk-UA" w:eastAsia="uk-UA"/>
        </w:rPr>
        <w:t xml:space="preserve">науково- </w:t>
      </w:r>
      <w:r w:rsidRPr="00C330DC">
        <w:rPr>
          <w:rFonts w:ascii="Times New Roman" w:eastAsia="Calibri" w:hAnsi="Times New Roman" w:cs="Times New Roman"/>
          <w:kern w:val="0"/>
          <w:sz w:val="28"/>
          <w:szCs w:val="28"/>
          <w:lang w:val="uk-UA" w:eastAsia="uk-UA"/>
        </w:rPr>
        <w:t>педагогічних досліджень», «Теорія та методика виховання обдарованих дітей» для студентів спеціальності «Дошкільна освіта», методичних розробках щодо організації освітньої діяльності з дітьми старшого дошкільного віку у дошкільних та позашкільних навчальних</w:t>
      </w:r>
      <w:r w:rsidRPr="00C330DC">
        <w:rPr>
          <w:rFonts w:ascii="Times New Roman" w:eastAsia="Calibri" w:hAnsi="Times New Roman" w:cs="Times New Roman"/>
          <w:spacing w:val="-5"/>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закладах.</w:t>
      </w:r>
    </w:p>
    <w:p w:rsidR="00C330DC" w:rsidRPr="00C330DC" w:rsidRDefault="00C330DC" w:rsidP="00C330DC">
      <w:pPr>
        <w:tabs>
          <w:tab w:val="clear" w:pos="709"/>
        </w:tabs>
        <w:suppressAutoHyphens w:val="0"/>
        <w:autoSpaceDE w:val="0"/>
        <w:autoSpaceDN w:val="0"/>
        <w:spacing w:before="2" w:after="0" w:line="360" w:lineRule="auto"/>
        <w:ind w:left="656" w:right="675"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Результати дисертації можуть бути використані педагогами позашкільних та дошкільних навчальних закладів з метою формування творчо спрямованої особистості вихованців у процесі навчальної діяльності; в організації роботи з батьками та громадськістю. Здобуті емпіричні дані та наукові висновки можуть бути використані у викладанні та для розширення змісту навчальних курсів з педагогіки дошкільної, теорії і методики виховання, практикуму з дошкільної педагогіки, методики співпраці дошкільного навчального закладу з родинами для майбутніх фахівців спеціальності «Дошкільна освіта» у вищих навчальних закладах; викладачами в системі післядипломної педагогічної освіти.</w:t>
      </w:r>
    </w:p>
    <w:p w:rsidR="00C330DC" w:rsidRPr="00C330DC" w:rsidRDefault="00C330DC" w:rsidP="00C330DC">
      <w:pPr>
        <w:tabs>
          <w:tab w:val="clear" w:pos="709"/>
        </w:tabs>
        <w:suppressAutoHyphens w:val="0"/>
        <w:autoSpaceDE w:val="0"/>
        <w:autoSpaceDN w:val="0"/>
        <w:spacing w:after="0" w:line="360" w:lineRule="auto"/>
        <w:ind w:firstLine="0"/>
        <w:jc w:val="left"/>
        <w:rPr>
          <w:rFonts w:ascii="Times New Roman" w:eastAsia="Calibri" w:hAnsi="Times New Roman" w:cs="Times New Roman"/>
          <w:kern w:val="0"/>
          <w:lang w:val="uk-UA" w:eastAsia="uk-UA"/>
        </w:rPr>
        <w:sectPr w:rsidR="00C330DC" w:rsidRPr="00C330DC">
          <w:pgSz w:w="11910" w:h="16840"/>
          <w:pgMar w:top="1040" w:right="0" w:bottom="280" w:left="760" w:header="718" w:footer="0" w:gutter="0"/>
          <w:cols w:space="720"/>
        </w:sectPr>
      </w:pPr>
    </w:p>
    <w:p w:rsidR="00C330DC" w:rsidRPr="00C330DC" w:rsidRDefault="00C330DC" w:rsidP="00C330DC">
      <w:pPr>
        <w:tabs>
          <w:tab w:val="clear" w:pos="709"/>
        </w:tabs>
        <w:suppressAutoHyphens w:val="0"/>
        <w:autoSpaceDE w:val="0"/>
        <w:autoSpaceDN w:val="0"/>
        <w:spacing w:before="84" w:after="0" w:line="360" w:lineRule="auto"/>
        <w:ind w:left="656" w:right="668" w:firstLine="706"/>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b/>
          <w:kern w:val="0"/>
          <w:sz w:val="28"/>
          <w:szCs w:val="28"/>
          <w:lang w:val="uk-UA" w:eastAsia="uk-UA"/>
        </w:rPr>
        <w:t xml:space="preserve">Упровадження результатів дисертації. </w:t>
      </w:r>
      <w:r w:rsidRPr="00C330DC">
        <w:rPr>
          <w:rFonts w:ascii="Times New Roman" w:eastAsia="Calibri" w:hAnsi="Times New Roman" w:cs="Times New Roman"/>
          <w:kern w:val="0"/>
          <w:sz w:val="28"/>
          <w:szCs w:val="28"/>
          <w:lang w:val="uk-UA" w:eastAsia="uk-UA"/>
        </w:rPr>
        <w:t>Результати дослідження (наукові положення, навчальні матеріали, методичні розробки, навчальні посібники) впроваджено у навчально-виховний процес: Східноєвропейського національного університету імені Лесі Українки (довідка про впровадження № 03-29/01/3601 від 06.12.2016 р.), Волинського інституту післядипломної педагогічної освіти (довідка про впровадження № 106/02-13 від 23.02.2016 р.), Тернопільського національного педагогічного університету імені Володимира Гнатюка (довідка про впровадження № 339-33/03 від 15.03.2016 р.), Херсонського державного університету (довідка про впровадження № 01-28/463 від 11.03.2016 р.), Прикарпатського національного університету імені Василя Стефаника (довідка про впровадження № 01-15/03-303 від 22.02.2016 р.), Академії імені Яна Длугоша в Ченстохова, Польща (довідка від 15.06.2016 р.).</w:t>
      </w:r>
    </w:p>
    <w:p w:rsidR="00C330DC" w:rsidRPr="00C330DC" w:rsidRDefault="00C330DC" w:rsidP="00C330DC">
      <w:pPr>
        <w:tabs>
          <w:tab w:val="clear" w:pos="709"/>
        </w:tabs>
        <w:suppressAutoHyphens w:val="0"/>
        <w:autoSpaceDE w:val="0"/>
        <w:autoSpaceDN w:val="0"/>
        <w:spacing w:before="5" w:after="0" w:line="360" w:lineRule="auto"/>
        <w:ind w:left="656" w:right="670" w:firstLine="706"/>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Результати дослідження впроваджено також в освітній процес позашкільних та дошкільних навчальних закладів: Палацу учнівської </w:t>
      </w:r>
      <w:r w:rsidRPr="00C330DC">
        <w:rPr>
          <w:rFonts w:ascii="Times New Roman" w:eastAsia="Calibri" w:hAnsi="Times New Roman" w:cs="Times New Roman"/>
          <w:spacing w:val="2"/>
          <w:kern w:val="0"/>
          <w:sz w:val="28"/>
          <w:szCs w:val="28"/>
          <w:lang w:val="uk-UA" w:eastAsia="uk-UA"/>
        </w:rPr>
        <w:t xml:space="preserve">молоді </w:t>
      </w:r>
      <w:r w:rsidRPr="00C330DC">
        <w:rPr>
          <w:rFonts w:ascii="Times New Roman" w:eastAsia="Calibri" w:hAnsi="Times New Roman" w:cs="Times New Roman"/>
          <w:kern w:val="0"/>
          <w:sz w:val="28"/>
          <w:szCs w:val="28"/>
          <w:lang w:val="uk-UA" w:eastAsia="uk-UA"/>
        </w:rPr>
        <w:t>міста Луцька (довідка № 3 від 05.01.2017 р.), Комунального закладу Сумської обласної ради – Обласного центру позашкільної освіти та роботи з талановитою молоддю (довідка № 917 від 30.11.2016 р.), Івано-Франківського міського центру науково-технічної творчості учнівської молоді (акт № 01-22/74 від 23.11.2016 р.), Херсонського  центру  позашкільної  роботи  Херсонської  міської  ради</w:t>
      </w:r>
      <w:r w:rsidRPr="00C330DC">
        <w:rPr>
          <w:rFonts w:ascii="Times New Roman" w:eastAsia="Calibri" w:hAnsi="Times New Roman" w:cs="Times New Roman"/>
          <w:spacing w:val="52"/>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(довідка</w:t>
      </w:r>
    </w:p>
    <w:p w:rsidR="00C330DC" w:rsidRPr="00C330DC" w:rsidRDefault="00C330DC" w:rsidP="00C330DC">
      <w:pPr>
        <w:tabs>
          <w:tab w:val="clear" w:pos="709"/>
        </w:tabs>
        <w:suppressAutoHyphens w:val="0"/>
        <w:autoSpaceDE w:val="0"/>
        <w:autoSpaceDN w:val="0"/>
        <w:spacing w:after="0" w:line="321" w:lineRule="exact"/>
        <w:ind w:left="656"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 296  від  31.10.2016  р.),  дошкільних  навчальних  закладів  міста Луцька  № </w:t>
      </w:r>
      <w:r w:rsidRPr="00C330DC">
        <w:rPr>
          <w:rFonts w:ascii="Times New Roman" w:eastAsia="Calibri" w:hAnsi="Times New Roman" w:cs="Times New Roman"/>
          <w:spacing w:val="37"/>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5</w:t>
      </w:r>
    </w:p>
    <w:p w:rsidR="00C330DC" w:rsidRPr="00C330DC" w:rsidRDefault="00C330DC" w:rsidP="00C330DC">
      <w:pPr>
        <w:tabs>
          <w:tab w:val="clear" w:pos="709"/>
        </w:tabs>
        <w:suppressAutoHyphens w:val="0"/>
        <w:autoSpaceDE w:val="0"/>
        <w:autoSpaceDN w:val="0"/>
        <w:spacing w:before="163" w:after="0" w:line="240" w:lineRule="auto"/>
        <w:ind w:left="656"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«Пізнайко»</w:t>
      </w:r>
      <w:r w:rsidRPr="00C330DC">
        <w:rPr>
          <w:rFonts w:ascii="Times New Roman" w:eastAsia="Calibri" w:hAnsi="Times New Roman" w:cs="Times New Roman"/>
          <w:spacing w:val="44"/>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(довідка</w:t>
      </w:r>
      <w:r w:rsidRPr="00C330DC">
        <w:rPr>
          <w:rFonts w:ascii="Times New Roman" w:eastAsia="Calibri" w:hAnsi="Times New Roman" w:cs="Times New Roman"/>
          <w:spacing w:val="45"/>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w:t>
      </w:r>
      <w:r w:rsidRPr="00C330DC">
        <w:rPr>
          <w:rFonts w:ascii="Times New Roman" w:eastAsia="Calibri" w:hAnsi="Times New Roman" w:cs="Times New Roman"/>
          <w:spacing w:val="2"/>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162</w:t>
      </w:r>
      <w:r w:rsidRPr="00C330DC">
        <w:rPr>
          <w:rFonts w:ascii="Times New Roman" w:eastAsia="Calibri" w:hAnsi="Times New Roman" w:cs="Times New Roman"/>
          <w:spacing w:val="49"/>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від</w:t>
      </w:r>
      <w:r w:rsidRPr="00C330DC">
        <w:rPr>
          <w:rFonts w:ascii="Times New Roman" w:eastAsia="Calibri" w:hAnsi="Times New Roman" w:cs="Times New Roman"/>
          <w:spacing w:val="46"/>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30.12.2016</w:t>
      </w:r>
      <w:r w:rsidRPr="00C330DC">
        <w:rPr>
          <w:rFonts w:ascii="Times New Roman" w:eastAsia="Calibri" w:hAnsi="Times New Roman" w:cs="Times New Roman"/>
          <w:spacing w:val="45"/>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р.)</w:t>
      </w:r>
      <w:r w:rsidRPr="00C330DC">
        <w:rPr>
          <w:rFonts w:ascii="Times New Roman" w:eastAsia="Calibri" w:hAnsi="Times New Roman" w:cs="Times New Roman"/>
          <w:spacing w:val="43"/>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та</w:t>
      </w:r>
      <w:r w:rsidRPr="00C330DC">
        <w:rPr>
          <w:rFonts w:ascii="Times New Roman" w:eastAsia="Calibri" w:hAnsi="Times New Roman" w:cs="Times New Roman"/>
          <w:spacing w:val="46"/>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w:t>
      </w:r>
      <w:r w:rsidRPr="00C330DC">
        <w:rPr>
          <w:rFonts w:ascii="Times New Roman" w:eastAsia="Calibri" w:hAnsi="Times New Roman" w:cs="Times New Roman"/>
          <w:spacing w:val="1"/>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10</w:t>
      </w:r>
      <w:r w:rsidRPr="00C330DC">
        <w:rPr>
          <w:rFonts w:ascii="Times New Roman" w:eastAsia="Calibri" w:hAnsi="Times New Roman" w:cs="Times New Roman"/>
          <w:spacing w:val="45"/>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«Волиняночка»</w:t>
      </w:r>
      <w:r w:rsidRPr="00C330DC">
        <w:rPr>
          <w:rFonts w:ascii="Times New Roman" w:eastAsia="Calibri" w:hAnsi="Times New Roman" w:cs="Times New Roman"/>
          <w:spacing w:val="39"/>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(довідка</w:t>
      </w:r>
    </w:p>
    <w:p w:rsidR="00C330DC" w:rsidRPr="00C330DC" w:rsidRDefault="00C330DC" w:rsidP="00C330DC">
      <w:pPr>
        <w:tabs>
          <w:tab w:val="clear" w:pos="709"/>
        </w:tabs>
        <w:suppressAutoHyphens w:val="0"/>
        <w:autoSpaceDE w:val="0"/>
        <w:autoSpaceDN w:val="0"/>
        <w:spacing w:before="158" w:after="0" w:line="240" w:lineRule="auto"/>
        <w:ind w:left="656"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123 від 29.12.2016 р.).</w:t>
      </w:r>
    </w:p>
    <w:p w:rsidR="00C330DC" w:rsidRPr="00C330DC" w:rsidRDefault="00C330DC" w:rsidP="00C330DC">
      <w:pPr>
        <w:tabs>
          <w:tab w:val="clear" w:pos="709"/>
        </w:tabs>
        <w:suppressAutoHyphens w:val="0"/>
        <w:autoSpaceDE w:val="0"/>
        <w:autoSpaceDN w:val="0"/>
        <w:spacing w:before="163" w:after="0" w:line="360" w:lineRule="auto"/>
        <w:ind w:left="656" w:right="660" w:firstLine="706"/>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b/>
          <w:kern w:val="0"/>
          <w:sz w:val="28"/>
          <w:szCs w:val="28"/>
          <w:lang w:val="uk-UA" w:eastAsia="uk-UA"/>
        </w:rPr>
        <w:t xml:space="preserve">Апробація результатів дослідження. </w:t>
      </w:r>
      <w:r w:rsidRPr="00C330DC">
        <w:rPr>
          <w:rFonts w:ascii="Times New Roman" w:eastAsia="Calibri" w:hAnsi="Times New Roman" w:cs="Times New Roman"/>
          <w:spacing w:val="-5"/>
          <w:kern w:val="0"/>
          <w:sz w:val="28"/>
          <w:szCs w:val="28"/>
          <w:lang w:val="uk-UA" w:eastAsia="uk-UA"/>
        </w:rPr>
        <w:t xml:space="preserve">Основні теоретичні </w:t>
      </w:r>
      <w:r w:rsidRPr="00C330DC">
        <w:rPr>
          <w:rFonts w:ascii="Times New Roman" w:eastAsia="Calibri" w:hAnsi="Times New Roman" w:cs="Times New Roman"/>
          <w:spacing w:val="-4"/>
          <w:kern w:val="0"/>
          <w:sz w:val="28"/>
          <w:szCs w:val="28"/>
          <w:lang w:val="uk-UA" w:eastAsia="uk-UA"/>
        </w:rPr>
        <w:t>та</w:t>
      </w:r>
      <w:r w:rsidRPr="00C330DC">
        <w:rPr>
          <w:rFonts w:ascii="Times New Roman" w:eastAsia="Calibri" w:hAnsi="Times New Roman" w:cs="Times New Roman"/>
          <w:spacing w:val="62"/>
          <w:kern w:val="0"/>
          <w:sz w:val="28"/>
          <w:szCs w:val="28"/>
          <w:lang w:val="uk-UA" w:eastAsia="uk-UA"/>
        </w:rPr>
        <w:t xml:space="preserve"> </w:t>
      </w:r>
      <w:r w:rsidRPr="00C330DC">
        <w:rPr>
          <w:rFonts w:ascii="Times New Roman" w:eastAsia="Calibri" w:hAnsi="Times New Roman" w:cs="Times New Roman"/>
          <w:spacing w:val="-5"/>
          <w:kern w:val="0"/>
          <w:sz w:val="28"/>
          <w:szCs w:val="28"/>
          <w:lang w:val="uk-UA" w:eastAsia="uk-UA"/>
        </w:rPr>
        <w:t xml:space="preserve">практичні </w:t>
      </w:r>
      <w:r w:rsidRPr="00C330DC">
        <w:rPr>
          <w:rFonts w:ascii="Times New Roman" w:eastAsia="Calibri" w:hAnsi="Times New Roman" w:cs="Times New Roman"/>
          <w:spacing w:val="-6"/>
          <w:kern w:val="0"/>
          <w:sz w:val="28"/>
          <w:szCs w:val="28"/>
          <w:lang w:val="uk-UA" w:eastAsia="uk-UA"/>
        </w:rPr>
        <w:t xml:space="preserve">результати дослідження оприлюднено </w:t>
      </w:r>
      <w:r w:rsidRPr="00C330DC">
        <w:rPr>
          <w:rFonts w:ascii="Times New Roman" w:eastAsia="Calibri" w:hAnsi="Times New Roman" w:cs="Times New Roman"/>
          <w:spacing w:val="-5"/>
          <w:kern w:val="0"/>
          <w:sz w:val="28"/>
          <w:szCs w:val="28"/>
          <w:lang w:val="uk-UA" w:eastAsia="uk-UA"/>
        </w:rPr>
        <w:t xml:space="preserve">автором на </w:t>
      </w:r>
      <w:r w:rsidRPr="00C330DC">
        <w:rPr>
          <w:rFonts w:ascii="Times New Roman" w:eastAsia="Calibri" w:hAnsi="Times New Roman" w:cs="Times New Roman"/>
          <w:spacing w:val="-6"/>
          <w:kern w:val="0"/>
          <w:sz w:val="28"/>
          <w:szCs w:val="28"/>
          <w:lang w:val="uk-UA" w:eastAsia="uk-UA"/>
        </w:rPr>
        <w:t xml:space="preserve">наукових </w:t>
      </w:r>
      <w:r w:rsidRPr="00C330DC">
        <w:rPr>
          <w:rFonts w:ascii="Times New Roman" w:eastAsia="Calibri" w:hAnsi="Times New Roman" w:cs="Times New Roman"/>
          <w:kern w:val="0"/>
          <w:sz w:val="28"/>
          <w:szCs w:val="28"/>
          <w:lang w:val="uk-UA" w:eastAsia="uk-UA"/>
        </w:rPr>
        <w:t xml:space="preserve">і </w:t>
      </w:r>
      <w:r w:rsidRPr="00C330DC">
        <w:rPr>
          <w:rFonts w:ascii="Times New Roman" w:eastAsia="Calibri" w:hAnsi="Times New Roman" w:cs="Times New Roman"/>
          <w:spacing w:val="-6"/>
          <w:kern w:val="0"/>
          <w:sz w:val="28"/>
          <w:szCs w:val="28"/>
          <w:lang w:val="uk-UA" w:eastAsia="uk-UA"/>
        </w:rPr>
        <w:t xml:space="preserve">науково-практичних </w:t>
      </w:r>
      <w:r w:rsidRPr="00C330DC">
        <w:rPr>
          <w:rFonts w:ascii="Times New Roman" w:eastAsia="Calibri" w:hAnsi="Times New Roman" w:cs="Times New Roman"/>
          <w:spacing w:val="-5"/>
          <w:kern w:val="0"/>
          <w:sz w:val="28"/>
          <w:szCs w:val="28"/>
          <w:lang w:val="uk-UA" w:eastAsia="uk-UA"/>
        </w:rPr>
        <w:t xml:space="preserve">конференціях </w:t>
      </w:r>
      <w:r w:rsidRPr="00C330DC">
        <w:rPr>
          <w:rFonts w:ascii="Times New Roman" w:eastAsia="Calibri" w:hAnsi="Times New Roman" w:cs="Times New Roman"/>
          <w:spacing w:val="-6"/>
          <w:kern w:val="0"/>
          <w:sz w:val="28"/>
          <w:szCs w:val="28"/>
          <w:lang w:val="uk-UA" w:eastAsia="uk-UA"/>
        </w:rPr>
        <w:t xml:space="preserve">різних рівнів </w:t>
      </w:r>
      <w:r w:rsidRPr="00C330DC">
        <w:rPr>
          <w:rFonts w:ascii="Times New Roman" w:eastAsia="Calibri" w:hAnsi="Times New Roman" w:cs="Times New Roman"/>
          <w:kern w:val="0"/>
          <w:sz w:val="28"/>
          <w:szCs w:val="28"/>
          <w:lang w:val="uk-UA" w:eastAsia="uk-UA"/>
        </w:rPr>
        <w:t xml:space="preserve">– </w:t>
      </w:r>
      <w:r w:rsidRPr="00C330DC">
        <w:rPr>
          <w:rFonts w:ascii="Times New Roman" w:eastAsia="Calibri" w:hAnsi="Times New Roman" w:cs="Times New Roman"/>
          <w:i/>
          <w:kern w:val="0"/>
          <w:sz w:val="28"/>
          <w:szCs w:val="28"/>
          <w:lang w:val="uk-UA" w:eastAsia="uk-UA"/>
        </w:rPr>
        <w:t xml:space="preserve">міжнародних: </w:t>
      </w:r>
      <w:r w:rsidRPr="00C330DC">
        <w:rPr>
          <w:rFonts w:ascii="Times New Roman" w:eastAsia="Calibri" w:hAnsi="Times New Roman" w:cs="Times New Roman"/>
          <w:kern w:val="0"/>
          <w:sz w:val="28"/>
          <w:szCs w:val="28"/>
          <w:lang w:val="uk-UA" w:eastAsia="uk-UA"/>
        </w:rPr>
        <w:t xml:space="preserve">«Етнопедагогіка: діалог культур» (Івано-Франківськ, 25–27 жовтня 2012 р.); «Карпати-Аппалачі: формування особистості в контексті сталого розвитку гірських регіонів» (Івано-Франківськ, 24–26 вересня 2013 р.); «Проблеми соціалізації та ресоціалізації особистості» (Луцьк, 2–3 жовтня 2013 р.); «Дошкольное образование: история и современность (к 80-летию со дня рождения профессора Л. </w:t>
      </w:r>
      <w:r w:rsidRPr="00C330DC">
        <w:rPr>
          <w:rFonts w:ascii="Times New Roman" w:eastAsia="Calibri" w:hAnsi="Times New Roman" w:cs="Times New Roman"/>
          <w:spacing w:val="-3"/>
          <w:kern w:val="0"/>
          <w:sz w:val="28"/>
          <w:szCs w:val="28"/>
          <w:lang w:val="uk-UA" w:eastAsia="uk-UA"/>
        </w:rPr>
        <w:t>А.</w:t>
      </w:r>
      <w:r w:rsidRPr="00C330DC">
        <w:rPr>
          <w:rFonts w:ascii="Times New Roman" w:eastAsia="Calibri" w:hAnsi="Times New Roman" w:cs="Times New Roman"/>
          <w:spacing w:val="-10"/>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Кандыбовича)»</w:t>
      </w:r>
    </w:p>
    <w:p w:rsidR="00C330DC" w:rsidRPr="00C330DC" w:rsidRDefault="00C330DC" w:rsidP="00C330DC">
      <w:pPr>
        <w:tabs>
          <w:tab w:val="clear" w:pos="709"/>
        </w:tabs>
        <w:suppressAutoHyphens w:val="0"/>
        <w:autoSpaceDE w:val="0"/>
        <w:autoSpaceDN w:val="0"/>
        <w:spacing w:after="0" w:line="360" w:lineRule="auto"/>
        <w:ind w:firstLine="0"/>
        <w:jc w:val="left"/>
        <w:rPr>
          <w:rFonts w:ascii="Times New Roman" w:eastAsia="Calibri" w:hAnsi="Times New Roman" w:cs="Times New Roman"/>
          <w:kern w:val="0"/>
          <w:lang w:val="uk-UA" w:eastAsia="uk-UA"/>
        </w:rPr>
        <w:sectPr w:rsidR="00C330DC" w:rsidRPr="00C330DC">
          <w:pgSz w:w="11910" w:h="16840"/>
          <w:pgMar w:top="1040" w:right="0" w:bottom="280" w:left="760" w:header="718" w:footer="0" w:gutter="0"/>
          <w:cols w:space="720"/>
        </w:sectPr>
      </w:pPr>
    </w:p>
    <w:p w:rsidR="00C330DC" w:rsidRPr="00C330DC" w:rsidRDefault="00C330DC" w:rsidP="00C330DC">
      <w:pPr>
        <w:tabs>
          <w:tab w:val="clear" w:pos="709"/>
        </w:tabs>
        <w:suppressAutoHyphens w:val="0"/>
        <w:autoSpaceDE w:val="0"/>
        <w:autoSpaceDN w:val="0"/>
        <w:spacing w:before="84" w:after="0" w:line="360" w:lineRule="auto"/>
        <w:ind w:left="656" w:right="666"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(Мінськ, 21 січня 2014 р.); «Соціальна педагогіка: наука, професія, діяльність (здобутки десятиріч)» (Івано-Франківськ, 10–12 жовтня 2014 р.); «Актуальні проблеми сучасної дошкільної та  вищої освіти» (Одеса,  </w:t>
      </w:r>
      <w:r w:rsidRPr="00C330DC">
        <w:rPr>
          <w:rFonts w:ascii="Times New Roman" w:eastAsia="Calibri" w:hAnsi="Times New Roman" w:cs="Times New Roman"/>
          <w:spacing w:val="2"/>
          <w:kern w:val="0"/>
          <w:sz w:val="28"/>
          <w:szCs w:val="28"/>
          <w:lang w:val="uk-UA" w:eastAsia="uk-UA"/>
        </w:rPr>
        <w:t xml:space="preserve">29–30 </w:t>
      </w:r>
      <w:r w:rsidRPr="00C330DC">
        <w:rPr>
          <w:rFonts w:ascii="Times New Roman" w:eastAsia="Calibri" w:hAnsi="Times New Roman" w:cs="Times New Roman"/>
          <w:spacing w:val="28"/>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жовтня  2014 р.);</w:t>
      </w:r>
    </w:p>
    <w:p w:rsidR="00C330DC" w:rsidRPr="00C330DC" w:rsidRDefault="00C330DC" w:rsidP="00C330DC">
      <w:pPr>
        <w:tabs>
          <w:tab w:val="clear" w:pos="709"/>
          <w:tab w:val="left" w:pos="3483"/>
          <w:tab w:val="left" w:pos="4741"/>
          <w:tab w:val="left" w:pos="7557"/>
          <w:tab w:val="left" w:pos="9558"/>
        </w:tabs>
        <w:suppressAutoHyphens w:val="0"/>
        <w:autoSpaceDE w:val="0"/>
        <w:autoSpaceDN w:val="0"/>
        <w:spacing w:before="2" w:after="0" w:line="360" w:lineRule="auto"/>
        <w:ind w:left="656" w:right="665"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«Актуальні проблеми та перспективи підготовки фахівців дошкільної освіти в умовах інтеграції України в освітній європейський простір» (Україна – Румунія, Чернівці – Сучава, 27–29 травня 2015 р.); «Проблеми соціалізації та ресоціалізації особистості» (Луцьк, </w:t>
      </w:r>
      <w:r w:rsidRPr="00C330DC">
        <w:rPr>
          <w:rFonts w:ascii="Times New Roman" w:eastAsia="Calibri" w:hAnsi="Times New Roman" w:cs="Times New Roman"/>
          <w:spacing w:val="2"/>
          <w:kern w:val="0"/>
          <w:sz w:val="28"/>
          <w:szCs w:val="28"/>
          <w:lang w:val="uk-UA" w:eastAsia="uk-UA"/>
        </w:rPr>
        <w:t xml:space="preserve">4–6 </w:t>
      </w:r>
      <w:r w:rsidRPr="00C330DC">
        <w:rPr>
          <w:rFonts w:ascii="Times New Roman" w:eastAsia="Calibri" w:hAnsi="Times New Roman" w:cs="Times New Roman"/>
          <w:kern w:val="0"/>
          <w:sz w:val="28"/>
          <w:szCs w:val="28"/>
          <w:lang w:val="uk-UA" w:eastAsia="uk-UA"/>
        </w:rPr>
        <w:t xml:space="preserve">червня 2015 р.); «Проблеми та перспективи розвитку вищої школи  та  економіки  в  ХХІ  столітті»  (Рівне, 22–23 жовтня 2015 р.); «Інноваційний розвиток вищої освіти: глобальний та національний виміри змін» (Суми, 6–7 квітня 2016 р.); V Міжнародні Челпанівські психолого-педагогічні читання (Київ, 18–24 травня 2016 р.); «Світ психології» (Київ, 18–24 травня 2016 р.); «Підготовка майбутнього педагога до професійної діяльності в умовах трансформації суспільного устрою та інтегрування України в європейський освітній простір» (Івано-Франківськ, 26– 27 травня 2016 р.); «Сучасні проблеми елементарної </w:t>
      </w:r>
      <w:r w:rsidRPr="00C330DC">
        <w:rPr>
          <w:rFonts w:ascii="Times New Roman" w:eastAsia="Calibri" w:hAnsi="Times New Roman" w:cs="Times New Roman"/>
          <w:spacing w:val="2"/>
          <w:kern w:val="0"/>
          <w:sz w:val="28"/>
          <w:szCs w:val="28"/>
          <w:lang w:val="uk-UA" w:eastAsia="uk-UA"/>
        </w:rPr>
        <w:t xml:space="preserve">освіти» </w:t>
      </w:r>
      <w:r w:rsidRPr="00C330DC">
        <w:rPr>
          <w:rFonts w:ascii="Times New Roman" w:eastAsia="Calibri" w:hAnsi="Times New Roman" w:cs="Times New Roman"/>
          <w:kern w:val="0"/>
          <w:sz w:val="28"/>
          <w:szCs w:val="28"/>
          <w:lang w:val="uk-UA" w:eastAsia="uk-UA"/>
        </w:rPr>
        <w:t>(Польща, Ченстохова, 30 травня 2016 р.); «Актуальні проблеми педагогічної освіти: європейський</w:t>
      </w:r>
      <w:r w:rsidRPr="00C330DC">
        <w:rPr>
          <w:rFonts w:ascii="Times New Roman" w:eastAsia="Calibri" w:hAnsi="Times New Roman" w:cs="Times New Roman"/>
          <w:kern w:val="0"/>
          <w:sz w:val="28"/>
          <w:szCs w:val="28"/>
          <w:lang w:val="uk-UA" w:eastAsia="uk-UA"/>
        </w:rPr>
        <w:tab/>
        <w:t>і</w:t>
      </w:r>
      <w:r w:rsidRPr="00C330DC">
        <w:rPr>
          <w:rFonts w:ascii="Times New Roman" w:eastAsia="Calibri" w:hAnsi="Times New Roman" w:cs="Times New Roman"/>
          <w:kern w:val="0"/>
          <w:sz w:val="28"/>
          <w:szCs w:val="28"/>
          <w:lang w:val="uk-UA" w:eastAsia="uk-UA"/>
        </w:rPr>
        <w:tab/>
        <w:t>національний</w:t>
      </w:r>
      <w:r w:rsidRPr="00C330DC">
        <w:rPr>
          <w:rFonts w:ascii="Times New Roman" w:eastAsia="Calibri" w:hAnsi="Times New Roman" w:cs="Times New Roman"/>
          <w:kern w:val="0"/>
          <w:sz w:val="28"/>
          <w:szCs w:val="28"/>
          <w:lang w:val="uk-UA" w:eastAsia="uk-UA"/>
        </w:rPr>
        <w:tab/>
        <w:t>вимір»</w:t>
      </w:r>
      <w:r w:rsidRPr="00C330DC">
        <w:rPr>
          <w:rFonts w:ascii="Times New Roman" w:eastAsia="Calibri" w:hAnsi="Times New Roman" w:cs="Times New Roman"/>
          <w:kern w:val="0"/>
          <w:sz w:val="28"/>
          <w:szCs w:val="28"/>
          <w:lang w:val="uk-UA" w:eastAsia="uk-UA"/>
        </w:rPr>
        <w:tab/>
        <w:t xml:space="preserve">(Луцьк, 3–5 червня 2016 р.); «Актуальні питання та проблеми розвитку соціальних наук» (Польща, Кельце, 28–30 червня 2016 р.); «Сучасна система освіти і виховання: досвід минулого – погляд у майбутнє» (Київ, 7–8 жовтня 2016 р.); «Пріоритетні наукові напрямки педагогіки і психології: від теорії до  практики»  (Харків,  14–15 жовтня 2016 р.); «Педагогіка та психологія сьогодня: постулати минулого і сучасні теорії» (Одеса, 21–22 жовтня 2016 р.); «Актуальні проблеми сучасної дошкільної та вищої освіти» (Варшава, 29–30 жовтня 2016 р.); «Вища освіта України у контексті інтеграції до європейського освітнього простору» (Київ, 24–26 листопада 2016 р.); </w:t>
      </w:r>
      <w:r w:rsidRPr="00C330DC">
        <w:rPr>
          <w:rFonts w:ascii="Times New Roman" w:eastAsia="Calibri" w:hAnsi="Times New Roman" w:cs="Times New Roman"/>
          <w:i/>
          <w:kern w:val="0"/>
          <w:sz w:val="28"/>
          <w:szCs w:val="28"/>
          <w:lang w:val="uk-UA" w:eastAsia="uk-UA"/>
        </w:rPr>
        <w:t xml:space="preserve">всеукраїнських: </w:t>
      </w:r>
      <w:r w:rsidRPr="00C330DC">
        <w:rPr>
          <w:rFonts w:ascii="Times New Roman" w:eastAsia="Calibri" w:hAnsi="Times New Roman" w:cs="Times New Roman"/>
          <w:kern w:val="0"/>
          <w:sz w:val="28"/>
          <w:szCs w:val="28"/>
          <w:lang w:val="uk-UA" w:eastAsia="uk-UA"/>
        </w:rPr>
        <w:t xml:space="preserve">«Психолого-педагогічний супровід розвитку обдарованості особистості учня» (Івано-Франківськ,  23–25  лютого 2012 р.); «Сучасний виховний процес: сутність та інноваційний потенціал» (Київ, 10–11 квітня 2014 р.); «Інноваційні стратегії неперервної освіти педагогів в системі  післядипломної  освіти»  (Луцьк,  14–15 травня  2014 р.); </w:t>
      </w:r>
      <w:r w:rsidRPr="00C330DC">
        <w:rPr>
          <w:rFonts w:ascii="Times New Roman" w:eastAsia="Calibri" w:hAnsi="Times New Roman" w:cs="Times New Roman"/>
          <w:spacing w:val="28"/>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«Модернізація</w:t>
      </w:r>
    </w:p>
    <w:p w:rsidR="00C330DC" w:rsidRPr="00C330DC" w:rsidRDefault="00C330DC" w:rsidP="00C330DC">
      <w:pPr>
        <w:tabs>
          <w:tab w:val="clear" w:pos="709"/>
        </w:tabs>
        <w:suppressAutoHyphens w:val="0"/>
        <w:autoSpaceDE w:val="0"/>
        <w:autoSpaceDN w:val="0"/>
        <w:spacing w:after="0" w:line="360" w:lineRule="auto"/>
        <w:ind w:firstLine="0"/>
        <w:jc w:val="left"/>
        <w:rPr>
          <w:rFonts w:ascii="Times New Roman" w:eastAsia="Calibri" w:hAnsi="Times New Roman" w:cs="Times New Roman"/>
          <w:kern w:val="0"/>
          <w:lang w:val="uk-UA" w:eastAsia="uk-UA"/>
        </w:rPr>
        <w:sectPr w:rsidR="00C330DC" w:rsidRPr="00C330DC">
          <w:pgSz w:w="11910" w:h="16840"/>
          <w:pgMar w:top="1040" w:right="0" w:bottom="280" w:left="760" w:header="718" w:footer="0" w:gutter="0"/>
          <w:cols w:space="720"/>
        </w:sectPr>
      </w:pPr>
    </w:p>
    <w:p w:rsidR="00C330DC" w:rsidRPr="00C330DC" w:rsidRDefault="00C330DC" w:rsidP="00C330DC">
      <w:pPr>
        <w:tabs>
          <w:tab w:val="clear" w:pos="709"/>
        </w:tabs>
        <w:suppressAutoHyphens w:val="0"/>
        <w:autoSpaceDE w:val="0"/>
        <w:autoSpaceDN w:val="0"/>
        <w:spacing w:before="84" w:after="0" w:line="360" w:lineRule="auto"/>
        <w:ind w:left="656" w:right="668"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мовної освіти у початковій школі: надбання, пошуки та </w:t>
      </w:r>
      <w:r w:rsidRPr="00C330DC">
        <w:rPr>
          <w:rFonts w:ascii="Times New Roman" w:eastAsia="Calibri" w:hAnsi="Times New Roman" w:cs="Times New Roman"/>
          <w:spacing w:val="-3"/>
          <w:kern w:val="0"/>
          <w:sz w:val="28"/>
          <w:szCs w:val="28"/>
          <w:lang w:val="uk-UA" w:eastAsia="uk-UA"/>
        </w:rPr>
        <w:t xml:space="preserve">перспективи </w:t>
      </w:r>
      <w:r w:rsidRPr="00C330DC">
        <w:rPr>
          <w:rFonts w:ascii="Times New Roman" w:eastAsia="Calibri" w:hAnsi="Times New Roman" w:cs="Times New Roman"/>
          <w:kern w:val="0"/>
          <w:sz w:val="28"/>
          <w:szCs w:val="28"/>
          <w:lang w:val="uk-UA" w:eastAsia="uk-UA"/>
        </w:rPr>
        <w:t xml:space="preserve">розвитку» (Луцьк, 29 </w:t>
      </w:r>
      <w:r w:rsidRPr="00C330DC">
        <w:rPr>
          <w:rFonts w:ascii="Times New Roman" w:eastAsia="Calibri" w:hAnsi="Times New Roman" w:cs="Times New Roman"/>
          <w:spacing w:val="-3"/>
          <w:kern w:val="0"/>
          <w:sz w:val="28"/>
          <w:szCs w:val="28"/>
          <w:lang w:val="uk-UA" w:eastAsia="uk-UA"/>
        </w:rPr>
        <w:t xml:space="preserve">вересня </w:t>
      </w:r>
      <w:r w:rsidRPr="00C330DC">
        <w:rPr>
          <w:rFonts w:ascii="Times New Roman" w:eastAsia="Calibri" w:hAnsi="Times New Roman" w:cs="Times New Roman"/>
          <w:kern w:val="0"/>
          <w:sz w:val="28"/>
          <w:szCs w:val="28"/>
          <w:lang w:val="uk-UA" w:eastAsia="uk-UA"/>
        </w:rPr>
        <w:t xml:space="preserve">– 3 жовтня 2014 р.); «Громадянськість української молоді: виклики, здобутки, перспективи» (Київ, 2 </w:t>
      </w:r>
      <w:r w:rsidRPr="00C330DC">
        <w:rPr>
          <w:rFonts w:ascii="Times New Roman" w:eastAsia="Calibri" w:hAnsi="Times New Roman" w:cs="Times New Roman"/>
          <w:spacing w:val="-2"/>
          <w:kern w:val="0"/>
          <w:sz w:val="28"/>
          <w:szCs w:val="28"/>
          <w:lang w:val="uk-UA" w:eastAsia="uk-UA"/>
        </w:rPr>
        <w:t xml:space="preserve">квітня </w:t>
      </w:r>
      <w:r w:rsidRPr="00C330DC">
        <w:rPr>
          <w:rFonts w:ascii="Times New Roman" w:eastAsia="Calibri" w:hAnsi="Times New Roman" w:cs="Times New Roman"/>
          <w:kern w:val="0"/>
          <w:sz w:val="28"/>
          <w:szCs w:val="28"/>
          <w:lang w:val="uk-UA" w:eastAsia="uk-UA"/>
        </w:rPr>
        <w:t>2015 р.); «Проблеми розвитку творчої особистості дітей дошкільного віку: теорія, практика, перспективи» (Миколаїв, 3 квітня 2015 р.); «Особистісний розвиток дітей та молоді в інноваційно  орієнтованому освітньому  середовищі» (Київ,  22  жовтня  2015</w:t>
      </w:r>
      <w:r w:rsidRPr="00C330DC">
        <w:rPr>
          <w:rFonts w:ascii="Times New Roman" w:eastAsia="Calibri" w:hAnsi="Times New Roman" w:cs="Times New Roman"/>
          <w:spacing w:val="42"/>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р.);</w:t>
      </w:r>
    </w:p>
    <w:p w:rsidR="00C330DC" w:rsidRPr="00C330DC" w:rsidRDefault="00C330DC" w:rsidP="00C330DC">
      <w:pPr>
        <w:tabs>
          <w:tab w:val="clear" w:pos="709"/>
        </w:tabs>
        <w:suppressAutoHyphens w:val="0"/>
        <w:autoSpaceDE w:val="0"/>
        <w:autoSpaceDN w:val="0"/>
        <w:spacing w:before="3" w:after="0" w:line="240" w:lineRule="auto"/>
        <w:ind w:left="656"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«Психодидактика     початкової    школи»     (Луцьк,     </w:t>
      </w:r>
      <w:r w:rsidRPr="00C330DC">
        <w:rPr>
          <w:rFonts w:ascii="Times New Roman" w:eastAsia="Calibri" w:hAnsi="Times New Roman" w:cs="Times New Roman"/>
          <w:spacing w:val="2"/>
          <w:kern w:val="0"/>
          <w:sz w:val="28"/>
          <w:szCs w:val="28"/>
          <w:lang w:val="uk-UA" w:eastAsia="uk-UA"/>
        </w:rPr>
        <w:t xml:space="preserve">17–18 </w:t>
      </w:r>
      <w:r w:rsidRPr="00C330DC">
        <w:rPr>
          <w:rFonts w:ascii="Times New Roman" w:eastAsia="Calibri" w:hAnsi="Times New Roman" w:cs="Times New Roman"/>
          <w:kern w:val="0"/>
          <w:sz w:val="28"/>
          <w:szCs w:val="28"/>
          <w:lang w:val="uk-UA" w:eastAsia="uk-UA"/>
        </w:rPr>
        <w:t xml:space="preserve">листопада </w:t>
      </w:r>
      <w:r w:rsidRPr="00C330DC">
        <w:rPr>
          <w:rFonts w:ascii="Times New Roman" w:eastAsia="Calibri" w:hAnsi="Times New Roman" w:cs="Times New Roman"/>
          <w:spacing w:val="57"/>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2015 р.);</w:t>
      </w:r>
    </w:p>
    <w:p w:rsidR="00C330DC" w:rsidRPr="00C330DC" w:rsidRDefault="00C330DC" w:rsidP="00C330DC">
      <w:pPr>
        <w:tabs>
          <w:tab w:val="clear" w:pos="709"/>
          <w:tab w:val="left" w:pos="2394"/>
          <w:tab w:val="left" w:pos="3282"/>
          <w:tab w:val="left" w:pos="4481"/>
          <w:tab w:val="left" w:pos="6698"/>
          <w:tab w:val="left" w:pos="9667"/>
        </w:tabs>
        <w:suppressAutoHyphens w:val="0"/>
        <w:autoSpaceDE w:val="0"/>
        <w:autoSpaceDN w:val="0"/>
        <w:spacing w:before="162" w:after="0" w:line="360" w:lineRule="auto"/>
        <w:ind w:left="656" w:right="668"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«Становлення і розвиток особистості людини як суб’єкта власного життя» (до 70-ліття</w:t>
      </w:r>
      <w:r w:rsidRPr="00C330DC">
        <w:rPr>
          <w:rFonts w:ascii="Times New Roman" w:eastAsia="Calibri" w:hAnsi="Times New Roman" w:cs="Times New Roman"/>
          <w:kern w:val="0"/>
          <w:sz w:val="28"/>
          <w:szCs w:val="28"/>
          <w:lang w:val="uk-UA" w:eastAsia="uk-UA"/>
        </w:rPr>
        <w:tab/>
        <w:t>з</w:t>
      </w:r>
      <w:r w:rsidRPr="00C330DC">
        <w:rPr>
          <w:rFonts w:ascii="Times New Roman" w:eastAsia="Calibri" w:hAnsi="Times New Roman" w:cs="Times New Roman"/>
          <w:kern w:val="0"/>
          <w:sz w:val="28"/>
          <w:szCs w:val="28"/>
          <w:lang w:val="uk-UA" w:eastAsia="uk-UA"/>
        </w:rPr>
        <w:tab/>
        <w:t>дня</w:t>
      </w:r>
      <w:r w:rsidRPr="00C330DC">
        <w:rPr>
          <w:rFonts w:ascii="Times New Roman" w:eastAsia="Calibri" w:hAnsi="Times New Roman" w:cs="Times New Roman"/>
          <w:kern w:val="0"/>
          <w:sz w:val="28"/>
          <w:szCs w:val="28"/>
          <w:lang w:val="uk-UA" w:eastAsia="uk-UA"/>
        </w:rPr>
        <w:tab/>
        <w:t>народження</w:t>
      </w:r>
      <w:r w:rsidRPr="00C330DC">
        <w:rPr>
          <w:rFonts w:ascii="Times New Roman" w:eastAsia="Calibri" w:hAnsi="Times New Roman" w:cs="Times New Roman"/>
          <w:kern w:val="0"/>
          <w:sz w:val="28"/>
          <w:szCs w:val="28"/>
          <w:lang w:val="uk-UA" w:eastAsia="uk-UA"/>
        </w:rPr>
        <w:tab/>
        <w:t>С.</w:t>
      </w:r>
      <w:r w:rsidRPr="00C330DC">
        <w:rPr>
          <w:rFonts w:ascii="Times New Roman" w:eastAsia="Calibri" w:hAnsi="Times New Roman" w:cs="Times New Roman"/>
          <w:spacing w:val="2"/>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Пальчевського)</w:t>
      </w:r>
      <w:r w:rsidRPr="00C330DC">
        <w:rPr>
          <w:rFonts w:ascii="Times New Roman" w:eastAsia="Calibri" w:hAnsi="Times New Roman" w:cs="Times New Roman"/>
          <w:kern w:val="0"/>
          <w:sz w:val="28"/>
          <w:szCs w:val="28"/>
          <w:lang w:val="uk-UA" w:eastAsia="uk-UA"/>
        </w:rPr>
        <w:tab/>
        <w:t xml:space="preserve">(Рівне, 10–11 березня 2016 р.); «Сучасний виховний процес: сутність та інноваційний потенціал» (Київ, 7 квітня 2016 р.); «Інклюзивна освіта України: проблеми та перспективи розвитку» (Луцьк, 17–19 лютого 2016 р.); «Освітня програма для дітей від 2 до 7 років «Дитина»» (Луцьк, 26 вересня 2016 р.); «Теоретико- методологічні засади та світоглядні орієнтири національно-патріотичного виховання дітей та учнівської молоді» (Київ, 27 жовтня 2016 р.); «Позашкільна освіта в умовах децентралізації» (Київ, 28 жовтня 2016 р.); </w:t>
      </w:r>
      <w:r w:rsidRPr="00C330DC">
        <w:rPr>
          <w:rFonts w:ascii="Times New Roman" w:eastAsia="Calibri" w:hAnsi="Times New Roman" w:cs="Times New Roman"/>
          <w:i/>
          <w:kern w:val="0"/>
          <w:sz w:val="28"/>
          <w:szCs w:val="28"/>
          <w:lang w:val="uk-UA" w:eastAsia="uk-UA"/>
        </w:rPr>
        <w:t xml:space="preserve">національних зарубіжних: </w:t>
      </w:r>
      <w:r w:rsidRPr="00C330DC">
        <w:rPr>
          <w:rFonts w:ascii="Times New Roman" w:eastAsia="Calibri" w:hAnsi="Times New Roman" w:cs="Times New Roman"/>
          <w:kern w:val="0"/>
          <w:sz w:val="28"/>
          <w:szCs w:val="28"/>
          <w:lang w:val="uk-UA" w:eastAsia="uk-UA"/>
        </w:rPr>
        <w:t>«Освіта дитини дошкільного та молодшого шкільного віку в умовах викликів та загроз сучасності» (Польща, Бєльска Бяла, 17 березня 2014</w:t>
      </w:r>
      <w:r w:rsidRPr="00C330DC">
        <w:rPr>
          <w:rFonts w:ascii="Times New Roman" w:eastAsia="Calibri" w:hAnsi="Times New Roman" w:cs="Times New Roman"/>
          <w:spacing w:val="5"/>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р.).</w:t>
      </w:r>
    </w:p>
    <w:p w:rsidR="00C330DC" w:rsidRPr="00C330DC" w:rsidRDefault="00C330DC" w:rsidP="00C330DC">
      <w:pPr>
        <w:tabs>
          <w:tab w:val="clear" w:pos="709"/>
        </w:tabs>
        <w:suppressAutoHyphens w:val="0"/>
        <w:autoSpaceDE w:val="0"/>
        <w:autoSpaceDN w:val="0"/>
        <w:spacing w:after="0" w:line="360" w:lineRule="auto"/>
        <w:ind w:left="656" w:right="669" w:firstLine="706"/>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Результати дослідження відображено у публікаціях автора й обговорювалися на засіданнях лабораторії дошкільної освіти і виховання Інституту проблем виховання НАПН України (2013–2017), кафедри педагогіки Східноєвропейського національного університету імені Лесі Українки (2013– 2017), щорічних звітних науково-практичних конференціях Інституту проблем виховання НАПН України (2013–2017)</w:t>
      </w:r>
    </w:p>
    <w:p w:rsidR="00C330DC" w:rsidRPr="00C330DC" w:rsidRDefault="00C330DC" w:rsidP="00C330DC">
      <w:pPr>
        <w:tabs>
          <w:tab w:val="clear" w:pos="709"/>
        </w:tabs>
        <w:suppressAutoHyphens w:val="0"/>
        <w:autoSpaceDE w:val="0"/>
        <w:autoSpaceDN w:val="0"/>
        <w:spacing w:before="1" w:after="0" w:line="360" w:lineRule="auto"/>
        <w:ind w:left="656" w:right="668" w:firstLine="706"/>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b/>
          <w:kern w:val="0"/>
          <w:sz w:val="28"/>
          <w:szCs w:val="28"/>
          <w:lang w:val="uk-UA" w:eastAsia="uk-UA"/>
        </w:rPr>
        <w:t xml:space="preserve">Кандидатська дисертація </w:t>
      </w:r>
      <w:r w:rsidRPr="00C330DC">
        <w:rPr>
          <w:rFonts w:ascii="Times New Roman" w:eastAsia="Calibri" w:hAnsi="Times New Roman" w:cs="Times New Roman"/>
          <w:kern w:val="0"/>
          <w:sz w:val="28"/>
          <w:szCs w:val="28"/>
          <w:lang w:val="uk-UA" w:eastAsia="uk-UA"/>
        </w:rPr>
        <w:t>на тему «Особистісне самовизначення школяра в діяльності комплексного позашкільного навчально-виховного закладу» (спеціальність 13.00.07 – теорія і методика виховання) була захищена у 2000 році. Положення та висновки кандидатської дисертації в докторській дисертації не</w:t>
      </w:r>
      <w:r w:rsidRPr="00C330DC">
        <w:rPr>
          <w:rFonts w:ascii="Times New Roman" w:eastAsia="Calibri" w:hAnsi="Times New Roman" w:cs="Times New Roman"/>
          <w:spacing w:val="1"/>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використовуються.</w:t>
      </w:r>
    </w:p>
    <w:p w:rsidR="00C330DC" w:rsidRPr="00C330DC" w:rsidRDefault="00C330DC" w:rsidP="00C330DC">
      <w:pPr>
        <w:tabs>
          <w:tab w:val="clear" w:pos="709"/>
        </w:tabs>
        <w:suppressAutoHyphens w:val="0"/>
        <w:autoSpaceDE w:val="0"/>
        <w:autoSpaceDN w:val="0"/>
        <w:spacing w:after="0" w:line="360" w:lineRule="auto"/>
        <w:ind w:firstLine="0"/>
        <w:jc w:val="left"/>
        <w:rPr>
          <w:rFonts w:ascii="Times New Roman" w:eastAsia="Calibri" w:hAnsi="Times New Roman" w:cs="Times New Roman"/>
          <w:kern w:val="0"/>
          <w:lang w:val="uk-UA" w:eastAsia="uk-UA"/>
        </w:rPr>
        <w:sectPr w:rsidR="00C330DC" w:rsidRPr="00C330DC">
          <w:pgSz w:w="11910" w:h="16840"/>
          <w:pgMar w:top="1040" w:right="0" w:bottom="280" w:left="760" w:header="718" w:footer="0" w:gutter="0"/>
          <w:cols w:space="720"/>
        </w:sectPr>
      </w:pPr>
    </w:p>
    <w:p w:rsidR="00C330DC" w:rsidRPr="00C330DC" w:rsidRDefault="00C330DC" w:rsidP="00C330DC">
      <w:pPr>
        <w:tabs>
          <w:tab w:val="clear" w:pos="709"/>
        </w:tabs>
        <w:suppressAutoHyphens w:val="0"/>
        <w:autoSpaceDE w:val="0"/>
        <w:autoSpaceDN w:val="0"/>
        <w:spacing w:before="84" w:after="0" w:line="360" w:lineRule="auto"/>
        <w:ind w:left="656" w:right="674" w:firstLine="542"/>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b/>
          <w:kern w:val="0"/>
          <w:sz w:val="28"/>
          <w:szCs w:val="28"/>
          <w:lang w:val="uk-UA" w:eastAsia="uk-UA"/>
        </w:rPr>
        <w:t xml:space="preserve">Особистий внесок автора. </w:t>
      </w:r>
      <w:r w:rsidRPr="00C330DC">
        <w:rPr>
          <w:rFonts w:ascii="Times New Roman" w:eastAsia="Calibri" w:hAnsi="Times New Roman" w:cs="Times New Roman"/>
          <w:kern w:val="0"/>
          <w:sz w:val="28"/>
          <w:szCs w:val="28"/>
          <w:lang w:val="uk-UA" w:eastAsia="uk-UA"/>
        </w:rPr>
        <w:t xml:space="preserve">У статті «Діагностика рівня  музичних здібностей  учнів  початкової  школи  в  Польщі  та   в   Україні»   (співавтор   – </w:t>
      </w:r>
      <w:r w:rsidRPr="00C330DC">
        <w:rPr>
          <w:rFonts w:ascii="Times New Roman" w:eastAsia="Calibri" w:hAnsi="Times New Roman" w:cs="Times New Roman"/>
          <w:spacing w:val="-3"/>
          <w:kern w:val="0"/>
          <w:sz w:val="28"/>
          <w:szCs w:val="28"/>
          <w:lang w:val="uk-UA" w:eastAsia="uk-UA"/>
        </w:rPr>
        <w:t xml:space="preserve">А. </w:t>
      </w:r>
      <w:r w:rsidRPr="00C330DC">
        <w:rPr>
          <w:rFonts w:ascii="Times New Roman" w:eastAsia="Calibri" w:hAnsi="Times New Roman" w:cs="Times New Roman"/>
          <w:kern w:val="0"/>
          <w:sz w:val="28"/>
          <w:szCs w:val="28"/>
          <w:lang w:val="uk-UA" w:eastAsia="uk-UA"/>
        </w:rPr>
        <w:t>Пенкала) обґрунтовано підбір діагностичного інструментарію в частині застосування методики Едвіна Е. Гордона, інтерпретовано результати вимірювання, описано динаміку розвитку музичних здібностей дітей різних вікових груп у розрізі компаративістського дослідження; у статті «Розвиток творчої особистості фахівця дошкільної освіти у процесі професійної підготовки» (співавтор – О. Г. Ємчик) окреслено сучасні тенденції розвитку творчої особистості фахівця дошкільної освіти у процесі професійної підготовки; визначено шляхи удосконалення магістерської підготовки вихователів дітей дошкільного віку на засадах новаторства, творчості у професійній самореалізації. Розробки та ідеї, що належать співавторам, у дисертації не</w:t>
      </w:r>
      <w:r w:rsidRPr="00C330DC">
        <w:rPr>
          <w:rFonts w:ascii="Times New Roman" w:eastAsia="Calibri" w:hAnsi="Times New Roman" w:cs="Times New Roman"/>
          <w:spacing w:val="-21"/>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використовуються.</w:t>
      </w:r>
    </w:p>
    <w:p w:rsidR="00C330DC" w:rsidRPr="00C330DC" w:rsidRDefault="00C330DC" w:rsidP="00C330DC">
      <w:pPr>
        <w:tabs>
          <w:tab w:val="clear" w:pos="709"/>
        </w:tabs>
        <w:suppressAutoHyphens w:val="0"/>
        <w:autoSpaceDE w:val="0"/>
        <w:autoSpaceDN w:val="0"/>
        <w:spacing w:before="5" w:after="0" w:line="360" w:lineRule="auto"/>
        <w:ind w:left="656" w:right="678" w:firstLine="71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b/>
          <w:kern w:val="0"/>
          <w:sz w:val="28"/>
          <w:szCs w:val="28"/>
          <w:lang w:val="uk-UA" w:eastAsia="uk-UA"/>
        </w:rPr>
        <w:t xml:space="preserve">Публікації.  </w:t>
      </w:r>
      <w:r w:rsidRPr="00C330DC">
        <w:rPr>
          <w:rFonts w:ascii="Times New Roman" w:eastAsia="Calibri" w:hAnsi="Times New Roman" w:cs="Times New Roman"/>
          <w:kern w:val="0"/>
          <w:sz w:val="28"/>
          <w:szCs w:val="28"/>
          <w:lang w:val="uk-UA" w:eastAsia="uk-UA"/>
        </w:rPr>
        <w:t>Основні  положення   й   результати   дисертації  відображено у 41 наукових та навчально-методичних працях, зокрема: одній одноосібній монографії, одному навчальному посібнику, чотирьох статтях у зарубіжних наукових періодичних виданнях, чотирьох статтях у вітчизняних фахових виданнях (включених до міжнародних науковометричних баз), 18 статтях у вітчизняних наукових фахових виданнях, двох зарубіжних наукових виданнях, одній статті у науково-методичному виданні МОН України, 10 публікаціях у збірниках матеріалів</w:t>
      </w:r>
      <w:r w:rsidRPr="00C330DC">
        <w:rPr>
          <w:rFonts w:ascii="Times New Roman" w:eastAsia="Calibri" w:hAnsi="Times New Roman" w:cs="Times New Roman"/>
          <w:spacing w:val="-5"/>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конференцій.</w:t>
      </w:r>
    </w:p>
    <w:p w:rsidR="00C330DC" w:rsidRPr="00C330DC" w:rsidRDefault="00C330DC" w:rsidP="00C330DC">
      <w:pPr>
        <w:tabs>
          <w:tab w:val="clear" w:pos="709"/>
        </w:tabs>
        <w:suppressAutoHyphens w:val="0"/>
        <w:autoSpaceDE w:val="0"/>
        <w:autoSpaceDN w:val="0"/>
        <w:spacing w:before="1" w:after="0" w:line="360" w:lineRule="auto"/>
        <w:ind w:left="656" w:right="667" w:firstLine="706"/>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b/>
          <w:kern w:val="0"/>
          <w:sz w:val="28"/>
          <w:szCs w:val="28"/>
          <w:lang w:val="uk-UA" w:eastAsia="uk-UA"/>
        </w:rPr>
        <w:t xml:space="preserve">Структура й обсяг дисертації. </w:t>
      </w:r>
      <w:r w:rsidRPr="00C330DC">
        <w:rPr>
          <w:rFonts w:ascii="Times New Roman" w:eastAsia="Calibri" w:hAnsi="Times New Roman" w:cs="Times New Roman"/>
          <w:kern w:val="0"/>
          <w:sz w:val="28"/>
          <w:szCs w:val="28"/>
          <w:lang w:val="uk-UA" w:eastAsia="uk-UA"/>
        </w:rPr>
        <w:t xml:space="preserve">Робота складається </w:t>
      </w:r>
      <w:r w:rsidRPr="00C330DC">
        <w:rPr>
          <w:rFonts w:ascii="Times New Roman" w:eastAsia="Calibri" w:hAnsi="Times New Roman" w:cs="Times New Roman"/>
          <w:spacing w:val="2"/>
          <w:kern w:val="0"/>
          <w:sz w:val="28"/>
          <w:szCs w:val="28"/>
          <w:lang w:val="uk-UA" w:eastAsia="uk-UA"/>
        </w:rPr>
        <w:t xml:space="preserve">зі </w:t>
      </w:r>
      <w:r w:rsidRPr="00C330DC">
        <w:rPr>
          <w:rFonts w:ascii="Times New Roman" w:eastAsia="Calibri" w:hAnsi="Times New Roman" w:cs="Times New Roman"/>
          <w:kern w:val="0"/>
          <w:sz w:val="28"/>
          <w:szCs w:val="28"/>
          <w:lang w:val="uk-UA" w:eastAsia="uk-UA"/>
        </w:rPr>
        <w:t>вступу, п’яти розділів, висновків до розділів, загальних висновків, списку використаних джерел (718 найменувань, з них – 42 іноземними мовами) і додатків на 69 сторінках. Загальний обсяг дисертації – 542 сторінки, основний текст становить 402 сторінки. Дисертація містить 17 таблиць на 27 сторінках і 35 рисунків на 17 сторінках (з них 7 таблиць та три рисунки на 23 повних сторінках). У додатках розміщено 27 таблиць і 4</w:t>
      </w:r>
      <w:r w:rsidRPr="00C330DC">
        <w:rPr>
          <w:rFonts w:ascii="Times New Roman" w:eastAsia="Calibri" w:hAnsi="Times New Roman" w:cs="Times New Roman"/>
          <w:spacing w:val="3"/>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рисунки.</w:t>
      </w:r>
    </w:p>
    <w:p w:rsidR="00C330DC" w:rsidRDefault="00C330DC" w:rsidP="00C330DC"/>
    <w:p w:rsidR="00C330DC" w:rsidRDefault="00C330DC" w:rsidP="00C330DC"/>
    <w:p w:rsidR="00C330DC" w:rsidRDefault="00C330DC" w:rsidP="00C330DC"/>
    <w:p w:rsidR="00C330DC" w:rsidRDefault="00C330DC" w:rsidP="00C330DC"/>
    <w:p w:rsidR="00C330DC" w:rsidRPr="00C330DC" w:rsidRDefault="00C330DC" w:rsidP="00C330DC">
      <w:pPr>
        <w:tabs>
          <w:tab w:val="clear" w:pos="709"/>
        </w:tabs>
        <w:suppressAutoHyphens w:val="0"/>
        <w:autoSpaceDE w:val="0"/>
        <w:autoSpaceDN w:val="0"/>
        <w:spacing w:before="147" w:after="0" w:line="240" w:lineRule="auto"/>
        <w:ind w:left="507" w:right="755" w:firstLine="0"/>
        <w:jc w:val="center"/>
        <w:outlineLvl w:val="1"/>
        <w:rPr>
          <w:rFonts w:ascii="Times New Roman" w:eastAsia="Calibri" w:hAnsi="Times New Roman" w:cs="Times New Roman"/>
          <w:b/>
          <w:bCs/>
          <w:kern w:val="0"/>
          <w:sz w:val="28"/>
          <w:szCs w:val="28"/>
          <w:lang w:val="uk-UA" w:eastAsia="uk-UA"/>
        </w:rPr>
      </w:pPr>
      <w:r w:rsidRPr="00C330DC">
        <w:rPr>
          <w:rFonts w:ascii="Times New Roman" w:eastAsia="Calibri" w:hAnsi="Times New Roman" w:cs="Times New Roman"/>
          <w:b/>
          <w:bCs/>
          <w:kern w:val="0"/>
          <w:sz w:val="28"/>
          <w:szCs w:val="28"/>
          <w:lang w:val="uk-UA" w:eastAsia="uk-UA"/>
        </w:rPr>
        <w:t>ВИСНОВКИ</w:t>
      </w:r>
    </w:p>
    <w:p w:rsidR="00C330DC" w:rsidRPr="00C330DC" w:rsidRDefault="00C330DC" w:rsidP="00C330DC">
      <w:pPr>
        <w:tabs>
          <w:tab w:val="clear" w:pos="709"/>
        </w:tabs>
        <w:suppressAutoHyphens w:val="0"/>
        <w:autoSpaceDE w:val="0"/>
        <w:autoSpaceDN w:val="0"/>
        <w:spacing w:before="11" w:after="0" w:line="240" w:lineRule="auto"/>
        <w:ind w:firstLine="0"/>
        <w:jc w:val="left"/>
        <w:rPr>
          <w:rFonts w:ascii="Times New Roman" w:eastAsia="Calibri" w:hAnsi="Times New Roman" w:cs="Times New Roman"/>
          <w:b/>
          <w:kern w:val="0"/>
          <w:sz w:val="27"/>
          <w:szCs w:val="28"/>
          <w:lang w:val="uk-UA" w:eastAsia="uk-UA"/>
        </w:rPr>
      </w:pPr>
    </w:p>
    <w:p w:rsidR="00C330DC" w:rsidRPr="00C330DC" w:rsidRDefault="00C330DC" w:rsidP="00C330DC">
      <w:pPr>
        <w:tabs>
          <w:tab w:val="clear" w:pos="709"/>
        </w:tabs>
        <w:suppressAutoHyphens w:val="0"/>
        <w:autoSpaceDE w:val="0"/>
        <w:autoSpaceDN w:val="0"/>
        <w:spacing w:after="0" w:line="360" w:lineRule="auto"/>
        <w:ind w:left="296" w:right="539"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У дисертації здійснено теоретичне узагальнення та представлено наукове вирішення проблеми формування творчо спрямованої особистості старшого дошкільника у позашкільному навчальному закладі. Результати проведеного дослідження підтвердили правомірність загальної й часткових гіпотез, засвідчили досягнення мети, вирішення поставлених завдань і стали підставою для таких </w:t>
      </w:r>
      <w:r w:rsidRPr="00C330DC">
        <w:rPr>
          <w:rFonts w:ascii="Times New Roman" w:eastAsia="Calibri" w:hAnsi="Times New Roman" w:cs="Times New Roman"/>
          <w:i/>
          <w:kern w:val="0"/>
          <w:sz w:val="28"/>
          <w:szCs w:val="28"/>
          <w:lang w:val="uk-UA" w:eastAsia="uk-UA"/>
        </w:rPr>
        <w:t>висновків</w:t>
      </w:r>
      <w:r w:rsidRPr="00C330DC">
        <w:rPr>
          <w:rFonts w:ascii="Times New Roman" w:eastAsia="Calibri" w:hAnsi="Times New Roman" w:cs="Times New Roman"/>
          <w:kern w:val="0"/>
          <w:sz w:val="28"/>
          <w:szCs w:val="28"/>
          <w:lang w:val="uk-UA" w:eastAsia="uk-UA"/>
        </w:rPr>
        <w:t>:</w:t>
      </w:r>
    </w:p>
    <w:p w:rsidR="00C330DC" w:rsidRPr="00C330DC" w:rsidRDefault="00C330DC" w:rsidP="00C330DC">
      <w:pPr>
        <w:numPr>
          <w:ilvl w:val="0"/>
          <w:numId w:val="12"/>
        </w:numPr>
        <w:tabs>
          <w:tab w:val="clear" w:pos="709"/>
          <w:tab w:val="left" w:pos="1339"/>
        </w:tabs>
        <w:suppressAutoHyphens w:val="0"/>
        <w:autoSpaceDE w:val="0"/>
        <w:autoSpaceDN w:val="0"/>
        <w:spacing w:before="2" w:after="0" w:line="360" w:lineRule="auto"/>
        <w:ind w:right="539"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Науковий наліз проблеми формування творчо спрямованої особистості старшого дошкільника засвідчив, що не зважаючи на значний обсяг проведених досліджень, у сучасній психолого-педагогічній науці не визначено методологічних пріоритетів означених процесів. Відсутня єдність у поглядах науковців на структуру та тлумачення особистості як суб’єкта творчих соціальних відносин та продуктивної творчої діяльності, що природно з огляду на багатогранність самого феномену, який не може бути розглянутий в межах методології однієї</w:t>
      </w:r>
      <w:r w:rsidRPr="00C330DC">
        <w:rPr>
          <w:rFonts w:ascii="Times New Roman" w:eastAsia="Calibri" w:hAnsi="Times New Roman" w:cs="Times New Roman"/>
          <w:spacing w:val="-10"/>
          <w:kern w:val="0"/>
          <w:sz w:val="28"/>
          <w:lang w:val="uk-UA" w:eastAsia="uk-UA"/>
        </w:rPr>
        <w:t xml:space="preserve"> </w:t>
      </w:r>
      <w:r w:rsidRPr="00C330DC">
        <w:rPr>
          <w:rFonts w:ascii="Times New Roman" w:eastAsia="Calibri" w:hAnsi="Times New Roman" w:cs="Times New Roman"/>
          <w:kern w:val="0"/>
          <w:sz w:val="28"/>
          <w:lang w:val="uk-UA" w:eastAsia="uk-UA"/>
        </w:rPr>
        <w:t>науки.</w:t>
      </w:r>
    </w:p>
    <w:p w:rsidR="00C330DC" w:rsidRPr="00C330DC" w:rsidRDefault="00C330DC" w:rsidP="00C330DC">
      <w:pPr>
        <w:tabs>
          <w:tab w:val="clear" w:pos="709"/>
        </w:tabs>
        <w:suppressAutoHyphens w:val="0"/>
        <w:autoSpaceDE w:val="0"/>
        <w:autoSpaceDN w:val="0"/>
        <w:spacing w:before="2" w:after="0" w:line="360" w:lineRule="auto"/>
        <w:ind w:left="296" w:right="533"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У дисертації творча спрямованість особистості розглянута з позицій системного, аксіологічного, культурологічного, суб’єктно-діяльнісного, особистісно орієнтованого, технологічного та діалогічного підходів і трактується як сукупність стійких творчих мотивів, що визначають творчу діяльність особистості. Серед означених мотивів: потяги до творчості, творчі бажання, інтереси, схильності та прагнення. Творчо спрямовану особистість старшого дошкільника визначено як особистість, яка внаслідок цілеспрямованого впливу зовнішніх чинників актуалізувала й удосконалила свої творчі можливості для досягнення результатів у творчій діяльності. Узагальнюючи концептуальні дослідження філософів, психологів, педагогів, зроблено висновок про структуру творчо спрямованої особистості, яку утворюють: емоційно-вольовий, мотиваційний, інтелектуально-творчий, соціально-комунікативний та операційний компоненти.</w:t>
      </w:r>
    </w:p>
    <w:p w:rsidR="00C330DC" w:rsidRPr="00C330DC" w:rsidRDefault="00C330DC" w:rsidP="00C330DC">
      <w:pPr>
        <w:tabs>
          <w:tab w:val="clear" w:pos="709"/>
        </w:tabs>
        <w:suppressAutoHyphens w:val="0"/>
        <w:autoSpaceDE w:val="0"/>
        <w:autoSpaceDN w:val="0"/>
        <w:spacing w:before="2" w:after="0" w:line="362" w:lineRule="auto"/>
        <w:ind w:left="296" w:right="547"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Установлено, що процес формування творчо спрямованої особистості старшого дошкільника як суб’єкта соціальних відносин і продуктивної творчої</w:t>
      </w:r>
    </w:p>
    <w:p w:rsidR="00C330DC" w:rsidRPr="00C330DC" w:rsidRDefault="00C330DC" w:rsidP="00C330DC">
      <w:pPr>
        <w:tabs>
          <w:tab w:val="clear" w:pos="709"/>
        </w:tabs>
        <w:suppressAutoHyphens w:val="0"/>
        <w:autoSpaceDE w:val="0"/>
        <w:autoSpaceDN w:val="0"/>
        <w:spacing w:after="0" w:line="362" w:lineRule="auto"/>
        <w:ind w:firstLine="0"/>
        <w:jc w:val="left"/>
        <w:rPr>
          <w:rFonts w:ascii="Times New Roman" w:eastAsia="Calibri" w:hAnsi="Times New Roman" w:cs="Times New Roman"/>
          <w:kern w:val="0"/>
          <w:lang w:val="uk-UA" w:eastAsia="uk-UA"/>
        </w:rPr>
        <w:sectPr w:rsidR="00C330DC" w:rsidRPr="00C330DC" w:rsidSect="00C330DC">
          <w:type w:val="continuous"/>
          <w:pgSz w:w="11910" w:h="16840"/>
          <w:pgMar w:top="980" w:right="140" w:bottom="280" w:left="1120" w:header="718" w:footer="0" w:gutter="0"/>
          <w:cols w:space="720"/>
        </w:sectPr>
      </w:pPr>
    </w:p>
    <w:p w:rsidR="00C330DC" w:rsidRPr="00C330DC" w:rsidRDefault="00C330DC" w:rsidP="00C330DC">
      <w:pPr>
        <w:tabs>
          <w:tab w:val="clear" w:pos="709"/>
        </w:tabs>
        <w:suppressAutoHyphens w:val="0"/>
        <w:autoSpaceDE w:val="0"/>
        <w:autoSpaceDN w:val="0"/>
        <w:spacing w:before="147" w:after="0" w:line="360" w:lineRule="auto"/>
        <w:ind w:left="296" w:right="538"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діяльності за своєю сутністю є педагогічним управлінням  розвитком потенційних творчих можливостей дитини. Сенситивний період формування творчо спрямованої особистості – старший дошкільний вік, що зумовлено психофізіологічними особливостями розвитку дитини, провідною діяльністю, психологічними новоутвореннями у цьому віковому</w:t>
      </w:r>
      <w:r w:rsidRPr="00C330DC">
        <w:rPr>
          <w:rFonts w:ascii="Times New Roman" w:eastAsia="Calibri" w:hAnsi="Times New Roman" w:cs="Times New Roman"/>
          <w:spacing w:val="-7"/>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періоді.</w:t>
      </w:r>
    </w:p>
    <w:p w:rsidR="00C330DC" w:rsidRPr="00C330DC" w:rsidRDefault="00C330DC" w:rsidP="00C330DC">
      <w:pPr>
        <w:numPr>
          <w:ilvl w:val="0"/>
          <w:numId w:val="12"/>
        </w:numPr>
        <w:tabs>
          <w:tab w:val="clear" w:pos="709"/>
          <w:tab w:val="left" w:pos="1430"/>
        </w:tabs>
        <w:suppressAutoHyphens w:val="0"/>
        <w:autoSpaceDE w:val="0"/>
        <w:autoSpaceDN w:val="0"/>
        <w:spacing w:after="0" w:line="360" w:lineRule="auto"/>
        <w:ind w:right="537" w:firstLine="71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Визначено психолого-педагогічні детермінанти формування творчо спрямованої особистості старшого дошкільника, з-поміж яких: освітнє середовище позашкільного навчального закладу, особистість педагога, зміст його діяльності. Освітнє середовище позашкільного навчального закладу окреслено як особливий структурований і змістовно наповнений простір, який дає дитині старшого дошкільного віку змогу повною мірою розкрити власні творчі здібності. Основою такого середовища є вільний вибір дитиною виду діяльності, суб’єкт-суб’єктні взаємини, застосування знань і вмінь у реальних формах креативно-практичної діяльності, педагогічна впорядкованість і контроль, індивідуалізованість процесу розвитку творчого потенціалу дитини, повага та відповідальність стосовно особистості дитини. Акцентовано, що освітнє середовище позашкільного навчального закладу є відкритою динамічною системою із взаємопроникними компонентами: креативним, ігровим, розвивальним, емоційним. Виокремлено специфічні характеристики освітнього середовища позашкільного навчального закладу: креативність, гнучкість, діалогічність, суб’єктність, дитиноцентричність, відкритість, емоційне прийняття, інноваційність. З’ясовано, що освоєння освітнього середовища дитиною старшого дошкільного віку як фактора творчого розвитку особистості старшого дошкільника, здійснюється через такі компоненти: емоційно-чуттєвий, когнітивно-оцінний, поведінково-діяльнісний,</w:t>
      </w:r>
      <w:r w:rsidRPr="00C330DC">
        <w:rPr>
          <w:rFonts w:ascii="Times New Roman" w:eastAsia="Calibri" w:hAnsi="Times New Roman" w:cs="Times New Roman"/>
          <w:spacing w:val="3"/>
          <w:kern w:val="0"/>
          <w:sz w:val="28"/>
          <w:lang w:val="uk-UA" w:eastAsia="uk-UA"/>
        </w:rPr>
        <w:t xml:space="preserve"> </w:t>
      </w:r>
      <w:r w:rsidRPr="00C330DC">
        <w:rPr>
          <w:rFonts w:ascii="Times New Roman" w:eastAsia="Calibri" w:hAnsi="Times New Roman" w:cs="Times New Roman"/>
          <w:kern w:val="0"/>
          <w:sz w:val="28"/>
          <w:lang w:val="uk-UA" w:eastAsia="uk-UA"/>
        </w:rPr>
        <w:t>комунікативний.</w:t>
      </w:r>
    </w:p>
    <w:p w:rsidR="00C330DC" w:rsidRPr="00C330DC" w:rsidRDefault="00C330DC" w:rsidP="00C330DC">
      <w:pPr>
        <w:tabs>
          <w:tab w:val="clear" w:pos="709"/>
        </w:tabs>
        <w:suppressAutoHyphens w:val="0"/>
        <w:autoSpaceDE w:val="0"/>
        <w:autoSpaceDN w:val="0"/>
        <w:spacing w:before="6" w:after="0" w:line="360" w:lineRule="auto"/>
        <w:ind w:left="296" w:right="533" w:firstLine="706"/>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Підкреслена вагома роль педагога у формуванні творчо спрямованої особистості старшого дошкільника. Доведено, що творча активність педагога позашкільного навчального закладу завжди пов’язана зі змістово- концептуальною стабільністю освітньої діяльності, що дає можливість творчо і водночас, дидактично системно формувати творчо спрямовану особистість</w:t>
      </w:r>
    </w:p>
    <w:p w:rsidR="00C330DC" w:rsidRPr="00C330DC" w:rsidRDefault="00C330DC" w:rsidP="00C330DC">
      <w:pPr>
        <w:tabs>
          <w:tab w:val="clear" w:pos="709"/>
        </w:tabs>
        <w:suppressAutoHyphens w:val="0"/>
        <w:autoSpaceDE w:val="0"/>
        <w:autoSpaceDN w:val="0"/>
        <w:spacing w:after="0" w:line="360" w:lineRule="auto"/>
        <w:ind w:firstLine="0"/>
        <w:jc w:val="left"/>
        <w:rPr>
          <w:rFonts w:ascii="Times New Roman" w:eastAsia="Calibri" w:hAnsi="Times New Roman" w:cs="Times New Roman"/>
          <w:kern w:val="0"/>
          <w:lang w:val="uk-UA" w:eastAsia="uk-UA"/>
        </w:rPr>
        <w:sectPr w:rsidR="00C330DC" w:rsidRPr="00C330DC">
          <w:pgSz w:w="11910" w:h="16840"/>
          <w:pgMar w:top="980" w:right="140" w:bottom="280" w:left="1120" w:header="718" w:footer="0" w:gutter="0"/>
          <w:cols w:space="720"/>
        </w:sectPr>
      </w:pPr>
    </w:p>
    <w:p w:rsidR="00C330DC" w:rsidRPr="00C330DC" w:rsidRDefault="00C330DC" w:rsidP="00C330DC">
      <w:pPr>
        <w:tabs>
          <w:tab w:val="clear" w:pos="709"/>
        </w:tabs>
        <w:suppressAutoHyphens w:val="0"/>
        <w:autoSpaceDE w:val="0"/>
        <w:autoSpaceDN w:val="0"/>
        <w:spacing w:before="147" w:after="0" w:line="360" w:lineRule="auto"/>
        <w:ind w:left="296" w:right="536"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дитини в освітньому середовищі позашкільного навчального закладу. У структурі особистості педагога важливим є творчий потенціал, який визначає спрямованість і результативність його педагогічної діяльності. Структурними компонентами творчого потенціалу особистості педагога позашкільного навчального закладу майбутнього вчителя обрано: мотиваційний, когнітивний, комунікативний, інноваційний, особистісний, афективний, діяльнісний, аксіологічний.</w:t>
      </w:r>
    </w:p>
    <w:p w:rsidR="00C330DC" w:rsidRPr="00C330DC" w:rsidRDefault="00C330DC" w:rsidP="00C330DC">
      <w:pPr>
        <w:tabs>
          <w:tab w:val="clear" w:pos="709"/>
        </w:tabs>
        <w:suppressAutoHyphens w:val="0"/>
        <w:autoSpaceDE w:val="0"/>
        <w:autoSpaceDN w:val="0"/>
        <w:spacing w:before="4" w:after="0" w:line="360" w:lineRule="auto"/>
        <w:ind w:left="296" w:right="538" w:firstLine="71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Визначено основні складники змісту діяльності позашкільного навчального закладу з формування творчо спрямованої особистості старшого дошкільника (теоретико-методологічний, дослідницько-експериментальний, прикладний) та рівні, на яких цей зміст реалізується (інформаційно-пізнавальний, діяльнісно- перетворювальний, рефлексивно-креативний).</w:t>
      </w:r>
    </w:p>
    <w:p w:rsidR="00C330DC" w:rsidRPr="00C330DC" w:rsidRDefault="00C330DC" w:rsidP="00C330DC">
      <w:pPr>
        <w:numPr>
          <w:ilvl w:val="0"/>
          <w:numId w:val="12"/>
        </w:numPr>
        <w:tabs>
          <w:tab w:val="clear" w:pos="709"/>
          <w:tab w:val="left" w:pos="1420"/>
        </w:tabs>
        <w:suppressAutoHyphens w:val="0"/>
        <w:autoSpaceDE w:val="0"/>
        <w:autoSpaceDN w:val="0"/>
        <w:spacing w:before="1" w:after="0" w:line="360" w:lineRule="auto"/>
        <w:ind w:right="530" w:firstLine="71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 xml:space="preserve">Дослідження процесу формування творчо спрямованої особистості старшого дошкільника у позашкільному навчальному закладі як цілісної системи дало змогу розробити концепцію формування творчо спрямованої особистості старшого дошкільника у позашкільному освітньому процесі, ідейним підґрунтям якої стали гуманістичні погляди на людину як найвищу цінність. </w:t>
      </w:r>
      <w:r w:rsidRPr="00C330DC">
        <w:rPr>
          <w:rFonts w:ascii="Times New Roman" w:eastAsia="Calibri" w:hAnsi="Times New Roman" w:cs="Times New Roman"/>
          <w:spacing w:val="-3"/>
          <w:kern w:val="0"/>
          <w:sz w:val="28"/>
          <w:lang w:val="uk-UA" w:eastAsia="uk-UA"/>
        </w:rPr>
        <w:t xml:space="preserve">Це </w:t>
      </w:r>
      <w:r w:rsidRPr="00C330DC">
        <w:rPr>
          <w:rFonts w:ascii="Times New Roman" w:eastAsia="Calibri" w:hAnsi="Times New Roman" w:cs="Times New Roman"/>
          <w:kern w:val="0"/>
          <w:sz w:val="28"/>
          <w:lang w:val="uk-UA" w:eastAsia="uk-UA"/>
        </w:rPr>
        <w:t xml:space="preserve">забезпечило орієнтацію розробленої системи формування творчої спрямованості особистості старшого  дошкільника  на  підпорядкування  організації,  змісту,   форм,   методів освітньої діяльності позашкільного навчального закладу завданням становлення творчої особистості; надання дітям та </w:t>
      </w:r>
      <w:r w:rsidRPr="00C330DC">
        <w:rPr>
          <w:rFonts w:ascii="Times New Roman" w:eastAsia="Calibri" w:hAnsi="Times New Roman" w:cs="Times New Roman"/>
          <w:spacing w:val="-3"/>
          <w:kern w:val="0"/>
          <w:sz w:val="28"/>
          <w:lang w:val="uk-UA" w:eastAsia="uk-UA"/>
        </w:rPr>
        <w:t xml:space="preserve">їх </w:t>
      </w:r>
      <w:r w:rsidRPr="00C330DC">
        <w:rPr>
          <w:rFonts w:ascii="Times New Roman" w:eastAsia="Calibri" w:hAnsi="Times New Roman" w:cs="Times New Roman"/>
          <w:kern w:val="0"/>
          <w:sz w:val="28"/>
          <w:lang w:val="uk-UA" w:eastAsia="uk-UA"/>
        </w:rPr>
        <w:t>батькам вільного вибору форм освітньої діяльності, згідно з інтересами і природними здібностями особистості дитини; провадження освітньої діяльності на засадах індивідуалізації та</w:t>
      </w:r>
      <w:r w:rsidRPr="00C330DC">
        <w:rPr>
          <w:rFonts w:ascii="Times New Roman" w:eastAsia="Calibri" w:hAnsi="Times New Roman" w:cs="Times New Roman"/>
          <w:spacing w:val="1"/>
          <w:kern w:val="0"/>
          <w:sz w:val="28"/>
          <w:lang w:val="uk-UA" w:eastAsia="uk-UA"/>
        </w:rPr>
        <w:t xml:space="preserve"> </w:t>
      </w:r>
      <w:r w:rsidRPr="00C330DC">
        <w:rPr>
          <w:rFonts w:ascii="Times New Roman" w:eastAsia="Calibri" w:hAnsi="Times New Roman" w:cs="Times New Roman"/>
          <w:kern w:val="0"/>
          <w:sz w:val="28"/>
          <w:lang w:val="uk-UA" w:eastAsia="uk-UA"/>
        </w:rPr>
        <w:t>диференціації.</w:t>
      </w:r>
    </w:p>
    <w:p w:rsidR="00C330DC" w:rsidRPr="00C330DC" w:rsidRDefault="00C330DC" w:rsidP="00C330DC">
      <w:pPr>
        <w:tabs>
          <w:tab w:val="clear" w:pos="709"/>
        </w:tabs>
        <w:suppressAutoHyphens w:val="0"/>
        <w:autoSpaceDE w:val="0"/>
        <w:autoSpaceDN w:val="0"/>
        <w:spacing w:after="0" w:line="360" w:lineRule="auto"/>
        <w:ind w:left="296" w:right="541" w:firstLine="71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Цілісність структурно-функціонального комплексу, представленого в концепції формування творчо спрямованої особистості, забезпечується трьома взаємопов’язаними концептами: методологічним, теоретичним та технологічним. Їх єдність дає змогу розглядати процес формування творчо спрямованої особистості старшого дошкільника у позашкільному навчальному закладі як цілісну, багаторівневу, багатокомпонентну систему, що складається із</w:t>
      </w:r>
    </w:p>
    <w:p w:rsidR="00C330DC" w:rsidRPr="00C330DC" w:rsidRDefault="00C330DC" w:rsidP="00C330DC">
      <w:pPr>
        <w:tabs>
          <w:tab w:val="clear" w:pos="709"/>
        </w:tabs>
        <w:suppressAutoHyphens w:val="0"/>
        <w:autoSpaceDE w:val="0"/>
        <w:autoSpaceDN w:val="0"/>
        <w:spacing w:after="0" w:line="360" w:lineRule="auto"/>
        <w:ind w:firstLine="0"/>
        <w:jc w:val="left"/>
        <w:rPr>
          <w:rFonts w:ascii="Times New Roman" w:eastAsia="Calibri" w:hAnsi="Times New Roman" w:cs="Times New Roman"/>
          <w:kern w:val="0"/>
          <w:lang w:val="uk-UA" w:eastAsia="uk-UA"/>
        </w:rPr>
        <w:sectPr w:rsidR="00C330DC" w:rsidRPr="00C330DC">
          <w:pgSz w:w="11910" w:h="16840"/>
          <w:pgMar w:top="980" w:right="140" w:bottom="280" w:left="1120" w:header="718" w:footer="0" w:gutter="0"/>
          <w:cols w:space="720"/>
        </w:sectPr>
      </w:pPr>
    </w:p>
    <w:p w:rsidR="00C330DC" w:rsidRPr="00C330DC" w:rsidRDefault="00C330DC" w:rsidP="00C330DC">
      <w:pPr>
        <w:tabs>
          <w:tab w:val="clear" w:pos="709"/>
        </w:tabs>
        <w:suppressAutoHyphens w:val="0"/>
        <w:autoSpaceDE w:val="0"/>
        <w:autoSpaceDN w:val="0"/>
        <w:spacing w:before="147" w:after="0" w:line="360" w:lineRule="auto"/>
        <w:ind w:left="296" w:right="537"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взаємопов’язаних і взаємозалежних складників: цілепрогностичного – який визначає ієрархію стратегічних, проміжних (етапних) і тактичних цілей на кожному з етапів процесу формування творчої спрямованості особистості; змістово-контекстного, який відбиває її компонентну структуру; технологічного компонента, пов’язаного з поетапною реалізацією технології формування творчо спрямованої особистості; рефлексивно-оцінювального, спрямованого на визначення результативності сформованості творчо спрямованої особистості старшого дошкільника.</w:t>
      </w:r>
    </w:p>
    <w:p w:rsidR="00C330DC" w:rsidRPr="00C330DC" w:rsidRDefault="00C330DC" w:rsidP="00C330DC">
      <w:pPr>
        <w:tabs>
          <w:tab w:val="clear" w:pos="709"/>
        </w:tabs>
        <w:suppressAutoHyphens w:val="0"/>
        <w:autoSpaceDE w:val="0"/>
        <w:autoSpaceDN w:val="0"/>
        <w:spacing w:before="2" w:after="0" w:line="360" w:lineRule="auto"/>
        <w:ind w:left="296" w:right="536" w:firstLine="71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Визначено сутність поняття </w:t>
      </w:r>
      <w:r w:rsidRPr="00C330DC">
        <w:rPr>
          <w:rFonts w:ascii="Times New Roman" w:eastAsia="Calibri" w:hAnsi="Times New Roman" w:cs="Times New Roman"/>
          <w:i/>
          <w:kern w:val="0"/>
          <w:sz w:val="28"/>
          <w:szCs w:val="28"/>
          <w:lang w:val="uk-UA" w:eastAsia="uk-UA"/>
        </w:rPr>
        <w:t>«система формування творчо спрямованої особистості</w:t>
      </w:r>
      <w:r w:rsidRPr="00C330DC">
        <w:rPr>
          <w:rFonts w:ascii="Times New Roman" w:eastAsia="Calibri" w:hAnsi="Times New Roman" w:cs="Times New Roman"/>
          <w:kern w:val="0"/>
          <w:sz w:val="28"/>
          <w:szCs w:val="28"/>
          <w:lang w:val="uk-UA" w:eastAsia="uk-UA"/>
        </w:rPr>
        <w:t xml:space="preserve">», яку розуміємо як впорядковану сукупність </w:t>
      </w:r>
      <w:r w:rsidRPr="00C330DC">
        <w:rPr>
          <w:rFonts w:ascii="Times New Roman" w:eastAsia="Calibri" w:hAnsi="Times New Roman" w:cs="Times New Roman"/>
          <w:i/>
          <w:kern w:val="0"/>
          <w:sz w:val="28"/>
          <w:szCs w:val="28"/>
          <w:lang w:val="uk-UA" w:eastAsia="uk-UA"/>
        </w:rPr>
        <w:t xml:space="preserve">структурних </w:t>
      </w:r>
      <w:r w:rsidRPr="00C330DC">
        <w:rPr>
          <w:rFonts w:ascii="Times New Roman" w:eastAsia="Calibri" w:hAnsi="Times New Roman" w:cs="Times New Roman"/>
          <w:kern w:val="0"/>
          <w:sz w:val="28"/>
          <w:szCs w:val="28"/>
          <w:lang w:val="uk-UA" w:eastAsia="uk-UA"/>
        </w:rPr>
        <w:t xml:space="preserve">(цілі, зміст, засоби педагогічної взаємодії суб’єктів освітнього процесу і технології, що реалізуються у спеціально створених сприятливих педагогічних умовах позашкільного навчального закладу; педагогічне оцінювання) і </w:t>
      </w:r>
      <w:r w:rsidRPr="00C330DC">
        <w:rPr>
          <w:rFonts w:ascii="Times New Roman" w:eastAsia="Calibri" w:hAnsi="Times New Roman" w:cs="Times New Roman"/>
          <w:i/>
          <w:kern w:val="0"/>
          <w:sz w:val="28"/>
          <w:szCs w:val="28"/>
          <w:lang w:val="uk-UA" w:eastAsia="uk-UA"/>
        </w:rPr>
        <w:t xml:space="preserve">функціональних </w:t>
      </w:r>
      <w:r w:rsidRPr="00C330DC">
        <w:rPr>
          <w:rFonts w:ascii="Times New Roman" w:eastAsia="Calibri" w:hAnsi="Times New Roman" w:cs="Times New Roman"/>
          <w:kern w:val="0"/>
          <w:sz w:val="28"/>
          <w:szCs w:val="28"/>
          <w:lang w:val="uk-UA" w:eastAsia="uk-UA"/>
        </w:rPr>
        <w:t>(цілепрогностичний, змістово-контекстний, технологічний, рефлексивно- оцінний) компонентів, що забезпечують формування творчо спрямованої особистості старшого дошкільника. Експериментальну систему реалізовано шляхом її впровадження у цілісний освітній процес позашкільного навчального закладу.</w:t>
      </w:r>
    </w:p>
    <w:p w:rsidR="00C330DC" w:rsidRPr="00C330DC" w:rsidRDefault="00C330DC" w:rsidP="00C330DC">
      <w:pPr>
        <w:numPr>
          <w:ilvl w:val="0"/>
          <w:numId w:val="12"/>
        </w:numPr>
        <w:tabs>
          <w:tab w:val="clear" w:pos="709"/>
          <w:tab w:val="left" w:pos="1291"/>
        </w:tabs>
        <w:suppressAutoHyphens w:val="0"/>
        <w:autoSpaceDE w:val="0"/>
        <w:autoSpaceDN w:val="0"/>
        <w:spacing w:after="0" w:line="360" w:lineRule="auto"/>
        <w:ind w:right="533" w:firstLine="71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 xml:space="preserve">Створено систему формування творчо спрямованої особистості старшого дошкільника у позашкільному навчальному закладі, що відображає її цілісну структуру. Така структура охоплює чотири взаємопов’язані компоненти: </w:t>
      </w:r>
      <w:r w:rsidRPr="00C330DC">
        <w:rPr>
          <w:rFonts w:ascii="Times New Roman" w:eastAsia="Calibri" w:hAnsi="Times New Roman" w:cs="Times New Roman"/>
          <w:i/>
          <w:kern w:val="0"/>
          <w:sz w:val="28"/>
          <w:lang w:val="uk-UA" w:eastAsia="uk-UA"/>
        </w:rPr>
        <w:t xml:space="preserve">цілепрогностичний, </w:t>
      </w:r>
      <w:r w:rsidRPr="00C330DC">
        <w:rPr>
          <w:rFonts w:ascii="Times New Roman" w:eastAsia="Calibri" w:hAnsi="Times New Roman" w:cs="Times New Roman"/>
          <w:kern w:val="0"/>
          <w:sz w:val="28"/>
          <w:lang w:val="uk-UA" w:eastAsia="uk-UA"/>
        </w:rPr>
        <w:t xml:space="preserve">що визначає стратегічну і проміжні цілі процесу; </w:t>
      </w:r>
      <w:r w:rsidRPr="00C330DC">
        <w:rPr>
          <w:rFonts w:ascii="Times New Roman" w:eastAsia="Calibri" w:hAnsi="Times New Roman" w:cs="Times New Roman"/>
          <w:i/>
          <w:kern w:val="0"/>
          <w:sz w:val="28"/>
          <w:lang w:val="uk-UA" w:eastAsia="uk-UA"/>
        </w:rPr>
        <w:t>змістово- контекстний</w:t>
      </w:r>
      <w:r w:rsidRPr="00C330DC">
        <w:rPr>
          <w:rFonts w:ascii="Times New Roman" w:eastAsia="Calibri" w:hAnsi="Times New Roman" w:cs="Times New Roman"/>
          <w:kern w:val="0"/>
          <w:sz w:val="28"/>
          <w:lang w:val="uk-UA" w:eastAsia="uk-UA"/>
        </w:rPr>
        <w:t xml:space="preserve">, який у розроблених навчальних програмах спрямованої дії для різних видів дитячої творчості та дитячих творчих об’єднань репрезентує зміст роботи з формування творчо спрямованої особистості на засадах інтеграції, що спирається на визначену її компонентну структуру та задає загальний контекст – розвивальний освітній простір як максимально сприятливий для реалізації поставлених цілей; </w:t>
      </w:r>
      <w:r w:rsidRPr="00C330DC">
        <w:rPr>
          <w:rFonts w:ascii="Times New Roman" w:eastAsia="Calibri" w:hAnsi="Times New Roman" w:cs="Times New Roman"/>
          <w:i/>
          <w:kern w:val="0"/>
          <w:sz w:val="28"/>
          <w:lang w:val="uk-UA" w:eastAsia="uk-UA"/>
        </w:rPr>
        <w:t xml:space="preserve">технологічний </w:t>
      </w:r>
      <w:r w:rsidRPr="00C330DC">
        <w:rPr>
          <w:rFonts w:ascii="Times New Roman" w:eastAsia="Calibri" w:hAnsi="Times New Roman" w:cs="Times New Roman"/>
          <w:kern w:val="0"/>
          <w:sz w:val="28"/>
          <w:lang w:val="uk-UA" w:eastAsia="uk-UA"/>
        </w:rPr>
        <w:t xml:space="preserve">– представлений комплексом педагогічних умов, котрі забезпечують проектування змісту, його реалізацію та об’єктивний контроль результату; </w:t>
      </w:r>
      <w:r w:rsidRPr="00C330DC">
        <w:rPr>
          <w:rFonts w:ascii="Times New Roman" w:eastAsia="Calibri" w:hAnsi="Times New Roman" w:cs="Times New Roman"/>
          <w:i/>
          <w:kern w:val="0"/>
          <w:sz w:val="28"/>
          <w:lang w:val="uk-UA" w:eastAsia="uk-UA"/>
        </w:rPr>
        <w:t>рефлексивно-оцінний</w:t>
      </w:r>
      <w:r w:rsidRPr="00C330DC">
        <w:rPr>
          <w:rFonts w:ascii="Times New Roman" w:eastAsia="Calibri" w:hAnsi="Times New Roman" w:cs="Times New Roman"/>
          <w:kern w:val="0"/>
          <w:sz w:val="28"/>
          <w:lang w:val="uk-UA" w:eastAsia="uk-UA"/>
        </w:rPr>
        <w:t>, який за допомогою</w:t>
      </w:r>
      <w:r w:rsidRPr="00C330DC">
        <w:rPr>
          <w:rFonts w:ascii="Times New Roman" w:eastAsia="Calibri" w:hAnsi="Times New Roman" w:cs="Times New Roman"/>
          <w:spacing w:val="52"/>
          <w:kern w:val="0"/>
          <w:sz w:val="28"/>
          <w:lang w:val="uk-UA" w:eastAsia="uk-UA"/>
        </w:rPr>
        <w:t xml:space="preserve"> </w:t>
      </w:r>
      <w:r w:rsidRPr="00C330DC">
        <w:rPr>
          <w:rFonts w:ascii="Times New Roman" w:eastAsia="Calibri" w:hAnsi="Times New Roman" w:cs="Times New Roman"/>
          <w:kern w:val="0"/>
          <w:sz w:val="28"/>
          <w:lang w:val="uk-UA" w:eastAsia="uk-UA"/>
        </w:rPr>
        <w:t>розробленого</w:t>
      </w:r>
    </w:p>
    <w:p w:rsidR="00C330DC" w:rsidRPr="00C330DC" w:rsidRDefault="00C330DC" w:rsidP="00C330DC">
      <w:pPr>
        <w:tabs>
          <w:tab w:val="clear" w:pos="709"/>
        </w:tabs>
        <w:suppressAutoHyphens w:val="0"/>
        <w:autoSpaceDE w:val="0"/>
        <w:autoSpaceDN w:val="0"/>
        <w:spacing w:after="0" w:line="360" w:lineRule="auto"/>
        <w:ind w:firstLine="0"/>
        <w:rPr>
          <w:rFonts w:ascii="Times New Roman" w:eastAsia="Calibri" w:hAnsi="Times New Roman" w:cs="Times New Roman"/>
          <w:kern w:val="0"/>
          <w:sz w:val="28"/>
          <w:lang w:val="uk-UA" w:eastAsia="uk-UA"/>
        </w:rPr>
        <w:sectPr w:rsidR="00C330DC" w:rsidRPr="00C330DC">
          <w:pgSz w:w="11910" w:h="16840"/>
          <w:pgMar w:top="980" w:right="140" w:bottom="280" w:left="1120" w:header="718" w:footer="0" w:gutter="0"/>
          <w:cols w:space="720"/>
        </w:sectPr>
      </w:pPr>
    </w:p>
    <w:p w:rsidR="00C330DC" w:rsidRPr="00C330DC" w:rsidRDefault="00C330DC" w:rsidP="00C330DC">
      <w:pPr>
        <w:tabs>
          <w:tab w:val="clear" w:pos="709"/>
        </w:tabs>
        <w:suppressAutoHyphens w:val="0"/>
        <w:autoSpaceDE w:val="0"/>
        <w:autoSpaceDN w:val="0"/>
        <w:spacing w:before="147" w:after="0" w:line="360" w:lineRule="auto"/>
        <w:ind w:left="296" w:right="546"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критеріально-діагностичного комплексу дає змогу відстежити динаміку сформованості творчо спрямованої особистості старшого дошкільника у спеціально створених умовах.</w:t>
      </w:r>
    </w:p>
    <w:p w:rsidR="00C330DC" w:rsidRPr="00C330DC" w:rsidRDefault="00C330DC" w:rsidP="00C330DC">
      <w:pPr>
        <w:tabs>
          <w:tab w:val="clear" w:pos="709"/>
        </w:tabs>
        <w:suppressAutoHyphens w:val="0"/>
        <w:autoSpaceDE w:val="0"/>
        <w:autoSpaceDN w:val="0"/>
        <w:spacing w:before="2" w:after="0" w:line="360" w:lineRule="auto"/>
        <w:ind w:left="296" w:right="534"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На підставі дослідно-експериментальної роботи уточнено сутність та структуру феномену творчо спрямованої особистості старшого дошкільника, визначено критерії та показники її сформованості: </w:t>
      </w:r>
      <w:r w:rsidRPr="00C330DC">
        <w:rPr>
          <w:rFonts w:ascii="Times New Roman" w:eastAsia="Calibri" w:hAnsi="Times New Roman" w:cs="Times New Roman"/>
          <w:i/>
          <w:kern w:val="0"/>
          <w:sz w:val="28"/>
          <w:szCs w:val="28"/>
          <w:lang w:val="uk-UA" w:eastAsia="uk-UA"/>
        </w:rPr>
        <w:t xml:space="preserve">емоційно-вольовий </w:t>
      </w:r>
      <w:r w:rsidRPr="00C330DC">
        <w:rPr>
          <w:rFonts w:ascii="Times New Roman" w:eastAsia="Calibri" w:hAnsi="Times New Roman" w:cs="Times New Roman"/>
          <w:kern w:val="0"/>
          <w:sz w:val="28"/>
          <w:szCs w:val="28"/>
          <w:lang w:val="uk-UA" w:eastAsia="uk-UA"/>
        </w:rPr>
        <w:t xml:space="preserve">із показниками: вольовий та емоційний потенціал, довільність; </w:t>
      </w:r>
      <w:r w:rsidRPr="00C330DC">
        <w:rPr>
          <w:rFonts w:ascii="Times New Roman" w:eastAsia="Calibri" w:hAnsi="Times New Roman" w:cs="Times New Roman"/>
          <w:i/>
          <w:kern w:val="0"/>
          <w:sz w:val="28"/>
          <w:szCs w:val="28"/>
          <w:lang w:val="uk-UA" w:eastAsia="uk-UA"/>
        </w:rPr>
        <w:t xml:space="preserve">мотиваційно- спонукальний </w:t>
      </w:r>
      <w:r w:rsidRPr="00C330DC">
        <w:rPr>
          <w:rFonts w:ascii="Times New Roman" w:eastAsia="Calibri" w:hAnsi="Times New Roman" w:cs="Times New Roman"/>
          <w:kern w:val="0"/>
          <w:sz w:val="28"/>
          <w:szCs w:val="28"/>
          <w:lang w:val="uk-UA" w:eastAsia="uk-UA"/>
        </w:rPr>
        <w:t xml:space="preserve">із показниками: пізнавальний інтерес, мотивація досягнень; </w:t>
      </w:r>
      <w:r w:rsidRPr="00C330DC">
        <w:rPr>
          <w:rFonts w:ascii="Times New Roman" w:eastAsia="Calibri" w:hAnsi="Times New Roman" w:cs="Times New Roman"/>
          <w:i/>
          <w:kern w:val="0"/>
          <w:sz w:val="28"/>
          <w:szCs w:val="28"/>
          <w:lang w:val="uk-UA" w:eastAsia="uk-UA"/>
        </w:rPr>
        <w:t xml:space="preserve">когнітивно-творчий </w:t>
      </w:r>
      <w:r w:rsidRPr="00C330DC">
        <w:rPr>
          <w:rFonts w:ascii="Times New Roman" w:eastAsia="Calibri" w:hAnsi="Times New Roman" w:cs="Times New Roman"/>
          <w:kern w:val="0"/>
          <w:sz w:val="28"/>
          <w:szCs w:val="28"/>
          <w:lang w:val="uk-UA" w:eastAsia="uk-UA"/>
        </w:rPr>
        <w:t xml:space="preserve">із показниками: система цінностей, творчий потенціал, творче мислення; </w:t>
      </w:r>
      <w:r w:rsidRPr="00C330DC">
        <w:rPr>
          <w:rFonts w:ascii="Times New Roman" w:eastAsia="Calibri" w:hAnsi="Times New Roman" w:cs="Times New Roman"/>
          <w:i/>
          <w:kern w:val="0"/>
          <w:sz w:val="28"/>
          <w:szCs w:val="28"/>
          <w:lang w:val="uk-UA" w:eastAsia="uk-UA"/>
        </w:rPr>
        <w:t xml:space="preserve">соціально-комунікативний </w:t>
      </w:r>
      <w:r w:rsidRPr="00C330DC">
        <w:rPr>
          <w:rFonts w:ascii="Times New Roman" w:eastAsia="Calibri" w:hAnsi="Times New Roman" w:cs="Times New Roman"/>
          <w:kern w:val="0"/>
          <w:sz w:val="28"/>
          <w:szCs w:val="28"/>
          <w:lang w:val="uk-UA" w:eastAsia="uk-UA"/>
        </w:rPr>
        <w:t xml:space="preserve">із показниками: комунікативні здібності, соціальна компетентність, творча активність; </w:t>
      </w:r>
      <w:r w:rsidRPr="00C330DC">
        <w:rPr>
          <w:rFonts w:ascii="Times New Roman" w:eastAsia="Calibri" w:hAnsi="Times New Roman" w:cs="Times New Roman"/>
          <w:i/>
          <w:kern w:val="0"/>
          <w:sz w:val="28"/>
          <w:szCs w:val="28"/>
          <w:lang w:val="uk-UA" w:eastAsia="uk-UA"/>
        </w:rPr>
        <w:t xml:space="preserve">компетентнісно- діяльнісний </w:t>
      </w:r>
      <w:r w:rsidRPr="00C330DC">
        <w:rPr>
          <w:rFonts w:ascii="Times New Roman" w:eastAsia="Calibri" w:hAnsi="Times New Roman" w:cs="Times New Roman"/>
          <w:kern w:val="0"/>
          <w:sz w:val="28"/>
          <w:szCs w:val="28"/>
          <w:lang w:val="uk-UA" w:eastAsia="uk-UA"/>
        </w:rPr>
        <w:t>із показниками: творчі компетентності, досвід творчої діяльності. Кількісну і якісну оцінку сформованості творчо спрямованої особистості старшого дошкільника, відповідно до визначених критеріїв, представлено за такими рівнями: домінантний, виражений, нестабільний, латентний.</w:t>
      </w:r>
    </w:p>
    <w:p w:rsidR="00C330DC" w:rsidRPr="00C330DC" w:rsidRDefault="00C330DC" w:rsidP="00C330DC">
      <w:pPr>
        <w:numPr>
          <w:ilvl w:val="0"/>
          <w:numId w:val="12"/>
        </w:numPr>
        <w:tabs>
          <w:tab w:val="clear" w:pos="709"/>
          <w:tab w:val="left" w:pos="1454"/>
        </w:tabs>
        <w:suppressAutoHyphens w:val="0"/>
        <w:autoSpaceDE w:val="0"/>
        <w:autoSpaceDN w:val="0"/>
        <w:spacing w:after="0" w:line="360" w:lineRule="auto"/>
        <w:ind w:right="537"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 xml:space="preserve">Емпіричне дослідження стану сформованості творчо спрямованої особистості вихованців старшого дошкільного віку за допомогою критеріально- діагностичного комплексу у позашкільних навчальних закладах різних регіонів України виявило, що кількість дітей </w:t>
      </w:r>
      <w:r w:rsidRPr="00C330DC">
        <w:rPr>
          <w:rFonts w:ascii="Times New Roman" w:eastAsia="Calibri" w:hAnsi="Times New Roman" w:cs="Times New Roman"/>
          <w:spacing w:val="-3"/>
          <w:kern w:val="0"/>
          <w:sz w:val="28"/>
          <w:lang w:val="uk-UA" w:eastAsia="uk-UA"/>
        </w:rPr>
        <w:t xml:space="preserve">із </w:t>
      </w:r>
      <w:r w:rsidRPr="00C330DC">
        <w:rPr>
          <w:rFonts w:ascii="Times New Roman" w:eastAsia="Calibri" w:hAnsi="Times New Roman" w:cs="Times New Roman"/>
          <w:kern w:val="0"/>
          <w:sz w:val="28"/>
          <w:lang w:val="uk-UA" w:eastAsia="uk-UA"/>
        </w:rPr>
        <w:t xml:space="preserve">домінантним  рівнем  є  нечисельною  (16,4 %), </w:t>
      </w:r>
      <w:r w:rsidRPr="00C330DC">
        <w:rPr>
          <w:rFonts w:ascii="Times New Roman" w:eastAsia="Calibri" w:hAnsi="Times New Roman" w:cs="Times New Roman"/>
          <w:spacing w:val="-3"/>
          <w:kern w:val="0"/>
          <w:sz w:val="28"/>
          <w:lang w:val="uk-UA" w:eastAsia="uk-UA"/>
        </w:rPr>
        <w:t xml:space="preserve">із </w:t>
      </w:r>
      <w:r w:rsidRPr="00C330DC">
        <w:rPr>
          <w:rFonts w:ascii="Times New Roman" w:eastAsia="Calibri" w:hAnsi="Times New Roman" w:cs="Times New Roman"/>
          <w:kern w:val="0"/>
          <w:sz w:val="28"/>
          <w:lang w:val="uk-UA" w:eastAsia="uk-UA"/>
        </w:rPr>
        <w:t xml:space="preserve">вираженим рівнем – 25,2 %. </w:t>
      </w:r>
      <w:r w:rsidRPr="00C330DC">
        <w:rPr>
          <w:rFonts w:ascii="Times New Roman" w:eastAsia="Calibri" w:hAnsi="Times New Roman" w:cs="Times New Roman"/>
          <w:spacing w:val="-3"/>
          <w:kern w:val="0"/>
          <w:sz w:val="28"/>
          <w:lang w:val="uk-UA" w:eastAsia="uk-UA"/>
        </w:rPr>
        <w:t xml:space="preserve">Це </w:t>
      </w:r>
      <w:r w:rsidRPr="00C330DC">
        <w:rPr>
          <w:rFonts w:ascii="Times New Roman" w:eastAsia="Calibri" w:hAnsi="Times New Roman" w:cs="Times New Roman"/>
          <w:kern w:val="0"/>
          <w:sz w:val="28"/>
          <w:lang w:val="uk-UA" w:eastAsia="uk-UA"/>
        </w:rPr>
        <w:t>дає підстави констатувати, що за традиційних підходів до формування творчо спрямованої особистості у позашкільному навчальному закладі, меншість вихованців (41,6 %) з числа дітей старшого дошкільного віку актуалізували й удосконалили свої можливості для досягнення результатів у певних видах творчості. Найбільш виразно у старших дошкільників виявилися: висока дослідницька, пошукова активність, чутливість, сенситивність до нових стимулів, нової ситуації, здатність відкривати нове у звичайному, вибірковість щодо нового предмета дослідження, понаднормативна активність та інтелектуальна ініціатива (у 58,6 % дошкільників зафіксовано виражений та домінантний рівні пізнавального</w:t>
      </w:r>
      <w:r w:rsidRPr="00C330DC">
        <w:rPr>
          <w:rFonts w:ascii="Times New Roman" w:eastAsia="Calibri" w:hAnsi="Times New Roman" w:cs="Times New Roman"/>
          <w:spacing w:val="1"/>
          <w:kern w:val="0"/>
          <w:sz w:val="28"/>
          <w:lang w:val="uk-UA" w:eastAsia="uk-UA"/>
        </w:rPr>
        <w:t xml:space="preserve"> </w:t>
      </w:r>
      <w:r w:rsidRPr="00C330DC">
        <w:rPr>
          <w:rFonts w:ascii="Times New Roman" w:eastAsia="Calibri" w:hAnsi="Times New Roman" w:cs="Times New Roman"/>
          <w:kern w:val="0"/>
          <w:sz w:val="28"/>
          <w:lang w:val="uk-UA" w:eastAsia="uk-UA"/>
        </w:rPr>
        <w:t>інтересу).</w:t>
      </w:r>
    </w:p>
    <w:p w:rsidR="00C330DC" w:rsidRPr="00C330DC" w:rsidRDefault="00C330DC" w:rsidP="00C330DC">
      <w:pPr>
        <w:tabs>
          <w:tab w:val="clear" w:pos="709"/>
        </w:tabs>
        <w:suppressAutoHyphens w:val="0"/>
        <w:autoSpaceDE w:val="0"/>
        <w:autoSpaceDN w:val="0"/>
        <w:spacing w:after="0" w:line="360" w:lineRule="auto"/>
        <w:ind w:firstLine="0"/>
        <w:rPr>
          <w:rFonts w:ascii="Times New Roman" w:eastAsia="Calibri" w:hAnsi="Times New Roman" w:cs="Times New Roman"/>
          <w:kern w:val="0"/>
          <w:sz w:val="28"/>
          <w:lang w:val="uk-UA" w:eastAsia="uk-UA"/>
        </w:rPr>
        <w:sectPr w:rsidR="00C330DC" w:rsidRPr="00C330DC">
          <w:pgSz w:w="11910" w:h="16840"/>
          <w:pgMar w:top="980" w:right="140" w:bottom="280" w:left="1120" w:header="718" w:footer="0" w:gutter="0"/>
          <w:cols w:space="720"/>
        </w:sectPr>
      </w:pPr>
    </w:p>
    <w:p w:rsidR="00C330DC" w:rsidRPr="00C330DC" w:rsidRDefault="00C330DC" w:rsidP="00C330DC">
      <w:pPr>
        <w:tabs>
          <w:tab w:val="clear" w:pos="709"/>
        </w:tabs>
        <w:suppressAutoHyphens w:val="0"/>
        <w:autoSpaceDE w:val="0"/>
        <w:autoSpaceDN w:val="0"/>
        <w:spacing w:before="147" w:after="0" w:line="360" w:lineRule="auto"/>
        <w:ind w:left="296" w:right="543"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Водночас у значної частини дітей (76,1 %) існують проблеми із самостійною постановкою мети творчої діяльності, її усвiдомленням, здатністю планувати творчу діяльність, діяти, не керуючись зразком, iнструкцiєю, задумом, із мобiлiзацією зусиль для подолання перешкод на шляху до мети, досягненням мети творчої діяльності без або за незначної допомоги дорослого, тобто з розвитком довільності поведінки у творчій діяльності.</w:t>
      </w:r>
    </w:p>
    <w:p w:rsidR="00C330DC" w:rsidRPr="00C330DC" w:rsidRDefault="00C330DC" w:rsidP="00C330DC">
      <w:pPr>
        <w:tabs>
          <w:tab w:val="clear" w:pos="709"/>
        </w:tabs>
        <w:suppressAutoHyphens w:val="0"/>
        <w:autoSpaceDE w:val="0"/>
        <w:autoSpaceDN w:val="0"/>
        <w:spacing w:before="3" w:after="0" w:line="360" w:lineRule="auto"/>
        <w:ind w:left="296" w:right="548"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У більшості вихованців (64,3 %) виявився  не  сформованим  досвід  творчої діяльності, що зумовлює  виникнення  у  них  труднощів  при  розв’язанні нових, нетипових, нестандартних ситуацій, характерних саме для творчої</w:t>
      </w:r>
      <w:r w:rsidRPr="00C330DC">
        <w:rPr>
          <w:rFonts w:ascii="Times New Roman" w:eastAsia="Calibri" w:hAnsi="Times New Roman" w:cs="Times New Roman"/>
          <w:spacing w:val="-5"/>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діяльності.</w:t>
      </w:r>
    </w:p>
    <w:p w:rsidR="00C330DC" w:rsidRPr="00C330DC" w:rsidRDefault="00C330DC" w:rsidP="00C330DC">
      <w:pPr>
        <w:tabs>
          <w:tab w:val="clear" w:pos="709"/>
        </w:tabs>
        <w:suppressAutoHyphens w:val="0"/>
        <w:autoSpaceDE w:val="0"/>
        <w:autoSpaceDN w:val="0"/>
        <w:spacing w:after="0" w:line="360" w:lineRule="auto"/>
        <w:ind w:left="296" w:right="536"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У структурі творчо спрямованої особистості старшого дошкільника простежуються стохастичні зв’язки між сформованістю окремих компонентів та досліджуваного феномену загалом. Виявлено, що між комунікативними здібностями, творчою активністю, пізнавальними інтересами та загалом творчою спрямованістю особистості старшого дошкільника виявлено помірні, а між його емоційним та творчим потенціалом, творчим мисленням – сильні прямі кореляційні зв’язки. Це було враховано при визначенні концепції та доборі процедур формувального експерименту.</w:t>
      </w:r>
    </w:p>
    <w:p w:rsidR="00C330DC" w:rsidRPr="00C330DC" w:rsidRDefault="00C330DC" w:rsidP="00C330DC">
      <w:pPr>
        <w:numPr>
          <w:ilvl w:val="0"/>
          <w:numId w:val="12"/>
        </w:numPr>
        <w:tabs>
          <w:tab w:val="clear" w:pos="709"/>
          <w:tab w:val="left" w:pos="1435"/>
        </w:tabs>
        <w:suppressAutoHyphens w:val="0"/>
        <w:autoSpaceDE w:val="0"/>
        <w:autoSpaceDN w:val="0"/>
        <w:spacing w:after="0" w:line="360" w:lineRule="auto"/>
        <w:ind w:right="533" w:firstLine="72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Розроблено технологічний компонент системи формування творчо спрямованої особистості старшого дошкільника у позашкільному навчальному закладі, що передбачає такі етапи: орієнтувальний, адаптивний, конструктивно- творчий. Відповідно, на кожному етапі зміст ускладнюється, і його цілісний вплив на компоненти творчо спрямованої особистості</w:t>
      </w:r>
      <w:r w:rsidRPr="00C330DC">
        <w:rPr>
          <w:rFonts w:ascii="Times New Roman" w:eastAsia="Calibri" w:hAnsi="Times New Roman" w:cs="Times New Roman"/>
          <w:spacing w:val="-13"/>
          <w:kern w:val="0"/>
          <w:sz w:val="28"/>
          <w:lang w:val="uk-UA" w:eastAsia="uk-UA"/>
        </w:rPr>
        <w:t xml:space="preserve"> </w:t>
      </w:r>
      <w:r w:rsidRPr="00C330DC">
        <w:rPr>
          <w:rFonts w:ascii="Times New Roman" w:eastAsia="Calibri" w:hAnsi="Times New Roman" w:cs="Times New Roman"/>
          <w:kern w:val="0"/>
          <w:sz w:val="28"/>
          <w:lang w:val="uk-UA" w:eastAsia="uk-UA"/>
        </w:rPr>
        <w:t>посилюється.</w:t>
      </w:r>
    </w:p>
    <w:p w:rsidR="00C330DC" w:rsidRPr="00C330DC" w:rsidRDefault="00C330DC" w:rsidP="00C330DC">
      <w:pPr>
        <w:tabs>
          <w:tab w:val="clear" w:pos="709"/>
        </w:tabs>
        <w:suppressAutoHyphens w:val="0"/>
        <w:autoSpaceDE w:val="0"/>
        <w:autoSpaceDN w:val="0"/>
        <w:spacing w:after="0" w:line="360" w:lineRule="auto"/>
        <w:ind w:left="296" w:right="537" w:firstLine="72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Доведено, що ефективне впровадження системи формування творчо спрямованої особистості старшого дошкільника у позашкільному навчальному закладі можливе за умов: здійснення управлінських та організаційно-методичних засад гурткової роботи зі старшими дошкільниками; використання дидактичних основ реалізації змісту діяльності позашкільних об’єднань з формування творчо спрямованої особистості старшого дошкільника; застосування комплексу особистісно орієнтованих методів.</w:t>
      </w:r>
    </w:p>
    <w:p w:rsidR="00C330DC" w:rsidRPr="00C330DC" w:rsidRDefault="00C330DC" w:rsidP="00C330DC">
      <w:pPr>
        <w:tabs>
          <w:tab w:val="clear" w:pos="709"/>
        </w:tabs>
        <w:suppressAutoHyphens w:val="0"/>
        <w:autoSpaceDE w:val="0"/>
        <w:autoSpaceDN w:val="0"/>
        <w:spacing w:after="0" w:line="360" w:lineRule="auto"/>
        <w:ind w:firstLine="0"/>
        <w:jc w:val="left"/>
        <w:rPr>
          <w:rFonts w:ascii="Times New Roman" w:eastAsia="Calibri" w:hAnsi="Times New Roman" w:cs="Times New Roman"/>
          <w:kern w:val="0"/>
          <w:lang w:val="uk-UA" w:eastAsia="uk-UA"/>
        </w:rPr>
        <w:sectPr w:rsidR="00C330DC" w:rsidRPr="00C330DC">
          <w:pgSz w:w="11910" w:h="16840"/>
          <w:pgMar w:top="980" w:right="140" w:bottom="280" w:left="1120" w:header="718" w:footer="0" w:gutter="0"/>
          <w:cols w:space="720"/>
        </w:sectPr>
      </w:pPr>
    </w:p>
    <w:p w:rsidR="00C330DC" w:rsidRPr="00C330DC" w:rsidRDefault="00C330DC" w:rsidP="00C330DC">
      <w:pPr>
        <w:tabs>
          <w:tab w:val="clear" w:pos="709"/>
        </w:tabs>
        <w:suppressAutoHyphens w:val="0"/>
        <w:autoSpaceDE w:val="0"/>
        <w:autoSpaceDN w:val="0"/>
        <w:spacing w:before="147" w:after="0" w:line="360" w:lineRule="auto"/>
        <w:ind w:left="296" w:right="539" w:firstLine="71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Обґрунтовано, що організаційно-управлінська система формування творчо спрямованої особистості старшого дошкільника в умовах освітнього процесу позашкільного навчального закладу реалізується на таких рівнях: стратегічному, тактичному, технологічному, рефлексивному, рівні самоуправління.</w:t>
      </w:r>
    </w:p>
    <w:p w:rsidR="00C330DC" w:rsidRPr="00C330DC" w:rsidRDefault="00C330DC" w:rsidP="00C330DC">
      <w:pPr>
        <w:tabs>
          <w:tab w:val="clear" w:pos="709"/>
        </w:tabs>
        <w:suppressAutoHyphens w:val="0"/>
        <w:autoSpaceDE w:val="0"/>
        <w:autoSpaceDN w:val="0"/>
        <w:spacing w:before="3" w:after="0" w:line="360" w:lineRule="auto"/>
        <w:ind w:left="296" w:right="545" w:firstLine="71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Дидактичними засадами реалізації творчо орієнтованого змісту в позашкільному навчальному закладі є: інтегрування, диференціація, міжпредметні зв’язки, індивідуалізація, суб’єктно-діяльнісний підхід.</w:t>
      </w:r>
    </w:p>
    <w:p w:rsidR="00C330DC" w:rsidRPr="00C330DC" w:rsidRDefault="00C330DC" w:rsidP="00C330DC">
      <w:pPr>
        <w:tabs>
          <w:tab w:val="clear" w:pos="709"/>
        </w:tabs>
        <w:suppressAutoHyphens w:val="0"/>
        <w:autoSpaceDE w:val="0"/>
        <w:autoSpaceDN w:val="0"/>
        <w:spacing w:before="1" w:after="0" w:line="360" w:lineRule="auto"/>
        <w:ind w:left="296" w:right="533" w:firstLine="71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Запропоновано класифікацію взаємопов’язаних і взаємодоповнювальних особистісно орієнтованих методів організації та здійснення позашкільної освіти й виховання творчо спрямованої особистості. До основних груп методів належать: методи формування емоційно-вольової сфери особистості, методи формування інтелектуально-творчої сфери особистості, методи сприяння формуванню мотивації до творчості, методи соціально-комунікативного розвитку, методи формування операційної готовності до</w:t>
      </w:r>
      <w:r w:rsidRPr="00C330DC">
        <w:rPr>
          <w:rFonts w:ascii="Times New Roman" w:eastAsia="Calibri" w:hAnsi="Times New Roman" w:cs="Times New Roman"/>
          <w:spacing w:val="-6"/>
          <w:kern w:val="0"/>
          <w:sz w:val="28"/>
          <w:szCs w:val="28"/>
          <w:lang w:val="uk-UA" w:eastAsia="uk-UA"/>
        </w:rPr>
        <w:t xml:space="preserve"> </w:t>
      </w:r>
      <w:r w:rsidRPr="00C330DC">
        <w:rPr>
          <w:rFonts w:ascii="Times New Roman" w:eastAsia="Calibri" w:hAnsi="Times New Roman" w:cs="Times New Roman"/>
          <w:kern w:val="0"/>
          <w:sz w:val="28"/>
          <w:szCs w:val="28"/>
          <w:lang w:val="uk-UA" w:eastAsia="uk-UA"/>
        </w:rPr>
        <w:t>творчості.</w:t>
      </w:r>
    </w:p>
    <w:p w:rsidR="00C330DC" w:rsidRPr="00C330DC" w:rsidRDefault="00C330DC" w:rsidP="00C330DC">
      <w:pPr>
        <w:numPr>
          <w:ilvl w:val="0"/>
          <w:numId w:val="12"/>
        </w:numPr>
        <w:tabs>
          <w:tab w:val="clear" w:pos="709"/>
          <w:tab w:val="left" w:pos="1315"/>
        </w:tabs>
        <w:suppressAutoHyphens w:val="0"/>
        <w:autoSpaceDE w:val="0"/>
        <w:autoSpaceDN w:val="0"/>
        <w:spacing w:after="0" w:line="360" w:lineRule="auto"/>
        <w:ind w:right="540" w:firstLine="710"/>
        <w:jc w:val="left"/>
        <w:rPr>
          <w:rFonts w:ascii="Times New Roman" w:eastAsia="Calibri" w:hAnsi="Times New Roman" w:cs="Times New Roman"/>
          <w:kern w:val="0"/>
          <w:sz w:val="28"/>
          <w:lang w:val="uk-UA" w:eastAsia="uk-UA"/>
        </w:rPr>
      </w:pPr>
      <w:r w:rsidRPr="00C330DC">
        <w:rPr>
          <w:rFonts w:ascii="Times New Roman" w:eastAsia="Calibri" w:hAnsi="Times New Roman" w:cs="Times New Roman"/>
          <w:kern w:val="0"/>
          <w:sz w:val="28"/>
          <w:lang w:val="uk-UA" w:eastAsia="uk-UA"/>
        </w:rPr>
        <w:t>За допомогою методів математичної статистики, на основі аналізу виду та характеру змін, які відбулися за результатами констатувального та формувального етапів експерименту в розподілах старших дошкільників за рівнями сформованості творчо спрямованої особистості, маємо підстави стверджувати, що розроблена та впроваджена нами у практику роботи позашкільного навчального закладу система формування творчо спрямованої особистості дитини шостого року життя є</w:t>
      </w:r>
      <w:r w:rsidRPr="00C330DC">
        <w:rPr>
          <w:rFonts w:ascii="Times New Roman" w:eastAsia="Calibri" w:hAnsi="Times New Roman" w:cs="Times New Roman"/>
          <w:spacing w:val="-4"/>
          <w:kern w:val="0"/>
          <w:sz w:val="28"/>
          <w:lang w:val="uk-UA" w:eastAsia="uk-UA"/>
        </w:rPr>
        <w:t xml:space="preserve"> </w:t>
      </w:r>
      <w:r w:rsidRPr="00C330DC">
        <w:rPr>
          <w:rFonts w:ascii="Times New Roman" w:eastAsia="Calibri" w:hAnsi="Times New Roman" w:cs="Times New Roman"/>
          <w:kern w:val="0"/>
          <w:sz w:val="28"/>
          <w:lang w:val="uk-UA" w:eastAsia="uk-UA"/>
        </w:rPr>
        <w:t>ефективною.</w:t>
      </w:r>
    </w:p>
    <w:p w:rsidR="00C330DC" w:rsidRPr="00C330DC" w:rsidRDefault="00C330DC" w:rsidP="00C330DC">
      <w:pPr>
        <w:tabs>
          <w:tab w:val="clear" w:pos="709"/>
        </w:tabs>
        <w:suppressAutoHyphens w:val="0"/>
        <w:autoSpaceDE w:val="0"/>
        <w:autoSpaceDN w:val="0"/>
        <w:spacing w:after="0" w:line="360" w:lineRule="auto"/>
        <w:ind w:left="296" w:right="537" w:firstLine="706"/>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За підсумками прикінцевого етапу дослідження в експериментальній групі порівняно з контрольною виявлено суттєві позитивні зміни у показниках рівнів сформованості творчо спрямованої особистості: домінантний рівень зафіксовано у 34,3 % дітей ЕГ  (+ 14,7 %) і у 21,5 % дітей КГ (+ 5,1 %); виражений рівень −    у 38,4 % дітей ЕГ (+ 11,2 %) і у 31,6 % дітей КГ (+6,4 %); нестабільний рівень −  у 16,8 % дітей ЕГ (– 13,5 %) і у 27,3 % дітей КГ (+ 0,2 %); латентний рівень −       у 10,5 % дітей ЕГ (– 12,9 %) і у 19,7 % дітей КГ (– 7,4</w:t>
      </w:r>
      <w:r w:rsidRPr="00C330DC">
        <w:rPr>
          <w:rFonts w:ascii="Times New Roman" w:eastAsia="Calibri" w:hAnsi="Times New Roman" w:cs="Times New Roman"/>
          <w:spacing w:val="11"/>
          <w:kern w:val="0"/>
          <w:sz w:val="28"/>
          <w:szCs w:val="28"/>
          <w:lang w:val="uk-UA" w:eastAsia="uk-UA"/>
        </w:rPr>
        <w:t xml:space="preserve"> </w:t>
      </w:r>
      <w:r w:rsidRPr="00C330DC">
        <w:rPr>
          <w:rFonts w:ascii="Times New Roman" w:eastAsia="Calibri" w:hAnsi="Times New Roman" w:cs="Times New Roman"/>
          <w:spacing w:val="-2"/>
          <w:kern w:val="0"/>
          <w:sz w:val="28"/>
          <w:szCs w:val="28"/>
          <w:lang w:val="uk-UA" w:eastAsia="uk-UA"/>
        </w:rPr>
        <w:t>%).</w:t>
      </w:r>
    </w:p>
    <w:p w:rsidR="00C330DC" w:rsidRPr="00C330DC" w:rsidRDefault="00C330DC" w:rsidP="00C330DC">
      <w:pPr>
        <w:tabs>
          <w:tab w:val="clear" w:pos="709"/>
        </w:tabs>
        <w:suppressAutoHyphens w:val="0"/>
        <w:autoSpaceDE w:val="0"/>
        <w:autoSpaceDN w:val="0"/>
        <w:spacing w:after="0" w:line="360" w:lineRule="auto"/>
        <w:ind w:firstLine="0"/>
        <w:jc w:val="left"/>
        <w:rPr>
          <w:rFonts w:ascii="Times New Roman" w:eastAsia="Calibri" w:hAnsi="Times New Roman" w:cs="Times New Roman"/>
          <w:kern w:val="0"/>
          <w:lang w:val="uk-UA" w:eastAsia="uk-UA"/>
        </w:rPr>
        <w:sectPr w:rsidR="00C330DC" w:rsidRPr="00C330DC">
          <w:pgSz w:w="11910" w:h="16840"/>
          <w:pgMar w:top="980" w:right="140" w:bottom="280" w:left="1120" w:header="718" w:footer="0" w:gutter="0"/>
          <w:cols w:space="720"/>
        </w:sectPr>
      </w:pPr>
    </w:p>
    <w:p w:rsidR="00C330DC" w:rsidRPr="00C330DC" w:rsidRDefault="00C330DC" w:rsidP="00C330DC">
      <w:pPr>
        <w:tabs>
          <w:tab w:val="clear" w:pos="709"/>
        </w:tabs>
        <w:suppressAutoHyphens w:val="0"/>
        <w:autoSpaceDE w:val="0"/>
        <w:autoSpaceDN w:val="0"/>
        <w:spacing w:before="147" w:after="0" w:line="360" w:lineRule="auto"/>
        <w:ind w:left="296" w:right="539" w:firstLine="706"/>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Отже, упровадження в освітній процес позашкільних навчальних закладів розробленої експериментальної системи забезпечує сформованість творчо спрямованої особистості дітей старшого дошкільного віку.</w:t>
      </w:r>
    </w:p>
    <w:p w:rsidR="00C330DC" w:rsidRPr="00C330DC" w:rsidRDefault="00C330DC" w:rsidP="00C330DC">
      <w:pPr>
        <w:tabs>
          <w:tab w:val="clear" w:pos="709"/>
        </w:tabs>
        <w:suppressAutoHyphens w:val="0"/>
        <w:autoSpaceDE w:val="0"/>
        <w:autoSpaceDN w:val="0"/>
        <w:spacing w:before="2" w:after="0" w:line="360" w:lineRule="auto"/>
        <w:ind w:left="296" w:right="543" w:firstLine="71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 xml:space="preserve">Проведене дослідження не вичерпує багатогранності теоретичних і практичних аспектів формування творчо спрямованої особистості. </w:t>
      </w:r>
      <w:r w:rsidRPr="00C330DC">
        <w:rPr>
          <w:rFonts w:ascii="Times New Roman" w:eastAsia="Calibri" w:hAnsi="Times New Roman" w:cs="Times New Roman"/>
          <w:i/>
          <w:kern w:val="0"/>
          <w:sz w:val="28"/>
          <w:szCs w:val="28"/>
          <w:lang w:val="uk-UA" w:eastAsia="uk-UA"/>
        </w:rPr>
        <w:t xml:space="preserve">Перспективними є вивчення: </w:t>
      </w:r>
      <w:r w:rsidRPr="00C330DC">
        <w:rPr>
          <w:rFonts w:ascii="Times New Roman" w:eastAsia="Calibri" w:hAnsi="Times New Roman" w:cs="Times New Roman"/>
          <w:kern w:val="0"/>
          <w:sz w:val="28"/>
          <w:szCs w:val="28"/>
          <w:lang w:val="uk-UA" w:eastAsia="uk-UA"/>
        </w:rPr>
        <w:t>особливостей формування творчої особистості на подальших</w:t>
      </w:r>
    </w:p>
    <w:p w:rsidR="00C330DC" w:rsidRPr="00C330DC" w:rsidRDefault="00C330DC" w:rsidP="00C330DC">
      <w:pPr>
        <w:tabs>
          <w:tab w:val="clear" w:pos="709"/>
        </w:tabs>
        <w:suppressAutoHyphens w:val="0"/>
        <w:autoSpaceDE w:val="0"/>
        <w:autoSpaceDN w:val="0"/>
        <w:spacing w:before="2" w:after="0" w:line="360" w:lineRule="auto"/>
        <w:ind w:left="296" w:right="538"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етапах онтогенезу (у молодшому шкільному, підлітковому та юнацькому віці); питання професійної підготовки педагогів дошкільних та позашкільних навчальних закладів до забезпечення психолого-педагогічної підтримки творчих вихованців.</w:t>
      </w:r>
    </w:p>
    <w:p w:rsidR="00C330DC" w:rsidRPr="00C330DC" w:rsidRDefault="00C330DC" w:rsidP="00C330DC">
      <w:pPr>
        <w:tabs>
          <w:tab w:val="clear" w:pos="709"/>
        </w:tabs>
        <w:suppressAutoHyphens w:val="0"/>
        <w:autoSpaceDE w:val="0"/>
        <w:autoSpaceDN w:val="0"/>
        <w:spacing w:after="0" w:line="320" w:lineRule="exact"/>
        <w:ind w:left="1007"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Матеріали дисертації висвітлено у публікаціях автора [531; 538; 550; 552;</w:t>
      </w:r>
    </w:p>
    <w:p w:rsidR="00C330DC" w:rsidRPr="00C330DC" w:rsidRDefault="00C330DC" w:rsidP="00C330DC">
      <w:pPr>
        <w:tabs>
          <w:tab w:val="clear" w:pos="709"/>
        </w:tabs>
        <w:suppressAutoHyphens w:val="0"/>
        <w:autoSpaceDE w:val="0"/>
        <w:autoSpaceDN w:val="0"/>
        <w:spacing w:before="163" w:after="0" w:line="240" w:lineRule="auto"/>
        <w:ind w:left="296" w:firstLine="0"/>
        <w:rPr>
          <w:rFonts w:ascii="Times New Roman" w:eastAsia="Calibri" w:hAnsi="Times New Roman" w:cs="Times New Roman"/>
          <w:kern w:val="0"/>
          <w:sz w:val="28"/>
          <w:szCs w:val="28"/>
          <w:lang w:val="uk-UA" w:eastAsia="uk-UA"/>
        </w:rPr>
      </w:pPr>
      <w:r w:rsidRPr="00C330DC">
        <w:rPr>
          <w:rFonts w:ascii="Times New Roman" w:eastAsia="Calibri" w:hAnsi="Times New Roman" w:cs="Times New Roman"/>
          <w:kern w:val="0"/>
          <w:sz w:val="28"/>
          <w:szCs w:val="28"/>
          <w:lang w:val="uk-UA" w:eastAsia="uk-UA"/>
        </w:rPr>
        <w:t>555; 556].</w:t>
      </w:r>
    </w:p>
    <w:p w:rsidR="00C330DC" w:rsidRPr="00C330DC" w:rsidRDefault="00C330DC" w:rsidP="00C330DC"/>
    <w:sectPr w:rsidR="00C330DC" w:rsidRPr="00C330DC" w:rsidSect="00E65BDF">
      <w:headerReference w:type="even" r:id="rId9"/>
      <w:headerReference w:type="default" r:id="rId10"/>
      <w:footerReference w:type="even" r:id="rId11"/>
      <w:footerReference w:type="default" r:id="rId12"/>
      <w:headerReference w:type="first" r:id="rId13"/>
      <w:footerReference w:type="first" r:id="rId14"/>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953" w:rsidRDefault="00F54953">
      <w:pPr>
        <w:spacing w:after="0" w:line="240" w:lineRule="auto"/>
      </w:pPr>
      <w:r>
        <w:separator/>
      </w:r>
    </w:p>
  </w:endnote>
  <w:endnote w:type="continuationSeparator" w:id="0">
    <w:p w:rsidR="00F54953" w:rsidRDefault="00F54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53" w:rsidRDefault="00F54953">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54953" w:rsidRDefault="00F5495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53" w:rsidRDefault="00F54953">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54953" w:rsidRDefault="00F54953">
                <w:pPr>
                  <w:spacing w:line="240" w:lineRule="auto"/>
                </w:pPr>
                <w:fldSimple w:instr=" PAGE \* MERGEFORMAT ">
                  <w:r w:rsidR="00C330DC" w:rsidRPr="00C330DC">
                    <w:rPr>
                      <w:rStyle w:val="afffff9"/>
                      <w:noProof/>
                    </w:rPr>
                    <w:t>29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53" w:rsidRDefault="00F549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953" w:rsidRDefault="00F54953"/>
    <w:p w:rsidR="00F54953" w:rsidRDefault="00F54953"/>
    <w:p w:rsidR="00F54953" w:rsidRDefault="00F54953"/>
    <w:p w:rsidR="00F54953" w:rsidRDefault="00F54953"/>
    <w:p w:rsidR="00F54953" w:rsidRDefault="00F54953"/>
    <w:p w:rsidR="00F54953" w:rsidRDefault="00F54953"/>
    <w:p w:rsidR="00F54953" w:rsidRDefault="00F54953">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54953" w:rsidRDefault="00F54953">
                  <w:pPr>
                    <w:spacing w:line="240" w:lineRule="auto"/>
                  </w:pPr>
                  <w:fldSimple w:instr=" PAGE \* MERGEFORMAT ">
                    <w:r w:rsidR="00437690" w:rsidRPr="00437690">
                      <w:rPr>
                        <w:rStyle w:val="afffff9"/>
                        <w:b w:val="0"/>
                        <w:bCs w:val="0"/>
                        <w:noProof/>
                      </w:rPr>
                      <w:t>25</w:t>
                    </w:r>
                  </w:fldSimple>
                </w:p>
              </w:txbxContent>
            </v:textbox>
            <w10:wrap anchorx="page" anchory="page"/>
          </v:shape>
        </w:pict>
      </w:r>
    </w:p>
    <w:p w:rsidR="00F54953" w:rsidRDefault="00F54953"/>
    <w:p w:rsidR="00F54953" w:rsidRDefault="00F54953"/>
    <w:p w:rsidR="00F54953" w:rsidRDefault="00F54953">
      <w:pPr>
        <w:rPr>
          <w:sz w:val="2"/>
          <w:szCs w:val="2"/>
        </w:rPr>
      </w:pPr>
      <w:r w:rsidRPr="00B63A1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54953" w:rsidRDefault="00F54953"/>
              </w:txbxContent>
            </v:textbox>
            <w10:wrap anchorx="page" anchory="page"/>
          </v:shape>
        </w:pict>
      </w:r>
    </w:p>
    <w:p w:rsidR="00F54953" w:rsidRDefault="00F54953"/>
    <w:p w:rsidR="00F54953" w:rsidRDefault="00F54953">
      <w:pPr>
        <w:rPr>
          <w:sz w:val="2"/>
          <w:szCs w:val="2"/>
        </w:rPr>
      </w:pPr>
    </w:p>
    <w:p w:rsidR="00F54953" w:rsidRDefault="00F54953"/>
    <w:p w:rsidR="00F54953" w:rsidRDefault="00F54953">
      <w:pPr>
        <w:spacing w:after="0" w:line="240" w:lineRule="auto"/>
      </w:pPr>
    </w:p>
  </w:footnote>
  <w:footnote w:type="continuationSeparator" w:id="0">
    <w:p w:rsidR="00F54953" w:rsidRDefault="00F549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DC" w:rsidRDefault="00C330DC">
    <w:pPr>
      <w:pStyle w:val="a2"/>
      <w:spacing w:line="14" w:lineRule="auto"/>
      <w:jc w:val="left"/>
      <w:rPr>
        <w:sz w:val="20"/>
      </w:rPr>
    </w:pPr>
    <w:r>
      <w:rPr>
        <w:noProof/>
        <w:lang w:eastAsia="ru-RU"/>
      </w:rPr>
      <w:pict>
        <v:shapetype id="_x0000_t202" coordsize="21600,21600" o:spt="202" path="m,l,21600r21600,l21600,xe">
          <v:stroke joinstyle="miter"/>
          <v:path gradientshapeok="t" o:connecttype="rect"/>
        </v:shapetype>
        <v:shape id="_x0000_s609619" type="#_x0000_t202" style="position:absolute;left:0;text-align:left;margin-left:541.6pt;margin-top:34.9pt;width:22pt;height:15.3pt;z-index:-251614208;mso-position-horizontal-relative:page;mso-position-vertical-relative:page" filled="f" stroked="f">
          <v:textbox inset="0,0,0,0">
            <w:txbxContent>
              <w:p w:rsidR="00C330DC" w:rsidRDefault="00C330DC">
                <w:pPr>
                  <w:spacing w:before="10"/>
                  <w:ind w:left="40"/>
                  <w:rPr>
                    <w:sz w:val="24"/>
                  </w:rPr>
                </w:pPr>
                <w:r>
                  <w:rPr>
                    <w:sz w:val="24"/>
                  </w:rPr>
                  <w:fldChar w:fldCharType="begin"/>
                </w:r>
                <w:r>
                  <w:rPr>
                    <w:sz w:val="24"/>
                  </w:rPr>
                  <w:instrText xml:space="preserve"> PAGE </w:instrText>
                </w:r>
                <w:r>
                  <w:rPr>
                    <w:sz w:val="24"/>
                  </w:rPr>
                  <w:fldChar w:fldCharType="separate"/>
                </w:r>
                <w:r>
                  <w:rPr>
                    <w:noProof/>
                    <w:sz w:val="24"/>
                  </w:rPr>
                  <w:t>28</w:t>
                </w:r>
                <w:r>
                  <w:rPr>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53" w:rsidRDefault="00F54953"/>
  <w:p w:rsidR="00F54953" w:rsidRDefault="00F54953">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53" w:rsidRDefault="00F54953">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54953" w:rsidRDefault="00F54953"/>
            </w:txbxContent>
          </v:textbox>
          <w10:wrap anchorx="page" anchory="page"/>
        </v:shape>
      </w:pict>
    </w:r>
  </w:p>
  <w:p w:rsidR="00F54953" w:rsidRPr="005856C0" w:rsidRDefault="00F5495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53" w:rsidRDefault="00F549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89744F"/>
    <w:multiLevelType w:val="hybridMultilevel"/>
    <w:tmpl w:val="FFFFFFFF"/>
    <w:lvl w:ilvl="0" w:tplc="A71C8062">
      <w:numFmt w:val="bullet"/>
      <w:lvlText w:val="–"/>
      <w:lvlJc w:val="left"/>
      <w:pPr>
        <w:ind w:left="656" w:hanging="284"/>
      </w:pPr>
      <w:rPr>
        <w:rFonts w:ascii="Times New Roman" w:eastAsia="Times New Roman" w:hAnsi="Times New Roman" w:hint="default"/>
        <w:w w:val="99"/>
        <w:sz w:val="28"/>
      </w:rPr>
    </w:lvl>
    <w:lvl w:ilvl="1" w:tplc="BFE2F0AE">
      <w:numFmt w:val="bullet"/>
      <w:lvlText w:val="•"/>
      <w:lvlJc w:val="left"/>
      <w:pPr>
        <w:ind w:left="1708" w:hanging="284"/>
      </w:pPr>
      <w:rPr>
        <w:rFonts w:hint="default"/>
      </w:rPr>
    </w:lvl>
    <w:lvl w:ilvl="2" w:tplc="F36048C0">
      <w:numFmt w:val="bullet"/>
      <w:lvlText w:val="•"/>
      <w:lvlJc w:val="left"/>
      <w:pPr>
        <w:ind w:left="2756" w:hanging="284"/>
      </w:pPr>
      <w:rPr>
        <w:rFonts w:hint="default"/>
      </w:rPr>
    </w:lvl>
    <w:lvl w:ilvl="3" w:tplc="6B3EBA72">
      <w:numFmt w:val="bullet"/>
      <w:lvlText w:val="•"/>
      <w:lvlJc w:val="left"/>
      <w:pPr>
        <w:ind w:left="3805" w:hanging="284"/>
      </w:pPr>
      <w:rPr>
        <w:rFonts w:hint="default"/>
      </w:rPr>
    </w:lvl>
    <w:lvl w:ilvl="4" w:tplc="4ACCFD5C">
      <w:numFmt w:val="bullet"/>
      <w:lvlText w:val="•"/>
      <w:lvlJc w:val="left"/>
      <w:pPr>
        <w:ind w:left="4853" w:hanging="284"/>
      </w:pPr>
      <w:rPr>
        <w:rFonts w:hint="default"/>
      </w:rPr>
    </w:lvl>
    <w:lvl w:ilvl="5" w:tplc="49F0012C">
      <w:numFmt w:val="bullet"/>
      <w:lvlText w:val="•"/>
      <w:lvlJc w:val="left"/>
      <w:pPr>
        <w:ind w:left="5902" w:hanging="284"/>
      </w:pPr>
      <w:rPr>
        <w:rFonts w:hint="default"/>
      </w:rPr>
    </w:lvl>
    <w:lvl w:ilvl="6" w:tplc="705CE3AA">
      <w:numFmt w:val="bullet"/>
      <w:lvlText w:val="•"/>
      <w:lvlJc w:val="left"/>
      <w:pPr>
        <w:ind w:left="6950" w:hanging="284"/>
      </w:pPr>
      <w:rPr>
        <w:rFonts w:hint="default"/>
      </w:rPr>
    </w:lvl>
    <w:lvl w:ilvl="7" w:tplc="A68A9190">
      <w:numFmt w:val="bullet"/>
      <w:lvlText w:val="•"/>
      <w:lvlJc w:val="left"/>
      <w:pPr>
        <w:ind w:left="7998" w:hanging="284"/>
      </w:pPr>
      <w:rPr>
        <w:rFonts w:hint="default"/>
      </w:rPr>
    </w:lvl>
    <w:lvl w:ilvl="8" w:tplc="B308DD76">
      <w:numFmt w:val="bullet"/>
      <w:lvlText w:val="•"/>
      <w:lvlJc w:val="left"/>
      <w:pPr>
        <w:ind w:left="9047" w:hanging="284"/>
      </w:pPr>
      <w:rPr>
        <w:rFonts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3">
    <w:nsid w:val="2B650DB7"/>
    <w:multiLevelType w:val="hybridMultilevel"/>
    <w:tmpl w:val="FFFFFFFF"/>
    <w:lvl w:ilvl="0" w:tplc="9DCE50CC">
      <w:start w:val="1"/>
      <w:numFmt w:val="decimal"/>
      <w:lvlText w:val="%1."/>
      <w:lvlJc w:val="left"/>
      <w:pPr>
        <w:ind w:left="656" w:hanging="274"/>
      </w:pPr>
      <w:rPr>
        <w:rFonts w:ascii="Times New Roman" w:eastAsia="Times New Roman" w:hAnsi="Times New Roman" w:cs="Times New Roman" w:hint="default"/>
        <w:w w:val="99"/>
        <w:sz w:val="28"/>
        <w:szCs w:val="28"/>
      </w:rPr>
    </w:lvl>
    <w:lvl w:ilvl="1" w:tplc="0A9C5F18">
      <w:numFmt w:val="bullet"/>
      <w:lvlText w:val="•"/>
      <w:lvlJc w:val="left"/>
      <w:pPr>
        <w:ind w:left="1708" w:hanging="274"/>
      </w:pPr>
      <w:rPr>
        <w:rFonts w:hint="default"/>
      </w:rPr>
    </w:lvl>
    <w:lvl w:ilvl="2" w:tplc="B02C2FE0">
      <w:numFmt w:val="bullet"/>
      <w:lvlText w:val="•"/>
      <w:lvlJc w:val="left"/>
      <w:pPr>
        <w:ind w:left="2756" w:hanging="274"/>
      </w:pPr>
      <w:rPr>
        <w:rFonts w:hint="default"/>
      </w:rPr>
    </w:lvl>
    <w:lvl w:ilvl="3" w:tplc="1A5A627C">
      <w:numFmt w:val="bullet"/>
      <w:lvlText w:val="•"/>
      <w:lvlJc w:val="left"/>
      <w:pPr>
        <w:ind w:left="3805" w:hanging="274"/>
      </w:pPr>
      <w:rPr>
        <w:rFonts w:hint="default"/>
      </w:rPr>
    </w:lvl>
    <w:lvl w:ilvl="4" w:tplc="A74EEADA">
      <w:numFmt w:val="bullet"/>
      <w:lvlText w:val="•"/>
      <w:lvlJc w:val="left"/>
      <w:pPr>
        <w:ind w:left="4853" w:hanging="274"/>
      </w:pPr>
      <w:rPr>
        <w:rFonts w:hint="default"/>
      </w:rPr>
    </w:lvl>
    <w:lvl w:ilvl="5" w:tplc="2FDC9742">
      <w:numFmt w:val="bullet"/>
      <w:lvlText w:val="•"/>
      <w:lvlJc w:val="left"/>
      <w:pPr>
        <w:ind w:left="5902" w:hanging="274"/>
      </w:pPr>
      <w:rPr>
        <w:rFonts w:hint="default"/>
      </w:rPr>
    </w:lvl>
    <w:lvl w:ilvl="6" w:tplc="31FAB020">
      <w:numFmt w:val="bullet"/>
      <w:lvlText w:val="•"/>
      <w:lvlJc w:val="left"/>
      <w:pPr>
        <w:ind w:left="6950" w:hanging="274"/>
      </w:pPr>
      <w:rPr>
        <w:rFonts w:hint="default"/>
      </w:rPr>
    </w:lvl>
    <w:lvl w:ilvl="7" w:tplc="359E6804">
      <w:numFmt w:val="bullet"/>
      <w:lvlText w:val="•"/>
      <w:lvlJc w:val="left"/>
      <w:pPr>
        <w:ind w:left="7998" w:hanging="274"/>
      </w:pPr>
      <w:rPr>
        <w:rFonts w:hint="default"/>
      </w:rPr>
    </w:lvl>
    <w:lvl w:ilvl="8" w:tplc="C34243CA">
      <w:numFmt w:val="bullet"/>
      <w:lvlText w:val="•"/>
      <w:lvlJc w:val="left"/>
      <w:pPr>
        <w:ind w:left="9047" w:hanging="274"/>
      </w:pPr>
      <w:rPr>
        <w:rFonts w:hint="default"/>
      </w:rPr>
    </w:lvl>
  </w:abstractNum>
  <w:abstractNum w:abstractNumId="84">
    <w:nsid w:val="321054FE"/>
    <w:multiLevelType w:val="hybridMultilevel"/>
    <w:tmpl w:val="FFFFFFFF"/>
    <w:lvl w:ilvl="0" w:tplc="CA0CD4A4">
      <w:start w:val="1"/>
      <w:numFmt w:val="decimal"/>
      <w:lvlText w:val="%1."/>
      <w:lvlJc w:val="left"/>
      <w:pPr>
        <w:ind w:left="296" w:hanging="322"/>
      </w:pPr>
      <w:rPr>
        <w:rFonts w:ascii="Times New Roman" w:eastAsia="Times New Roman" w:hAnsi="Times New Roman" w:cs="Times New Roman" w:hint="default"/>
        <w:w w:val="99"/>
        <w:sz w:val="28"/>
        <w:szCs w:val="28"/>
      </w:rPr>
    </w:lvl>
    <w:lvl w:ilvl="1" w:tplc="20A85406">
      <w:numFmt w:val="bullet"/>
      <w:lvlText w:val="•"/>
      <w:lvlJc w:val="left"/>
      <w:pPr>
        <w:ind w:left="1334" w:hanging="322"/>
      </w:pPr>
      <w:rPr>
        <w:rFonts w:hint="default"/>
      </w:rPr>
    </w:lvl>
    <w:lvl w:ilvl="2" w:tplc="ECC02FB0">
      <w:numFmt w:val="bullet"/>
      <w:lvlText w:val="•"/>
      <w:lvlJc w:val="left"/>
      <w:pPr>
        <w:ind w:left="2368" w:hanging="322"/>
      </w:pPr>
      <w:rPr>
        <w:rFonts w:hint="default"/>
      </w:rPr>
    </w:lvl>
    <w:lvl w:ilvl="3" w:tplc="D8FA6774">
      <w:numFmt w:val="bullet"/>
      <w:lvlText w:val="•"/>
      <w:lvlJc w:val="left"/>
      <w:pPr>
        <w:ind w:left="3403" w:hanging="322"/>
      </w:pPr>
      <w:rPr>
        <w:rFonts w:hint="default"/>
      </w:rPr>
    </w:lvl>
    <w:lvl w:ilvl="4" w:tplc="48F8B5BE">
      <w:numFmt w:val="bullet"/>
      <w:lvlText w:val="•"/>
      <w:lvlJc w:val="left"/>
      <w:pPr>
        <w:ind w:left="4437" w:hanging="322"/>
      </w:pPr>
      <w:rPr>
        <w:rFonts w:hint="default"/>
      </w:rPr>
    </w:lvl>
    <w:lvl w:ilvl="5" w:tplc="C2FA65EE">
      <w:numFmt w:val="bullet"/>
      <w:lvlText w:val="•"/>
      <w:lvlJc w:val="left"/>
      <w:pPr>
        <w:ind w:left="5472" w:hanging="322"/>
      </w:pPr>
      <w:rPr>
        <w:rFonts w:hint="default"/>
      </w:rPr>
    </w:lvl>
    <w:lvl w:ilvl="6" w:tplc="CC405D9A">
      <w:numFmt w:val="bullet"/>
      <w:lvlText w:val="•"/>
      <w:lvlJc w:val="left"/>
      <w:pPr>
        <w:ind w:left="6506" w:hanging="322"/>
      </w:pPr>
      <w:rPr>
        <w:rFonts w:hint="default"/>
      </w:rPr>
    </w:lvl>
    <w:lvl w:ilvl="7" w:tplc="52060D78">
      <w:numFmt w:val="bullet"/>
      <w:lvlText w:val="•"/>
      <w:lvlJc w:val="left"/>
      <w:pPr>
        <w:ind w:left="7540" w:hanging="322"/>
      </w:pPr>
      <w:rPr>
        <w:rFonts w:hint="default"/>
      </w:rPr>
    </w:lvl>
    <w:lvl w:ilvl="8" w:tplc="22EE6AEA">
      <w:numFmt w:val="bullet"/>
      <w:lvlText w:val="•"/>
      <w:lvlJc w:val="left"/>
      <w:pPr>
        <w:ind w:left="8575" w:hanging="322"/>
      </w:pPr>
      <w:rPr>
        <w:rFonts w:hint="default"/>
      </w:rPr>
    </w:lvl>
  </w:abstractNum>
  <w:abstractNum w:abstractNumId="85">
    <w:nsid w:val="3FAE2FFD"/>
    <w:multiLevelType w:val="hybridMultilevel"/>
    <w:tmpl w:val="FFFFFFFF"/>
    <w:lvl w:ilvl="0" w:tplc="50541C44">
      <w:numFmt w:val="bullet"/>
      <w:lvlText w:val="–"/>
      <w:lvlJc w:val="left"/>
      <w:pPr>
        <w:ind w:left="656" w:hanging="284"/>
      </w:pPr>
      <w:rPr>
        <w:rFonts w:ascii="Times New Roman" w:eastAsia="Times New Roman" w:hAnsi="Times New Roman" w:hint="default"/>
        <w:w w:val="99"/>
        <w:sz w:val="28"/>
      </w:rPr>
    </w:lvl>
    <w:lvl w:ilvl="1" w:tplc="B9580950">
      <w:numFmt w:val="bullet"/>
      <w:lvlText w:val="•"/>
      <w:lvlJc w:val="left"/>
      <w:pPr>
        <w:ind w:left="1708" w:hanging="284"/>
      </w:pPr>
      <w:rPr>
        <w:rFonts w:hint="default"/>
      </w:rPr>
    </w:lvl>
    <w:lvl w:ilvl="2" w:tplc="8F064544">
      <w:numFmt w:val="bullet"/>
      <w:lvlText w:val="•"/>
      <w:lvlJc w:val="left"/>
      <w:pPr>
        <w:ind w:left="2756" w:hanging="284"/>
      </w:pPr>
      <w:rPr>
        <w:rFonts w:hint="default"/>
      </w:rPr>
    </w:lvl>
    <w:lvl w:ilvl="3" w:tplc="956CE1EC">
      <w:numFmt w:val="bullet"/>
      <w:lvlText w:val="•"/>
      <w:lvlJc w:val="left"/>
      <w:pPr>
        <w:ind w:left="3805" w:hanging="284"/>
      </w:pPr>
      <w:rPr>
        <w:rFonts w:hint="default"/>
      </w:rPr>
    </w:lvl>
    <w:lvl w:ilvl="4" w:tplc="B4E41CB0">
      <w:numFmt w:val="bullet"/>
      <w:lvlText w:val="•"/>
      <w:lvlJc w:val="left"/>
      <w:pPr>
        <w:ind w:left="4853" w:hanging="284"/>
      </w:pPr>
      <w:rPr>
        <w:rFonts w:hint="default"/>
      </w:rPr>
    </w:lvl>
    <w:lvl w:ilvl="5" w:tplc="ED86EC44">
      <w:numFmt w:val="bullet"/>
      <w:lvlText w:val="•"/>
      <w:lvlJc w:val="left"/>
      <w:pPr>
        <w:ind w:left="5902" w:hanging="284"/>
      </w:pPr>
      <w:rPr>
        <w:rFonts w:hint="default"/>
      </w:rPr>
    </w:lvl>
    <w:lvl w:ilvl="6" w:tplc="97FE61B8">
      <w:numFmt w:val="bullet"/>
      <w:lvlText w:val="•"/>
      <w:lvlJc w:val="left"/>
      <w:pPr>
        <w:ind w:left="6950" w:hanging="284"/>
      </w:pPr>
      <w:rPr>
        <w:rFonts w:hint="default"/>
      </w:rPr>
    </w:lvl>
    <w:lvl w:ilvl="7" w:tplc="3E66555C">
      <w:numFmt w:val="bullet"/>
      <w:lvlText w:val="•"/>
      <w:lvlJc w:val="left"/>
      <w:pPr>
        <w:ind w:left="7998" w:hanging="284"/>
      </w:pPr>
      <w:rPr>
        <w:rFonts w:hint="default"/>
      </w:rPr>
    </w:lvl>
    <w:lvl w:ilvl="8" w:tplc="FE8CF332">
      <w:numFmt w:val="bullet"/>
      <w:lvlText w:val="•"/>
      <w:lvlJc w:val="left"/>
      <w:pPr>
        <w:ind w:left="9047" w:hanging="284"/>
      </w:pPr>
      <w:rPr>
        <w:rFonts w:hint="default"/>
      </w:rPr>
    </w:lvl>
  </w:abstractNum>
  <w:abstractNum w:abstractNumId="86">
    <w:nsid w:val="40036394"/>
    <w:multiLevelType w:val="hybridMultilevel"/>
    <w:tmpl w:val="DF347D8C"/>
    <w:lvl w:ilvl="0" w:tplc="F8F6A56A">
      <w:start w:val="3"/>
      <w:numFmt w:val="decimal"/>
      <w:lvlText w:val="%1"/>
      <w:lvlJc w:val="left"/>
      <w:pPr>
        <w:ind w:left="2044" w:hanging="634"/>
      </w:pPr>
      <w:rPr>
        <w:rFonts w:cs="Times New Roman" w:hint="default"/>
      </w:rPr>
    </w:lvl>
    <w:lvl w:ilvl="1" w:tplc="446A0E2E">
      <w:numFmt w:val="none"/>
      <w:lvlText w:val=""/>
      <w:lvlJc w:val="left"/>
      <w:pPr>
        <w:tabs>
          <w:tab w:val="num" w:pos="360"/>
        </w:tabs>
      </w:pPr>
    </w:lvl>
    <w:lvl w:ilvl="2" w:tplc="36441E9E">
      <w:numFmt w:val="bullet"/>
      <w:lvlText w:val="•"/>
      <w:lvlJc w:val="left"/>
      <w:pPr>
        <w:ind w:left="3860" w:hanging="634"/>
      </w:pPr>
      <w:rPr>
        <w:rFonts w:hint="default"/>
      </w:rPr>
    </w:lvl>
    <w:lvl w:ilvl="3" w:tplc="F2B8428E">
      <w:numFmt w:val="bullet"/>
      <w:lvlText w:val="•"/>
      <w:lvlJc w:val="left"/>
      <w:pPr>
        <w:ind w:left="4771" w:hanging="634"/>
      </w:pPr>
      <w:rPr>
        <w:rFonts w:hint="default"/>
      </w:rPr>
    </w:lvl>
    <w:lvl w:ilvl="4" w:tplc="C6C62D1E">
      <w:numFmt w:val="bullet"/>
      <w:lvlText w:val="•"/>
      <w:lvlJc w:val="left"/>
      <w:pPr>
        <w:ind w:left="5681" w:hanging="634"/>
      </w:pPr>
      <w:rPr>
        <w:rFonts w:hint="default"/>
      </w:rPr>
    </w:lvl>
    <w:lvl w:ilvl="5" w:tplc="48EE62EE">
      <w:numFmt w:val="bullet"/>
      <w:lvlText w:val="•"/>
      <w:lvlJc w:val="left"/>
      <w:pPr>
        <w:ind w:left="6592" w:hanging="634"/>
      </w:pPr>
      <w:rPr>
        <w:rFonts w:hint="default"/>
      </w:rPr>
    </w:lvl>
    <w:lvl w:ilvl="6" w:tplc="AC385282">
      <w:numFmt w:val="bullet"/>
      <w:lvlText w:val="•"/>
      <w:lvlJc w:val="left"/>
      <w:pPr>
        <w:ind w:left="7502" w:hanging="634"/>
      </w:pPr>
      <w:rPr>
        <w:rFonts w:hint="default"/>
      </w:rPr>
    </w:lvl>
    <w:lvl w:ilvl="7" w:tplc="BB6A6EBA">
      <w:numFmt w:val="bullet"/>
      <w:lvlText w:val="•"/>
      <w:lvlJc w:val="left"/>
      <w:pPr>
        <w:ind w:left="8412" w:hanging="634"/>
      </w:pPr>
      <w:rPr>
        <w:rFonts w:hint="default"/>
      </w:rPr>
    </w:lvl>
    <w:lvl w:ilvl="8" w:tplc="41A6CF20">
      <w:numFmt w:val="bullet"/>
      <w:lvlText w:val="•"/>
      <w:lvlJc w:val="left"/>
      <w:pPr>
        <w:ind w:left="9323" w:hanging="634"/>
      </w:pPr>
      <w:rPr>
        <w:rFonts w:hint="default"/>
      </w:rPr>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4ECE05DB"/>
    <w:multiLevelType w:val="hybridMultilevel"/>
    <w:tmpl w:val="5922F43C"/>
    <w:lvl w:ilvl="0" w:tplc="224C1238">
      <w:start w:val="4"/>
      <w:numFmt w:val="decimal"/>
      <w:lvlText w:val="%1"/>
      <w:lvlJc w:val="left"/>
      <w:pPr>
        <w:ind w:left="2044" w:hanging="634"/>
      </w:pPr>
      <w:rPr>
        <w:rFonts w:cs="Times New Roman" w:hint="default"/>
      </w:rPr>
    </w:lvl>
    <w:lvl w:ilvl="1" w:tplc="2FD08F28">
      <w:numFmt w:val="none"/>
      <w:lvlText w:val=""/>
      <w:lvlJc w:val="left"/>
      <w:pPr>
        <w:tabs>
          <w:tab w:val="num" w:pos="360"/>
        </w:tabs>
      </w:pPr>
    </w:lvl>
    <w:lvl w:ilvl="2" w:tplc="8CCAB662">
      <w:numFmt w:val="bullet"/>
      <w:lvlText w:val="•"/>
      <w:lvlJc w:val="left"/>
      <w:pPr>
        <w:ind w:left="3860" w:hanging="634"/>
      </w:pPr>
      <w:rPr>
        <w:rFonts w:hint="default"/>
      </w:rPr>
    </w:lvl>
    <w:lvl w:ilvl="3" w:tplc="837C8E1E">
      <w:numFmt w:val="bullet"/>
      <w:lvlText w:val="•"/>
      <w:lvlJc w:val="left"/>
      <w:pPr>
        <w:ind w:left="4771" w:hanging="634"/>
      </w:pPr>
      <w:rPr>
        <w:rFonts w:hint="default"/>
      </w:rPr>
    </w:lvl>
    <w:lvl w:ilvl="4" w:tplc="B40A9458">
      <w:numFmt w:val="bullet"/>
      <w:lvlText w:val="•"/>
      <w:lvlJc w:val="left"/>
      <w:pPr>
        <w:ind w:left="5681" w:hanging="634"/>
      </w:pPr>
      <w:rPr>
        <w:rFonts w:hint="default"/>
      </w:rPr>
    </w:lvl>
    <w:lvl w:ilvl="5" w:tplc="61821BFE">
      <w:numFmt w:val="bullet"/>
      <w:lvlText w:val="•"/>
      <w:lvlJc w:val="left"/>
      <w:pPr>
        <w:ind w:left="6592" w:hanging="634"/>
      </w:pPr>
      <w:rPr>
        <w:rFonts w:hint="default"/>
      </w:rPr>
    </w:lvl>
    <w:lvl w:ilvl="6" w:tplc="3F66ACF0">
      <w:numFmt w:val="bullet"/>
      <w:lvlText w:val="•"/>
      <w:lvlJc w:val="left"/>
      <w:pPr>
        <w:ind w:left="7502" w:hanging="634"/>
      </w:pPr>
      <w:rPr>
        <w:rFonts w:hint="default"/>
      </w:rPr>
    </w:lvl>
    <w:lvl w:ilvl="7" w:tplc="03902300">
      <w:numFmt w:val="bullet"/>
      <w:lvlText w:val="•"/>
      <w:lvlJc w:val="left"/>
      <w:pPr>
        <w:ind w:left="8412" w:hanging="634"/>
      </w:pPr>
      <w:rPr>
        <w:rFonts w:hint="default"/>
      </w:rPr>
    </w:lvl>
    <w:lvl w:ilvl="8" w:tplc="0AC20E40">
      <w:numFmt w:val="bullet"/>
      <w:lvlText w:val="•"/>
      <w:lvlJc w:val="left"/>
      <w:pPr>
        <w:ind w:left="9323" w:hanging="634"/>
      </w:pPr>
      <w:rPr>
        <w:rFonts w:hint="default"/>
      </w:rPr>
    </w:lvl>
  </w:abstractNum>
  <w:abstractNum w:abstractNumId="89">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90">
    <w:nsid w:val="5A216DB9"/>
    <w:multiLevelType w:val="hybridMultilevel"/>
    <w:tmpl w:val="59EAD7FA"/>
    <w:lvl w:ilvl="0" w:tplc="2B967B38">
      <w:start w:val="2"/>
      <w:numFmt w:val="decimal"/>
      <w:lvlText w:val="%1"/>
      <w:lvlJc w:val="left"/>
      <w:pPr>
        <w:ind w:left="2044" w:hanging="634"/>
      </w:pPr>
      <w:rPr>
        <w:rFonts w:cs="Times New Roman" w:hint="default"/>
      </w:rPr>
    </w:lvl>
    <w:lvl w:ilvl="1" w:tplc="A82AFE48">
      <w:numFmt w:val="none"/>
      <w:lvlText w:val=""/>
      <w:lvlJc w:val="left"/>
      <w:pPr>
        <w:tabs>
          <w:tab w:val="num" w:pos="360"/>
        </w:tabs>
      </w:pPr>
    </w:lvl>
    <w:lvl w:ilvl="2" w:tplc="C418657C">
      <w:numFmt w:val="bullet"/>
      <w:lvlText w:val="•"/>
      <w:lvlJc w:val="left"/>
      <w:pPr>
        <w:ind w:left="3860" w:hanging="634"/>
      </w:pPr>
      <w:rPr>
        <w:rFonts w:hint="default"/>
      </w:rPr>
    </w:lvl>
    <w:lvl w:ilvl="3" w:tplc="D5443BE4">
      <w:numFmt w:val="bullet"/>
      <w:lvlText w:val="•"/>
      <w:lvlJc w:val="left"/>
      <w:pPr>
        <w:ind w:left="4771" w:hanging="634"/>
      </w:pPr>
      <w:rPr>
        <w:rFonts w:hint="default"/>
      </w:rPr>
    </w:lvl>
    <w:lvl w:ilvl="4" w:tplc="057809EA">
      <w:numFmt w:val="bullet"/>
      <w:lvlText w:val="•"/>
      <w:lvlJc w:val="left"/>
      <w:pPr>
        <w:ind w:left="5681" w:hanging="634"/>
      </w:pPr>
      <w:rPr>
        <w:rFonts w:hint="default"/>
      </w:rPr>
    </w:lvl>
    <w:lvl w:ilvl="5" w:tplc="92368A08">
      <w:numFmt w:val="bullet"/>
      <w:lvlText w:val="•"/>
      <w:lvlJc w:val="left"/>
      <w:pPr>
        <w:ind w:left="6592" w:hanging="634"/>
      </w:pPr>
      <w:rPr>
        <w:rFonts w:hint="default"/>
      </w:rPr>
    </w:lvl>
    <w:lvl w:ilvl="6" w:tplc="E690B150">
      <w:numFmt w:val="bullet"/>
      <w:lvlText w:val="•"/>
      <w:lvlJc w:val="left"/>
      <w:pPr>
        <w:ind w:left="7502" w:hanging="634"/>
      </w:pPr>
      <w:rPr>
        <w:rFonts w:hint="default"/>
      </w:rPr>
    </w:lvl>
    <w:lvl w:ilvl="7" w:tplc="009476F8">
      <w:numFmt w:val="bullet"/>
      <w:lvlText w:val="•"/>
      <w:lvlJc w:val="left"/>
      <w:pPr>
        <w:ind w:left="8412" w:hanging="634"/>
      </w:pPr>
      <w:rPr>
        <w:rFonts w:hint="default"/>
      </w:rPr>
    </w:lvl>
    <w:lvl w:ilvl="8" w:tplc="64685EC4">
      <w:numFmt w:val="bullet"/>
      <w:lvlText w:val="•"/>
      <w:lvlJc w:val="left"/>
      <w:pPr>
        <w:ind w:left="9323" w:hanging="634"/>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3"/>
  </w:num>
  <w:num w:numId="8">
    <w:abstractNumId w:val="69"/>
  </w:num>
  <w:num w:numId="9">
    <w:abstractNumId w:val="88"/>
  </w:num>
  <w:num w:numId="10">
    <w:abstractNumId w:val="86"/>
  </w:num>
  <w:num w:numId="11">
    <w:abstractNumId w:val="90"/>
  </w:num>
  <w:num w:numId="12">
    <w:abstractNumId w:val="8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1604F-20F6-435B-92BF-B90A79C2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8167</Words>
  <Characters>46557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54615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2020-12-02T18:46:00Z</dcterms:created>
  <dcterms:modified xsi:type="dcterms:W3CDTF">2020-12-02T18:56:00Z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