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77" w:rsidRDefault="00F532CF" w:rsidP="00F532CF">
      <w:pPr>
        <w:rPr>
          <w:rFonts w:ascii="Times New Roman" w:hAnsi="Times New Roman" w:cs="Times New Roman"/>
          <w:b/>
          <w:sz w:val="24"/>
          <w:szCs w:val="24"/>
        </w:rPr>
      </w:pPr>
      <w:r w:rsidRPr="00F532CF">
        <w:rPr>
          <w:rFonts w:ascii="Times New Roman" w:hAnsi="Times New Roman" w:cs="Times New Roman" w:hint="eastAsia"/>
          <w:b/>
          <w:sz w:val="24"/>
          <w:szCs w:val="24"/>
        </w:rPr>
        <w:t>Решетняк</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Михаил</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Геннадиевич</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Информационная</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система</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мониторинга</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коммунальных</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услуг</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в</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ЖКХ</w:t>
      </w:r>
      <w:r w:rsidRPr="00F532CF">
        <w:rPr>
          <w:rFonts w:ascii="Times New Roman" w:hAnsi="Times New Roman" w:cs="Times New Roman"/>
          <w:b/>
          <w:sz w:val="24"/>
          <w:szCs w:val="24"/>
        </w:rPr>
        <w:t xml:space="preserve"> : </w:t>
      </w:r>
      <w:r w:rsidRPr="00F532CF">
        <w:rPr>
          <w:rFonts w:ascii="Times New Roman" w:hAnsi="Times New Roman" w:cs="Times New Roman" w:hint="eastAsia"/>
          <w:b/>
          <w:sz w:val="24"/>
          <w:szCs w:val="24"/>
        </w:rPr>
        <w:t>диссертация</w:t>
      </w:r>
      <w:r w:rsidRPr="00F532CF">
        <w:rPr>
          <w:rFonts w:ascii="Times New Roman" w:hAnsi="Times New Roman" w:cs="Times New Roman"/>
          <w:b/>
          <w:sz w:val="24"/>
          <w:szCs w:val="24"/>
        </w:rPr>
        <w:t xml:space="preserve"> ... </w:t>
      </w:r>
      <w:r w:rsidRPr="00F532CF">
        <w:rPr>
          <w:rFonts w:ascii="Times New Roman" w:hAnsi="Times New Roman" w:cs="Times New Roman" w:hint="eastAsia"/>
          <w:b/>
          <w:sz w:val="24"/>
          <w:szCs w:val="24"/>
        </w:rPr>
        <w:t>кандидата</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технических</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наук</w:t>
      </w:r>
      <w:r w:rsidRPr="00F532CF">
        <w:rPr>
          <w:rFonts w:ascii="Times New Roman" w:hAnsi="Times New Roman" w:cs="Times New Roman"/>
          <w:b/>
          <w:sz w:val="24"/>
          <w:szCs w:val="24"/>
        </w:rPr>
        <w:t xml:space="preserve"> : 05.13.01 / </w:t>
      </w:r>
      <w:r w:rsidRPr="00F532CF">
        <w:rPr>
          <w:rFonts w:ascii="Times New Roman" w:hAnsi="Times New Roman" w:cs="Times New Roman" w:hint="eastAsia"/>
          <w:b/>
          <w:sz w:val="24"/>
          <w:szCs w:val="24"/>
        </w:rPr>
        <w:t>Решетняк</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Михаил</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Геннадиевич</w:t>
      </w:r>
      <w:r w:rsidRPr="00F532CF">
        <w:rPr>
          <w:rFonts w:ascii="Times New Roman" w:hAnsi="Times New Roman" w:cs="Times New Roman"/>
          <w:b/>
          <w:sz w:val="24"/>
          <w:szCs w:val="24"/>
        </w:rPr>
        <w:t>; [</w:t>
      </w:r>
      <w:r w:rsidRPr="00F532CF">
        <w:rPr>
          <w:rFonts w:ascii="Times New Roman" w:hAnsi="Times New Roman" w:cs="Times New Roman" w:hint="eastAsia"/>
          <w:b/>
          <w:sz w:val="24"/>
          <w:szCs w:val="24"/>
        </w:rPr>
        <w:t>Место</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защиты</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Кубан</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гос</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технол</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ун</w:t>
      </w:r>
      <w:r w:rsidRPr="00F532CF">
        <w:rPr>
          <w:rFonts w:ascii="Times New Roman" w:hAnsi="Times New Roman" w:cs="Times New Roman"/>
          <w:b/>
          <w:sz w:val="24"/>
          <w:szCs w:val="24"/>
        </w:rPr>
        <w:t>-</w:t>
      </w:r>
      <w:r w:rsidRPr="00F532CF">
        <w:rPr>
          <w:rFonts w:ascii="Times New Roman" w:hAnsi="Times New Roman" w:cs="Times New Roman" w:hint="eastAsia"/>
          <w:b/>
          <w:sz w:val="24"/>
          <w:szCs w:val="24"/>
        </w:rPr>
        <w:t>т</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Краснодар</w:t>
      </w:r>
      <w:r w:rsidRPr="00F532CF">
        <w:rPr>
          <w:rFonts w:ascii="Times New Roman" w:hAnsi="Times New Roman" w:cs="Times New Roman"/>
          <w:b/>
          <w:sz w:val="24"/>
          <w:szCs w:val="24"/>
        </w:rPr>
        <w:t xml:space="preserve">, 2013.- 130 </w:t>
      </w:r>
      <w:r w:rsidRPr="00F532CF">
        <w:rPr>
          <w:rFonts w:ascii="Times New Roman" w:hAnsi="Times New Roman" w:cs="Times New Roman" w:hint="eastAsia"/>
          <w:b/>
          <w:sz w:val="24"/>
          <w:szCs w:val="24"/>
        </w:rPr>
        <w:t>с</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ил</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РГБ</w:t>
      </w:r>
      <w:r w:rsidRPr="00F532CF">
        <w:rPr>
          <w:rFonts w:ascii="Times New Roman" w:hAnsi="Times New Roman" w:cs="Times New Roman"/>
          <w:b/>
          <w:sz w:val="24"/>
          <w:szCs w:val="24"/>
        </w:rPr>
        <w:t xml:space="preserve"> </w:t>
      </w:r>
      <w:r w:rsidRPr="00F532CF">
        <w:rPr>
          <w:rFonts w:ascii="Times New Roman" w:hAnsi="Times New Roman" w:cs="Times New Roman" w:hint="eastAsia"/>
          <w:b/>
          <w:sz w:val="24"/>
          <w:szCs w:val="24"/>
        </w:rPr>
        <w:t>ОД</w:t>
      </w:r>
      <w:r w:rsidRPr="00F532CF">
        <w:rPr>
          <w:rFonts w:ascii="Times New Roman" w:hAnsi="Times New Roman" w:cs="Times New Roman"/>
          <w:b/>
          <w:sz w:val="24"/>
          <w:szCs w:val="24"/>
        </w:rPr>
        <w:t>, 61 14-5/1930</w:t>
      </w:r>
    </w:p>
    <w:p w:rsidR="00F532CF" w:rsidRDefault="00F532CF" w:rsidP="00F532CF">
      <w:pPr>
        <w:rPr>
          <w:rFonts w:ascii="Times New Roman" w:hAnsi="Times New Roman" w:cs="Times New Roman"/>
          <w:b/>
          <w:sz w:val="24"/>
          <w:szCs w:val="24"/>
        </w:rPr>
      </w:pPr>
    </w:p>
    <w:p w:rsidR="00F532CF" w:rsidRDefault="00F532CF" w:rsidP="00F532CF">
      <w:pPr>
        <w:rPr>
          <w:rFonts w:ascii="Times New Roman" w:hAnsi="Times New Roman" w:cs="Times New Roman"/>
          <w:b/>
          <w:sz w:val="24"/>
          <w:szCs w:val="24"/>
        </w:rPr>
      </w:pPr>
    </w:p>
    <w:p w:rsidR="00F532CF" w:rsidRDefault="00F532CF" w:rsidP="00F532CF">
      <w:pPr>
        <w:rPr>
          <w:rFonts w:ascii="Times New Roman" w:hAnsi="Times New Roman" w:cs="Times New Roman"/>
          <w:b/>
          <w:sz w:val="24"/>
          <w:szCs w:val="24"/>
        </w:rPr>
      </w:pPr>
    </w:p>
    <w:p w:rsidR="00F532CF" w:rsidRPr="00F532CF" w:rsidRDefault="00F532CF" w:rsidP="00F532CF">
      <w:pPr>
        <w:tabs>
          <w:tab w:val="clear" w:pos="709"/>
        </w:tabs>
        <w:suppressAutoHyphens w:val="0"/>
        <w:spacing w:after="1156" w:line="340" w:lineRule="exact"/>
        <w:ind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Министерство образования и науки Российской Федерации Федеральное государственное бюджетное образовательное учреждение «Кубанский государственный технологический университет»</w:t>
      </w:r>
    </w:p>
    <w:p w:rsidR="00F532CF" w:rsidRPr="00F532CF" w:rsidRDefault="00F532CF" w:rsidP="00F532CF">
      <w:pPr>
        <w:tabs>
          <w:tab w:val="clear" w:pos="709"/>
        </w:tabs>
        <w:suppressAutoHyphens w:val="0"/>
        <w:spacing w:after="874" w:line="170" w:lineRule="exact"/>
        <w:ind w:firstLine="0"/>
        <w:jc w:val="left"/>
        <w:rPr>
          <w:rFonts w:ascii="Palatino Linotype" w:eastAsia="Palatino Linotype" w:hAnsi="Palatino Linotype" w:cs="Palatino Linotype"/>
          <w:color w:val="000000"/>
          <w:spacing w:val="10"/>
          <w:kern w:val="0"/>
          <w:sz w:val="17"/>
          <w:szCs w:val="17"/>
          <w:lang w:eastAsia="ru-RU" w:bidi="ru-RU"/>
        </w:rPr>
      </w:pPr>
      <w:r w:rsidRPr="00F532CF">
        <w:rPr>
          <w:rFonts w:ascii="Palatino Linotype" w:eastAsia="Palatino Linotype" w:hAnsi="Palatino Linotype" w:cs="Palatino Linotype"/>
          <w:color w:val="000000"/>
          <w:spacing w:val="10"/>
          <w:kern w:val="0"/>
          <w:sz w:val="17"/>
          <w:szCs w:val="17"/>
          <w:lang w:eastAsia="ru-RU" w:bidi="ru-RU"/>
        </w:rPr>
        <w:t>04201456377</w:t>
      </w:r>
    </w:p>
    <w:p w:rsidR="00F532CF" w:rsidRPr="00F532CF" w:rsidRDefault="00F532CF" w:rsidP="00F532CF">
      <w:pPr>
        <w:tabs>
          <w:tab w:val="clear" w:pos="709"/>
        </w:tabs>
        <w:suppressAutoHyphens w:val="0"/>
        <w:spacing w:after="1004" w:line="170" w:lineRule="exact"/>
        <w:ind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Решетняк Михаил Геннадиевич</w:t>
      </w:r>
    </w:p>
    <w:p w:rsidR="00F532CF" w:rsidRPr="00F532CF" w:rsidRDefault="00F532CF" w:rsidP="00F532CF">
      <w:pPr>
        <w:tabs>
          <w:tab w:val="clear" w:pos="709"/>
        </w:tabs>
        <w:suppressAutoHyphens w:val="0"/>
        <w:spacing w:after="99" w:line="170" w:lineRule="exact"/>
        <w:ind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ИНФОРМАЦИОННАЯ СИСТЕМА МОНИТОРИНГА КОММУНАЛЬНЫХ</w:t>
      </w:r>
    </w:p>
    <w:p w:rsidR="00F532CF" w:rsidRPr="00F532CF" w:rsidRDefault="00F532CF" w:rsidP="00F532CF">
      <w:pPr>
        <w:tabs>
          <w:tab w:val="clear" w:pos="709"/>
        </w:tabs>
        <w:suppressAutoHyphens w:val="0"/>
        <w:spacing w:after="0" w:line="170" w:lineRule="exact"/>
        <w:ind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УСЛУГ В ЖКХ»</w:t>
      </w:r>
    </w:p>
    <w:p w:rsidR="00F532CF" w:rsidRPr="00F532CF" w:rsidRDefault="00F532CF" w:rsidP="00F532CF">
      <w:pPr>
        <w:tabs>
          <w:tab w:val="clear" w:pos="709"/>
        </w:tabs>
        <w:suppressAutoHyphens w:val="0"/>
        <w:spacing w:after="900" w:line="312" w:lineRule="exact"/>
        <w:ind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Специальность 05.13.01 - «Системный анализ, управление и обработка информации (информационные и технические системы)»</w:t>
      </w:r>
    </w:p>
    <w:p w:rsidR="00F532CF" w:rsidRPr="00F532CF" w:rsidRDefault="00F532CF" w:rsidP="00F532CF">
      <w:pPr>
        <w:tabs>
          <w:tab w:val="clear" w:pos="709"/>
        </w:tabs>
        <w:suppressAutoHyphens w:val="0"/>
        <w:spacing w:after="904" w:line="312" w:lineRule="exact"/>
        <w:ind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Диссертация на соискание ученой степени кандидата технических наук</w:t>
      </w:r>
    </w:p>
    <w:p w:rsidR="00F532CF" w:rsidRPr="00F532CF" w:rsidRDefault="00F532CF" w:rsidP="00F532CF">
      <w:pPr>
        <w:tabs>
          <w:tab w:val="clear" w:pos="709"/>
        </w:tabs>
        <w:suppressAutoHyphens w:val="0"/>
        <w:spacing w:after="1010" w:line="308" w:lineRule="exact"/>
        <w:ind w:left="5580" w:right="200" w:hanging="62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Научный руководитель д.т.н., профессор Атрощенко В.А.</w:t>
      </w:r>
    </w:p>
    <w:p w:rsidR="00F532CF" w:rsidRPr="00F532CF" w:rsidRDefault="00F532CF" w:rsidP="00F532CF">
      <w:pPr>
        <w:tabs>
          <w:tab w:val="clear" w:pos="709"/>
        </w:tabs>
        <w:suppressAutoHyphens w:val="0"/>
        <w:spacing w:after="0" w:line="170" w:lineRule="exact"/>
        <w:ind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Краснодар 2013 г.</w:t>
      </w:r>
      <w:r w:rsidRPr="00F532CF">
        <w:rPr>
          <w:rFonts w:ascii="Century Schoolbook" w:eastAsia="Century Schoolbook" w:hAnsi="Century Schoolbook" w:cs="Century Schoolbook"/>
          <w:color w:val="000000"/>
          <w:kern w:val="0"/>
          <w:sz w:val="17"/>
          <w:szCs w:val="17"/>
          <w:lang w:eastAsia="ru-RU" w:bidi="ru-RU"/>
        </w:rPr>
        <w:br w:type="page"/>
      </w:r>
    </w:p>
    <w:p w:rsidR="00F532CF" w:rsidRPr="00F532CF" w:rsidRDefault="00F532CF" w:rsidP="00F532CF">
      <w:pPr>
        <w:tabs>
          <w:tab w:val="clear" w:pos="709"/>
        </w:tabs>
        <w:suppressAutoHyphens w:val="0"/>
        <w:spacing w:after="339" w:line="170" w:lineRule="exact"/>
        <w:ind w:left="20"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Оглавление</w:t>
      </w:r>
    </w:p>
    <w:p w:rsidR="00F532CF" w:rsidRPr="00F532CF" w:rsidRDefault="00F532CF" w:rsidP="00F532CF">
      <w:pPr>
        <w:tabs>
          <w:tab w:val="clear" w:pos="709"/>
        </w:tabs>
        <w:suppressAutoHyphens w:val="0"/>
        <w:spacing w:after="334" w:line="170" w:lineRule="exact"/>
        <w:ind w:right="40" w:firstLine="0"/>
        <w:jc w:val="righ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Стр</w:t>
      </w:r>
    </w:p>
    <w:p w:rsidR="00F532CF" w:rsidRPr="00F532CF" w:rsidRDefault="00F532CF" w:rsidP="00F532CF">
      <w:pPr>
        <w:tabs>
          <w:tab w:val="clear" w:pos="709"/>
          <w:tab w:val="right" w:pos="7410"/>
        </w:tabs>
        <w:suppressAutoHyphens w:val="0"/>
        <w:spacing w:after="230" w:line="170" w:lineRule="exact"/>
        <w:ind w:firstLine="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fldChar w:fldCharType="begin"/>
      </w:r>
      <w:r w:rsidRPr="00F532CF">
        <w:rPr>
          <w:rFonts w:ascii="Century Schoolbook" w:eastAsia="Century Schoolbook" w:hAnsi="Century Schoolbook" w:cs="Century Schoolbook"/>
          <w:color w:val="000000"/>
          <w:kern w:val="0"/>
          <w:sz w:val="17"/>
          <w:szCs w:val="17"/>
          <w:lang w:eastAsia="ru-RU" w:bidi="ru-RU"/>
        </w:rPr>
        <w:instrText xml:space="preserve"> TOC \o "1-5" \h \z </w:instrText>
      </w:r>
      <w:r w:rsidRPr="00F532CF">
        <w:rPr>
          <w:rFonts w:ascii="Century Schoolbook" w:eastAsia="Century Schoolbook" w:hAnsi="Century Schoolbook" w:cs="Century Schoolbook"/>
          <w:color w:val="000000"/>
          <w:kern w:val="0"/>
          <w:sz w:val="17"/>
          <w:szCs w:val="17"/>
          <w:lang w:eastAsia="ru-RU" w:bidi="ru-RU"/>
        </w:rPr>
        <w:fldChar w:fldCharType="separate"/>
      </w:r>
      <w:r w:rsidRPr="00F532CF">
        <w:rPr>
          <w:rFonts w:ascii="Century Schoolbook" w:eastAsia="Century Schoolbook" w:hAnsi="Century Schoolbook" w:cs="Century Schoolbook"/>
          <w:color w:val="000000"/>
          <w:kern w:val="0"/>
          <w:sz w:val="17"/>
          <w:szCs w:val="17"/>
          <w:lang w:eastAsia="ru-RU" w:bidi="ru-RU"/>
        </w:rPr>
        <w:t>Введение</w:t>
      </w:r>
      <w:r w:rsidRPr="00F532CF">
        <w:rPr>
          <w:rFonts w:ascii="Century Schoolbook" w:eastAsia="Century Schoolbook" w:hAnsi="Century Schoolbook" w:cs="Century Schoolbook"/>
          <w:color w:val="000000"/>
          <w:kern w:val="0"/>
          <w:sz w:val="17"/>
          <w:szCs w:val="17"/>
          <w:lang w:eastAsia="ru-RU" w:bidi="ru-RU"/>
        </w:rPr>
        <w:tab/>
        <w:t>4</w:t>
      </w:r>
    </w:p>
    <w:p w:rsidR="00F532CF" w:rsidRPr="00F532CF" w:rsidRDefault="00F532CF" w:rsidP="00F532CF">
      <w:pPr>
        <w:tabs>
          <w:tab w:val="clear" w:pos="709"/>
        </w:tabs>
        <w:suppressAutoHyphens w:val="0"/>
        <w:spacing w:after="0" w:line="312" w:lineRule="exact"/>
        <w:ind w:left="20"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Глава 1. Современное состояние мониторинга коммунальных ресурсов в ЖКХ 10</w:t>
      </w:r>
    </w:p>
    <w:p w:rsidR="00F532CF" w:rsidRPr="00F532CF" w:rsidRDefault="00F532CF" w:rsidP="00F532CF">
      <w:pPr>
        <w:numPr>
          <w:ilvl w:val="0"/>
          <w:numId w:val="35"/>
        </w:numPr>
        <w:tabs>
          <w:tab w:val="clear" w:pos="709"/>
          <w:tab w:val="left" w:pos="537"/>
        </w:tabs>
        <w:suppressAutoHyphens w:val="0"/>
        <w:spacing w:after="0" w:line="312" w:lineRule="exact"/>
        <w:ind w:left="2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Анализ требований к организации мониторинга коммунальных услуг в</w:t>
      </w:r>
    </w:p>
    <w:p w:rsidR="00F532CF" w:rsidRPr="00F532CF" w:rsidRDefault="00F532CF" w:rsidP="00F532CF">
      <w:pPr>
        <w:tabs>
          <w:tab w:val="clear" w:pos="709"/>
          <w:tab w:val="right" w:leader="dot" w:pos="7430"/>
        </w:tabs>
        <w:suppressAutoHyphens w:val="0"/>
        <w:spacing w:after="0" w:line="312" w:lineRule="exact"/>
        <w:ind w:left="460" w:firstLine="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Российской Федерации</w:t>
      </w:r>
      <w:r w:rsidRPr="00F532CF">
        <w:rPr>
          <w:rFonts w:ascii="Century Schoolbook" w:eastAsia="Century Schoolbook" w:hAnsi="Century Schoolbook" w:cs="Century Schoolbook"/>
          <w:color w:val="000000"/>
          <w:kern w:val="0"/>
          <w:sz w:val="17"/>
          <w:szCs w:val="17"/>
          <w:lang w:eastAsia="ru-RU" w:bidi="ru-RU"/>
        </w:rPr>
        <w:tab/>
        <w:t xml:space="preserve"> 10</w:t>
      </w:r>
    </w:p>
    <w:p w:rsidR="00F532CF" w:rsidRPr="00F532CF" w:rsidRDefault="00F532CF" w:rsidP="00F532CF">
      <w:pPr>
        <w:numPr>
          <w:ilvl w:val="0"/>
          <w:numId w:val="35"/>
        </w:numPr>
        <w:tabs>
          <w:tab w:val="clear" w:pos="709"/>
          <w:tab w:val="left" w:pos="537"/>
          <w:tab w:val="right" w:leader="dot" w:pos="6969"/>
        </w:tabs>
        <w:suppressAutoHyphens w:val="0"/>
        <w:spacing w:after="0" w:line="312" w:lineRule="exact"/>
        <w:ind w:left="460" w:right="4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Анализ вариантов контроля и учета потребления коммунальных ресур</w:t>
      </w:r>
      <w:r w:rsidRPr="00F532CF">
        <w:rPr>
          <w:rFonts w:ascii="Century Schoolbook" w:eastAsia="Century Schoolbook" w:hAnsi="Century Schoolbook" w:cs="Century Schoolbook"/>
          <w:color w:val="000000"/>
          <w:kern w:val="0"/>
          <w:sz w:val="17"/>
          <w:szCs w:val="17"/>
          <w:lang w:eastAsia="ru-RU" w:bidi="ru-RU"/>
        </w:rPr>
        <w:softHyphen/>
        <w:t>сов на российском рынке ЖКХ</w:t>
      </w:r>
      <w:r w:rsidRPr="00F532CF">
        <w:rPr>
          <w:rFonts w:ascii="Century Schoolbook" w:eastAsia="Century Schoolbook" w:hAnsi="Century Schoolbook" w:cs="Century Schoolbook"/>
          <w:color w:val="000000"/>
          <w:kern w:val="0"/>
          <w:sz w:val="17"/>
          <w:szCs w:val="17"/>
          <w:lang w:eastAsia="ru-RU" w:bidi="ru-RU"/>
        </w:rPr>
        <w:tab/>
        <w:t xml:space="preserve"> 15</w:t>
      </w:r>
    </w:p>
    <w:p w:rsidR="00F532CF" w:rsidRPr="00F532CF" w:rsidRDefault="00F532CF" w:rsidP="00F532CF">
      <w:pPr>
        <w:numPr>
          <w:ilvl w:val="0"/>
          <w:numId w:val="35"/>
        </w:numPr>
        <w:tabs>
          <w:tab w:val="clear" w:pos="709"/>
          <w:tab w:val="left" w:pos="537"/>
          <w:tab w:val="right" w:leader="dot" w:pos="7430"/>
        </w:tabs>
        <w:suppressAutoHyphens w:val="0"/>
        <w:spacing w:after="0" w:line="312" w:lineRule="exact"/>
        <w:ind w:left="2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Анализ измерительных приборов для организации учета</w:t>
      </w:r>
      <w:r w:rsidRPr="00F532CF">
        <w:rPr>
          <w:rFonts w:ascii="Century Schoolbook" w:eastAsia="Century Schoolbook" w:hAnsi="Century Schoolbook" w:cs="Century Schoolbook"/>
          <w:color w:val="000000"/>
          <w:kern w:val="0"/>
          <w:sz w:val="17"/>
          <w:szCs w:val="17"/>
          <w:lang w:eastAsia="ru-RU" w:bidi="ru-RU"/>
        </w:rPr>
        <w:tab/>
        <w:t xml:space="preserve"> </w:t>
      </w:r>
      <w:r w:rsidRPr="00F532CF">
        <w:rPr>
          <w:rFonts w:ascii="Century Schoolbook" w:eastAsia="Century Schoolbook" w:hAnsi="Century Schoolbook" w:cs="Century Schoolbook"/>
          <w:color w:val="000000"/>
          <w:kern w:val="0"/>
          <w:sz w:val="10"/>
          <w:szCs w:val="10"/>
          <w:lang w:eastAsia="ru-RU" w:bidi="ru-RU"/>
        </w:rPr>
        <w:t>22</w:t>
      </w:r>
    </w:p>
    <w:p w:rsidR="00F532CF" w:rsidRPr="00F532CF" w:rsidRDefault="00F532CF" w:rsidP="00F532CF">
      <w:pPr>
        <w:numPr>
          <w:ilvl w:val="0"/>
          <w:numId w:val="35"/>
        </w:numPr>
        <w:tabs>
          <w:tab w:val="clear" w:pos="709"/>
          <w:tab w:val="left" w:pos="537"/>
          <w:tab w:val="right" w:leader="dot" w:pos="7430"/>
        </w:tabs>
        <w:suppressAutoHyphens w:val="0"/>
        <w:spacing w:after="0" w:line="312" w:lineRule="exact"/>
        <w:ind w:left="2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Постановка научной задачи</w:t>
      </w:r>
      <w:r w:rsidRPr="00F532CF">
        <w:rPr>
          <w:rFonts w:ascii="Century Schoolbook" w:eastAsia="Century Schoolbook" w:hAnsi="Century Schoolbook" w:cs="Century Schoolbook"/>
          <w:color w:val="000000"/>
          <w:kern w:val="0"/>
          <w:sz w:val="17"/>
          <w:szCs w:val="17"/>
          <w:lang w:eastAsia="ru-RU" w:bidi="ru-RU"/>
        </w:rPr>
        <w:tab/>
        <w:t xml:space="preserve"> 28</w:t>
      </w:r>
    </w:p>
    <w:p w:rsidR="00F532CF" w:rsidRPr="00F532CF" w:rsidRDefault="00F532CF" w:rsidP="00F532CF">
      <w:pPr>
        <w:numPr>
          <w:ilvl w:val="0"/>
          <w:numId w:val="35"/>
        </w:numPr>
        <w:tabs>
          <w:tab w:val="clear" w:pos="709"/>
          <w:tab w:val="left" w:pos="537"/>
          <w:tab w:val="right" w:leader="dot" w:pos="7430"/>
        </w:tabs>
        <w:suppressAutoHyphens w:val="0"/>
        <w:spacing w:after="120" w:line="312" w:lineRule="exact"/>
        <w:ind w:left="2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Выводы</w:t>
      </w:r>
      <w:r w:rsidRPr="00F532CF">
        <w:rPr>
          <w:rFonts w:ascii="Century Schoolbook" w:eastAsia="Century Schoolbook" w:hAnsi="Century Schoolbook" w:cs="Century Schoolbook"/>
          <w:color w:val="000000"/>
          <w:kern w:val="0"/>
          <w:sz w:val="17"/>
          <w:szCs w:val="17"/>
          <w:lang w:eastAsia="ru-RU" w:bidi="ru-RU"/>
        </w:rPr>
        <w:tab/>
        <w:t xml:space="preserve"> 28</w:t>
      </w:r>
    </w:p>
    <w:p w:rsidR="00F532CF" w:rsidRPr="00F532CF" w:rsidRDefault="00F532CF" w:rsidP="00F532CF">
      <w:pPr>
        <w:tabs>
          <w:tab w:val="clear" w:pos="709"/>
          <w:tab w:val="right" w:pos="6969"/>
        </w:tabs>
        <w:suppressAutoHyphens w:val="0"/>
        <w:spacing w:after="0" w:line="312" w:lineRule="exact"/>
        <w:ind w:left="460" w:right="4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Глава </w:t>
      </w:r>
      <w:r w:rsidRPr="00F532CF">
        <w:rPr>
          <w:rFonts w:ascii="Century Schoolbook" w:eastAsia="Century Schoolbook" w:hAnsi="Century Schoolbook" w:cs="Century Schoolbook"/>
          <w:color w:val="000000"/>
          <w:kern w:val="0"/>
          <w:sz w:val="10"/>
          <w:szCs w:val="10"/>
          <w:lang w:eastAsia="ru-RU" w:bidi="ru-RU"/>
        </w:rPr>
        <w:t>2</w:t>
      </w:r>
      <w:r w:rsidRPr="00F532CF">
        <w:rPr>
          <w:rFonts w:ascii="Century Schoolbook" w:eastAsia="Century Schoolbook" w:hAnsi="Century Schoolbook" w:cs="Century Schoolbook"/>
          <w:color w:val="000000"/>
          <w:kern w:val="0"/>
          <w:sz w:val="17"/>
          <w:szCs w:val="17"/>
          <w:lang w:eastAsia="ru-RU" w:bidi="ru-RU"/>
        </w:rPr>
        <w:t>. Разработка информационной структуры системы учета энерго и во- доресурсов</w:t>
      </w:r>
      <w:r w:rsidRPr="00F532CF">
        <w:rPr>
          <w:rFonts w:ascii="Century Schoolbook" w:eastAsia="Century Schoolbook" w:hAnsi="Century Schoolbook" w:cs="Century Schoolbook"/>
          <w:color w:val="000000"/>
          <w:kern w:val="0"/>
          <w:sz w:val="17"/>
          <w:szCs w:val="17"/>
          <w:lang w:eastAsia="ru-RU" w:bidi="ru-RU"/>
        </w:rPr>
        <w:tab/>
        <w:t>29</w:t>
      </w:r>
    </w:p>
    <w:p w:rsidR="00F532CF" w:rsidRPr="00F532CF" w:rsidRDefault="00F532CF" w:rsidP="00F532CF">
      <w:pPr>
        <w:numPr>
          <w:ilvl w:val="0"/>
          <w:numId w:val="36"/>
        </w:numPr>
        <w:tabs>
          <w:tab w:val="clear" w:pos="709"/>
          <w:tab w:val="left" w:pos="537"/>
          <w:tab w:val="right" w:pos="7430"/>
        </w:tabs>
        <w:suppressAutoHyphens w:val="0"/>
        <w:spacing w:after="0" w:line="312" w:lineRule="exact"/>
        <w:ind w:left="2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Разработка методики и математического описания предметной области</w:t>
      </w:r>
      <w:r w:rsidRPr="00F532CF">
        <w:rPr>
          <w:rFonts w:ascii="Century Schoolbook" w:eastAsia="Century Schoolbook" w:hAnsi="Century Schoolbook" w:cs="Century Schoolbook"/>
          <w:color w:val="000000"/>
          <w:kern w:val="0"/>
          <w:sz w:val="17"/>
          <w:szCs w:val="17"/>
          <w:lang w:eastAsia="ru-RU" w:bidi="ru-RU"/>
        </w:rPr>
        <w:tab/>
        <w:t>29</w:t>
      </w:r>
    </w:p>
    <w:p w:rsidR="00F532CF" w:rsidRPr="00F532CF" w:rsidRDefault="00F532CF" w:rsidP="00F532CF">
      <w:pPr>
        <w:numPr>
          <w:ilvl w:val="0"/>
          <w:numId w:val="36"/>
        </w:numPr>
        <w:tabs>
          <w:tab w:val="clear" w:pos="709"/>
          <w:tab w:val="left" w:pos="537"/>
        </w:tabs>
        <w:suppressAutoHyphens w:val="0"/>
        <w:spacing w:after="0" w:line="312" w:lineRule="exact"/>
        <w:ind w:left="2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Разработка структурной схемы информационной системы учета для</w:t>
      </w:r>
    </w:p>
    <w:p w:rsidR="00F532CF" w:rsidRPr="00F532CF" w:rsidRDefault="00F532CF" w:rsidP="00F532CF">
      <w:pPr>
        <w:tabs>
          <w:tab w:val="clear" w:pos="709"/>
          <w:tab w:val="right" w:leader="dot" w:pos="7430"/>
        </w:tabs>
        <w:suppressAutoHyphens w:val="0"/>
        <w:spacing w:after="0" w:line="312" w:lineRule="exact"/>
        <w:ind w:left="460" w:firstLine="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типового жилого дома</w:t>
      </w:r>
      <w:r w:rsidRPr="00F532CF">
        <w:rPr>
          <w:rFonts w:ascii="Century Schoolbook" w:eastAsia="Century Schoolbook" w:hAnsi="Century Schoolbook" w:cs="Century Schoolbook"/>
          <w:color w:val="000000"/>
          <w:kern w:val="0"/>
          <w:sz w:val="17"/>
          <w:szCs w:val="17"/>
          <w:lang w:eastAsia="ru-RU" w:bidi="ru-RU"/>
        </w:rPr>
        <w:tab/>
        <w:t xml:space="preserve"> 59</w:t>
      </w:r>
    </w:p>
    <w:p w:rsidR="00F532CF" w:rsidRPr="00F532CF" w:rsidRDefault="00F532CF" w:rsidP="00F532CF">
      <w:pPr>
        <w:numPr>
          <w:ilvl w:val="0"/>
          <w:numId w:val="36"/>
        </w:numPr>
        <w:tabs>
          <w:tab w:val="clear" w:pos="709"/>
          <w:tab w:val="left" w:pos="537"/>
          <w:tab w:val="right" w:pos="7430"/>
        </w:tabs>
        <w:suppressAutoHyphens w:val="0"/>
        <w:spacing w:after="0" w:line="312" w:lineRule="exact"/>
        <w:ind w:left="2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Обоснование выбора технологий и протоколов передачи данных </w:t>
      </w:r>
      <w:r w:rsidRPr="00F532CF">
        <w:rPr>
          <w:rFonts w:ascii="Century Schoolbook" w:eastAsia="Century Schoolbook" w:hAnsi="Century Schoolbook" w:cs="Century Schoolbook"/>
          <w:color w:val="000000"/>
          <w:spacing w:val="110"/>
          <w:kern w:val="0"/>
          <w:sz w:val="17"/>
          <w:szCs w:val="17"/>
          <w:lang w:eastAsia="ru-RU" w:bidi="ru-RU"/>
        </w:rPr>
        <w:t>....</w:t>
      </w:r>
      <w:r w:rsidRPr="00F532CF">
        <w:rPr>
          <w:rFonts w:ascii="Century Schoolbook" w:eastAsia="Century Schoolbook" w:hAnsi="Century Schoolbook" w:cs="Century Schoolbook"/>
          <w:color w:val="000000"/>
          <w:kern w:val="0"/>
          <w:sz w:val="17"/>
          <w:szCs w:val="17"/>
          <w:lang w:eastAsia="ru-RU" w:bidi="ru-RU"/>
        </w:rPr>
        <w:tab/>
        <w:t>65</w:t>
      </w:r>
    </w:p>
    <w:p w:rsidR="00F532CF" w:rsidRPr="00F532CF" w:rsidRDefault="00F532CF" w:rsidP="00F532CF">
      <w:pPr>
        <w:numPr>
          <w:ilvl w:val="0"/>
          <w:numId w:val="36"/>
        </w:numPr>
        <w:tabs>
          <w:tab w:val="clear" w:pos="709"/>
          <w:tab w:val="left" w:pos="537"/>
          <w:tab w:val="right" w:leader="dot" w:pos="6969"/>
        </w:tabs>
        <w:suppressAutoHyphens w:val="0"/>
        <w:spacing w:after="0" w:line="312" w:lineRule="exact"/>
        <w:ind w:left="460" w:right="4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Синтез информационной структуры комплексной системы учета типо</w:t>
      </w:r>
      <w:r w:rsidRPr="00F532CF">
        <w:rPr>
          <w:rFonts w:ascii="Century Schoolbook" w:eastAsia="Century Schoolbook" w:hAnsi="Century Schoolbook" w:cs="Century Schoolbook"/>
          <w:color w:val="000000"/>
          <w:kern w:val="0"/>
          <w:sz w:val="17"/>
          <w:szCs w:val="17"/>
          <w:lang w:eastAsia="ru-RU" w:bidi="ru-RU"/>
        </w:rPr>
        <w:softHyphen/>
        <w:t>вого дома</w:t>
      </w:r>
      <w:r w:rsidRPr="00F532CF">
        <w:rPr>
          <w:rFonts w:ascii="Century Schoolbook" w:eastAsia="Century Schoolbook" w:hAnsi="Century Schoolbook" w:cs="Century Schoolbook"/>
          <w:color w:val="000000"/>
          <w:kern w:val="0"/>
          <w:sz w:val="17"/>
          <w:szCs w:val="17"/>
          <w:lang w:eastAsia="ru-RU" w:bidi="ru-RU"/>
        </w:rPr>
        <w:tab/>
        <w:t xml:space="preserve"> </w:t>
      </w:r>
      <w:r w:rsidRPr="00F532CF">
        <w:rPr>
          <w:rFonts w:ascii="Century Schoolbook" w:eastAsia="Century Schoolbook" w:hAnsi="Century Schoolbook" w:cs="Century Schoolbook"/>
          <w:color w:val="000000"/>
          <w:kern w:val="0"/>
          <w:sz w:val="10"/>
          <w:szCs w:val="10"/>
          <w:lang w:eastAsia="ru-RU" w:bidi="ru-RU"/>
        </w:rPr>
        <w:t>66</w:t>
      </w:r>
    </w:p>
    <w:p w:rsidR="00F532CF" w:rsidRPr="00F532CF" w:rsidRDefault="00F532CF" w:rsidP="00F532CF">
      <w:pPr>
        <w:numPr>
          <w:ilvl w:val="0"/>
          <w:numId w:val="36"/>
        </w:numPr>
        <w:tabs>
          <w:tab w:val="clear" w:pos="709"/>
          <w:tab w:val="left" w:pos="537"/>
          <w:tab w:val="right" w:leader="dot" w:pos="7430"/>
        </w:tabs>
        <w:suppressAutoHyphens w:val="0"/>
        <w:spacing w:after="116" w:line="312" w:lineRule="exact"/>
        <w:ind w:left="2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Выводы</w:t>
      </w:r>
      <w:r w:rsidRPr="00F532CF">
        <w:rPr>
          <w:rFonts w:ascii="Century Schoolbook" w:eastAsia="Century Schoolbook" w:hAnsi="Century Schoolbook" w:cs="Century Schoolbook"/>
          <w:color w:val="000000"/>
          <w:kern w:val="0"/>
          <w:sz w:val="17"/>
          <w:szCs w:val="17"/>
          <w:lang w:eastAsia="ru-RU" w:bidi="ru-RU"/>
        </w:rPr>
        <w:tab/>
        <w:t xml:space="preserve"> 73</w:t>
      </w:r>
    </w:p>
    <w:p w:rsidR="00F532CF" w:rsidRPr="00F532CF" w:rsidRDefault="00F532CF" w:rsidP="00F532CF">
      <w:pPr>
        <w:tabs>
          <w:tab w:val="clear" w:pos="709"/>
          <w:tab w:val="right" w:pos="6969"/>
        </w:tabs>
        <w:suppressAutoHyphens w:val="0"/>
        <w:spacing w:after="0" w:line="317" w:lineRule="exact"/>
        <w:ind w:left="460" w:right="4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Глава 3. Разработка алгоритмов функционирования и программного обеспе</w:t>
      </w:r>
      <w:r w:rsidRPr="00F532CF">
        <w:rPr>
          <w:rFonts w:ascii="Century Schoolbook" w:eastAsia="Century Schoolbook" w:hAnsi="Century Schoolbook" w:cs="Century Schoolbook"/>
          <w:color w:val="000000"/>
          <w:kern w:val="0"/>
          <w:sz w:val="17"/>
          <w:szCs w:val="17"/>
          <w:lang w:eastAsia="ru-RU" w:bidi="ru-RU"/>
        </w:rPr>
        <w:softHyphen/>
        <w:t>чения информационной системы</w:t>
      </w:r>
      <w:r w:rsidRPr="00F532CF">
        <w:rPr>
          <w:rFonts w:ascii="Century Schoolbook" w:eastAsia="Century Schoolbook" w:hAnsi="Century Schoolbook" w:cs="Century Schoolbook"/>
          <w:color w:val="000000"/>
          <w:kern w:val="0"/>
          <w:sz w:val="17"/>
          <w:szCs w:val="17"/>
          <w:lang w:eastAsia="ru-RU" w:bidi="ru-RU"/>
        </w:rPr>
        <w:tab/>
        <w:t>74</w:t>
      </w:r>
    </w:p>
    <w:p w:rsidR="00F532CF" w:rsidRPr="00F532CF" w:rsidRDefault="00F532CF" w:rsidP="00F532CF">
      <w:pPr>
        <w:numPr>
          <w:ilvl w:val="0"/>
          <w:numId w:val="37"/>
        </w:numPr>
        <w:tabs>
          <w:tab w:val="clear" w:pos="709"/>
          <w:tab w:val="left" w:pos="537"/>
          <w:tab w:val="right" w:leader="dot" w:pos="6969"/>
        </w:tabs>
        <w:suppressAutoHyphens w:val="0"/>
        <w:spacing w:after="0" w:line="317" w:lineRule="exact"/>
        <w:ind w:left="460" w:right="4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Разработка алгоритма сбора информации о потребленных коммуналь</w:t>
      </w:r>
      <w:r w:rsidRPr="00F532CF">
        <w:rPr>
          <w:rFonts w:ascii="Century Schoolbook" w:eastAsia="Century Schoolbook" w:hAnsi="Century Schoolbook" w:cs="Century Schoolbook"/>
          <w:color w:val="000000"/>
          <w:kern w:val="0"/>
          <w:sz w:val="17"/>
          <w:szCs w:val="17"/>
          <w:lang w:eastAsia="ru-RU" w:bidi="ru-RU"/>
        </w:rPr>
        <w:softHyphen/>
        <w:t>ных ресурсах</w:t>
      </w:r>
      <w:r w:rsidRPr="00F532CF">
        <w:rPr>
          <w:rFonts w:ascii="Century Schoolbook" w:eastAsia="Century Schoolbook" w:hAnsi="Century Schoolbook" w:cs="Century Schoolbook"/>
          <w:color w:val="000000"/>
          <w:kern w:val="0"/>
          <w:sz w:val="17"/>
          <w:szCs w:val="17"/>
          <w:lang w:eastAsia="ru-RU" w:bidi="ru-RU"/>
        </w:rPr>
        <w:tab/>
        <w:t xml:space="preserve"> 74</w:t>
      </w:r>
    </w:p>
    <w:p w:rsidR="00F532CF" w:rsidRPr="00F532CF" w:rsidRDefault="00F532CF" w:rsidP="00F532CF">
      <w:pPr>
        <w:numPr>
          <w:ilvl w:val="0"/>
          <w:numId w:val="37"/>
        </w:numPr>
        <w:tabs>
          <w:tab w:val="clear" w:pos="709"/>
          <w:tab w:val="left" w:pos="537"/>
          <w:tab w:val="right" w:leader="dot" w:pos="6969"/>
        </w:tabs>
        <w:suppressAutoHyphens w:val="0"/>
        <w:spacing w:after="0" w:line="317" w:lineRule="exact"/>
        <w:ind w:left="460" w:right="4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Разработка алгоритма контроля технического состояния системы снаб</w:t>
      </w:r>
      <w:r w:rsidRPr="00F532CF">
        <w:rPr>
          <w:rFonts w:ascii="Century Schoolbook" w:eastAsia="Century Schoolbook" w:hAnsi="Century Schoolbook" w:cs="Century Schoolbook"/>
          <w:color w:val="000000"/>
          <w:kern w:val="0"/>
          <w:sz w:val="17"/>
          <w:szCs w:val="17"/>
          <w:lang w:eastAsia="ru-RU" w:bidi="ru-RU"/>
        </w:rPr>
        <w:softHyphen/>
        <w:t>жения коммунальными ресурсами</w:t>
      </w:r>
      <w:r w:rsidRPr="00F532CF">
        <w:rPr>
          <w:rFonts w:ascii="Century Schoolbook" w:eastAsia="Century Schoolbook" w:hAnsi="Century Schoolbook" w:cs="Century Schoolbook"/>
          <w:color w:val="000000"/>
          <w:kern w:val="0"/>
          <w:sz w:val="17"/>
          <w:szCs w:val="17"/>
          <w:lang w:eastAsia="ru-RU" w:bidi="ru-RU"/>
        </w:rPr>
        <w:tab/>
        <w:t xml:space="preserve"> 76</w:t>
      </w:r>
    </w:p>
    <w:p w:rsidR="00F532CF" w:rsidRPr="00F532CF" w:rsidRDefault="00F532CF" w:rsidP="00F532CF">
      <w:pPr>
        <w:numPr>
          <w:ilvl w:val="0"/>
          <w:numId w:val="37"/>
        </w:numPr>
        <w:tabs>
          <w:tab w:val="clear" w:pos="709"/>
          <w:tab w:val="left" w:pos="537"/>
          <w:tab w:val="right" w:leader="dot" w:pos="6969"/>
        </w:tabs>
        <w:suppressAutoHyphens w:val="0"/>
        <w:spacing w:after="0" w:line="317" w:lineRule="exact"/>
        <w:ind w:left="460" w:right="4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Разработка алгоритма прогнозирования технического состояния систе</w:t>
      </w:r>
      <w:r w:rsidRPr="00F532CF">
        <w:rPr>
          <w:rFonts w:ascii="Century Schoolbook" w:eastAsia="Century Schoolbook" w:hAnsi="Century Schoolbook" w:cs="Century Schoolbook"/>
          <w:color w:val="000000"/>
          <w:kern w:val="0"/>
          <w:sz w:val="17"/>
          <w:szCs w:val="17"/>
          <w:lang w:eastAsia="ru-RU" w:bidi="ru-RU"/>
        </w:rPr>
        <w:softHyphen/>
        <w:t xml:space="preserve">мы снабжения коммунальными ресурсами </w:t>
      </w:r>
      <w:r w:rsidRPr="00F532CF">
        <w:rPr>
          <w:rFonts w:ascii="Century Schoolbook" w:eastAsia="Century Schoolbook" w:hAnsi="Century Schoolbook" w:cs="Century Schoolbook"/>
          <w:color w:val="000000"/>
          <w:kern w:val="0"/>
          <w:sz w:val="17"/>
          <w:szCs w:val="17"/>
          <w:lang w:eastAsia="ru-RU" w:bidi="ru-RU"/>
        </w:rPr>
        <w:tab/>
        <w:t xml:space="preserve"> 81</w:t>
      </w:r>
    </w:p>
    <w:p w:rsidR="00F532CF" w:rsidRPr="00F532CF" w:rsidRDefault="00F532CF" w:rsidP="00F532CF">
      <w:pPr>
        <w:numPr>
          <w:ilvl w:val="0"/>
          <w:numId w:val="37"/>
        </w:numPr>
        <w:tabs>
          <w:tab w:val="clear" w:pos="709"/>
          <w:tab w:val="left" w:pos="537"/>
          <w:tab w:val="right" w:leader="dot" w:pos="6969"/>
        </w:tabs>
        <w:suppressAutoHyphens w:val="0"/>
        <w:spacing w:after="0" w:line="317" w:lineRule="exact"/>
        <w:ind w:left="460" w:right="4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Разработка программного обеспечения для сбора информации о по</w:t>
      </w:r>
      <w:r w:rsidRPr="00F532CF">
        <w:rPr>
          <w:rFonts w:ascii="Century Schoolbook" w:eastAsia="Century Schoolbook" w:hAnsi="Century Schoolbook" w:cs="Century Schoolbook"/>
          <w:color w:val="000000"/>
          <w:kern w:val="0"/>
          <w:sz w:val="17"/>
          <w:szCs w:val="17"/>
          <w:lang w:eastAsia="ru-RU" w:bidi="ru-RU"/>
        </w:rPr>
        <w:softHyphen/>
        <w:t xml:space="preserve">требленных энерго- и водорссурсах </w:t>
      </w:r>
      <w:r w:rsidRPr="00F532CF">
        <w:rPr>
          <w:rFonts w:ascii="Century Schoolbook" w:eastAsia="Century Schoolbook" w:hAnsi="Century Schoolbook" w:cs="Century Schoolbook"/>
          <w:color w:val="000000"/>
          <w:kern w:val="0"/>
          <w:sz w:val="17"/>
          <w:szCs w:val="17"/>
          <w:lang w:eastAsia="ru-RU" w:bidi="ru-RU"/>
        </w:rPr>
        <w:tab/>
        <w:t xml:space="preserve"> 83</w:t>
      </w:r>
      <w:r w:rsidRPr="00F532CF">
        <w:rPr>
          <w:rFonts w:ascii="Century Schoolbook" w:eastAsia="Century Schoolbook" w:hAnsi="Century Schoolbook" w:cs="Century Schoolbook"/>
          <w:color w:val="000000"/>
          <w:kern w:val="0"/>
          <w:sz w:val="17"/>
          <w:szCs w:val="17"/>
          <w:lang w:eastAsia="ru-RU" w:bidi="ru-RU"/>
        </w:rPr>
        <w:br w:type="page"/>
      </w:r>
      <w:r w:rsidRPr="00F532CF">
        <w:rPr>
          <w:rFonts w:ascii="Century Schoolbook" w:eastAsia="Century Schoolbook" w:hAnsi="Century Schoolbook" w:cs="Century Schoolbook"/>
          <w:color w:val="000000"/>
          <w:kern w:val="0"/>
          <w:sz w:val="17"/>
          <w:szCs w:val="17"/>
          <w:lang w:eastAsia="ru-RU" w:bidi="ru-RU"/>
        </w:rPr>
        <w:fldChar w:fldCharType="end"/>
      </w:r>
    </w:p>
    <w:p w:rsidR="00F532CF" w:rsidRPr="00F532CF" w:rsidRDefault="00F532CF" w:rsidP="00F532CF">
      <w:pPr>
        <w:numPr>
          <w:ilvl w:val="0"/>
          <w:numId w:val="37"/>
        </w:numPr>
        <w:tabs>
          <w:tab w:val="clear" w:pos="709"/>
          <w:tab w:val="left" w:pos="480"/>
        </w:tabs>
        <w:suppressAutoHyphens w:val="0"/>
        <w:spacing w:after="169" w:line="170" w:lineRule="exact"/>
        <w:ind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Выводы</w:t>
      </w:r>
    </w:p>
    <w:p w:rsidR="00F532CF" w:rsidRPr="00F532CF" w:rsidRDefault="00F532CF" w:rsidP="00F532CF">
      <w:pPr>
        <w:framePr w:h="170" w:wrap="around" w:hAnchor="margin" w:x="7075" w:y="10"/>
        <w:tabs>
          <w:tab w:val="clear" w:pos="709"/>
        </w:tabs>
        <w:suppressAutoHyphens w:val="0"/>
        <w:spacing w:after="0" w:line="150" w:lineRule="exact"/>
        <w:ind w:left="100" w:firstLine="0"/>
        <w:jc w:val="left"/>
        <w:rPr>
          <w:rFonts w:ascii="Microsoft Sans Serif" w:eastAsia="Microsoft Sans Serif" w:hAnsi="Microsoft Sans Serif" w:cs="Microsoft Sans Serif"/>
          <w:color w:val="000000"/>
          <w:spacing w:val="7"/>
          <w:kern w:val="0"/>
          <w:sz w:val="15"/>
          <w:szCs w:val="15"/>
          <w:lang w:eastAsia="ru-RU" w:bidi="ru-RU"/>
        </w:rPr>
      </w:pPr>
      <w:r w:rsidRPr="00F532CF">
        <w:rPr>
          <w:rFonts w:ascii="Microsoft Sans Serif" w:eastAsia="Microsoft Sans Serif" w:hAnsi="Microsoft Sans Serif" w:cs="Microsoft Sans Serif"/>
          <w:color w:val="000000"/>
          <w:kern w:val="0"/>
          <w:sz w:val="15"/>
          <w:szCs w:val="15"/>
          <w:lang w:eastAsia="ru-RU" w:bidi="ru-RU"/>
        </w:rPr>
        <w:t>86</w:t>
      </w:r>
    </w:p>
    <w:p w:rsidR="00F532CF" w:rsidRPr="00F532CF" w:rsidRDefault="00F532CF" w:rsidP="00F532CF">
      <w:pPr>
        <w:tabs>
          <w:tab w:val="clear" w:pos="709"/>
          <w:tab w:val="right" w:pos="6849"/>
        </w:tabs>
        <w:suppressAutoHyphens w:val="0"/>
        <w:spacing w:after="0" w:line="308" w:lineRule="exact"/>
        <w:ind w:left="440" w:right="2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fldChar w:fldCharType="begin"/>
      </w:r>
      <w:r w:rsidRPr="00F532CF">
        <w:rPr>
          <w:rFonts w:ascii="Century Schoolbook" w:eastAsia="Century Schoolbook" w:hAnsi="Century Schoolbook" w:cs="Century Schoolbook"/>
          <w:color w:val="000000"/>
          <w:kern w:val="0"/>
          <w:sz w:val="17"/>
          <w:szCs w:val="17"/>
          <w:lang w:eastAsia="ru-RU" w:bidi="ru-RU"/>
        </w:rPr>
        <w:instrText xml:space="preserve"> TOC \o "1-5" \h \z </w:instrText>
      </w:r>
      <w:r w:rsidRPr="00F532CF">
        <w:rPr>
          <w:rFonts w:ascii="Century Schoolbook" w:eastAsia="Century Schoolbook" w:hAnsi="Century Schoolbook" w:cs="Century Schoolbook"/>
          <w:color w:val="000000"/>
          <w:kern w:val="0"/>
          <w:sz w:val="17"/>
          <w:szCs w:val="17"/>
          <w:lang w:eastAsia="ru-RU" w:bidi="ru-RU"/>
        </w:rPr>
        <w:fldChar w:fldCharType="separate"/>
      </w:r>
      <w:r w:rsidRPr="00F532CF">
        <w:rPr>
          <w:rFonts w:ascii="Century Schoolbook" w:eastAsia="Century Schoolbook" w:hAnsi="Century Schoolbook" w:cs="Century Schoolbook"/>
          <w:color w:val="000000"/>
          <w:kern w:val="0"/>
          <w:sz w:val="17"/>
          <w:szCs w:val="17"/>
          <w:lang w:eastAsia="ru-RU" w:bidi="ru-RU"/>
        </w:rPr>
        <w:t>Глава 4. Комплексная оценка информационной системы учета энергетических и водных ресурсов</w:t>
      </w:r>
      <w:r w:rsidRPr="00F532CF">
        <w:rPr>
          <w:rFonts w:ascii="Century Schoolbook" w:eastAsia="Century Schoolbook" w:hAnsi="Century Schoolbook" w:cs="Century Schoolbook"/>
          <w:color w:val="000000"/>
          <w:kern w:val="0"/>
          <w:sz w:val="17"/>
          <w:szCs w:val="17"/>
          <w:lang w:eastAsia="ru-RU" w:bidi="ru-RU"/>
        </w:rPr>
        <w:tab/>
        <w:t>87</w:t>
      </w:r>
    </w:p>
    <w:p w:rsidR="00F532CF" w:rsidRPr="00F532CF" w:rsidRDefault="00F532CF" w:rsidP="00F532CF">
      <w:pPr>
        <w:numPr>
          <w:ilvl w:val="0"/>
          <w:numId w:val="38"/>
        </w:numPr>
        <w:tabs>
          <w:tab w:val="clear" w:pos="709"/>
          <w:tab w:val="center" w:pos="5788"/>
          <w:tab w:val="right" w:leader="dot" w:pos="7289"/>
        </w:tabs>
        <w:suppressAutoHyphens w:val="0"/>
        <w:spacing w:after="0" w:line="308" w:lineRule="exact"/>
        <w:ind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Техническая оценка эффективности информационной</w:t>
      </w:r>
      <w:r w:rsidRPr="00F532CF">
        <w:rPr>
          <w:rFonts w:ascii="Century Schoolbook" w:eastAsia="Century Schoolbook" w:hAnsi="Century Schoolbook" w:cs="Century Schoolbook"/>
          <w:color w:val="000000"/>
          <w:kern w:val="0"/>
          <w:sz w:val="17"/>
          <w:szCs w:val="17"/>
          <w:lang w:eastAsia="ru-RU" w:bidi="ru-RU"/>
        </w:rPr>
        <w:tab/>
        <w:t>системы</w:t>
      </w:r>
      <w:r w:rsidRPr="00F532CF">
        <w:rPr>
          <w:rFonts w:ascii="Century Schoolbook" w:eastAsia="Century Schoolbook" w:hAnsi="Century Schoolbook" w:cs="Century Schoolbook"/>
          <w:color w:val="000000"/>
          <w:kern w:val="0"/>
          <w:sz w:val="17"/>
          <w:szCs w:val="17"/>
          <w:lang w:eastAsia="ru-RU" w:bidi="ru-RU"/>
        </w:rPr>
        <w:tab/>
        <w:t xml:space="preserve"> 87</w:t>
      </w:r>
    </w:p>
    <w:p w:rsidR="00F532CF" w:rsidRPr="00F532CF" w:rsidRDefault="00F532CF" w:rsidP="00F532CF">
      <w:pPr>
        <w:numPr>
          <w:ilvl w:val="0"/>
          <w:numId w:val="38"/>
        </w:numPr>
        <w:tabs>
          <w:tab w:val="clear" w:pos="709"/>
          <w:tab w:val="right" w:leader="dot" w:pos="6849"/>
        </w:tabs>
        <w:suppressAutoHyphens w:val="0"/>
        <w:spacing w:after="0" w:line="308" w:lineRule="exact"/>
        <w:ind w:left="440" w:right="2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Экономическая оценка эффективности комплексной системы учета энерго и водоресурсов в ЖКХ</w:t>
      </w:r>
      <w:r w:rsidRPr="00F532CF">
        <w:rPr>
          <w:rFonts w:ascii="Century Schoolbook" w:eastAsia="Century Schoolbook" w:hAnsi="Century Schoolbook" w:cs="Century Schoolbook"/>
          <w:color w:val="000000"/>
          <w:kern w:val="0"/>
          <w:sz w:val="17"/>
          <w:szCs w:val="17"/>
          <w:lang w:eastAsia="ru-RU" w:bidi="ru-RU"/>
        </w:rPr>
        <w:tab/>
        <w:t xml:space="preserve"> 90</w:t>
      </w:r>
    </w:p>
    <w:p w:rsidR="00F532CF" w:rsidRPr="00F532CF" w:rsidRDefault="00F532CF" w:rsidP="00F532CF">
      <w:pPr>
        <w:numPr>
          <w:ilvl w:val="0"/>
          <w:numId w:val="38"/>
        </w:numPr>
        <w:tabs>
          <w:tab w:val="clear" w:pos="709"/>
        </w:tabs>
        <w:suppressAutoHyphens w:val="0"/>
        <w:spacing w:after="0" w:line="308" w:lineRule="exact"/>
        <w:ind w:left="440" w:right="20" w:hanging="4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Возможности интегрирования комплексной системы учета энерго и во</w:t>
      </w:r>
      <w:r w:rsidRPr="00F532CF">
        <w:rPr>
          <w:rFonts w:ascii="Century Schoolbook" w:eastAsia="Century Schoolbook" w:hAnsi="Century Schoolbook" w:cs="Century Schoolbook"/>
          <w:color w:val="000000"/>
          <w:kern w:val="0"/>
          <w:sz w:val="17"/>
          <w:szCs w:val="17"/>
          <w:lang w:eastAsia="ru-RU" w:bidi="ru-RU"/>
        </w:rPr>
        <w:softHyphen/>
        <w:t>доресурсов в ЖКХ в различные электронные муниципальные системы 91</w:t>
      </w:r>
    </w:p>
    <w:p w:rsidR="00F532CF" w:rsidRPr="00F532CF" w:rsidRDefault="00F532CF" w:rsidP="00F532CF">
      <w:pPr>
        <w:numPr>
          <w:ilvl w:val="0"/>
          <w:numId w:val="38"/>
        </w:numPr>
        <w:tabs>
          <w:tab w:val="clear" w:pos="709"/>
          <w:tab w:val="right" w:leader="dot" w:pos="7289"/>
        </w:tabs>
        <w:suppressAutoHyphens w:val="0"/>
        <w:spacing w:after="230" w:line="308" w:lineRule="exact"/>
        <w:ind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Выводы</w:t>
      </w:r>
      <w:r w:rsidRPr="00F532CF">
        <w:rPr>
          <w:rFonts w:ascii="Century Schoolbook" w:eastAsia="Century Schoolbook" w:hAnsi="Century Schoolbook" w:cs="Century Schoolbook"/>
          <w:color w:val="000000"/>
          <w:kern w:val="0"/>
          <w:sz w:val="17"/>
          <w:szCs w:val="17"/>
          <w:lang w:eastAsia="ru-RU" w:bidi="ru-RU"/>
        </w:rPr>
        <w:tab/>
        <w:t xml:space="preserve"> 93</w:t>
      </w:r>
    </w:p>
    <w:p w:rsidR="00F532CF" w:rsidRPr="00F532CF" w:rsidRDefault="00F532CF" w:rsidP="00F532CF">
      <w:pPr>
        <w:tabs>
          <w:tab w:val="clear" w:pos="709"/>
          <w:tab w:val="right" w:pos="7289"/>
        </w:tabs>
        <w:suppressAutoHyphens w:val="0"/>
        <w:spacing w:after="104" w:line="170" w:lineRule="exact"/>
        <w:ind w:firstLine="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Заключение</w:t>
      </w:r>
      <w:r w:rsidRPr="00F532CF">
        <w:rPr>
          <w:rFonts w:ascii="Century Schoolbook" w:eastAsia="Century Schoolbook" w:hAnsi="Century Schoolbook" w:cs="Century Schoolbook"/>
          <w:color w:val="000000"/>
          <w:kern w:val="0"/>
          <w:sz w:val="17"/>
          <w:szCs w:val="17"/>
          <w:lang w:eastAsia="ru-RU" w:bidi="ru-RU"/>
        </w:rPr>
        <w:tab/>
        <w:t>94</w:t>
      </w:r>
    </w:p>
    <w:p w:rsidR="00F532CF" w:rsidRPr="00F532CF" w:rsidRDefault="00F532CF" w:rsidP="00F532CF">
      <w:pPr>
        <w:tabs>
          <w:tab w:val="clear" w:pos="709"/>
          <w:tab w:val="right" w:leader="dot" w:pos="7289"/>
        </w:tabs>
        <w:suppressAutoHyphens w:val="0"/>
        <w:spacing w:after="279" w:line="170" w:lineRule="exact"/>
        <w:ind w:firstLine="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Список использованных источников</w:t>
      </w:r>
      <w:r w:rsidRPr="00F532CF">
        <w:rPr>
          <w:rFonts w:ascii="Century Schoolbook" w:eastAsia="Century Schoolbook" w:hAnsi="Century Schoolbook" w:cs="Century Schoolbook"/>
          <w:color w:val="000000"/>
          <w:kern w:val="0"/>
          <w:sz w:val="17"/>
          <w:szCs w:val="17"/>
          <w:lang w:eastAsia="ru-RU" w:bidi="ru-RU"/>
        </w:rPr>
        <w:tab/>
        <w:t xml:space="preserve"> 96</w:t>
      </w:r>
      <w:r w:rsidRPr="00F532CF">
        <w:rPr>
          <w:rFonts w:ascii="Century Schoolbook" w:eastAsia="Century Schoolbook" w:hAnsi="Century Schoolbook" w:cs="Century Schoolbook"/>
          <w:color w:val="000000"/>
          <w:kern w:val="0"/>
          <w:sz w:val="17"/>
          <w:szCs w:val="17"/>
          <w:lang w:eastAsia="ru-RU" w:bidi="ru-RU"/>
        </w:rPr>
        <w:fldChar w:fldCharType="end"/>
      </w:r>
    </w:p>
    <w:p w:rsidR="00F532CF" w:rsidRPr="00F532CF" w:rsidRDefault="00F532CF" w:rsidP="00F532CF">
      <w:pPr>
        <w:framePr w:h="161" w:wrap="around" w:vAnchor="text" w:hAnchor="margin" w:x="7010" w:y="1"/>
        <w:tabs>
          <w:tab w:val="clear" w:pos="709"/>
        </w:tabs>
        <w:suppressAutoHyphens w:val="0"/>
        <w:spacing w:after="0" w:line="150" w:lineRule="exact"/>
        <w:ind w:left="100"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5"/>
          <w:szCs w:val="15"/>
          <w:lang w:eastAsia="ru-RU" w:bidi="ru-RU"/>
        </w:rPr>
        <w:t>104</w:t>
      </w:r>
    </w:p>
    <w:p w:rsidR="00F532CF" w:rsidRPr="00F532CF" w:rsidRDefault="00F532CF" w:rsidP="00F532CF">
      <w:pPr>
        <w:tabs>
          <w:tab w:val="clear" w:pos="709"/>
        </w:tabs>
        <w:suppressAutoHyphens w:val="0"/>
        <w:spacing w:after="0" w:line="170" w:lineRule="exact"/>
        <w:ind w:firstLine="0"/>
        <w:rPr>
          <w:rFonts w:ascii="Century Schoolbook" w:eastAsia="Century Schoolbook" w:hAnsi="Century Schoolbook" w:cs="Century Schoolbook"/>
          <w:color w:val="000000"/>
          <w:kern w:val="0"/>
          <w:sz w:val="17"/>
          <w:szCs w:val="17"/>
          <w:lang w:eastAsia="ru-RU" w:bidi="ru-RU"/>
        </w:rPr>
        <w:sectPr w:rsidR="00F532CF" w:rsidRPr="00F532CF" w:rsidSect="00F532CF">
          <w:headerReference w:type="even" r:id="rId8"/>
          <w:footnotePr>
            <w:numFmt w:val="upperRoman"/>
            <w:numRestart w:val="eachPage"/>
          </w:footnotePr>
          <w:pgSz w:w="11909" w:h="16838"/>
          <w:pgMar w:top="3455" w:right="2210" w:bottom="2910" w:left="2233" w:header="0" w:footer="3" w:gutter="0"/>
          <w:cols w:space="720"/>
          <w:noEndnote/>
          <w:docGrid w:linePitch="360"/>
        </w:sectPr>
      </w:pPr>
      <w:r w:rsidRPr="00F532CF">
        <w:rPr>
          <w:rFonts w:ascii="Century Schoolbook" w:eastAsia="Century Schoolbook" w:hAnsi="Century Schoolbook" w:cs="Century Schoolbook"/>
          <w:color w:val="000000"/>
          <w:kern w:val="0"/>
          <w:sz w:val="17"/>
          <w:szCs w:val="17"/>
          <w:lang w:eastAsia="ru-RU" w:bidi="ru-RU"/>
        </w:rPr>
        <w:t>Приложение А</w:t>
      </w:r>
    </w:p>
    <w:p w:rsidR="00F532CF" w:rsidRPr="00F532CF" w:rsidRDefault="00F532CF" w:rsidP="00F532CF">
      <w:pPr>
        <w:tabs>
          <w:tab w:val="clear" w:pos="709"/>
        </w:tabs>
        <w:suppressAutoHyphens w:val="0"/>
        <w:spacing w:after="230" w:line="170" w:lineRule="exact"/>
        <w:ind w:left="20" w:firstLine="0"/>
        <w:jc w:val="center"/>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Введение</w:t>
      </w:r>
    </w:p>
    <w:p w:rsidR="00F532CF" w:rsidRPr="00F532CF" w:rsidRDefault="00F532CF" w:rsidP="00F532CF">
      <w:pPr>
        <w:tabs>
          <w:tab w:val="clear" w:pos="709"/>
        </w:tabs>
        <w:suppressAutoHyphens w:val="0"/>
        <w:spacing w:after="0" w:line="312" w:lineRule="exact"/>
        <w:ind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Актуальность работы</w:t>
      </w:r>
    </w:p>
    <w:p w:rsidR="00F532CF" w:rsidRPr="00F532CF" w:rsidRDefault="00F532CF" w:rsidP="00F532CF">
      <w:pPr>
        <w:tabs>
          <w:tab w:val="clear" w:pos="709"/>
        </w:tabs>
        <w:suppressAutoHyphens w:val="0"/>
        <w:spacing w:after="0" w:line="312" w:lineRule="exact"/>
        <w:ind w:right="4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Учет потребления электроэнергии, горячей и холодной воды, теплоэнергии в ЖКХ в последнее время становится актуальной задачей для всей страны. На се</w:t>
      </w:r>
      <w:r w:rsidRPr="00F532CF">
        <w:rPr>
          <w:rFonts w:ascii="Century Schoolbook" w:eastAsia="Century Schoolbook" w:hAnsi="Century Schoolbook" w:cs="Century Schoolbook"/>
          <w:color w:val="000000"/>
          <w:kern w:val="0"/>
          <w:sz w:val="17"/>
          <w:szCs w:val="17"/>
          <w:lang w:eastAsia="ru-RU" w:bidi="ru-RU"/>
        </w:rPr>
        <w:softHyphen/>
        <w:t>годняшний момент на рынке подобных систем представлены лишь специализиро</w:t>
      </w:r>
      <w:r w:rsidRPr="00F532CF">
        <w:rPr>
          <w:rFonts w:ascii="Century Schoolbook" w:eastAsia="Century Schoolbook" w:hAnsi="Century Schoolbook" w:cs="Century Schoolbook"/>
          <w:color w:val="000000"/>
          <w:kern w:val="0"/>
          <w:sz w:val="17"/>
          <w:szCs w:val="17"/>
          <w:lang w:eastAsia="ru-RU" w:bidi="ru-RU"/>
        </w:rPr>
        <w:softHyphen/>
        <w:t>ванные системы, такие как системы автоматизированного учета электроэнергии. Начинают появляться и первые модели систем, которые осуществляют учет не только электроэнергии, но и водопотребления. Учет же теплоэнергии, передава</w:t>
      </w:r>
      <w:r w:rsidRPr="00F532CF">
        <w:rPr>
          <w:rFonts w:ascii="Century Schoolbook" w:eastAsia="Century Schoolbook" w:hAnsi="Century Schoolbook" w:cs="Century Schoolbook"/>
          <w:color w:val="000000"/>
          <w:kern w:val="0"/>
          <w:sz w:val="17"/>
          <w:szCs w:val="17"/>
          <w:lang w:eastAsia="ru-RU" w:bidi="ru-RU"/>
        </w:rPr>
        <w:softHyphen/>
        <w:t>емой в жилье потребителей на сегодняшний момент происходит не по количе</w:t>
      </w:r>
      <w:r w:rsidRPr="00F532CF">
        <w:rPr>
          <w:rFonts w:ascii="Century Schoolbook" w:eastAsia="Century Schoolbook" w:hAnsi="Century Schoolbook" w:cs="Century Schoolbook"/>
          <w:color w:val="000000"/>
          <w:kern w:val="0"/>
          <w:sz w:val="17"/>
          <w:szCs w:val="17"/>
          <w:lang w:eastAsia="ru-RU" w:bidi="ru-RU"/>
        </w:rPr>
        <w:softHyphen/>
        <w:t>ству потребленной энергии, а по метражу жилой площади (в некоторых случа</w:t>
      </w:r>
      <w:r w:rsidRPr="00F532CF">
        <w:rPr>
          <w:rFonts w:ascii="Century Schoolbook" w:eastAsia="Century Schoolbook" w:hAnsi="Century Schoolbook" w:cs="Century Schoolbook"/>
          <w:color w:val="000000"/>
          <w:kern w:val="0"/>
          <w:sz w:val="17"/>
          <w:szCs w:val="17"/>
          <w:lang w:eastAsia="ru-RU" w:bidi="ru-RU"/>
        </w:rPr>
        <w:softHyphen/>
        <w:t>ях устанавливаются общедомовые теплосчетчики, которые рассчитывают коли</w:t>
      </w:r>
      <w:r w:rsidRPr="00F532CF">
        <w:rPr>
          <w:rFonts w:ascii="Century Schoolbook" w:eastAsia="Century Schoolbook" w:hAnsi="Century Schoolbook" w:cs="Century Schoolbook"/>
          <w:color w:val="000000"/>
          <w:kern w:val="0"/>
          <w:sz w:val="17"/>
          <w:szCs w:val="17"/>
          <w:lang w:eastAsia="ru-RU" w:bidi="ru-RU"/>
        </w:rPr>
        <w:softHyphen/>
        <w:t>чество потребленного тепла всем домом и оплат за потребленную теплоэнергию распределяется пропорционально площади квартиры относительно общедомовой площади). Создание системы комплексного учета энерго- и водоснабжения поз</w:t>
      </w:r>
      <w:r w:rsidRPr="00F532CF">
        <w:rPr>
          <w:rFonts w:ascii="Century Schoolbook" w:eastAsia="Century Schoolbook" w:hAnsi="Century Schoolbook" w:cs="Century Schoolbook"/>
          <w:color w:val="000000"/>
          <w:kern w:val="0"/>
          <w:sz w:val="17"/>
          <w:szCs w:val="17"/>
          <w:lang w:eastAsia="ru-RU" w:bidi="ru-RU"/>
        </w:rPr>
        <w:softHyphen/>
        <w:t>воляет решить достаточно большой объем задач, связанных не только с учетом, но и с формированием тарифных ставок. Подобные системы достаточно востре</w:t>
      </w:r>
      <w:r w:rsidRPr="00F532CF">
        <w:rPr>
          <w:rFonts w:ascii="Century Schoolbook" w:eastAsia="Century Schoolbook" w:hAnsi="Century Schoolbook" w:cs="Century Schoolbook"/>
          <w:color w:val="000000"/>
          <w:kern w:val="0"/>
          <w:sz w:val="17"/>
          <w:szCs w:val="17"/>
          <w:lang w:eastAsia="ru-RU" w:bidi="ru-RU"/>
        </w:rPr>
        <w:softHyphen/>
        <w:t>бованы для всех участников потребления энерго и водоресурсов. Поставщики по</w:t>
      </w:r>
      <w:r w:rsidRPr="00F532CF">
        <w:rPr>
          <w:rFonts w:ascii="Century Schoolbook" w:eastAsia="Century Schoolbook" w:hAnsi="Century Schoolbook" w:cs="Century Schoolbook"/>
          <w:color w:val="000000"/>
          <w:kern w:val="0"/>
          <w:sz w:val="17"/>
          <w:szCs w:val="17"/>
          <w:lang w:eastAsia="ru-RU" w:bidi="ru-RU"/>
        </w:rPr>
        <w:softHyphen/>
        <w:t>лучают в максимально возможном объеме деньги за предоставленные ресурсы, а потребители, в свою очередь, платят только за то, что потребили. Наряду с этим существует понятие коммерческих потерь при поставке коммунальных ресурсов потребителям, в результате которых поставщики вынуждены компенсировать эти потери за счет потребителей, поэтому разработка информационной системы по комплексному учету потребления энерго и водоресурсов является актуальной за</w:t>
      </w:r>
      <w:r w:rsidRPr="00F532CF">
        <w:rPr>
          <w:rFonts w:ascii="Century Schoolbook" w:eastAsia="Century Schoolbook" w:hAnsi="Century Schoolbook" w:cs="Century Schoolbook"/>
          <w:color w:val="000000"/>
          <w:kern w:val="0"/>
          <w:sz w:val="17"/>
          <w:szCs w:val="17"/>
          <w:lang w:eastAsia="ru-RU" w:bidi="ru-RU"/>
        </w:rPr>
        <w:softHyphen/>
        <w:t>дачей.</w:t>
      </w:r>
    </w:p>
    <w:p w:rsidR="00F532CF" w:rsidRPr="00F532CF" w:rsidRDefault="00F532CF" w:rsidP="00F532CF">
      <w:pPr>
        <w:tabs>
          <w:tab w:val="clear" w:pos="709"/>
        </w:tabs>
        <w:suppressAutoHyphens w:val="0"/>
        <w:spacing w:after="0" w:line="312" w:lineRule="exact"/>
        <w:ind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Степень разработанности проблемы</w:t>
      </w:r>
    </w:p>
    <w:p w:rsidR="00F532CF" w:rsidRPr="00F532CF" w:rsidRDefault="00F532CF" w:rsidP="00F532CF">
      <w:pPr>
        <w:tabs>
          <w:tab w:val="clear" w:pos="709"/>
        </w:tabs>
        <w:suppressAutoHyphens w:val="0"/>
        <w:spacing w:after="0" w:line="312" w:lineRule="exact"/>
        <w:ind w:right="4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На сегодняшний день к основным работам по разработке информационных си</w:t>
      </w:r>
      <w:r w:rsidRPr="00F532CF">
        <w:rPr>
          <w:rFonts w:ascii="Century Schoolbook" w:eastAsia="Century Schoolbook" w:hAnsi="Century Schoolbook" w:cs="Century Schoolbook"/>
          <w:color w:val="000000"/>
          <w:kern w:val="0"/>
          <w:sz w:val="17"/>
          <w:szCs w:val="17"/>
          <w:lang w:eastAsia="ru-RU" w:bidi="ru-RU"/>
        </w:rPr>
        <w:softHyphen/>
        <w:t>стем можно отнести работы Г. Шилдта, Ч. Петцольда, Дж. Рихтера, В.В. Кульбы, Г. Хансена, Т. Конолли, Д. Майо, М. Лутцем, Мамиконовым А.Г. Однако данные работы относятся к общим положениям по разработке информационных систем и не затрагивают разработку конкретных информационных систем и в частности, информационных систем по учету коммунальных ресурсов в ЖКХ.</w:t>
      </w:r>
    </w:p>
    <w:p w:rsidR="00F532CF" w:rsidRPr="00F532CF" w:rsidRDefault="00F532CF" w:rsidP="00F532CF">
      <w:pPr>
        <w:tabs>
          <w:tab w:val="clear" w:pos="709"/>
        </w:tabs>
        <w:suppressAutoHyphens w:val="0"/>
        <w:spacing w:after="0" w:line="312" w:lineRule="exact"/>
        <w:ind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Основными работами по принципам учета коммунальных ресурсов и формиро</w:t>
      </w:r>
      <w:r w:rsidRPr="00F532CF">
        <w:rPr>
          <w:rFonts w:ascii="Century Schoolbook" w:eastAsia="Century Schoolbook" w:hAnsi="Century Schoolbook" w:cs="Century Schoolbook"/>
          <w:color w:val="000000"/>
          <w:kern w:val="0"/>
          <w:sz w:val="17"/>
          <w:szCs w:val="17"/>
          <w:lang w:eastAsia="ru-RU" w:bidi="ru-RU"/>
        </w:rPr>
        <w:softHyphen/>
        <w:t xml:space="preserve">вании системного подхода к организации их учета можно отнести работы Иванова А.С., Мелентьева </w:t>
      </w:r>
      <w:r w:rsidRPr="00F532CF">
        <w:rPr>
          <w:rFonts w:ascii="Century Schoolbook" w:eastAsia="Century Schoolbook" w:hAnsi="Century Schoolbook" w:cs="Century Schoolbook"/>
          <w:color w:val="000000"/>
          <w:kern w:val="0"/>
          <w:sz w:val="17"/>
          <w:szCs w:val="17"/>
          <w:lang w:val="en-US" w:eastAsia="en-US" w:bidi="en-US"/>
        </w:rPr>
        <w:t>JI</w:t>
      </w:r>
      <w:r w:rsidRPr="00F532CF">
        <w:rPr>
          <w:rFonts w:ascii="Century Schoolbook" w:eastAsia="Century Schoolbook" w:hAnsi="Century Schoolbook" w:cs="Century Schoolbook"/>
          <w:color w:val="000000"/>
          <w:kern w:val="0"/>
          <w:sz w:val="17"/>
          <w:szCs w:val="17"/>
          <w:lang w:eastAsia="en-US" w:bidi="en-US"/>
        </w:rPr>
        <w:t>.</w:t>
      </w:r>
      <w:r w:rsidRPr="00F532CF">
        <w:rPr>
          <w:rFonts w:ascii="Century Schoolbook" w:eastAsia="Century Schoolbook" w:hAnsi="Century Schoolbook" w:cs="Century Schoolbook"/>
          <w:color w:val="000000"/>
          <w:kern w:val="0"/>
          <w:sz w:val="17"/>
          <w:szCs w:val="17"/>
          <w:lang w:val="en-US" w:eastAsia="en-US" w:bidi="en-US"/>
        </w:rPr>
        <w:t>A</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eastAsia="ru-RU" w:bidi="ru-RU"/>
        </w:rPr>
        <w:t>Осипова Ю.Н., Колмогорова А.Н., Иванен Н.Т. Однако эти работы отображают решение частных задач по построению информационных систем по учету коммунальных ресурсов, связанных с разработкой программно</w:t>
      </w:r>
      <w:r w:rsidRPr="00F532CF">
        <w:rPr>
          <w:rFonts w:ascii="Century Schoolbook" w:eastAsia="Century Schoolbook" w:hAnsi="Century Schoolbook" w:cs="Century Schoolbook"/>
          <w:color w:val="000000"/>
          <w:kern w:val="0"/>
          <w:sz w:val="17"/>
          <w:szCs w:val="17"/>
          <w:lang w:eastAsia="ru-RU" w:bidi="ru-RU"/>
        </w:rPr>
        <w:softHyphen/>
        <w:t>аппаратных комплексов и построению систем учету конкретного коммунального ресурса. В основном общие правила учета коммунальных ресурсов приведены в соответствующих нормативных и правовых документах.</w:t>
      </w:r>
    </w:p>
    <w:p w:rsidR="00F532CF" w:rsidRPr="00F532CF" w:rsidRDefault="00F532CF" w:rsidP="00F532CF">
      <w:pPr>
        <w:tabs>
          <w:tab w:val="clear" w:pos="709"/>
        </w:tabs>
        <w:suppressAutoHyphens w:val="0"/>
        <w:spacing w:after="0" w:line="308" w:lineRule="exact"/>
        <w:ind w:left="20"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Также важной частью является возможность использования системы ком</w:t>
      </w:r>
      <w:r w:rsidRPr="00F532CF">
        <w:rPr>
          <w:rFonts w:ascii="Century Schoolbook" w:eastAsia="Century Schoolbook" w:hAnsi="Century Schoolbook" w:cs="Century Schoolbook"/>
          <w:color w:val="000000"/>
          <w:kern w:val="0"/>
          <w:sz w:val="17"/>
          <w:szCs w:val="17"/>
          <w:lang w:eastAsia="ru-RU" w:bidi="ru-RU"/>
        </w:rPr>
        <w:softHyphen/>
        <w:t xml:space="preserve">плексного учета энерго- и водоснабжения как подсистемы в системах вида </w:t>
      </w:r>
      <w:r w:rsidRPr="00F532CF">
        <w:rPr>
          <w:rFonts w:ascii="Century Schoolbook" w:eastAsia="Century Schoolbook" w:hAnsi="Century Schoolbook" w:cs="Century Schoolbook"/>
          <w:color w:val="000000"/>
          <w:kern w:val="0"/>
          <w:sz w:val="17"/>
          <w:szCs w:val="17"/>
          <w:lang w:val="en-US" w:eastAsia="en-US" w:bidi="en-US"/>
        </w:rPr>
        <w:t>Smart</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val="en-US" w:eastAsia="en-US" w:bidi="en-US"/>
        </w:rPr>
        <w:t>Grid</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eastAsia="ru-RU" w:bidi="ru-RU"/>
        </w:rPr>
        <w:t xml:space="preserve">и </w:t>
      </w:r>
      <w:r w:rsidRPr="00F532CF">
        <w:rPr>
          <w:rFonts w:ascii="Century Schoolbook" w:eastAsia="Century Schoolbook" w:hAnsi="Century Schoolbook" w:cs="Century Schoolbook"/>
          <w:color w:val="000000"/>
          <w:kern w:val="0"/>
          <w:sz w:val="17"/>
          <w:szCs w:val="17"/>
          <w:lang w:val="en-US" w:eastAsia="en-US" w:bidi="en-US"/>
        </w:rPr>
        <w:t>Smart</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val="en-US" w:eastAsia="en-US" w:bidi="en-US"/>
        </w:rPr>
        <w:t>City</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eastAsia="ru-RU" w:bidi="ru-RU"/>
        </w:rPr>
        <w:t>Отдельные аспекты посвященные развертыванию информа</w:t>
      </w:r>
      <w:r w:rsidRPr="00F532CF">
        <w:rPr>
          <w:rFonts w:ascii="Century Schoolbook" w:eastAsia="Century Schoolbook" w:hAnsi="Century Schoolbook" w:cs="Century Schoolbook"/>
          <w:color w:val="000000"/>
          <w:kern w:val="0"/>
          <w:sz w:val="17"/>
          <w:szCs w:val="17"/>
          <w:lang w:eastAsia="ru-RU" w:bidi="ru-RU"/>
        </w:rPr>
        <w:softHyphen/>
        <w:t xml:space="preserve">ционных систем мониторинга параметров электроэнергетических комплексов для технологий </w:t>
      </w:r>
      <w:r w:rsidRPr="00F532CF">
        <w:rPr>
          <w:rFonts w:ascii="Century Schoolbook" w:eastAsia="Century Schoolbook" w:hAnsi="Century Schoolbook" w:cs="Century Schoolbook"/>
          <w:color w:val="000000"/>
          <w:kern w:val="0"/>
          <w:sz w:val="17"/>
          <w:szCs w:val="17"/>
          <w:lang w:val="en-US" w:eastAsia="en-US" w:bidi="en-US"/>
        </w:rPr>
        <w:t>Smart</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val="en-US" w:eastAsia="en-US" w:bidi="en-US"/>
        </w:rPr>
        <w:t>Grid</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eastAsia="ru-RU" w:bidi="ru-RU"/>
        </w:rPr>
        <w:t>рассмотрены в работах Б.Б. Кобец, И.О. Волковой, Б.Ф. Вайнзихером и других.</w:t>
      </w:r>
    </w:p>
    <w:p w:rsidR="00F532CF" w:rsidRPr="00F532CF" w:rsidRDefault="00F532CF" w:rsidP="00F532CF">
      <w:pPr>
        <w:tabs>
          <w:tab w:val="clear" w:pos="709"/>
        </w:tabs>
        <w:suppressAutoHyphens w:val="0"/>
        <w:spacing w:after="0" w:line="308" w:lineRule="exact"/>
        <w:ind w:left="20"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Наряду с организацией учета потребления коммунальных ресурсов, важной задачей является контроль технического состояния систем снабжения коммуналь</w:t>
      </w:r>
      <w:r w:rsidRPr="00F532CF">
        <w:rPr>
          <w:rFonts w:ascii="Century Schoolbook" w:eastAsia="Century Schoolbook" w:hAnsi="Century Schoolbook" w:cs="Century Schoolbook"/>
          <w:color w:val="000000"/>
          <w:kern w:val="0"/>
          <w:sz w:val="17"/>
          <w:szCs w:val="17"/>
          <w:lang w:eastAsia="ru-RU" w:bidi="ru-RU"/>
        </w:rPr>
        <w:softHyphen/>
        <w:t>ными ресурсами. В данном направлении основными работами являются работы Балабан-Ирменина Ю.В., Липовских В.М., Рубашова А.М., Акользина П.А., и других, которые отражают основные подходы к контролю параметров систем снабжения коммунальными ресурсами, но практически не рассматривают постро</w:t>
      </w:r>
      <w:r w:rsidRPr="00F532CF">
        <w:rPr>
          <w:rFonts w:ascii="Century Schoolbook" w:eastAsia="Century Schoolbook" w:hAnsi="Century Schoolbook" w:cs="Century Schoolbook"/>
          <w:color w:val="000000"/>
          <w:kern w:val="0"/>
          <w:sz w:val="17"/>
          <w:szCs w:val="17"/>
          <w:lang w:eastAsia="ru-RU" w:bidi="ru-RU"/>
        </w:rPr>
        <w:softHyphen/>
        <w:t>ение информационных систем, связанных с их контролем.</w:t>
      </w:r>
    </w:p>
    <w:p w:rsidR="00F532CF" w:rsidRPr="00F532CF" w:rsidRDefault="00F532CF" w:rsidP="00F532CF">
      <w:pPr>
        <w:tabs>
          <w:tab w:val="clear" w:pos="709"/>
        </w:tabs>
        <w:suppressAutoHyphens w:val="0"/>
        <w:spacing w:after="0" w:line="308" w:lineRule="exact"/>
        <w:ind w:left="20"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Оценка технических и экономических показателей эффективности информа</w:t>
      </w:r>
      <w:r w:rsidRPr="00F532CF">
        <w:rPr>
          <w:rFonts w:ascii="Century Schoolbook" w:eastAsia="Century Schoolbook" w:hAnsi="Century Schoolbook" w:cs="Century Schoolbook"/>
          <w:color w:val="000000"/>
          <w:kern w:val="0"/>
          <w:sz w:val="17"/>
          <w:szCs w:val="17"/>
          <w:lang w:eastAsia="ru-RU" w:bidi="ru-RU"/>
        </w:rPr>
        <w:softHyphen/>
        <w:t>ционной системы является крайне важным этапом при проектировании систем и отображает целесообразность ее дальнейшего использования. К основным трудам в данной области можно отнести труды Можаева А.С., Скрипкина К.Г., Легарда Д. и других, рассматривающих вопросы как показателей надежности информа</w:t>
      </w:r>
      <w:r w:rsidRPr="00F532CF">
        <w:rPr>
          <w:rFonts w:ascii="Century Schoolbook" w:eastAsia="Century Schoolbook" w:hAnsi="Century Schoolbook" w:cs="Century Schoolbook"/>
          <w:color w:val="000000"/>
          <w:kern w:val="0"/>
          <w:sz w:val="17"/>
          <w:szCs w:val="17"/>
          <w:lang w:eastAsia="ru-RU" w:bidi="ru-RU"/>
        </w:rPr>
        <w:softHyphen/>
        <w:t>ционных систем, так и показатели экономической эффективности.</w:t>
      </w:r>
    </w:p>
    <w:p w:rsidR="00F532CF" w:rsidRPr="00F532CF" w:rsidRDefault="00F532CF" w:rsidP="00F532CF">
      <w:pPr>
        <w:tabs>
          <w:tab w:val="clear" w:pos="709"/>
        </w:tabs>
        <w:suppressAutoHyphens w:val="0"/>
        <w:spacing w:after="0" w:line="308" w:lineRule="exact"/>
        <w:ind w:left="20"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Таким образом, на сегодняшний день проблема построения информационных систем по комплексному учету энерго- и водоснабжения в ЖКХ остается одной из актуальных задач, несмотря на то, что существует достаточно большое коли</w:t>
      </w:r>
      <w:r w:rsidRPr="00F532CF">
        <w:rPr>
          <w:rFonts w:ascii="Century Schoolbook" w:eastAsia="Century Schoolbook" w:hAnsi="Century Schoolbook" w:cs="Century Schoolbook"/>
          <w:color w:val="000000"/>
          <w:kern w:val="0"/>
          <w:sz w:val="17"/>
          <w:szCs w:val="17"/>
          <w:lang w:eastAsia="ru-RU" w:bidi="ru-RU"/>
        </w:rPr>
        <w:softHyphen/>
        <w:t>чество публикаций на эту тему, информационные системы по учету коммуналь</w:t>
      </w:r>
      <w:r w:rsidRPr="00F532CF">
        <w:rPr>
          <w:rFonts w:ascii="Century Schoolbook" w:eastAsia="Century Schoolbook" w:hAnsi="Century Schoolbook" w:cs="Century Schoolbook"/>
          <w:color w:val="000000"/>
          <w:kern w:val="0"/>
          <w:sz w:val="17"/>
          <w:szCs w:val="17"/>
          <w:lang w:eastAsia="ru-RU" w:bidi="ru-RU"/>
        </w:rPr>
        <w:softHyphen/>
        <w:t>ных ресурсов представляют собой разрозненные проекты и актуальной задачей становится создание методического и программного обеспечения для разработ</w:t>
      </w:r>
      <w:r w:rsidRPr="00F532CF">
        <w:rPr>
          <w:rFonts w:ascii="Century Schoolbook" w:eastAsia="Century Schoolbook" w:hAnsi="Century Schoolbook" w:cs="Century Schoolbook"/>
          <w:color w:val="000000"/>
          <w:kern w:val="0"/>
          <w:sz w:val="17"/>
          <w:szCs w:val="17"/>
          <w:lang w:eastAsia="ru-RU" w:bidi="ru-RU"/>
        </w:rPr>
        <w:softHyphen/>
        <w:t xml:space="preserve">ки информационных систем, способных интегрироваться в системы </w:t>
      </w:r>
      <w:r w:rsidRPr="00F532CF">
        <w:rPr>
          <w:rFonts w:ascii="Century Schoolbook" w:eastAsia="Century Schoolbook" w:hAnsi="Century Schoolbook" w:cs="Century Schoolbook"/>
          <w:color w:val="000000"/>
          <w:kern w:val="0"/>
          <w:sz w:val="17"/>
          <w:szCs w:val="17"/>
          <w:lang w:val="en-US" w:eastAsia="en-US" w:bidi="en-US"/>
        </w:rPr>
        <w:t>SmartGrid</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eastAsia="ru-RU" w:bidi="ru-RU"/>
        </w:rPr>
        <w:t>и</w:t>
      </w:r>
    </w:p>
    <w:p w:rsidR="00F532CF" w:rsidRPr="00F532CF" w:rsidRDefault="00F532CF" w:rsidP="00F532CF">
      <w:pPr>
        <w:tabs>
          <w:tab w:val="clear" w:pos="709"/>
        </w:tabs>
        <w:suppressAutoHyphens w:val="0"/>
        <w:spacing w:after="0" w:line="308" w:lineRule="exact"/>
        <w:ind w:firstLine="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val="en-US" w:eastAsia="en-US" w:bidi="en-US"/>
        </w:rPr>
        <w:t>SmartCity</w:t>
      </w:r>
      <w:r w:rsidRPr="00F532CF">
        <w:rPr>
          <w:rFonts w:ascii="Century Schoolbook" w:eastAsia="Century Schoolbook" w:hAnsi="Century Schoolbook" w:cs="Century Schoolbook"/>
          <w:color w:val="000000"/>
          <w:kern w:val="0"/>
          <w:sz w:val="17"/>
          <w:szCs w:val="17"/>
          <w:lang w:eastAsia="en-US" w:bidi="en-US"/>
        </w:rPr>
        <w:t>.</w:t>
      </w:r>
    </w:p>
    <w:p w:rsidR="00F532CF" w:rsidRPr="00F532CF" w:rsidRDefault="00F532CF" w:rsidP="00F532CF">
      <w:pPr>
        <w:tabs>
          <w:tab w:val="clear" w:pos="709"/>
        </w:tabs>
        <w:suppressAutoHyphens w:val="0"/>
        <w:spacing w:after="0" w:line="308" w:lineRule="exact"/>
        <w:ind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Объектом исследования является информационная система мониторинга ком</w:t>
      </w:r>
      <w:r w:rsidRPr="00F532CF">
        <w:rPr>
          <w:rFonts w:ascii="Century Schoolbook" w:eastAsia="Century Schoolbook" w:hAnsi="Century Schoolbook" w:cs="Century Schoolbook"/>
          <w:color w:val="000000"/>
          <w:kern w:val="0"/>
          <w:sz w:val="17"/>
          <w:szCs w:val="17"/>
          <w:lang w:eastAsia="ru-RU" w:bidi="ru-RU"/>
        </w:rPr>
        <w:softHyphen/>
        <w:t>мунальных услуг в ЖКХ.</w:t>
      </w:r>
    </w:p>
    <w:p w:rsidR="00F532CF" w:rsidRPr="00F532CF" w:rsidRDefault="00F532CF" w:rsidP="00F532CF">
      <w:pPr>
        <w:tabs>
          <w:tab w:val="clear" w:pos="709"/>
        </w:tabs>
        <w:suppressAutoHyphens w:val="0"/>
        <w:spacing w:after="0" w:line="308" w:lineRule="exact"/>
        <w:ind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Предметом исследования является разработка методического и программно</w:t>
      </w:r>
      <w:r w:rsidRPr="00F532CF">
        <w:rPr>
          <w:rFonts w:ascii="Century Schoolbook" w:eastAsia="Century Schoolbook" w:hAnsi="Century Schoolbook" w:cs="Century Schoolbook"/>
          <w:color w:val="000000"/>
          <w:kern w:val="0"/>
          <w:sz w:val="17"/>
          <w:szCs w:val="17"/>
          <w:lang w:eastAsia="ru-RU" w:bidi="ru-RU"/>
        </w:rPr>
        <w:softHyphen/>
        <w:t>го обеспечения для построения информационных систем мониторинга комму</w:t>
      </w:r>
      <w:r w:rsidRPr="00F532CF">
        <w:rPr>
          <w:rFonts w:ascii="Century Schoolbook" w:eastAsia="Century Schoolbook" w:hAnsi="Century Schoolbook" w:cs="Century Schoolbook"/>
          <w:color w:val="000000"/>
          <w:kern w:val="0"/>
          <w:sz w:val="17"/>
          <w:szCs w:val="17"/>
          <w:lang w:eastAsia="ru-RU" w:bidi="ru-RU"/>
        </w:rPr>
        <w:softHyphen/>
        <w:t xml:space="preserve">нальных ресурсов с возможностью интегрирования в системы типа </w:t>
      </w:r>
      <w:r w:rsidRPr="00F532CF">
        <w:rPr>
          <w:rFonts w:ascii="Century Schoolbook" w:eastAsia="Century Schoolbook" w:hAnsi="Century Schoolbook" w:cs="Century Schoolbook"/>
          <w:color w:val="000000"/>
          <w:kern w:val="0"/>
          <w:sz w:val="17"/>
          <w:szCs w:val="17"/>
          <w:lang w:val="en-US" w:eastAsia="en-US" w:bidi="en-US"/>
        </w:rPr>
        <w:t>SmartGrid</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eastAsia="ru-RU" w:bidi="ru-RU"/>
        </w:rPr>
        <w:t xml:space="preserve">и </w:t>
      </w:r>
      <w:r w:rsidRPr="00F532CF">
        <w:rPr>
          <w:rFonts w:ascii="Century Schoolbook" w:eastAsia="Century Schoolbook" w:hAnsi="Century Schoolbook" w:cs="Century Schoolbook"/>
          <w:color w:val="000000"/>
          <w:kern w:val="0"/>
          <w:sz w:val="17"/>
          <w:szCs w:val="17"/>
          <w:lang w:val="en-US" w:eastAsia="en-US" w:bidi="en-US"/>
        </w:rPr>
        <w:t>SmartCity</w:t>
      </w:r>
      <w:r w:rsidRPr="00F532CF">
        <w:rPr>
          <w:rFonts w:ascii="Century Schoolbook" w:eastAsia="Century Schoolbook" w:hAnsi="Century Schoolbook" w:cs="Century Schoolbook"/>
          <w:color w:val="000000"/>
          <w:kern w:val="0"/>
          <w:sz w:val="17"/>
          <w:szCs w:val="17"/>
          <w:lang w:eastAsia="en-US" w:bidi="en-US"/>
        </w:rPr>
        <w:t>.</w:t>
      </w:r>
    </w:p>
    <w:p w:rsidR="00F532CF" w:rsidRPr="00F532CF" w:rsidRDefault="00F532CF" w:rsidP="00F532CF">
      <w:pPr>
        <w:tabs>
          <w:tab w:val="clear" w:pos="709"/>
        </w:tabs>
        <w:suppressAutoHyphens w:val="0"/>
        <w:spacing w:after="0" w:line="308" w:lineRule="exact"/>
        <w:ind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Область исследования. Работа выполнена в соответствии с паспортом специ</w:t>
      </w:r>
      <w:r w:rsidRPr="00F532CF">
        <w:rPr>
          <w:rFonts w:ascii="Century Schoolbook" w:eastAsia="Century Schoolbook" w:hAnsi="Century Schoolbook" w:cs="Century Schoolbook"/>
          <w:color w:val="000000"/>
          <w:kern w:val="0"/>
          <w:sz w:val="17"/>
          <w:szCs w:val="17"/>
          <w:lang w:eastAsia="ru-RU" w:bidi="ru-RU"/>
        </w:rPr>
        <w:softHyphen/>
        <w:t>альности ВАК при Минобрнауки РФ (технические науки, специальность 05.13.01 - Системный анализ,управление и обработка информации) п. 2 «Формализация и постановка задач системного анализа, оптимизации, управления, принятия ре</w:t>
      </w:r>
      <w:r w:rsidRPr="00F532CF">
        <w:rPr>
          <w:rFonts w:ascii="Century Schoolbook" w:eastAsia="Century Schoolbook" w:hAnsi="Century Schoolbook" w:cs="Century Schoolbook"/>
          <w:color w:val="000000"/>
          <w:kern w:val="0"/>
          <w:sz w:val="17"/>
          <w:szCs w:val="17"/>
          <w:lang w:eastAsia="ru-RU" w:bidi="ru-RU"/>
        </w:rPr>
        <w:softHyphen/>
        <w:t>шений и обработки информации» и п. 10 «Теоретико-множественный и теоретико</w:t>
      </w:r>
      <w:r w:rsidRPr="00F532CF">
        <w:rPr>
          <w:rFonts w:ascii="Century Schoolbook" w:eastAsia="Century Schoolbook" w:hAnsi="Century Schoolbook" w:cs="Century Schoolbook"/>
          <w:color w:val="000000"/>
          <w:kern w:val="0"/>
          <w:sz w:val="17"/>
          <w:szCs w:val="17"/>
          <w:lang w:eastAsia="ru-RU" w:bidi="ru-RU"/>
        </w:rPr>
        <w:softHyphen/>
        <w:t>информационный анализ сложных систем».</w:t>
      </w:r>
    </w:p>
    <w:p w:rsidR="00F532CF" w:rsidRPr="00F532CF" w:rsidRDefault="00F532CF" w:rsidP="00F532CF">
      <w:pPr>
        <w:tabs>
          <w:tab w:val="clear" w:pos="709"/>
        </w:tabs>
        <w:suppressAutoHyphens w:val="0"/>
        <w:spacing w:after="0" w:line="308" w:lineRule="exact"/>
        <w:ind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Цель исследования. Целью диссертационной работы является разработка на</w:t>
      </w:r>
      <w:r w:rsidRPr="00F532CF">
        <w:rPr>
          <w:rFonts w:ascii="Century Schoolbook" w:eastAsia="Century Schoolbook" w:hAnsi="Century Schoolbook" w:cs="Century Schoolbook"/>
          <w:color w:val="000000"/>
          <w:kern w:val="0"/>
          <w:sz w:val="17"/>
          <w:szCs w:val="17"/>
          <w:lang w:eastAsia="ru-RU" w:bidi="ru-RU"/>
        </w:rPr>
        <w:softHyphen/>
        <w:t>учной методики создания информационной системы мониторинга коммунальных услуг в жилищно-коммунальном хозяйстве.</w:t>
      </w:r>
    </w:p>
    <w:p w:rsidR="00F532CF" w:rsidRPr="00F532CF" w:rsidRDefault="00F532CF" w:rsidP="00F532CF">
      <w:pPr>
        <w:tabs>
          <w:tab w:val="clear" w:pos="709"/>
        </w:tabs>
        <w:suppressAutoHyphens w:val="0"/>
        <w:spacing w:after="0" w:line="308" w:lineRule="exact"/>
        <w:ind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Задачи исследования. Сформулированная цель подразумевает под собой ре</w:t>
      </w:r>
      <w:r w:rsidRPr="00F532CF">
        <w:rPr>
          <w:rFonts w:ascii="Century Schoolbook" w:eastAsia="Century Schoolbook" w:hAnsi="Century Schoolbook" w:cs="Century Schoolbook"/>
          <w:color w:val="000000"/>
          <w:kern w:val="0"/>
          <w:sz w:val="17"/>
          <w:szCs w:val="17"/>
          <w:lang w:eastAsia="ru-RU" w:bidi="ru-RU"/>
        </w:rPr>
        <w:softHyphen/>
        <w:t>шения следующего ряда научных задач:</w:t>
      </w:r>
    </w:p>
    <w:p w:rsidR="00F532CF" w:rsidRPr="00F532CF" w:rsidRDefault="00F532CF" w:rsidP="00F532CF">
      <w:pPr>
        <w:numPr>
          <w:ilvl w:val="0"/>
          <w:numId w:val="39"/>
        </w:numPr>
        <w:tabs>
          <w:tab w:val="clear" w:pos="709"/>
        </w:tabs>
        <w:suppressAutoHyphens w:val="0"/>
        <w:spacing w:after="0" w:line="317" w:lineRule="exact"/>
        <w:ind w:left="52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анализ принципов построения существующих систем учета потребления коммунальных ресурсов;</w:t>
      </w:r>
    </w:p>
    <w:p w:rsidR="00F532CF" w:rsidRPr="00F532CF" w:rsidRDefault="00F532CF" w:rsidP="00F532CF">
      <w:pPr>
        <w:numPr>
          <w:ilvl w:val="0"/>
          <w:numId w:val="39"/>
        </w:numPr>
        <w:tabs>
          <w:tab w:val="clear" w:pos="709"/>
        </w:tabs>
        <w:suppressAutoHyphens w:val="0"/>
        <w:spacing w:after="0" w:line="317" w:lineRule="exact"/>
        <w:ind w:left="52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разработка структурной схемы сбора информации, обеспечивающей учет по</w:t>
      </w:r>
      <w:r w:rsidRPr="00F532CF">
        <w:rPr>
          <w:rFonts w:ascii="Century Schoolbook" w:eastAsia="Century Schoolbook" w:hAnsi="Century Schoolbook" w:cs="Century Schoolbook"/>
          <w:color w:val="000000"/>
          <w:kern w:val="0"/>
          <w:sz w:val="17"/>
          <w:szCs w:val="17"/>
          <w:lang w:eastAsia="ru-RU" w:bidi="ru-RU"/>
        </w:rPr>
        <w:softHyphen/>
        <w:t>требления энергетических и водных ресурсов;</w:t>
      </w:r>
    </w:p>
    <w:p w:rsidR="00F532CF" w:rsidRPr="00F532CF" w:rsidRDefault="00F532CF" w:rsidP="00F532CF">
      <w:pPr>
        <w:numPr>
          <w:ilvl w:val="0"/>
          <w:numId w:val="39"/>
        </w:numPr>
        <w:tabs>
          <w:tab w:val="clear" w:pos="709"/>
        </w:tabs>
        <w:suppressAutoHyphens w:val="0"/>
        <w:spacing w:after="0" w:line="317" w:lineRule="exact"/>
        <w:ind w:left="52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разработка информационной модели информационной системы мониторин</w:t>
      </w:r>
      <w:r w:rsidRPr="00F532CF">
        <w:rPr>
          <w:rFonts w:ascii="Century Schoolbook" w:eastAsia="Century Schoolbook" w:hAnsi="Century Schoolbook" w:cs="Century Schoolbook"/>
          <w:color w:val="000000"/>
          <w:kern w:val="0"/>
          <w:sz w:val="17"/>
          <w:szCs w:val="17"/>
          <w:lang w:eastAsia="ru-RU" w:bidi="ru-RU"/>
        </w:rPr>
        <w:softHyphen/>
        <w:t>га коммунальных ресурсов;</w:t>
      </w:r>
    </w:p>
    <w:p w:rsidR="00F532CF" w:rsidRPr="00F532CF" w:rsidRDefault="00F532CF" w:rsidP="00F532CF">
      <w:pPr>
        <w:numPr>
          <w:ilvl w:val="0"/>
          <w:numId w:val="39"/>
        </w:numPr>
        <w:tabs>
          <w:tab w:val="clear" w:pos="709"/>
        </w:tabs>
        <w:suppressAutoHyphens w:val="0"/>
        <w:spacing w:after="0" w:line="317" w:lineRule="exact"/>
        <w:ind w:left="52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синтез состава модулей программного обеспечения информационной систе</w:t>
      </w:r>
      <w:r w:rsidRPr="00F532CF">
        <w:rPr>
          <w:rFonts w:ascii="Century Schoolbook" w:eastAsia="Century Schoolbook" w:hAnsi="Century Schoolbook" w:cs="Century Schoolbook"/>
          <w:color w:val="000000"/>
          <w:kern w:val="0"/>
          <w:sz w:val="17"/>
          <w:szCs w:val="17"/>
          <w:lang w:eastAsia="ru-RU" w:bidi="ru-RU"/>
        </w:rPr>
        <w:softHyphen/>
        <w:t>мы;</w:t>
      </w:r>
    </w:p>
    <w:p w:rsidR="00F532CF" w:rsidRPr="00F532CF" w:rsidRDefault="00F532CF" w:rsidP="00F532CF">
      <w:pPr>
        <w:numPr>
          <w:ilvl w:val="0"/>
          <w:numId w:val="39"/>
        </w:numPr>
        <w:tabs>
          <w:tab w:val="clear" w:pos="709"/>
        </w:tabs>
        <w:suppressAutoHyphens w:val="0"/>
        <w:spacing w:after="0" w:line="317" w:lineRule="exact"/>
        <w:ind w:left="52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разработка алгоритмов сбора информации о потреблении коммунальных услуг;</w:t>
      </w:r>
    </w:p>
    <w:p w:rsidR="00F532CF" w:rsidRPr="00F532CF" w:rsidRDefault="00F532CF" w:rsidP="00F532CF">
      <w:pPr>
        <w:numPr>
          <w:ilvl w:val="0"/>
          <w:numId w:val="39"/>
        </w:numPr>
        <w:tabs>
          <w:tab w:val="clear" w:pos="709"/>
        </w:tabs>
        <w:suppressAutoHyphens w:val="0"/>
        <w:spacing w:after="0" w:line="317" w:lineRule="exact"/>
        <w:ind w:left="52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разработка алгоритма мониторинга технического состояния систем снабже</w:t>
      </w:r>
      <w:r w:rsidRPr="00F532CF">
        <w:rPr>
          <w:rFonts w:ascii="Century Schoolbook" w:eastAsia="Century Schoolbook" w:hAnsi="Century Schoolbook" w:cs="Century Schoolbook"/>
          <w:color w:val="000000"/>
          <w:kern w:val="0"/>
          <w:sz w:val="17"/>
          <w:szCs w:val="17"/>
          <w:lang w:eastAsia="ru-RU" w:bidi="ru-RU"/>
        </w:rPr>
        <w:softHyphen/>
        <w:t>ния коммунальными ресурсами;</w:t>
      </w:r>
    </w:p>
    <w:p w:rsidR="00F532CF" w:rsidRPr="00F532CF" w:rsidRDefault="00F532CF" w:rsidP="00F532CF">
      <w:pPr>
        <w:numPr>
          <w:ilvl w:val="0"/>
          <w:numId w:val="39"/>
        </w:numPr>
        <w:tabs>
          <w:tab w:val="clear" w:pos="709"/>
        </w:tabs>
        <w:suppressAutoHyphens w:val="0"/>
        <w:spacing w:after="0" w:line="317" w:lineRule="exact"/>
        <w:ind w:left="52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исследование предлагаемой информационной системы по техническим и эко</w:t>
      </w:r>
      <w:r w:rsidRPr="00F532CF">
        <w:rPr>
          <w:rFonts w:ascii="Century Schoolbook" w:eastAsia="Century Schoolbook" w:hAnsi="Century Schoolbook" w:cs="Century Schoolbook"/>
          <w:color w:val="000000"/>
          <w:kern w:val="0"/>
          <w:sz w:val="17"/>
          <w:szCs w:val="17"/>
          <w:lang w:eastAsia="ru-RU" w:bidi="ru-RU"/>
        </w:rPr>
        <w:softHyphen/>
        <w:t>номическим показателям качества.</w:t>
      </w:r>
    </w:p>
    <w:p w:rsidR="00F532CF" w:rsidRPr="00F532CF" w:rsidRDefault="00F532CF" w:rsidP="00F532CF">
      <w:pPr>
        <w:tabs>
          <w:tab w:val="clear" w:pos="709"/>
        </w:tabs>
        <w:suppressAutoHyphens w:val="0"/>
        <w:spacing w:after="0" w:line="308" w:lineRule="exact"/>
        <w:ind w:left="20"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Методы исследования. При решении поставленных в рамках диссертацион</w:t>
      </w:r>
      <w:r w:rsidRPr="00F532CF">
        <w:rPr>
          <w:rFonts w:ascii="Century Schoolbook" w:eastAsia="Century Schoolbook" w:hAnsi="Century Schoolbook" w:cs="Century Schoolbook"/>
          <w:color w:val="000000"/>
          <w:kern w:val="0"/>
          <w:sz w:val="17"/>
          <w:szCs w:val="17"/>
          <w:lang w:eastAsia="ru-RU" w:bidi="ru-RU"/>
        </w:rPr>
        <w:softHyphen/>
        <w:t>ной работы задач использовались теория множеств, методы динамического про</w:t>
      </w:r>
      <w:r w:rsidRPr="00F532CF">
        <w:rPr>
          <w:rFonts w:ascii="Century Schoolbook" w:eastAsia="Century Schoolbook" w:hAnsi="Century Schoolbook" w:cs="Century Schoolbook"/>
          <w:color w:val="000000"/>
          <w:kern w:val="0"/>
          <w:sz w:val="17"/>
          <w:szCs w:val="17"/>
          <w:lang w:eastAsia="ru-RU" w:bidi="ru-RU"/>
        </w:rPr>
        <w:softHyphen/>
        <w:t>граммирования, методы решения двухкритериальных задач специального вида, методы системного анализа теория графов, методы объектно-ориентированного программирования, методы построения локальных баз данных, методы прогно</w:t>
      </w:r>
      <w:r w:rsidRPr="00F532CF">
        <w:rPr>
          <w:rFonts w:ascii="Century Schoolbook" w:eastAsia="Century Schoolbook" w:hAnsi="Century Schoolbook" w:cs="Century Schoolbook"/>
          <w:color w:val="000000"/>
          <w:kern w:val="0"/>
          <w:sz w:val="17"/>
          <w:szCs w:val="17"/>
          <w:lang w:eastAsia="ru-RU" w:bidi="ru-RU"/>
        </w:rPr>
        <w:softHyphen/>
        <w:t>зирования на основе множественной регрессионной модели, нечеткой логики и нейронных сетей.</w:t>
      </w:r>
    </w:p>
    <w:p w:rsidR="00F532CF" w:rsidRPr="00F532CF" w:rsidRDefault="00F532CF" w:rsidP="00F532CF">
      <w:pPr>
        <w:tabs>
          <w:tab w:val="clear" w:pos="709"/>
        </w:tabs>
        <w:suppressAutoHyphens w:val="0"/>
        <w:spacing w:after="0" w:line="308" w:lineRule="exact"/>
        <w:ind w:lef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Научная новизна</w:t>
      </w:r>
    </w:p>
    <w:p w:rsidR="00F532CF" w:rsidRPr="00F532CF" w:rsidRDefault="00F532CF" w:rsidP="00F532CF">
      <w:pPr>
        <w:numPr>
          <w:ilvl w:val="0"/>
          <w:numId w:val="39"/>
        </w:numPr>
        <w:tabs>
          <w:tab w:val="clear" w:pos="709"/>
        </w:tabs>
        <w:suppressAutoHyphens w:val="0"/>
        <w:spacing w:after="0" w:line="317" w:lineRule="exact"/>
        <w:ind w:left="50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разработана методика построения информационных систем мониторинга коммунальных услуг в ЖКХ;</w:t>
      </w:r>
    </w:p>
    <w:p w:rsidR="00F532CF" w:rsidRPr="00F532CF" w:rsidRDefault="00F532CF" w:rsidP="00F532CF">
      <w:pPr>
        <w:numPr>
          <w:ilvl w:val="0"/>
          <w:numId w:val="39"/>
        </w:numPr>
        <w:tabs>
          <w:tab w:val="clear" w:pos="709"/>
        </w:tabs>
        <w:suppressAutoHyphens w:val="0"/>
        <w:spacing w:after="0" w:line="317" w:lineRule="exact"/>
        <w:ind w:left="50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разработаны и решены задачи оптимизации структуры программного обес</w:t>
      </w:r>
      <w:r w:rsidRPr="00F532CF">
        <w:rPr>
          <w:rFonts w:ascii="Century Schoolbook" w:eastAsia="Century Schoolbook" w:hAnsi="Century Schoolbook" w:cs="Century Schoolbook"/>
          <w:color w:val="000000"/>
          <w:kern w:val="0"/>
          <w:sz w:val="17"/>
          <w:szCs w:val="17"/>
          <w:lang w:eastAsia="ru-RU" w:bidi="ru-RU"/>
        </w:rPr>
        <w:softHyphen/>
        <w:t>печения и выбора технических средств учета потребления коммунальных ресурсов;</w:t>
      </w:r>
    </w:p>
    <w:p w:rsidR="00F532CF" w:rsidRPr="00F532CF" w:rsidRDefault="00F532CF" w:rsidP="00F532CF">
      <w:pPr>
        <w:numPr>
          <w:ilvl w:val="0"/>
          <w:numId w:val="39"/>
        </w:numPr>
        <w:tabs>
          <w:tab w:val="clear" w:pos="709"/>
        </w:tabs>
        <w:suppressAutoHyphens w:val="0"/>
        <w:spacing w:after="0" w:line="317" w:lineRule="exact"/>
        <w:ind w:left="50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разработан алгоритм контроля и прогнозирования технического состояния систем снабжения коммунальными ресурсами.</w:t>
      </w:r>
    </w:p>
    <w:p w:rsidR="00F532CF" w:rsidRPr="00F532CF" w:rsidRDefault="00F532CF" w:rsidP="00F532CF">
      <w:pPr>
        <w:tabs>
          <w:tab w:val="clear" w:pos="709"/>
        </w:tabs>
        <w:suppressAutoHyphens w:val="0"/>
        <w:spacing w:after="0" w:line="317" w:lineRule="exact"/>
        <w:ind w:lef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Практическая значимость</w:t>
      </w:r>
    </w:p>
    <w:p w:rsidR="00F532CF" w:rsidRPr="00F532CF" w:rsidRDefault="00F532CF" w:rsidP="00F532CF">
      <w:pPr>
        <w:numPr>
          <w:ilvl w:val="0"/>
          <w:numId w:val="39"/>
        </w:numPr>
        <w:tabs>
          <w:tab w:val="clear" w:pos="709"/>
        </w:tabs>
        <w:suppressAutoHyphens w:val="0"/>
        <w:spacing w:after="0" w:line="312" w:lineRule="exact"/>
        <w:ind w:left="50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разработанная методика создания информационной системы мониторинга коммунальных услуг в ЖКХ позволяет обеспечить проектирование данных информационных систем;</w:t>
      </w:r>
    </w:p>
    <w:p w:rsidR="00F532CF" w:rsidRPr="00F532CF" w:rsidRDefault="00F532CF" w:rsidP="00F532CF">
      <w:pPr>
        <w:numPr>
          <w:ilvl w:val="0"/>
          <w:numId w:val="39"/>
        </w:numPr>
        <w:tabs>
          <w:tab w:val="clear" w:pos="709"/>
        </w:tabs>
        <w:suppressAutoHyphens w:val="0"/>
        <w:spacing w:after="0" w:line="312" w:lineRule="exact"/>
        <w:ind w:left="50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разработан алгоритм контроля технического состояния систем снабжения коммунальными ресурсами, позволяющий оценить их техническое состояние и оперативно влиять на него;</w:t>
      </w:r>
    </w:p>
    <w:p w:rsidR="00F532CF" w:rsidRPr="00F532CF" w:rsidRDefault="00F532CF" w:rsidP="00F532CF">
      <w:pPr>
        <w:numPr>
          <w:ilvl w:val="0"/>
          <w:numId w:val="39"/>
        </w:numPr>
        <w:tabs>
          <w:tab w:val="clear" w:pos="709"/>
        </w:tabs>
        <w:suppressAutoHyphens w:val="0"/>
        <w:spacing w:after="0" w:line="312" w:lineRule="exact"/>
        <w:ind w:left="50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разработаны алгоритмы прогнозирования технического состояния систем снабжения коммунальными ресурсами, позволяющие планировать их обслу</w:t>
      </w:r>
      <w:r w:rsidRPr="00F532CF">
        <w:rPr>
          <w:rFonts w:ascii="Century Schoolbook" w:eastAsia="Century Schoolbook" w:hAnsi="Century Schoolbook" w:cs="Century Schoolbook"/>
          <w:color w:val="000000"/>
          <w:kern w:val="0"/>
          <w:sz w:val="17"/>
          <w:szCs w:val="17"/>
          <w:lang w:eastAsia="ru-RU" w:bidi="ru-RU"/>
        </w:rPr>
        <w:softHyphen/>
        <w:t>живание в зависимости от их состояния;</w:t>
      </w:r>
    </w:p>
    <w:p w:rsidR="00F532CF" w:rsidRPr="00F532CF" w:rsidRDefault="00F532CF" w:rsidP="00F532CF">
      <w:pPr>
        <w:numPr>
          <w:ilvl w:val="0"/>
          <w:numId w:val="39"/>
        </w:numPr>
        <w:tabs>
          <w:tab w:val="clear" w:pos="709"/>
        </w:tabs>
        <w:suppressAutoHyphens w:val="0"/>
        <w:spacing w:after="0" w:line="312" w:lineRule="exact"/>
        <w:ind w:left="500" w:right="20" w:hanging="20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разработано программное обеспечение, позволяющее проводить учет потреб</w:t>
      </w:r>
      <w:r w:rsidRPr="00F532CF">
        <w:rPr>
          <w:rFonts w:ascii="Century Schoolbook" w:eastAsia="Century Schoolbook" w:hAnsi="Century Schoolbook" w:cs="Century Schoolbook"/>
          <w:color w:val="000000"/>
          <w:kern w:val="0"/>
          <w:sz w:val="17"/>
          <w:szCs w:val="17"/>
          <w:lang w:eastAsia="ru-RU" w:bidi="ru-RU"/>
        </w:rPr>
        <w:softHyphen/>
        <w:t>ления коммунальных ресурсов и мониторинг технического состояния систем снабжения коммунальными ресурсами.</w:t>
      </w:r>
    </w:p>
    <w:p w:rsidR="00F532CF" w:rsidRPr="00F532CF" w:rsidRDefault="00F532CF" w:rsidP="00F532CF">
      <w:pPr>
        <w:tabs>
          <w:tab w:val="clear" w:pos="709"/>
        </w:tabs>
        <w:suppressAutoHyphens w:val="0"/>
        <w:spacing w:after="0" w:line="312" w:lineRule="exact"/>
        <w:ind w:lef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Внедрение работы. Результаты исследований внедрены в ОАО «КБ «Селена».</w:t>
      </w:r>
    </w:p>
    <w:p w:rsidR="00F532CF" w:rsidRPr="00F532CF" w:rsidRDefault="00F532CF" w:rsidP="00F532CF">
      <w:pPr>
        <w:tabs>
          <w:tab w:val="clear" w:pos="709"/>
        </w:tabs>
        <w:suppressAutoHyphens w:val="0"/>
        <w:spacing w:after="0" w:line="312" w:lineRule="exact"/>
        <w:ind w:left="20" w:right="20" w:firstLine="300"/>
        <w:rPr>
          <w:rFonts w:ascii="Century Schoolbook" w:eastAsia="Century Schoolbook" w:hAnsi="Century Schoolbook" w:cs="Century Schoolbook"/>
          <w:color w:val="000000"/>
          <w:kern w:val="0"/>
          <w:sz w:val="17"/>
          <w:szCs w:val="17"/>
          <w:lang w:eastAsia="ru-RU" w:bidi="ru-RU"/>
        </w:rPr>
        <w:sectPr w:rsidR="00F532CF" w:rsidRPr="00F532CF">
          <w:headerReference w:type="even" r:id="rId9"/>
          <w:headerReference w:type="default" r:id="rId10"/>
          <w:pgSz w:w="11909" w:h="16838"/>
          <w:pgMar w:top="3488" w:right="2217" w:bottom="2952" w:left="2240" w:header="0" w:footer="3" w:gutter="0"/>
          <w:cols w:space="720"/>
          <w:noEndnote/>
          <w:docGrid w:linePitch="360"/>
        </w:sectPr>
      </w:pPr>
      <w:r w:rsidRPr="00F532CF">
        <w:rPr>
          <w:rFonts w:ascii="Century Schoolbook" w:eastAsia="Century Schoolbook" w:hAnsi="Century Schoolbook" w:cs="Century Schoolbook"/>
          <w:color w:val="000000"/>
          <w:kern w:val="0"/>
          <w:sz w:val="17"/>
          <w:szCs w:val="17"/>
          <w:lang w:eastAsia="ru-RU" w:bidi="ru-RU"/>
        </w:rPr>
        <w:t>Апробация результатов диссертационного исследования. Основные результаты работы докладывались и обсуждались на следующих научно-практических меро</w:t>
      </w:r>
      <w:r w:rsidRPr="00F532CF">
        <w:rPr>
          <w:rFonts w:ascii="Century Schoolbook" w:eastAsia="Century Schoolbook" w:hAnsi="Century Schoolbook" w:cs="Century Schoolbook"/>
          <w:color w:val="000000"/>
          <w:kern w:val="0"/>
          <w:sz w:val="17"/>
          <w:szCs w:val="17"/>
          <w:lang w:eastAsia="ru-RU" w:bidi="ru-RU"/>
        </w:rPr>
        <w:softHyphen/>
        <w:t>приятиях: ГОУ ВПО КубГТУ, Краснодар, 2010,2012: 1,11 Межвузовская научно- практическая конференция «Автоматизированные информационные и электро</w:t>
      </w:r>
      <w:r w:rsidRPr="00F532CF">
        <w:rPr>
          <w:rFonts w:ascii="Century Schoolbook" w:eastAsia="Century Schoolbook" w:hAnsi="Century Schoolbook" w:cs="Century Schoolbook"/>
          <w:color w:val="000000"/>
          <w:kern w:val="0"/>
          <w:sz w:val="17"/>
          <w:szCs w:val="17"/>
          <w:lang w:eastAsia="ru-RU" w:bidi="ru-RU"/>
        </w:rPr>
        <w:softHyphen/>
      </w:r>
    </w:p>
    <w:p w:rsidR="00F532CF" w:rsidRPr="00F532CF" w:rsidRDefault="00F532CF" w:rsidP="00F532CF">
      <w:pPr>
        <w:tabs>
          <w:tab w:val="clear" w:pos="709"/>
        </w:tabs>
        <w:suppressAutoHyphens w:val="0"/>
        <w:spacing w:after="0" w:line="312" w:lineRule="exact"/>
        <w:ind w:left="20"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энергетические системы»; Филиал Военного учебно-научного центра Военно- воздушных сил «Военно-воздушная академия им. проф. Н.Е. Жуковского и Ю.А. Гагарина»: 1,11,111 Всероссийская научно-практическая конференция «Научные чтения имени профессора Н.Е. Жуковского», Краснодар, 2011-2013, II Между</w:t>
      </w:r>
      <w:r w:rsidRPr="00F532CF">
        <w:rPr>
          <w:rFonts w:ascii="Century Schoolbook" w:eastAsia="Century Schoolbook" w:hAnsi="Century Schoolbook" w:cs="Century Schoolbook"/>
          <w:color w:val="000000"/>
          <w:kern w:val="0"/>
          <w:sz w:val="17"/>
          <w:szCs w:val="17"/>
          <w:lang w:eastAsia="ru-RU" w:bidi="ru-RU"/>
        </w:rPr>
        <w:softHyphen/>
        <w:t>народная научно-практическая конференция молодых ученых посвященная 51-й годовщине полета Ю.А. Гагарина в космос, Краснодар, 2012; Краснодарский уни</w:t>
      </w:r>
      <w:r w:rsidRPr="00F532CF">
        <w:rPr>
          <w:rFonts w:ascii="Century Schoolbook" w:eastAsia="Century Schoolbook" w:hAnsi="Century Schoolbook" w:cs="Century Schoolbook"/>
          <w:color w:val="000000"/>
          <w:kern w:val="0"/>
          <w:sz w:val="17"/>
          <w:szCs w:val="17"/>
          <w:lang w:eastAsia="ru-RU" w:bidi="ru-RU"/>
        </w:rPr>
        <w:softHyphen/>
        <w:t>верситет МВД России, Краснодар, 2012: VII Всероссийская научно-практическая конференция «Математические методы и информационно-технические средства»; ТТИ ЮФУ, Таганрог, 201</w:t>
      </w:r>
      <w:r w:rsidRPr="00F532CF">
        <w:rPr>
          <w:rFonts w:ascii="Century Schoolbook" w:eastAsia="Century Schoolbook" w:hAnsi="Century Schoolbook" w:cs="Century Schoolbook"/>
          <w:color w:val="000000"/>
          <w:kern w:val="0"/>
          <w:sz w:val="10"/>
          <w:szCs w:val="10"/>
          <w:lang w:eastAsia="ru-RU" w:bidi="ru-RU"/>
        </w:rPr>
        <w:t>1</w:t>
      </w:r>
      <w:r w:rsidRPr="00F532CF">
        <w:rPr>
          <w:rFonts w:ascii="Century Schoolbook" w:eastAsia="Century Schoolbook" w:hAnsi="Century Schoolbook" w:cs="Century Schoolbook"/>
          <w:color w:val="000000"/>
          <w:kern w:val="0"/>
          <w:sz w:val="17"/>
          <w:szCs w:val="17"/>
          <w:lang w:eastAsia="ru-RU" w:bidi="ru-RU"/>
        </w:rPr>
        <w:t>: IX Всероссийская научная конференция молодых уче</w:t>
      </w:r>
      <w:r w:rsidRPr="00F532CF">
        <w:rPr>
          <w:rFonts w:ascii="Century Schoolbook" w:eastAsia="Century Schoolbook" w:hAnsi="Century Schoolbook" w:cs="Century Schoolbook"/>
          <w:color w:val="000000"/>
          <w:kern w:val="0"/>
          <w:sz w:val="17"/>
          <w:szCs w:val="17"/>
          <w:lang w:eastAsia="ru-RU" w:bidi="ru-RU"/>
        </w:rPr>
        <w:softHyphen/>
        <w:t>ных, аспирантов и студентов «Информационные технологии, системный анализ и управление».</w:t>
      </w:r>
    </w:p>
    <w:p w:rsidR="00F532CF" w:rsidRPr="00F532CF" w:rsidRDefault="00F532CF" w:rsidP="00F532CF">
      <w:pPr>
        <w:tabs>
          <w:tab w:val="clear" w:pos="709"/>
        </w:tabs>
        <w:suppressAutoHyphens w:val="0"/>
        <w:spacing w:after="0" w:line="308" w:lineRule="exact"/>
        <w:ind w:left="20" w:firstLine="28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Основные положения выносимые на защиту.</w:t>
      </w:r>
    </w:p>
    <w:p w:rsidR="00F532CF" w:rsidRPr="00F532CF" w:rsidRDefault="00F532CF" w:rsidP="00F532CF">
      <w:pPr>
        <w:numPr>
          <w:ilvl w:val="0"/>
          <w:numId w:val="40"/>
        </w:numPr>
        <w:tabs>
          <w:tab w:val="clear" w:pos="709"/>
        </w:tabs>
        <w:suppressAutoHyphens w:val="0"/>
        <w:spacing w:after="0" w:line="312" w:lineRule="exact"/>
        <w:ind w:right="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Методика разработки системы комплексного учета потребления коммуналь</w:t>
      </w:r>
      <w:r w:rsidRPr="00F532CF">
        <w:rPr>
          <w:rFonts w:ascii="Century Schoolbook" w:eastAsia="Century Schoolbook" w:hAnsi="Century Schoolbook" w:cs="Century Schoolbook"/>
          <w:color w:val="000000"/>
          <w:kern w:val="0"/>
          <w:sz w:val="17"/>
          <w:szCs w:val="17"/>
          <w:lang w:eastAsia="ru-RU" w:bidi="ru-RU"/>
        </w:rPr>
        <w:softHyphen/>
        <w:t>ных ресурсов в ЖКХ.</w:t>
      </w:r>
    </w:p>
    <w:p w:rsidR="00F532CF" w:rsidRPr="00F532CF" w:rsidRDefault="00F532CF" w:rsidP="00F532CF">
      <w:pPr>
        <w:numPr>
          <w:ilvl w:val="0"/>
          <w:numId w:val="40"/>
        </w:numPr>
        <w:tabs>
          <w:tab w:val="clear" w:pos="709"/>
        </w:tabs>
        <w:suppressAutoHyphens w:val="0"/>
        <w:spacing w:after="0" w:line="312" w:lineRule="exact"/>
        <w:ind w:right="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Алгоритм контроля и прогноза технического состояния систем снабжения коммунальными ресурсами.</w:t>
      </w:r>
    </w:p>
    <w:p w:rsidR="00F532CF" w:rsidRPr="00F532CF" w:rsidRDefault="00F532CF" w:rsidP="00F532CF">
      <w:pPr>
        <w:numPr>
          <w:ilvl w:val="0"/>
          <w:numId w:val="40"/>
        </w:numPr>
        <w:tabs>
          <w:tab w:val="clear" w:pos="709"/>
        </w:tabs>
        <w:suppressAutoHyphens w:val="0"/>
        <w:spacing w:after="0" w:line="312" w:lineRule="exact"/>
        <w:ind w:right="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Методика выбора технических средств учета потребления коммунальных ресурсов и оптимизация алгоритма сбора информации.</w:t>
      </w:r>
    </w:p>
    <w:p w:rsidR="00F532CF" w:rsidRPr="00F532CF" w:rsidRDefault="00F532CF" w:rsidP="00F532CF">
      <w:pPr>
        <w:numPr>
          <w:ilvl w:val="0"/>
          <w:numId w:val="40"/>
        </w:numPr>
        <w:tabs>
          <w:tab w:val="clear" w:pos="709"/>
        </w:tabs>
        <w:suppressAutoHyphens w:val="0"/>
        <w:spacing w:after="0" w:line="312" w:lineRule="exact"/>
        <w:ind w:right="40"/>
        <w:jc w:val="left"/>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 Методика построения программного обеспечения информационных систем для интеграции в системы </w:t>
      </w:r>
      <w:r w:rsidRPr="00F532CF">
        <w:rPr>
          <w:rFonts w:ascii="Century Schoolbook" w:eastAsia="Century Schoolbook" w:hAnsi="Century Schoolbook" w:cs="Century Schoolbook"/>
          <w:color w:val="000000"/>
          <w:kern w:val="0"/>
          <w:sz w:val="17"/>
          <w:szCs w:val="17"/>
          <w:lang w:val="en-US" w:eastAsia="en-US" w:bidi="en-US"/>
        </w:rPr>
        <w:t>SmartCity</w:t>
      </w:r>
      <w:r w:rsidRPr="00F532CF">
        <w:rPr>
          <w:rFonts w:ascii="Century Schoolbook" w:eastAsia="Century Schoolbook" w:hAnsi="Century Schoolbook" w:cs="Century Schoolbook"/>
          <w:color w:val="000000"/>
          <w:kern w:val="0"/>
          <w:sz w:val="17"/>
          <w:szCs w:val="17"/>
          <w:lang w:eastAsia="en-US" w:bidi="en-US"/>
        </w:rPr>
        <w:t>.</w:t>
      </w:r>
    </w:p>
    <w:p w:rsidR="00F532CF" w:rsidRPr="00F532CF" w:rsidRDefault="00F532CF" w:rsidP="00F532CF">
      <w:pPr>
        <w:tabs>
          <w:tab w:val="clear" w:pos="709"/>
        </w:tabs>
        <w:suppressAutoHyphens w:val="0"/>
        <w:spacing w:after="0" w:line="308" w:lineRule="exact"/>
        <w:ind w:left="20" w:right="40" w:firstLine="28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Диссертационная работа включает в себя введение, четыре раздела, заключе</w:t>
      </w:r>
      <w:r w:rsidRPr="00F532CF">
        <w:rPr>
          <w:rFonts w:ascii="Century Schoolbook" w:eastAsia="Century Schoolbook" w:hAnsi="Century Schoolbook" w:cs="Century Schoolbook"/>
          <w:color w:val="000000"/>
          <w:kern w:val="0"/>
          <w:sz w:val="17"/>
          <w:szCs w:val="17"/>
          <w:lang w:eastAsia="ru-RU" w:bidi="ru-RU"/>
        </w:rPr>
        <w:softHyphen/>
        <w:t>ние, список использованных источников и приложение</w:t>
      </w:r>
    </w:p>
    <w:p w:rsidR="00F532CF" w:rsidRPr="00F532CF" w:rsidRDefault="00F532CF" w:rsidP="00F532CF">
      <w:pPr>
        <w:tabs>
          <w:tab w:val="clear" w:pos="709"/>
        </w:tabs>
        <w:suppressAutoHyphens w:val="0"/>
        <w:spacing w:after="0" w:line="308" w:lineRule="exact"/>
        <w:ind w:left="20" w:right="40" w:firstLine="28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В первой главе проводится анализ современного состояния учета потребления коммунальных ресурсов, вводятся основные термины и определения, определяют</w:t>
      </w:r>
      <w:r w:rsidRPr="00F532CF">
        <w:rPr>
          <w:rFonts w:ascii="Century Schoolbook" w:eastAsia="Century Schoolbook" w:hAnsi="Century Schoolbook" w:cs="Century Schoolbook"/>
          <w:color w:val="000000"/>
          <w:kern w:val="0"/>
          <w:sz w:val="17"/>
          <w:szCs w:val="17"/>
          <w:lang w:eastAsia="ru-RU" w:bidi="ru-RU"/>
        </w:rPr>
        <w:softHyphen/>
        <w:t>ся основны принципы функционирования устройств по учету потребления комму</w:t>
      </w:r>
      <w:r w:rsidRPr="00F532CF">
        <w:rPr>
          <w:rFonts w:ascii="Century Schoolbook" w:eastAsia="Century Schoolbook" w:hAnsi="Century Schoolbook" w:cs="Century Schoolbook"/>
          <w:color w:val="000000"/>
          <w:kern w:val="0"/>
          <w:sz w:val="17"/>
          <w:szCs w:val="17"/>
          <w:lang w:eastAsia="ru-RU" w:bidi="ru-RU"/>
        </w:rPr>
        <w:softHyphen/>
        <w:t>нальных ресурсов, проанализированы существующие решения в данной области и выделены основные технологии организации информационных систем по учету коммунальных ресурсов</w:t>
      </w:r>
    </w:p>
    <w:p w:rsidR="00F532CF" w:rsidRPr="00F532CF" w:rsidRDefault="00F532CF" w:rsidP="00F532CF">
      <w:pPr>
        <w:tabs>
          <w:tab w:val="clear" w:pos="709"/>
        </w:tabs>
        <w:suppressAutoHyphens w:val="0"/>
        <w:spacing w:after="0" w:line="308" w:lineRule="exact"/>
        <w:ind w:left="20" w:right="40" w:firstLine="28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 xml:space="preserve">Во второй главе построена информационная модель системы учета энерго- и водоснабжения в ЖКХ с применением технологий объектно-ориентированного моделирования </w:t>
      </w:r>
      <w:r w:rsidRPr="00F532CF">
        <w:rPr>
          <w:rFonts w:ascii="Century Schoolbook" w:eastAsia="Century Schoolbook" w:hAnsi="Century Schoolbook" w:cs="Century Schoolbook"/>
          <w:color w:val="000000"/>
          <w:kern w:val="0"/>
          <w:sz w:val="17"/>
          <w:szCs w:val="17"/>
          <w:lang w:val="en-US" w:eastAsia="en-US" w:bidi="en-US"/>
        </w:rPr>
        <w:t>UML</w:t>
      </w:r>
      <w:r w:rsidRPr="00F532CF">
        <w:rPr>
          <w:rFonts w:ascii="Century Schoolbook" w:eastAsia="Century Schoolbook" w:hAnsi="Century Schoolbook" w:cs="Century Schoolbook"/>
          <w:color w:val="000000"/>
          <w:kern w:val="0"/>
          <w:sz w:val="17"/>
          <w:szCs w:val="17"/>
          <w:lang w:eastAsia="en-US" w:bidi="en-US"/>
        </w:rPr>
        <w:t xml:space="preserve"> </w:t>
      </w:r>
      <w:r w:rsidRPr="00F532CF">
        <w:rPr>
          <w:rFonts w:ascii="Century Schoolbook" w:eastAsia="Century Schoolbook" w:hAnsi="Century Schoolbook" w:cs="Century Schoolbook"/>
          <w:color w:val="000000"/>
          <w:kern w:val="0"/>
          <w:sz w:val="17"/>
          <w:szCs w:val="17"/>
          <w:lang w:eastAsia="ru-RU" w:bidi="ru-RU"/>
        </w:rPr>
        <w:t>и теории множеств, разработана структурная схема сбора информации и представлена диаграмма развертывания. Произведен выбор тех</w:t>
      </w:r>
      <w:r w:rsidRPr="00F532CF">
        <w:rPr>
          <w:rFonts w:ascii="Century Schoolbook" w:eastAsia="Century Schoolbook" w:hAnsi="Century Schoolbook" w:cs="Century Schoolbook"/>
          <w:color w:val="000000"/>
          <w:kern w:val="0"/>
          <w:sz w:val="17"/>
          <w:szCs w:val="17"/>
          <w:lang w:eastAsia="ru-RU" w:bidi="ru-RU"/>
        </w:rPr>
        <w:softHyphen/>
        <w:t>нологии передачи данных и сформулированы в виде задач оптимизации задачи поиска оптимального времени снятия показаний о потреблении коммунальных ресурсов и выборе средств учета потребления коммунальных ресурсов.</w:t>
      </w:r>
    </w:p>
    <w:p w:rsidR="00F532CF" w:rsidRPr="00F532CF" w:rsidRDefault="00F532CF" w:rsidP="00F532CF">
      <w:pPr>
        <w:tabs>
          <w:tab w:val="clear" w:pos="709"/>
        </w:tabs>
        <w:suppressAutoHyphens w:val="0"/>
        <w:spacing w:after="0" w:line="317" w:lineRule="exact"/>
        <w:ind w:right="20" w:firstLine="300"/>
        <w:rPr>
          <w:rFonts w:ascii="Century Schoolbook" w:eastAsia="Century Schoolbook" w:hAnsi="Century Schoolbook" w:cs="Century Schoolbook"/>
          <w:color w:val="000000"/>
          <w:kern w:val="0"/>
          <w:sz w:val="17"/>
          <w:szCs w:val="17"/>
          <w:lang w:eastAsia="ru-RU" w:bidi="ru-RU"/>
        </w:rPr>
      </w:pPr>
      <w:r w:rsidRPr="00F532CF">
        <w:rPr>
          <w:rFonts w:ascii="Century Schoolbook" w:eastAsia="Century Schoolbook" w:hAnsi="Century Schoolbook" w:cs="Century Schoolbook"/>
          <w:color w:val="000000"/>
          <w:kern w:val="0"/>
          <w:sz w:val="17"/>
          <w:szCs w:val="17"/>
          <w:lang w:eastAsia="ru-RU" w:bidi="ru-RU"/>
        </w:rPr>
        <w:t>В третьей главе разработаны алгоритмы сбора информации, контроля и про</w:t>
      </w:r>
      <w:r w:rsidRPr="00F532CF">
        <w:rPr>
          <w:rFonts w:ascii="Century Schoolbook" w:eastAsia="Century Schoolbook" w:hAnsi="Century Schoolbook" w:cs="Century Schoolbook"/>
          <w:color w:val="000000"/>
          <w:kern w:val="0"/>
          <w:sz w:val="17"/>
          <w:szCs w:val="17"/>
          <w:lang w:eastAsia="ru-RU" w:bidi="ru-RU"/>
        </w:rPr>
        <w:softHyphen/>
        <w:t>гнозирования технического состояния систем снабжения коммунальными ресур</w:t>
      </w:r>
      <w:r w:rsidRPr="00F532CF">
        <w:rPr>
          <w:rFonts w:ascii="Century Schoolbook" w:eastAsia="Century Schoolbook" w:hAnsi="Century Schoolbook" w:cs="Century Schoolbook"/>
          <w:color w:val="000000"/>
          <w:kern w:val="0"/>
          <w:sz w:val="17"/>
          <w:szCs w:val="17"/>
          <w:lang w:eastAsia="ru-RU" w:bidi="ru-RU"/>
        </w:rPr>
        <w:softHyphen/>
        <w:t>сами и представлен графический интерфейс пользователя программного обеспе</w:t>
      </w:r>
      <w:r w:rsidRPr="00F532CF">
        <w:rPr>
          <w:rFonts w:ascii="Century Schoolbook" w:eastAsia="Century Schoolbook" w:hAnsi="Century Schoolbook" w:cs="Century Schoolbook"/>
          <w:color w:val="000000"/>
          <w:kern w:val="0"/>
          <w:sz w:val="17"/>
          <w:szCs w:val="17"/>
          <w:lang w:eastAsia="ru-RU" w:bidi="ru-RU"/>
        </w:rPr>
        <w:softHyphen/>
        <w:t>чения информационной системы по учету энерго и водоснабжения в ЖКХ.</w:t>
      </w:r>
    </w:p>
    <w:p w:rsidR="00F532CF" w:rsidRDefault="00F532CF" w:rsidP="00F532CF">
      <w:pPr>
        <w:rPr>
          <w:rFonts w:ascii="Courier New" w:hAnsi="Courier New"/>
          <w:color w:val="000000"/>
          <w:kern w:val="0"/>
          <w:sz w:val="24"/>
          <w:szCs w:val="24"/>
          <w:lang w:eastAsia="ru-RU" w:bidi="ru-RU"/>
        </w:rPr>
      </w:pPr>
      <w:r w:rsidRPr="00F532CF">
        <w:rPr>
          <w:rFonts w:ascii="Courier New" w:hAnsi="Courier New"/>
          <w:color w:val="000000"/>
          <w:kern w:val="0"/>
          <w:sz w:val="24"/>
          <w:szCs w:val="24"/>
          <w:lang w:eastAsia="ru-RU" w:bidi="ru-RU"/>
        </w:rPr>
        <w:t>В четвертой главе приводится комплексная оценка информационной системы, включающая в себя оценку технической и экономической эффективности инфор</w:t>
      </w:r>
      <w:r w:rsidRPr="00F532CF">
        <w:rPr>
          <w:rFonts w:ascii="Courier New" w:hAnsi="Courier New"/>
          <w:color w:val="000000"/>
          <w:kern w:val="0"/>
          <w:sz w:val="24"/>
          <w:szCs w:val="24"/>
          <w:lang w:eastAsia="ru-RU" w:bidi="ru-RU"/>
        </w:rPr>
        <w:softHyphen/>
        <w:t>мационной системы. Рассмотрена возможность интеграции информационной си</w:t>
      </w:r>
      <w:r w:rsidRPr="00F532CF">
        <w:rPr>
          <w:rFonts w:ascii="Courier New" w:hAnsi="Courier New"/>
          <w:color w:val="000000"/>
          <w:kern w:val="0"/>
          <w:sz w:val="24"/>
          <w:szCs w:val="24"/>
          <w:lang w:eastAsia="ru-RU" w:bidi="ru-RU"/>
        </w:rPr>
        <w:softHyphen/>
        <w:t>стемы с различными муниципальными системами.</w:t>
      </w:r>
    </w:p>
    <w:p w:rsidR="00F532CF" w:rsidRDefault="00F532CF" w:rsidP="00F532CF">
      <w:pPr>
        <w:rPr>
          <w:rFonts w:ascii="Courier New" w:hAnsi="Courier New"/>
          <w:color w:val="000000"/>
          <w:kern w:val="0"/>
          <w:sz w:val="24"/>
          <w:szCs w:val="24"/>
          <w:lang w:eastAsia="ru-RU" w:bidi="ru-RU"/>
        </w:rPr>
      </w:pPr>
    </w:p>
    <w:p w:rsidR="00F532CF" w:rsidRDefault="00F532CF" w:rsidP="00F532CF">
      <w:pPr>
        <w:rPr>
          <w:rFonts w:ascii="Courier New" w:hAnsi="Courier New"/>
          <w:color w:val="000000"/>
          <w:kern w:val="0"/>
          <w:sz w:val="24"/>
          <w:szCs w:val="24"/>
          <w:lang w:eastAsia="ru-RU" w:bidi="ru-RU"/>
        </w:rPr>
      </w:pPr>
    </w:p>
    <w:p w:rsidR="00F532CF" w:rsidRPr="00F532CF" w:rsidRDefault="00F532CF" w:rsidP="00F532CF">
      <w:pPr>
        <w:tabs>
          <w:tab w:val="clear" w:pos="709"/>
        </w:tabs>
        <w:suppressAutoHyphens w:val="0"/>
        <w:spacing w:after="242" w:line="170" w:lineRule="exact"/>
        <w:ind w:left="40" w:firstLine="0"/>
        <w:jc w:val="center"/>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Заключение</w:t>
      </w:r>
    </w:p>
    <w:p w:rsidR="00F532CF" w:rsidRPr="00F532CF" w:rsidRDefault="00F532CF" w:rsidP="00F532CF">
      <w:pPr>
        <w:tabs>
          <w:tab w:val="clear" w:pos="709"/>
        </w:tabs>
        <w:suppressAutoHyphens w:val="0"/>
        <w:spacing w:after="0" w:line="303" w:lineRule="exact"/>
        <w:ind w:right="20" w:firstLine="260"/>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Диссертационная работа посвящена разработке информационной системы мо</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ниторинга коммунальных услуг, которая позволяет проводить не только учет по</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требления коммунальных ресурсов, но и контролировать и прогнозировать тех</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ническое состояние систем снабжения коммунальными ресурсами. В результате выполнения диссертационной работы получены следующие научные и практиче</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ские результаты:</w:t>
      </w:r>
    </w:p>
    <w:p w:rsidR="00F532CF" w:rsidRPr="00F532CF" w:rsidRDefault="00F532CF" w:rsidP="00F532CF">
      <w:pPr>
        <w:numPr>
          <w:ilvl w:val="0"/>
          <w:numId w:val="41"/>
        </w:numPr>
        <w:tabs>
          <w:tab w:val="clear" w:pos="709"/>
        </w:tabs>
        <w:suppressAutoHyphens w:val="0"/>
        <w:spacing w:after="0" w:line="308" w:lineRule="exact"/>
        <w:ind w:left="500" w:right="20" w:hanging="24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 Основными параметрами, помимо непосредственно количественных значе</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ний потребления коммунальных ресурсов являются параметры, характери</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зующие качественные характеристики снабжения коммунальными ресурса</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ми. Включение качественных параметров в состав информационной системы позволяет расширить функции систем мониторинга коммунальных услуг, включив в состав информационной системы модули, отвечающие за анализ и прогнозирование технического состояния систем предоставления комму</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нальных ресурсов.</w:t>
      </w:r>
    </w:p>
    <w:p w:rsidR="00F532CF" w:rsidRPr="00F532CF" w:rsidRDefault="00F532CF" w:rsidP="00F532CF">
      <w:pPr>
        <w:numPr>
          <w:ilvl w:val="0"/>
          <w:numId w:val="41"/>
        </w:numPr>
        <w:tabs>
          <w:tab w:val="clear" w:pos="709"/>
        </w:tabs>
        <w:suppressAutoHyphens w:val="0"/>
        <w:spacing w:after="0" w:line="308" w:lineRule="exact"/>
        <w:ind w:left="500" w:right="20" w:hanging="24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 Обоснован принцип организации системы учета потребления коммунальных ресурсов, который заключается в том, что приборы учета должны устанав</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ливаться как на общем вводе системы подачи коммунального ресурса, так и в каждом жилом помещении, исключая служебные помещения.</w:t>
      </w:r>
    </w:p>
    <w:p w:rsidR="00F532CF" w:rsidRPr="00F532CF" w:rsidRDefault="00F532CF" w:rsidP="00F532CF">
      <w:pPr>
        <w:numPr>
          <w:ilvl w:val="0"/>
          <w:numId w:val="41"/>
        </w:numPr>
        <w:tabs>
          <w:tab w:val="clear" w:pos="709"/>
        </w:tabs>
        <w:suppressAutoHyphens w:val="0"/>
        <w:spacing w:after="0" w:line="308" w:lineRule="exact"/>
        <w:ind w:left="500" w:right="20" w:hanging="24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 Построена информационная модель системы мониторинга коммунальных услуг, которая позволяет обеспечить мониторинг коммунальных услуг за счет полного охвата как подсистемы учета параметров потребления ком</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 xml:space="preserve">мунальных ресурсов, так и анализа полученных в результате учета данных. Информационная модель в составе </w:t>
      </w:r>
      <w:r w:rsidRPr="00F532CF">
        <w:rPr>
          <w:rFonts w:ascii="Century Schoolbook" w:eastAsia="Century Schoolbook" w:hAnsi="Century Schoolbook" w:cs="Century Schoolbook"/>
          <w:color w:val="000000"/>
          <w:kern w:val="0"/>
          <w:sz w:val="17"/>
          <w:szCs w:val="17"/>
          <w:shd w:val="clear" w:color="auto" w:fill="FFFFFF"/>
          <w:lang w:val="en-US" w:eastAsia="en-US" w:bidi="en-US"/>
        </w:rPr>
        <w:t>IDEF</w:t>
      </w:r>
      <w:r w:rsidRPr="00F532CF">
        <w:rPr>
          <w:rFonts w:ascii="Century Schoolbook" w:eastAsia="Century Schoolbook" w:hAnsi="Century Schoolbook" w:cs="Century Schoolbook"/>
          <w:color w:val="000000"/>
          <w:kern w:val="0"/>
          <w:sz w:val="17"/>
          <w:szCs w:val="17"/>
          <w:shd w:val="clear" w:color="auto" w:fill="FFFFFF"/>
          <w:lang w:eastAsia="en-US" w:bidi="en-US"/>
        </w:rPr>
        <w:t xml:space="preserve">0 </w:t>
      </w: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и </w:t>
      </w:r>
      <w:r w:rsidRPr="00F532CF">
        <w:rPr>
          <w:rFonts w:ascii="Century Schoolbook" w:eastAsia="Century Schoolbook" w:hAnsi="Century Schoolbook" w:cs="Century Schoolbook"/>
          <w:color w:val="000000"/>
          <w:kern w:val="0"/>
          <w:sz w:val="17"/>
          <w:szCs w:val="17"/>
          <w:shd w:val="clear" w:color="auto" w:fill="FFFFFF"/>
          <w:lang w:val="en-US" w:eastAsia="en-US" w:bidi="en-US"/>
        </w:rPr>
        <w:t>UML</w:t>
      </w:r>
      <w:r w:rsidRPr="00F532CF">
        <w:rPr>
          <w:rFonts w:ascii="Century Schoolbook" w:eastAsia="Century Schoolbook" w:hAnsi="Century Schoolbook" w:cs="Century Schoolbook"/>
          <w:color w:val="000000"/>
          <w:kern w:val="0"/>
          <w:sz w:val="17"/>
          <w:szCs w:val="17"/>
          <w:shd w:val="clear" w:color="auto" w:fill="FFFFFF"/>
          <w:lang w:eastAsia="en-US" w:bidi="en-US"/>
        </w:rPr>
        <w:t xml:space="preserve"> </w:t>
      </w:r>
      <w:r w:rsidRPr="00F532CF">
        <w:rPr>
          <w:rFonts w:ascii="Century Schoolbook" w:eastAsia="Century Schoolbook" w:hAnsi="Century Schoolbook" w:cs="Century Schoolbook"/>
          <w:color w:val="000000"/>
          <w:kern w:val="0"/>
          <w:sz w:val="17"/>
          <w:szCs w:val="17"/>
          <w:shd w:val="clear" w:color="auto" w:fill="FFFFFF"/>
          <w:lang w:eastAsia="ru-RU" w:bidi="ru-RU"/>
        </w:rPr>
        <w:t>диаграмм, множеств авто</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матизируемых задач, функций, объектов, пользователей, входных и выход</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ных данных и множества взаимосвязей между ними позволяют установить информационные процессы, протекающие в предметной области, которые отображаются на состав программного обеспечения информационной систе</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мы и принципы его построения.</w:t>
      </w:r>
    </w:p>
    <w:p w:rsidR="00F532CF" w:rsidRPr="00F532CF" w:rsidRDefault="00F532CF" w:rsidP="00F532CF">
      <w:pPr>
        <w:numPr>
          <w:ilvl w:val="0"/>
          <w:numId w:val="41"/>
        </w:numPr>
        <w:tabs>
          <w:tab w:val="clear" w:pos="709"/>
        </w:tabs>
        <w:suppressAutoHyphens w:val="0"/>
        <w:spacing w:after="0" w:line="308" w:lineRule="exact"/>
        <w:ind w:left="500" w:right="20" w:hanging="240"/>
        <w:jc w:val="left"/>
        <w:rPr>
          <w:rFonts w:ascii="Century Schoolbook" w:eastAsia="Century Schoolbook" w:hAnsi="Century Schoolbook" w:cs="Century Schoolbook"/>
          <w:kern w:val="0"/>
          <w:sz w:val="17"/>
          <w:szCs w:val="17"/>
          <w:lang w:eastAsia="ru-RU" w:bidi="ru-RU"/>
        </w:rPr>
        <w:sectPr w:rsidR="00F532CF" w:rsidRPr="00F532CF">
          <w:headerReference w:type="even" r:id="rId11"/>
          <w:headerReference w:type="default" r:id="rId12"/>
          <w:pgSz w:w="11909" w:h="16838"/>
          <w:pgMar w:top="3404" w:right="2419" w:bottom="2919" w:left="2037" w:header="0" w:footer="3" w:gutter="0"/>
          <w:cols w:space="720"/>
          <w:noEndnote/>
          <w:titlePg/>
          <w:docGrid w:linePitch="360"/>
        </w:sectPr>
      </w:pP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 Построена структурная схема системы учета, которая показывает основ</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ные этапы получения информации о потреблении коммунальных ресурсов и методы доставки информации к серверу учета потребления коммунальных</w:t>
      </w:r>
    </w:p>
    <w:p w:rsidR="00F532CF" w:rsidRPr="00F532CF" w:rsidRDefault="00F532CF" w:rsidP="00F532CF">
      <w:pPr>
        <w:tabs>
          <w:tab w:val="clear" w:pos="709"/>
        </w:tabs>
        <w:suppressAutoHyphens w:val="0"/>
        <w:spacing w:after="3" w:line="170" w:lineRule="exact"/>
        <w:ind w:left="260" w:firstLine="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услуг.</w:t>
      </w:r>
    </w:p>
    <w:p w:rsidR="00F532CF" w:rsidRPr="00F532CF" w:rsidRDefault="00F532CF" w:rsidP="00F532CF">
      <w:pPr>
        <w:numPr>
          <w:ilvl w:val="0"/>
          <w:numId w:val="41"/>
        </w:numPr>
        <w:tabs>
          <w:tab w:val="clear" w:pos="709"/>
        </w:tabs>
        <w:suppressAutoHyphens w:val="0"/>
        <w:spacing w:after="0" w:line="308" w:lineRule="exact"/>
        <w:ind w:left="260" w:right="20" w:hanging="24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val="uk-UA" w:eastAsia="uk-UA" w:bidi="uk-UA"/>
        </w:rPr>
        <w:t xml:space="preserve"> </w:t>
      </w:r>
      <w:r w:rsidRPr="00F532CF">
        <w:rPr>
          <w:rFonts w:ascii="Century Schoolbook" w:eastAsia="Century Schoolbook" w:hAnsi="Century Schoolbook" w:cs="Century Schoolbook"/>
          <w:color w:val="000000"/>
          <w:kern w:val="0"/>
          <w:sz w:val="17"/>
          <w:szCs w:val="17"/>
          <w:shd w:val="clear" w:color="auto" w:fill="FFFFFF"/>
          <w:lang w:eastAsia="ru-RU" w:bidi="ru-RU"/>
        </w:rPr>
        <w:t>Синтезирован состав программных модулей информационной системы, ко</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торый позволяет максимизировать критерий информационной производи</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тельности, тем самым позволяя наиболее эффективным образом использо</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вать технические возможности сервера.</w:t>
      </w:r>
    </w:p>
    <w:p w:rsidR="00F532CF" w:rsidRPr="00F532CF" w:rsidRDefault="00F532CF" w:rsidP="00F532CF">
      <w:pPr>
        <w:numPr>
          <w:ilvl w:val="0"/>
          <w:numId w:val="41"/>
        </w:numPr>
        <w:tabs>
          <w:tab w:val="clear" w:pos="709"/>
        </w:tabs>
        <w:suppressAutoHyphens w:val="0"/>
        <w:spacing w:after="0" w:line="308" w:lineRule="exact"/>
        <w:ind w:left="260" w:right="20" w:hanging="24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 Разработан алгоритм сбора информации о потреблении коммунальных ре</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сурсов, который описывает последовательность действий для программного обеспечения при использовании в качестве технологии передачи данных тех</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 xml:space="preserve">нологию </w:t>
      </w:r>
      <w:r w:rsidRPr="00F532CF">
        <w:rPr>
          <w:rFonts w:ascii="Century Schoolbook" w:eastAsia="Century Schoolbook" w:hAnsi="Century Schoolbook" w:cs="Century Schoolbook"/>
          <w:color w:val="000000"/>
          <w:kern w:val="0"/>
          <w:sz w:val="17"/>
          <w:szCs w:val="17"/>
          <w:shd w:val="clear" w:color="auto" w:fill="FFFFFF"/>
          <w:lang w:val="en-US" w:eastAsia="en-US" w:bidi="en-US"/>
        </w:rPr>
        <w:t>PLC.</w:t>
      </w:r>
    </w:p>
    <w:p w:rsidR="00F532CF" w:rsidRPr="00F532CF" w:rsidRDefault="00F532CF" w:rsidP="00F532CF">
      <w:pPr>
        <w:numPr>
          <w:ilvl w:val="0"/>
          <w:numId w:val="41"/>
        </w:numPr>
        <w:tabs>
          <w:tab w:val="clear" w:pos="709"/>
        </w:tabs>
        <w:suppressAutoHyphens w:val="0"/>
        <w:spacing w:after="0" w:line="308" w:lineRule="exact"/>
        <w:ind w:left="260" w:right="20" w:hanging="24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 Разработан алгоритм контроля технического состояния систем снабже</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ния коммунальными ресурсами, который позволяет получить значения ка</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чественных показателей, характеризующих техническое состояние систем снабжения коммунальными ресурсами.</w:t>
      </w:r>
    </w:p>
    <w:p w:rsidR="00F532CF" w:rsidRPr="00F532CF" w:rsidRDefault="00F532CF" w:rsidP="00F532CF">
      <w:pPr>
        <w:numPr>
          <w:ilvl w:val="0"/>
          <w:numId w:val="41"/>
        </w:numPr>
        <w:tabs>
          <w:tab w:val="clear" w:pos="709"/>
        </w:tabs>
        <w:suppressAutoHyphens w:val="0"/>
        <w:spacing w:after="0" w:line="308" w:lineRule="exact"/>
        <w:ind w:left="260" w:right="20" w:hanging="24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 Получен алгоритм прогнозирования технического состояния систем снабже</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ния коммунальными ресурсами, результатом которого является получение информации о сроках проведения ремонтных работ в системах подачи ком</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мунальных ресурсов.</w:t>
      </w:r>
    </w:p>
    <w:p w:rsidR="00F532CF" w:rsidRPr="00F532CF" w:rsidRDefault="00F532CF" w:rsidP="00F532CF">
      <w:pPr>
        <w:numPr>
          <w:ilvl w:val="0"/>
          <w:numId w:val="41"/>
        </w:numPr>
        <w:tabs>
          <w:tab w:val="clear" w:pos="709"/>
        </w:tabs>
        <w:suppressAutoHyphens w:val="0"/>
        <w:spacing w:after="0" w:line="308" w:lineRule="exact"/>
        <w:ind w:left="260" w:right="20" w:hanging="240"/>
        <w:jc w:val="left"/>
        <w:rPr>
          <w:rFonts w:ascii="Century Schoolbook" w:eastAsia="Century Schoolbook" w:hAnsi="Century Schoolbook" w:cs="Century Schoolbook"/>
          <w:kern w:val="0"/>
          <w:sz w:val="17"/>
          <w:szCs w:val="17"/>
          <w:lang w:eastAsia="ru-RU" w:bidi="ru-RU"/>
        </w:rPr>
      </w:pPr>
      <w:r w:rsidRPr="00F532CF">
        <w:rPr>
          <w:rFonts w:ascii="Century Schoolbook" w:eastAsia="Century Schoolbook" w:hAnsi="Century Schoolbook" w:cs="Century Schoolbook"/>
          <w:color w:val="000000"/>
          <w:kern w:val="0"/>
          <w:sz w:val="17"/>
          <w:szCs w:val="17"/>
          <w:shd w:val="clear" w:color="auto" w:fill="FFFFFF"/>
          <w:lang w:eastAsia="ru-RU" w:bidi="ru-RU"/>
        </w:rPr>
        <w:t xml:space="preserve"> При исследовании системы но техническим показателям качества был про</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веден анализ времени безотказной работы системы и с помощью дублиро</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вания элементов, вносящих наибольший вклад в снижение общей длитель</w:t>
      </w:r>
      <w:r w:rsidRPr="00F532CF">
        <w:rPr>
          <w:rFonts w:ascii="Century Schoolbook" w:eastAsia="Century Schoolbook" w:hAnsi="Century Schoolbook" w:cs="Century Schoolbook"/>
          <w:color w:val="000000"/>
          <w:kern w:val="0"/>
          <w:sz w:val="17"/>
          <w:szCs w:val="17"/>
          <w:shd w:val="clear" w:color="auto" w:fill="FFFFFF"/>
          <w:lang w:eastAsia="ru-RU" w:bidi="ru-RU"/>
        </w:rPr>
        <w:softHyphen/>
        <w:t>ности безотказной работы системы, удалось увеличить время безотказной работы системы вдвое.</w:t>
      </w:r>
    </w:p>
    <w:p w:rsidR="00F532CF" w:rsidRPr="00F532CF" w:rsidRDefault="00F532CF" w:rsidP="00F532CF"/>
    <w:sectPr w:rsidR="00F532CF" w:rsidRPr="00F532CF" w:rsidSect="004653E8">
      <w:headerReference w:type="even" r:id="rId13"/>
      <w:headerReference w:type="default" r:id="rId14"/>
      <w:footerReference w:type="even" r:id="rId15"/>
      <w:footerReference w:type="default" r:id="rId16"/>
      <w:headerReference w:type="first" r:id="rId17"/>
      <w:footerReference w:type="first" r:id="rId1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B0" w:rsidRDefault="00B658B0">
      <w:pPr>
        <w:spacing w:after="0" w:line="240" w:lineRule="auto"/>
      </w:pPr>
      <w:r>
        <w:separator/>
      </w:r>
    </w:p>
  </w:endnote>
  <w:endnote w:type="continuationSeparator" w:id="0">
    <w:p w:rsidR="00B658B0" w:rsidRDefault="00B6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658B0" w:rsidRDefault="00B658B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658B0" w:rsidRDefault="00B658B0">
                <w:pPr>
                  <w:spacing w:line="240" w:lineRule="auto"/>
                </w:pPr>
                <w:fldSimple w:instr=" PAGE \* MERGEFORMAT ">
                  <w:r w:rsidR="00F532CF" w:rsidRPr="00F532CF">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B0" w:rsidRDefault="00B658B0"/>
    <w:p w:rsidR="00B658B0" w:rsidRDefault="00B658B0"/>
    <w:p w:rsidR="00B658B0" w:rsidRDefault="00B658B0"/>
    <w:p w:rsidR="00B658B0" w:rsidRDefault="00B658B0"/>
    <w:p w:rsidR="00B658B0" w:rsidRDefault="00B658B0"/>
    <w:p w:rsidR="00B658B0" w:rsidRDefault="00B658B0"/>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658B0" w:rsidRDefault="00B658B0">
                  <w:pPr>
                    <w:spacing w:line="240" w:lineRule="auto"/>
                  </w:pPr>
                  <w:fldSimple w:instr=" PAGE \* MERGEFORMAT ">
                    <w:r w:rsidR="006051D2" w:rsidRPr="006051D2">
                      <w:rPr>
                        <w:rStyle w:val="afffff9"/>
                        <w:b w:val="0"/>
                        <w:bCs w:val="0"/>
                        <w:noProof/>
                      </w:rPr>
                      <w:t>6</w:t>
                    </w:r>
                  </w:fldSimple>
                </w:p>
              </w:txbxContent>
            </v:textbox>
            <w10:wrap anchorx="page" anchory="page"/>
          </v:shape>
        </w:pict>
      </w:r>
    </w:p>
    <w:p w:rsidR="00B658B0" w:rsidRDefault="00B658B0"/>
    <w:p w:rsidR="00B658B0" w:rsidRDefault="00B658B0"/>
    <w:p w:rsidR="00B658B0" w:rsidRDefault="00B658B0">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658B0" w:rsidRDefault="00B658B0"/>
              </w:txbxContent>
            </v:textbox>
            <w10:wrap anchorx="page" anchory="page"/>
          </v:shape>
        </w:pict>
      </w:r>
    </w:p>
    <w:p w:rsidR="00B658B0" w:rsidRDefault="00B658B0"/>
    <w:p w:rsidR="00B658B0" w:rsidRDefault="00B658B0">
      <w:pPr>
        <w:rPr>
          <w:sz w:val="2"/>
          <w:szCs w:val="2"/>
        </w:rPr>
      </w:pPr>
    </w:p>
    <w:p w:rsidR="00B658B0" w:rsidRDefault="00B658B0"/>
    <w:p w:rsidR="00B658B0" w:rsidRDefault="00B658B0">
      <w:pPr>
        <w:spacing w:after="0" w:line="240" w:lineRule="auto"/>
      </w:pPr>
    </w:p>
  </w:footnote>
  <w:footnote w:type="continuationSeparator" w:id="0">
    <w:p w:rsidR="00B658B0" w:rsidRDefault="00B6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CF" w:rsidRDefault="00F532CF">
    <w:pPr>
      <w:rPr>
        <w:sz w:val="2"/>
        <w:szCs w:val="2"/>
      </w:rPr>
    </w:pPr>
    <w:r w:rsidRPr="00191043">
      <w:rPr>
        <w:sz w:val="24"/>
        <w:szCs w:val="24"/>
        <w:lang w:bidi="ru-RU"/>
      </w:rPr>
      <w:pict>
        <v:shapetype id="_x0000_t202" coordsize="21600,21600" o:spt="202" path="m,l,21600r21600,l21600,xe">
          <v:stroke joinstyle="miter"/>
          <v:path gradientshapeok="t" o:connecttype="rect"/>
        </v:shapetype>
        <v:shape id="_x0000_s609776" type="#_x0000_t202" style="position:absolute;left:0;text-align:left;margin-left:294.8pt;margin-top:144.6pt;width:8.6pt;height:7pt;z-index:-251614208;mso-wrap-style:none;mso-wrap-distance-left:5pt;mso-wrap-distance-right:5pt;mso-position-horizontal-relative:page;mso-position-vertical-relative:page" wrapcoords="0 0" filled="f" stroked="f">
          <v:textbox style="mso-fit-shape-to-text:t" inset="0,0,0,0">
            <w:txbxContent>
              <w:p w:rsidR="00F532CF" w:rsidRDefault="00F532CF">
                <w:pPr>
                  <w:spacing w:line="240" w:lineRule="auto"/>
                </w:pPr>
                <w:fldSimple w:instr=" PAGE \* MERGEFORMAT ">
                  <w:r w:rsidRPr="00F237B9">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CF" w:rsidRDefault="00F532CF">
    <w:pPr>
      <w:rPr>
        <w:sz w:val="2"/>
        <w:szCs w:val="2"/>
      </w:rPr>
    </w:pPr>
    <w:r w:rsidRPr="00191043">
      <w:rPr>
        <w:sz w:val="24"/>
        <w:szCs w:val="24"/>
        <w:lang w:bidi="ru-RU"/>
      </w:rPr>
      <w:pict>
        <v:shapetype id="_x0000_t202" coordsize="21600,21600" o:spt="202" path="m,l,21600r21600,l21600,xe">
          <v:stroke joinstyle="miter"/>
          <v:path gradientshapeok="t" o:connecttype="rect"/>
        </v:shapetype>
        <v:shape id="_x0000_s609777" type="#_x0000_t202" style="position:absolute;left:0;text-align:left;margin-left:294.8pt;margin-top:144.6pt;width:8.6pt;height:7pt;z-index:-251613184;mso-wrap-style:none;mso-wrap-distance-left:5pt;mso-wrap-distance-right:5pt;mso-position-horizontal-relative:page;mso-position-vertical-relative:page" wrapcoords="0 0" filled="f" stroked="f">
          <v:textbox style="mso-fit-shape-to-text:t" inset="0,0,0,0">
            <w:txbxContent>
              <w:p w:rsidR="00F532CF" w:rsidRDefault="00F532CF">
                <w:pPr>
                  <w:spacing w:line="240" w:lineRule="auto"/>
                </w:pPr>
                <w:fldSimple w:instr=" PAGE \* MERGEFORMAT ">
                  <w:r w:rsidRPr="00F237B9">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CF" w:rsidRDefault="00F532CF">
    <w:pPr>
      <w:rPr>
        <w:sz w:val="2"/>
        <w:szCs w:val="2"/>
      </w:rPr>
    </w:pPr>
    <w:r w:rsidRPr="00191043">
      <w:rPr>
        <w:sz w:val="24"/>
        <w:szCs w:val="24"/>
        <w:lang w:bidi="ru-RU"/>
      </w:rPr>
      <w:pict>
        <v:shapetype id="_x0000_t202" coordsize="21600,21600" o:spt="202" path="m,l,21600r21600,l21600,xe">
          <v:stroke joinstyle="miter"/>
          <v:path gradientshapeok="t" o:connecttype="rect"/>
        </v:shapetype>
        <v:shape id="_x0000_s609778" type="#_x0000_t202" style="position:absolute;left:0;text-align:left;margin-left:294.8pt;margin-top:144.6pt;width:8.6pt;height:7pt;z-index:-251612160;mso-wrap-style:none;mso-wrap-distance-left:5pt;mso-wrap-distance-right:5pt;mso-position-horizontal-relative:page;mso-position-vertical-relative:page" wrapcoords="0 0" filled="f" stroked="f">
          <v:textbox style="mso-fit-shape-to-text:t" inset="0,0,0,0">
            <w:txbxContent>
              <w:p w:rsidR="00F532CF" w:rsidRDefault="00F532CF">
                <w:pPr>
                  <w:spacing w:line="240" w:lineRule="auto"/>
                </w:pPr>
                <w:fldSimple w:instr=" PAGE \* MERGEFORMAT ">
                  <w:r w:rsidRPr="00F532CF">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CF" w:rsidRDefault="00F532CF">
    <w:pPr>
      <w:rPr>
        <w:sz w:val="2"/>
        <w:szCs w:val="2"/>
      </w:rPr>
    </w:pPr>
    <w:r w:rsidRPr="00191043">
      <w:rPr>
        <w:sz w:val="24"/>
        <w:szCs w:val="24"/>
        <w:lang w:bidi="ru-RU"/>
      </w:rPr>
      <w:pict>
        <v:shapetype id="_x0000_t202" coordsize="21600,21600" o:spt="202" path="m,l,21600r21600,l21600,xe">
          <v:stroke joinstyle="miter"/>
          <v:path gradientshapeok="t" o:connecttype="rect"/>
        </v:shapetype>
        <v:shape id="_x0000_s609781" type="#_x0000_t202" style="position:absolute;left:0;text-align:left;margin-left:294.8pt;margin-top:144.6pt;width:8.6pt;height:7pt;z-index:-251610112;mso-wrap-style:none;mso-wrap-distance-left:5pt;mso-wrap-distance-right:5pt;mso-position-horizontal-relative:page;mso-position-vertical-relative:page" wrapcoords="0 0" filled="f" stroked="f">
          <v:textbox style="mso-fit-shape-to-text:t" inset="0,0,0,0">
            <w:txbxContent>
              <w:p w:rsidR="00F532CF" w:rsidRDefault="00F532CF">
                <w:pPr>
                  <w:spacing w:line="240" w:lineRule="auto"/>
                </w:pPr>
                <w:fldSimple w:instr=" PAGE \* MERGEFORMAT ">
                  <w:r w:rsidRPr="00F237B9">
                    <w:rPr>
                      <w:rStyle w:val="afffff9"/>
                      <w:noProof/>
                    </w:rPr>
                    <w:t>90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CF" w:rsidRDefault="00F532CF">
    <w:pPr>
      <w:rPr>
        <w:sz w:val="2"/>
        <w:szCs w:val="2"/>
      </w:rPr>
    </w:pPr>
    <w:r w:rsidRPr="00191043">
      <w:rPr>
        <w:sz w:val="24"/>
        <w:szCs w:val="24"/>
        <w:lang w:bidi="ru-RU"/>
      </w:rPr>
      <w:pict>
        <v:shapetype id="_x0000_t202" coordsize="21600,21600" o:spt="202" path="m,l,21600r21600,l21600,xe">
          <v:stroke joinstyle="miter"/>
          <v:path gradientshapeok="t" o:connecttype="rect"/>
        </v:shapetype>
        <v:shape id="_x0000_s609782" type="#_x0000_t202" style="position:absolute;left:0;text-align:left;margin-left:294.8pt;margin-top:144.6pt;width:8.6pt;height:7pt;z-index:-251609088;mso-wrap-style:none;mso-wrap-distance-left:5pt;mso-wrap-distance-right:5pt;mso-position-horizontal-relative:page;mso-position-vertical-relative:page" wrapcoords="0 0" filled="f" stroked="f">
          <v:textbox style="mso-fit-shape-to-text:t" inset="0,0,0,0">
            <w:txbxContent>
              <w:p w:rsidR="00F532CF" w:rsidRDefault="00F532CF">
                <w:pPr>
                  <w:spacing w:line="240" w:lineRule="auto"/>
                </w:pPr>
                <w:fldSimple w:instr=" PAGE \* MERGEFORMAT ">
                  <w:r w:rsidRPr="00F532CF">
                    <w:rPr>
                      <w:rStyle w:val="afffff9"/>
                      <w:noProof/>
                    </w:rPr>
                    <w:t>11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658B0" w:rsidRDefault="00B658B0"/>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658B0" w:rsidRDefault="00B658B0"/>
            </w:txbxContent>
          </v:textbox>
          <w10:wrap anchorx="page" anchory="page"/>
        </v:shape>
      </w:pict>
    </w:r>
  </w:p>
  <w:p w:rsidR="00B658B0" w:rsidRPr="005856C0" w:rsidRDefault="00B65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950D7E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A30AE2"/>
    <w:multiLevelType w:val="singleLevel"/>
    <w:tmpl w:val="72E6445E"/>
    <w:lvl w:ilvl="0">
      <w:start w:val="7"/>
      <w:numFmt w:val="decimal"/>
      <w:lvlText w:val="3.%1."/>
      <w:legacy w:legacy="1" w:legacySpace="0" w:legacyIndent="633"/>
      <w:lvlJc w:val="left"/>
      <w:rPr>
        <w:rFonts w:ascii="Times New Roman" w:hAnsi="Times New Roman" w:cs="Times New Roman" w:hint="default"/>
      </w:rPr>
    </w:lvl>
  </w:abstractNum>
  <w:abstractNum w:abstractNumId="69">
    <w:nsid w:val="00B427AF"/>
    <w:multiLevelType w:val="singleLevel"/>
    <w:tmpl w:val="3372EA5A"/>
    <w:lvl w:ilvl="0">
      <w:start w:val="1"/>
      <w:numFmt w:val="decimal"/>
      <w:lvlText w:val="2.12.%1."/>
      <w:legacy w:legacy="1" w:legacySpace="0" w:legacyIndent="720"/>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811CF0"/>
    <w:multiLevelType w:val="singleLevel"/>
    <w:tmpl w:val="9432BAA6"/>
    <w:lvl w:ilvl="0">
      <w:start w:val="10"/>
      <w:numFmt w:val="decimal"/>
      <w:lvlText w:val="2.6.%1."/>
      <w:legacy w:legacy="1" w:legacySpace="0" w:legacyIndent="720"/>
      <w:lvlJc w:val="left"/>
      <w:rPr>
        <w:rFonts w:ascii="Times New Roman" w:hAnsi="Times New Roman" w:cs="Times New Roman" w:hint="default"/>
      </w:rPr>
    </w:lvl>
  </w:abstractNum>
  <w:abstractNum w:abstractNumId="81">
    <w:nsid w:val="0B41713A"/>
    <w:multiLevelType w:val="singleLevel"/>
    <w:tmpl w:val="095EDD28"/>
    <w:lvl w:ilvl="0">
      <w:start w:val="7"/>
      <w:numFmt w:val="decimal"/>
      <w:lvlText w:val="2.%1."/>
      <w:legacy w:legacy="1" w:legacySpace="0" w:legacyIndent="657"/>
      <w:lvlJc w:val="left"/>
      <w:rPr>
        <w:rFonts w:ascii="Times New Roman" w:hAnsi="Times New Roman" w:cs="Times New Roman" w:hint="default"/>
      </w:rPr>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CC50A4E"/>
    <w:multiLevelType w:val="singleLevel"/>
    <w:tmpl w:val="FDA40E0A"/>
    <w:lvl w:ilvl="0">
      <w:start w:val="1"/>
      <w:numFmt w:val="decimal"/>
      <w:lvlText w:val="2.6.%1."/>
      <w:legacy w:legacy="1" w:legacySpace="0" w:legacyIndent="658"/>
      <w:lvlJc w:val="left"/>
      <w:rPr>
        <w:rFonts w:ascii="Times New Roman" w:hAnsi="Times New Roman" w:cs="Times New Roman" w:hint="default"/>
      </w:rPr>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230C9B"/>
    <w:multiLevelType w:val="singleLevel"/>
    <w:tmpl w:val="A5BE0F4A"/>
    <w:lvl w:ilvl="0">
      <w:start w:val="3"/>
      <w:numFmt w:val="decimal"/>
      <w:lvlText w:val="2.4.%1."/>
      <w:legacy w:legacy="1" w:legacySpace="0" w:legacyIndent="658"/>
      <w:lvlJc w:val="left"/>
      <w:rPr>
        <w:rFonts w:ascii="Times New Roman" w:hAnsi="Times New Roman" w:cs="Times New Roman" w:hint="default"/>
      </w:rPr>
    </w:lvl>
  </w:abstractNum>
  <w:abstractNum w:abstractNumId="88">
    <w:nsid w:val="124C295C"/>
    <w:multiLevelType w:val="singleLevel"/>
    <w:tmpl w:val="D8106A4E"/>
    <w:lvl w:ilvl="0">
      <w:start w:val="3"/>
      <w:numFmt w:val="decimal"/>
      <w:lvlText w:val="2.10.%1."/>
      <w:legacy w:legacy="1" w:legacySpace="0" w:legacyIndent="720"/>
      <w:lvlJc w:val="left"/>
      <w:rPr>
        <w:rFonts w:ascii="Times New Roman" w:hAnsi="Times New Roman" w:cs="Times New Roman" w:hint="default"/>
      </w:rPr>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B902712"/>
    <w:multiLevelType w:val="singleLevel"/>
    <w:tmpl w:val="4184B4A2"/>
    <w:lvl w:ilvl="0">
      <w:start w:val="3"/>
      <w:numFmt w:val="decimal"/>
      <w:lvlText w:val="2.%1."/>
      <w:legacy w:legacy="1" w:legacySpace="0" w:legacyIndent="658"/>
      <w:lvlJc w:val="left"/>
      <w:rPr>
        <w:rFonts w:ascii="Times New Roman" w:hAnsi="Times New Roman" w:cs="Times New Roman" w:hint="default"/>
      </w:rPr>
    </w:lvl>
  </w:abstractNum>
  <w:abstractNum w:abstractNumId="93">
    <w:nsid w:val="1C7F5EF6"/>
    <w:multiLevelType w:val="multilevel"/>
    <w:tmpl w:val="A58EC03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D1432D9"/>
    <w:multiLevelType w:val="singleLevel"/>
    <w:tmpl w:val="C79AF608"/>
    <w:lvl w:ilvl="0">
      <w:start w:val="1"/>
      <w:numFmt w:val="decimal"/>
      <w:lvlText w:val="1.2.%1."/>
      <w:legacy w:legacy="1" w:legacySpace="0" w:legacyIndent="706"/>
      <w:lvlJc w:val="left"/>
      <w:rPr>
        <w:rFonts w:ascii="Times New Roman" w:hAnsi="Times New Roman" w:cs="Times New Roman" w:hint="default"/>
      </w:rPr>
    </w:lvl>
  </w:abstractNum>
  <w:abstractNum w:abstractNumId="95">
    <w:nsid w:val="21061557"/>
    <w:multiLevelType w:val="singleLevel"/>
    <w:tmpl w:val="BB289A66"/>
    <w:lvl w:ilvl="0">
      <w:start w:val="1"/>
      <w:numFmt w:val="decimal"/>
      <w:lvlText w:val="1.4.%1."/>
      <w:legacy w:legacy="1" w:legacySpace="0" w:legacyIndent="706"/>
      <w:lvlJc w:val="left"/>
      <w:rPr>
        <w:rFonts w:ascii="Times New Roman" w:hAnsi="Times New Roman" w:cs="Times New Roman" w:hint="default"/>
      </w:rPr>
    </w:lvl>
  </w:abstractNum>
  <w:abstractNum w:abstractNumId="96">
    <w:nsid w:val="2B2D16BA"/>
    <w:multiLevelType w:val="singleLevel"/>
    <w:tmpl w:val="3334D4CE"/>
    <w:lvl w:ilvl="0">
      <w:start w:val="2"/>
      <w:numFmt w:val="decimal"/>
      <w:lvlText w:val="3.9.%1."/>
      <w:legacy w:legacy="1" w:legacySpace="0" w:legacyIndent="701"/>
      <w:lvlJc w:val="left"/>
      <w:rPr>
        <w:rFonts w:ascii="Times New Roman" w:hAnsi="Times New Roman" w:cs="Times New Roman" w:hint="default"/>
      </w:rPr>
    </w:lvl>
  </w:abstractNum>
  <w:abstractNum w:abstractNumId="97">
    <w:nsid w:val="2CB31CF2"/>
    <w:multiLevelType w:val="multilevel"/>
    <w:tmpl w:val="4726EA1A"/>
    <w:lvl w:ilvl="0">
      <w:start w:val="1"/>
      <w:numFmt w:val="decimal"/>
      <w:lvlText w:val="4.%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6221C2"/>
    <w:multiLevelType w:val="singleLevel"/>
    <w:tmpl w:val="9014E352"/>
    <w:lvl w:ilvl="0">
      <w:start w:val="1"/>
      <w:numFmt w:val="decimal"/>
      <w:lvlText w:val="1.3.%1."/>
      <w:legacy w:legacy="1" w:legacySpace="0" w:legacyIndent="706"/>
      <w:lvlJc w:val="left"/>
      <w:rPr>
        <w:rFonts w:ascii="Times New Roman" w:hAnsi="Times New Roman" w:cs="Times New Roman" w:hint="default"/>
      </w:rPr>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1054E7A"/>
    <w:multiLevelType w:val="singleLevel"/>
    <w:tmpl w:val="E02A2772"/>
    <w:lvl w:ilvl="0">
      <w:start w:val="1"/>
      <w:numFmt w:val="decimal"/>
      <w:lvlText w:val="%1."/>
      <w:legacy w:legacy="1" w:legacySpace="0" w:legacyIndent="350"/>
      <w:lvlJc w:val="left"/>
      <w:rPr>
        <w:rFonts w:ascii="Times New Roman" w:hAnsi="Times New Roman" w:cs="Times New Roman" w:hint="default"/>
      </w:rPr>
    </w:lvl>
  </w:abstractNum>
  <w:abstractNum w:abstractNumId="101">
    <w:nsid w:val="39BB0BC3"/>
    <w:multiLevelType w:val="singleLevel"/>
    <w:tmpl w:val="E6422C64"/>
    <w:lvl w:ilvl="0">
      <w:start w:val="1"/>
      <w:numFmt w:val="decimal"/>
      <w:lvlText w:val="1.%1."/>
      <w:legacy w:legacy="1" w:legacySpace="0" w:legacyIndent="706"/>
      <w:lvlJc w:val="left"/>
      <w:rPr>
        <w:rFonts w:ascii="Times New Roman" w:hAnsi="Times New Roman" w:cs="Times New Roman" w:hint="default"/>
      </w:rPr>
    </w:lvl>
  </w:abstractNum>
  <w:abstractNum w:abstractNumId="102">
    <w:nsid w:val="3C9845D7"/>
    <w:multiLevelType w:val="multilevel"/>
    <w:tmpl w:val="33466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35F6485"/>
    <w:multiLevelType w:val="singleLevel"/>
    <w:tmpl w:val="167E32AC"/>
    <w:lvl w:ilvl="0">
      <w:start w:val="1"/>
      <w:numFmt w:val="decimal"/>
      <w:lvlText w:val="3.10.%1."/>
      <w:legacy w:legacy="1" w:legacySpace="0" w:legacyIndent="706"/>
      <w:lvlJc w:val="left"/>
      <w:rPr>
        <w:rFonts w:ascii="Times New Roman" w:hAnsi="Times New Roman" w:cs="Times New Roman" w:hint="default"/>
      </w:rPr>
    </w:lvl>
  </w:abstractNum>
  <w:abstractNum w:abstractNumId="105">
    <w:nsid w:val="46A912F8"/>
    <w:multiLevelType w:val="multilevel"/>
    <w:tmpl w:val="D7742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C105611"/>
    <w:multiLevelType w:val="singleLevel"/>
    <w:tmpl w:val="414C50B6"/>
    <w:lvl w:ilvl="0">
      <w:start w:val="1"/>
      <w:numFmt w:val="decimal"/>
      <w:lvlText w:val="%1."/>
      <w:legacy w:legacy="1" w:legacySpace="0" w:legacyIndent="283"/>
      <w:lvlJc w:val="left"/>
      <w:rPr>
        <w:rFonts w:ascii="Times New Roman" w:hAnsi="Times New Roman" w:cs="Times New Roman" w:hint="default"/>
      </w:rPr>
    </w:lvl>
  </w:abstractNum>
  <w:abstractNum w:abstractNumId="108">
    <w:nsid w:val="556F4BE9"/>
    <w:multiLevelType w:val="multilevel"/>
    <w:tmpl w:val="CDFA6A64"/>
    <w:lvl w:ilvl="0">
      <w:start w:val="1"/>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C23A26"/>
    <w:multiLevelType w:val="multilevel"/>
    <w:tmpl w:val="FFF6246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2F072F"/>
    <w:multiLevelType w:val="multilevel"/>
    <w:tmpl w:val="7EAAB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D87B21"/>
    <w:multiLevelType w:val="singleLevel"/>
    <w:tmpl w:val="FD924C58"/>
    <w:lvl w:ilvl="0">
      <w:start w:val="1"/>
      <w:numFmt w:val="decimal"/>
      <w:lvlText w:val="2.2.%1."/>
      <w:legacy w:legacy="1" w:legacySpace="0" w:legacyIndent="658"/>
      <w:lvlJc w:val="left"/>
      <w:rPr>
        <w:rFonts w:ascii="Times New Roman" w:hAnsi="Times New Roman" w:cs="Times New Roman" w:hint="default"/>
      </w:rPr>
    </w:lvl>
  </w:abstractNum>
  <w:abstractNum w:abstractNumId="112">
    <w:nsid w:val="5DAF40A4"/>
    <w:multiLevelType w:val="multilevel"/>
    <w:tmpl w:val="43BAA51C"/>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140160"/>
    <w:multiLevelType w:val="multilevel"/>
    <w:tmpl w:val="C242F47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5A70AA6"/>
    <w:multiLevelType w:val="singleLevel"/>
    <w:tmpl w:val="6AB66654"/>
    <w:lvl w:ilvl="0">
      <w:start w:val="11"/>
      <w:numFmt w:val="decimal"/>
      <w:lvlText w:val="2.%1."/>
      <w:legacy w:legacy="1" w:legacySpace="0" w:legacyIndent="537"/>
      <w:lvlJc w:val="left"/>
      <w:rPr>
        <w:rFonts w:ascii="Times New Roman" w:hAnsi="Times New Roman" w:cs="Times New Roman" w:hint="default"/>
      </w:rPr>
    </w:lvl>
  </w:abstractNum>
  <w:abstractNum w:abstractNumId="115">
    <w:nsid w:val="69400D35"/>
    <w:multiLevelType w:val="multilevel"/>
    <w:tmpl w:val="A5D6A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F80338"/>
    <w:multiLevelType w:val="singleLevel"/>
    <w:tmpl w:val="67F8030A"/>
    <w:lvl w:ilvl="0">
      <w:start w:val="6"/>
      <w:numFmt w:val="decimal"/>
      <w:lvlText w:val="2.6.%1."/>
      <w:legacy w:legacy="1" w:legacySpace="0" w:legacyIndent="657"/>
      <w:lvlJc w:val="left"/>
      <w:rPr>
        <w:rFonts w:ascii="Times New Roman" w:hAnsi="Times New Roman" w:cs="Times New Roman" w:hint="default"/>
      </w:rPr>
    </w:lvl>
  </w:abstractNum>
  <w:abstractNum w:abstractNumId="117">
    <w:nsid w:val="73A5454B"/>
    <w:multiLevelType w:val="singleLevel"/>
    <w:tmpl w:val="FEE05D82"/>
    <w:lvl w:ilvl="0">
      <w:start w:val="3"/>
      <w:numFmt w:val="decimal"/>
      <w:lvlText w:val="%1."/>
      <w:legacy w:legacy="1" w:legacySpace="0" w:legacyIndent="360"/>
      <w:lvlJc w:val="left"/>
      <w:rPr>
        <w:rFonts w:ascii="Times New Roman" w:hAnsi="Times New Roman" w:cs="Times New Roman" w:hint="default"/>
      </w:rPr>
    </w:lvl>
  </w:abstractNum>
  <w:abstractNum w:abstractNumId="118">
    <w:nsid w:val="74D42D29"/>
    <w:multiLevelType w:val="singleLevel"/>
    <w:tmpl w:val="4F98FB0C"/>
    <w:lvl w:ilvl="0">
      <w:start w:val="1"/>
      <w:numFmt w:val="decimal"/>
      <w:lvlText w:val="2.%1."/>
      <w:legacy w:legacy="1" w:legacySpace="0" w:legacyIndent="658"/>
      <w:lvlJc w:val="left"/>
      <w:rPr>
        <w:rFonts w:ascii="Times New Roman" w:hAnsi="Times New Roman" w:cs="Times New Roman" w:hint="default"/>
      </w:rPr>
    </w:lvl>
  </w:abstractNum>
  <w:abstractNum w:abstractNumId="119">
    <w:nsid w:val="750522FF"/>
    <w:multiLevelType w:val="singleLevel"/>
    <w:tmpl w:val="9ADEE54C"/>
    <w:lvl w:ilvl="0">
      <w:start w:val="5"/>
      <w:numFmt w:val="decimal"/>
      <w:lvlText w:val="2.%1."/>
      <w:legacy w:legacy="1" w:legacySpace="0" w:legacyIndent="658"/>
      <w:lvlJc w:val="left"/>
      <w:rPr>
        <w:rFonts w:ascii="Times New Roman" w:hAnsi="Times New Roman" w:cs="Times New Roman" w:hint="default"/>
      </w:rPr>
    </w:lvl>
  </w:abstractNum>
  <w:abstractNum w:abstractNumId="120">
    <w:nsid w:val="779A1B62"/>
    <w:multiLevelType w:val="singleLevel"/>
    <w:tmpl w:val="4460976A"/>
    <w:lvl w:ilvl="0">
      <w:start w:val="9"/>
      <w:numFmt w:val="decimal"/>
      <w:lvlText w:val="2.%1."/>
      <w:legacy w:legacy="1" w:legacySpace="0" w:legacyIndent="600"/>
      <w:lvlJc w:val="left"/>
      <w:rPr>
        <w:rFonts w:ascii="Times New Roman" w:hAnsi="Times New Roman" w:cs="Times New Roman" w:hint="default"/>
      </w:rPr>
    </w:lvl>
  </w:abstractNum>
  <w:abstractNum w:abstractNumId="12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E100EDC"/>
    <w:multiLevelType w:val="multilevel"/>
    <w:tmpl w:val="A1B2BF9C"/>
    <w:lvl w:ilvl="0">
      <w:start w:val="1"/>
      <w:numFmt w:val="decimal"/>
      <w:lvlText w:val="3.%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4"/>
  </w:num>
  <w:num w:numId="8">
    <w:abstractNumId w:val="98"/>
  </w:num>
  <w:num w:numId="9">
    <w:abstractNumId w:val="95"/>
  </w:num>
  <w:num w:numId="10">
    <w:abstractNumId w:val="118"/>
  </w:num>
  <w:num w:numId="11">
    <w:abstractNumId w:val="111"/>
  </w:num>
  <w:num w:numId="12">
    <w:abstractNumId w:val="92"/>
  </w:num>
  <w:num w:numId="13">
    <w:abstractNumId w:val="87"/>
  </w:num>
  <w:num w:numId="14">
    <w:abstractNumId w:val="119"/>
  </w:num>
  <w:num w:numId="15">
    <w:abstractNumId w:val="83"/>
  </w:num>
  <w:num w:numId="16">
    <w:abstractNumId w:val="116"/>
  </w:num>
  <w:num w:numId="17">
    <w:abstractNumId w:val="80"/>
  </w:num>
  <w:num w:numId="18">
    <w:abstractNumId w:val="81"/>
  </w:num>
  <w:num w:numId="19">
    <w:abstractNumId w:val="120"/>
  </w:num>
  <w:num w:numId="20">
    <w:abstractNumId w:val="88"/>
  </w:num>
  <w:num w:numId="21">
    <w:abstractNumId w:val="114"/>
  </w:num>
  <w:num w:numId="22">
    <w:abstractNumId w:val="69"/>
  </w:num>
  <w:num w:numId="23">
    <w:abstractNumId w:val="68"/>
  </w:num>
  <w:num w:numId="24">
    <w:abstractNumId w:val="96"/>
  </w:num>
  <w:num w:numId="25">
    <w:abstractNumId w:val="104"/>
  </w:num>
  <w:num w:numId="26">
    <w:abstractNumId w:val="100"/>
  </w:num>
  <w:num w:numId="27">
    <w:abstractNumId w:val="4"/>
    <w:lvlOverride w:ilvl="0">
      <w:lvl w:ilvl="0">
        <w:start w:val="65535"/>
        <w:numFmt w:val="bullet"/>
        <w:lvlText w:val="•"/>
        <w:legacy w:legacy="1" w:legacySpace="0" w:legacyIndent="336"/>
        <w:lvlJc w:val="left"/>
        <w:rPr>
          <w:rFonts w:ascii="Arial" w:hAnsi="Arial" w:cs="Arial" w:hint="default"/>
        </w:rPr>
      </w:lvl>
    </w:lvlOverride>
  </w:num>
  <w:num w:numId="28">
    <w:abstractNumId w:val="4"/>
    <w:lvlOverride w:ilvl="0">
      <w:lvl w:ilvl="0">
        <w:start w:val="65535"/>
        <w:numFmt w:val="bullet"/>
        <w:lvlText w:val="•"/>
        <w:legacy w:legacy="1" w:legacySpace="0" w:legacyIndent="336"/>
        <w:lvlJc w:val="left"/>
        <w:rPr>
          <w:rFonts w:ascii="Times New Roman" w:hAnsi="Times New Roman" w:cs="Times New Roman" w:hint="default"/>
        </w:rPr>
      </w:lvl>
    </w:lvlOverride>
  </w:num>
  <w:num w:numId="29">
    <w:abstractNumId w:val="107"/>
  </w:num>
  <w:num w:numId="30">
    <w:abstractNumId w:val="117"/>
  </w:num>
  <w:num w:numId="31">
    <w:abstractNumId w:val="110"/>
  </w:num>
  <w:num w:numId="32">
    <w:abstractNumId w:val="115"/>
  </w:num>
  <w:num w:numId="33">
    <w:abstractNumId w:val="105"/>
  </w:num>
  <w:num w:numId="34">
    <w:abstractNumId w:val="102"/>
  </w:num>
  <w:num w:numId="35">
    <w:abstractNumId w:val="112"/>
  </w:num>
  <w:num w:numId="36">
    <w:abstractNumId w:val="108"/>
  </w:num>
  <w:num w:numId="37">
    <w:abstractNumId w:val="122"/>
  </w:num>
  <w:num w:numId="38">
    <w:abstractNumId w:val="97"/>
  </w:num>
  <w:num w:numId="39">
    <w:abstractNumId w:val="109"/>
  </w:num>
  <w:num w:numId="40">
    <w:abstractNumId w:val="93"/>
  </w:num>
  <w:num w:numId="41">
    <w:abstractNumId w:val="1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3"/>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3567E-13C7-4854-B1F9-9178DA5B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Pages>
  <Words>2482</Words>
  <Characters>14152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2020-09-21T08:23:00Z</dcterms:created>
  <dcterms:modified xsi:type="dcterms:W3CDTF">2020-09-25T13:36:00Z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