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31BB" w14:textId="77777777" w:rsidR="002C4267" w:rsidRPr="002C4267" w:rsidRDefault="002C4267" w:rsidP="002C4267">
      <w:pPr>
        <w:rPr>
          <w:rStyle w:val="3"/>
          <w:color w:val="000000"/>
        </w:rPr>
      </w:pPr>
      <w:proofErr w:type="spellStart"/>
      <w:r w:rsidRPr="002C4267">
        <w:rPr>
          <w:rStyle w:val="3"/>
          <w:color w:val="000000"/>
        </w:rPr>
        <w:t>Курбакова</w:t>
      </w:r>
      <w:proofErr w:type="spellEnd"/>
      <w:r w:rsidRPr="002C4267">
        <w:rPr>
          <w:rStyle w:val="3"/>
          <w:color w:val="000000"/>
        </w:rPr>
        <w:t xml:space="preserve"> Юлия Владимировна. Национально-прецедентные феномены и единицы с метафорическим значением в СМИ :  10.02.04 </w:t>
      </w:r>
      <w:proofErr w:type="spellStart"/>
      <w:r w:rsidRPr="002C4267">
        <w:rPr>
          <w:rStyle w:val="3"/>
          <w:color w:val="000000"/>
        </w:rPr>
        <w:t>Курбакова</w:t>
      </w:r>
      <w:proofErr w:type="spellEnd"/>
      <w:r w:rsidRPr="002C4267">
        <w:rPr>
          <w:rStyle w:val="3"/>
          <w:color w:val="000000"/>
        </w:rPr>
        <w:t xml:space="preserve">, Юлия Владимировна Национально-прецедентные феномены и единицы с метафорическим значением в СМИ (на материале современных американских журналов) : </w:t>
      </w:r>
      <w:proofErr w:type="spellStart"/>
      <w:r w:rsidRPr="002C4267">
        <w:rPr>
          <w:rStyle w:val="3"/>
          <w:color w:val="000000"/>
        </w:rPr>
        <w:t>дис</w:t>
      </w:r>
      <w:proofErr w:type="spellEnd"/>
      <w:r w:rsidRPr="002C4267">
        <w:rPr>
          <w:rStyle w:val="3"/>
          <w:color w:val="000000"/>
        </w:rPr>
        <w:t xml:space="preserve">. ... канд. филол. наук : 10.02.04 Москва, 2006 173 с. РГБ ОД, 61:07-10/725 </w:t>
      </w:r>
    </w:p>
    <w:p w14:paraId="218E92A0" w14:textId="77777777" w:rsidR="002C4267" w:rsidRPr="002C4267" w:rsidRDefault="002C4267" w:rsidP="002C4267">
      <w:pPr>
        <w:rPr>
          <w:rStyle w:val="3"/>
          <w:color w:val="000000"/>
        </w:rPr>
      </w:pPr>
    </w:p>
    <w:p w14:paraId="759BC6BC" w14:textId="77777777" w:rsidR="002C4267" w:rsidRPr="002C4267" w:rsidRDefault="002C4267" w:rsidP="002C4267">
      <w:pPr>
        <w:rPr>
          <w:rStyle w:val="3"/>
          <w:color w:val="000000"/>
        </w:rPr>
      </w:pPr>
    </w:p>
    <w:p w14:paraId="7424067E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МОСКОВСКИЙ ПЕДАГОГИЧЕСКИЙ ГОСУДАРСТВЕННЫЙ</w:t>
      </w:r>
    </w:p>
    <w:p w14:paraId="2519F4B4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УНИВЕРСИТЕТ</w:t>
      </w:r>
    </w:p>
    <w:p w14:paraId="6FCD6AA4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На правах рукописи</w:t>
      </w:r>
    </w:p>
    <w:p w14:paraId="3680F9D5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КУРБАКОВА ЮЛИЯ ВЛАДИМИРОВНА</w:t>
      </w:r>
    </w:p>
    <w:p w14:paraId="0CFD3BB8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НАЦИОНАЛЬНО-ПРЕЦЕДЕНТНЫЕ ФЕНОМЕНЫ И ЕДИНИЦЫ С</w:t>
      </w:r>
    </w:p>
    <w:p w14:paraId="69E8C56D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МЕТАФОРИЧЕСКИМ ЗНАЧЕНИЕМ В СМИ</w:t>
      </w:r>
    </w:p>
    <w:p w14:paraId="21EAE0A8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(НА МАТЕРИАЛЕ СОВРЕМЕННЫХ АМЕРИКАНСКИХ ЖУРНАЛОВ)</w:t>
      </w:r>
    </w:p>
    <w:p w14:paraId="4AB962C0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Специальность 10 02 04 - германские языки</w:t>
      </w:r>
    </w:p>
    <w:p w14:paraId="450E31CC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Диссертация на соискание ученой степени</w:t>
      </w:r>
    </w:p>
    <w:p w14:paraId="4C9934FA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кандидата филологических наук</w:t>
      </w:r>
    </w:p>
    <w:p w14:paraId="2C923ACE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Научный руководитель - кандидат филологических наук, профессор ДИАНОВА Е М</w:t>
      </w:r>
    </w:p>
    <w:p w14:paraId="00E6BE77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Москва - 2006 </w:t>
      </w:r>
    </w:p>
    <w:p w14:paraId="2F25959A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ОГЛАВЛЕНИЕ</w:t>
      </w:r>
    </w:p>
    <w:p w14:paraId="4FE8FB87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ВВЕДЕНИЕ</w:t>
      </w:r>
      <w:r w:rsidRPr="002C4267">
        <w:rPr>
          <w:rStyle w:val="3"/>
          <w:color w:val="000000"/>
        </w:rPr>
        <w:tab/>
        <w:t>4</w:t>
      </w:r>
    </w:p>
    <w:p w14:paraId="3806536E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ГЛАВА 1</w:t>
      </w:r>
      <w:r w:rsidRPr="002C4267">
        <w:rPr>
          <w:rStyle w:val="3"/>
          <w:color w:val="000000"/>
        </w:rPr>
        <w:tab/>
        <w:t>11</w:t>
      </w:r>
    </w:p>
    <w:p w14:paraId="65BB7BF9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ЯЗЫК И КУЛЬТУРА</w:t>
      </w:r>
      <w:r w:rsidRPr="002C4267">
        <w:rPr>
          <w:rStyle w:val="3"/>
          <w:color w:val="000000"/>
        </w:rPr>
        <w:tab/>
        <w:t>И</w:t>
      </w:r>
    </w:p>
    <w:p w14:paraId="648FF791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1</w:t>
      </w:r>
      <w:r w:rsidRPr="002C4267">
        <w:rPr>
          <w:rStyle w:val="3"/>
          <w:color w:val="000000"/>
        </w:rPr>
        <w:tab/>
        <w:t>1 ЯЗЫК И ОСНОВНЫЕ НАПРАВЛЕНИЯ ЕГО ИЗУЧЕНИЯ В РАМКАХ АНТРОПОЦЕНТРИЧЕСКОЙ ПАРАДИГМЫ</w:t>
      </w:r>
      <w:r w:rsidRPr="002C4267">
        <w:rPr>
          <w:rStyle w:val="3"/>
          <w:color w:val="000000"/>
        </w:rPr>
        <w:tab/>
        <w:t>11</w:t>
      </w:r>
    </w:p>
    <w:p w14:paraId="0219560A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1</w:t>
      </w:r>
      <w:r w:rsidRPr="002C4267">
        <w:rPr>
          <w:rStyle w:val="3"/>
          <w:color w:val="000000"/>
        </w:rPr>
        <w:tab/>
        <w:t>1 1 АНТРОПОЦЕНТРИЧЕСКАЯ ПАРАДИГМА</w:t>
      </w:r>
      <w:r w:rsidRPr="002C4267">
        <w:rPr>
          <w:rStyle w:val="3"/>
          <w:color w:val="000000"/>
        </w:rPr>
        <w:tab/>
        <w:t>11</w:t>
      </w:r>
    </w:p>
    <w:p w14:paraId="21066160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1 1 2 ОСНОВНЫЕ НАПРАВЛЕНИЯ ИЗУЧЕНИЯ ЯЗЫКА В РАМКАХ АНТРОПОЦЕНТРИЧЕСКОЙ ПАРАДИГМЫ</w:t>
      </w:r>
      <w:r w:rsidRPr="002C4267">
        <w:rPr>
          <w:rStyle w:val="3"/>
          <w:color w:val="000000"/>
        </w:rPr>
        <w:tab/>
        <w:t>14</w:t>
      </w:r>
    </w:p>
    <w:p w14:paraId="0CD26C02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lastRenderedPageBreak/>
        <w:t>1 2 ОСНОВНЫЕ ПОДХОДЫ К ИЗУЧЕНИЮ ФЕНОМЕНА КУЛЬТУРЫ В СОВРЕМЕННОЙ ЛИНГВИСТИКЕ</w:t>
      </w:r>
      <w:r w:rsidRPr="002C4267">
        <w:rPr>
          <w:rStyle w:val="3"/>
          <w:color w:val="000000"/>
        </w:rPr>
        <w:tab/>
        <w:t>22</w:t>
      </w:r>
    </w:p>
    <w:p w14:paraId="7F8641D2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1 3 ВЗАИМООТНОШЕНИЯ ЯЗЫКА И КУЛЬТУРЫ</w:t>
      </w:r>
      <w:r w:rsidRPr="002C4267">
        <w:rPr>
          <w:rStyle w:val="3"/>
          <w:color w:val="000000"/>
        </w:rPr>
        <w:tab/>
        <w:t>30</w:t>
      </w:r>
    </w:p>
    <w:p w14:paraId="5C97FEDD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1</w:t>
      </w:r>
      <w:r w:rsidRPr="002C4267">
        <w:rPr>
          <w:rStyle w:val="3"/>
          <w:color w:val="000000"/>
        </w:rPr>
        <w:tab/>
        <w:t>4 ЯЗЫКОВАЯ КАРТИНА МИРА И ОБЫДЕННОЕ СОЗНАНИЕ</w:t>
      </w:r>
      <w:r w:rsidRPr="002C4267">
        <w:rPr>
          <w:rStyle w:val="3"/>
          <w:color w:val="000000"/>
        </w:rPr>
        <w:tab/>
        <w:t>42</w:t>
      </w:r>
    </w:p>
    <w:p w14:paraId="4E193B93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Выводы к Г ЛАВЕ I</w:t>
      </w:r>
      <w:r w:rsidRPr="002C4267">
        <w:rPr>
          <w:rStyle w:val="3"/>
          <w:color w:val="000000"/>
        </w:rPr>
        <w:tab/>
        <w:t>47</w:t>
      </w:r>
    </w:p>
    <w:p w14:paraId="390F67B2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ГЛАВА II</w:t>
      </w:r>
      <w:r w:rsidRPr="002C4267">
        <w:rPr>
          <w:rStyle w:val="3"/>
          <w:color w:val="000000"/>
        </w:rPr>
        <w:tab/>
        <w:t>50</w:t>
      </w:r>
    </w:p>
    <w:p w14:paraId="1F09E3B8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ПРЕЦЕДЕНТНЫЕ ФЕНОМЕНЫ И РЕЧЕВОЕ ВОЗДЕЙСТВИЕ</w:t>
      </w:r>
      <w:r w:rsidRPr="002C4267">
        <w:rPr>
          <w:rStyle w:val="3"/>
          <w:color w:val="000000"/>
        </w:rPr>
        <w:tab/>
        <w:t>50</w:t>
      </w:r>
    </w:p>
    <w:p w14:paraId="5971CB54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2</w:t>
      </w:r>
      <w:r w:rsidRPr="002C4267">
        <w:rPr>
          <w:rStyle w:val="3"/>
          <w:color w:val="000000"/>
        </w:rPr>
        <w:tab/>
        <w:t>1 ПРЕЦЕДЕНТНЫЕ ФЕНОМЕНЫ (ПФ)</w:t>
      </w:r>
      <w:r w:rsidRPr="002C4267">
        <w:rPr>
          <w:rStyle w:val="3"/>
          <w:color w:val="000000"/>
        </w:rPr>
        <w:tab/>
        <w:t>50</w:t>
      </w:r>
    </w:p>
    <w:p w14:paraId="7D924C46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211 ПОНЯТИЕ и УРОВНИ ПРЕЦЕДЕНТНОСТИ</w:t>
      </w:r>
      <w:r w:rsidRPr="002C4267">
        <w:rPr>
          <w:rStyle w:val="3"/>
          <w:color w:val="000000"/>
        </w:rPr>
        <w:tab/>
        <w:t>50</w:t>
      </w:r>
    </w:p>
    <w:p w14:paraId="708515CF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 xml:space="preserve">2 1 2 </w:t>
      </w:r>
      <w:proofErr w:type="spellStart"/>
      <w:r w:rsidRPr="002C4267">
        <w:rPr>
          <w:rStyle w:val="3"/>
          <w:color w:val="000000"/>
        </w:rPr>
        <w:t>ВидыПФ</w:t>
      </w:r>
      <w:proofErr w:type="spellEnd"/>
      <w:r w:rsidRPr="002C4267">
        <w:rPr>
          <w:rStyle w:val="3"/>
          <w:color w:val="000000"/>
        </w:rPr>
        <w:tab/>
        <w:t>55</w:t>
      </w:r>
    </w:p>
    <w:p w14:paraId="3CA2941F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2 1 3 Источники ПФ</w:t>
      </w:r>
      <w:r w:rsidRPr="002C4267">
        <w:rPr>
          <w:rStyle w:val="3"/>
          <w:color w:val="000000"/>
        </w:rPr>
        <w:tab/>
        <w:t>64</w:t>
      </w:r>
    </w:p>
    <w:p w14:paraId="44192EB8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2</w:t>
      </w:r>
      <w:r w:rsidRPr="002C4267">
        <w:rPr>
          <w:rStyle w:val="3"/>
          <w:color w:val="000000"/>
        </w:rPr>
        <w:tab/>
        <w:t>1 4 МИФОЛОГИЧЕСКАЯ ФУНКЦИЯ ПФ и ПАРАДИГМА СОЦИАЛЬНОГО ПОВЕДЕНИЯ</w:t>
      </w:r>
      <w:r w:rsidRPr="002C4267">
        <w:rPr>
          <w:rStyle w:val="3"/>
          <w:color w:val="000000"/>
        </w:rPr>
        <w:tab/>
        <w:t>70</w:t>
      </w:r>
    </w:p>
    <w:p w14:paraId="1522314C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2</w:t>
      </w:r>
      <w:r w:rsidRPr="002C4267">
        <w:rPr>
          <w:rStyle w:val="3"/>
          <w:color w:val="000000"/>
        </w:rPr>
        <w:tab/>
        <w:t>2 МЕТАФОРА КАК ОТРАЖЕНИЕ СИСТЕМЫ НАЦИОНАЛЬНЫХ КУЛЬТУРНЫХ</w:t>
      </w:r>
    </w:p>
    <w:p w14:paraId="5BC9EC07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ЦЕННОСТЕЙ И КАК ИНСТРУМЕНТ ВОЗДЕЙСТВИЯ НА ЕЕ ФОРМИРОВАНИЕ</w:t>
      </w:r>
      <w:r w:rsidRPr="002C4267">
        <w:rPr>
          <w:rStyle w:val="3"/>
          <w:color w:val="000000"/>
        </w:rPr>
        <w:tab/>
        <w:t>73</w:t>
      </w:r>
    </w:p>
    <w:p w14:paraId="6C70A3F4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Выводы К ГЛАВЕ II</w:t>
      </w:r>
      <w:r w:rsidRPr="002C4267">
        <w:rPr>
          <w:rStyle w:val="3"/>
          <w:color w:val="000000"/>
        </w:rPr>
        <w:tab/>
        <w:t>78</w:t>
      </w:r>
    </w:p>
    <w:p w14:paraId="384EB88F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ГЛАВА III</w:t>
      </w:r>
      <w:r w:rsidRPr="002C4267">
        <w:rPr>
          <w:rStyle w:val="3"/>
          <w:color w:val="000000"/>
        </w:rPr>
        <w:tab/>
        <w:t>81</w:t>
      </w:r>
    </w:p>
    <w:p w14:paraId="3F0B1599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ПРЕЦЕДЕНТНЫЕ ФЕНОМЕНЫ И ЕДИНИЦЫ С МЕТАФОРИЧЕСКИМ ЗНАЧЕНИЕМ В ЯЗЫКЕ АМЕРИКАНСКИХ ЖУРНАЛОВ</w:t>
      </w:r>
      <w:r w:rsidRPr="002C4267">
        <w:rPr>
          <w:rStyle w:val="3"/>
          <w:color w:val="000000"/>
        </w:rPr>
        <w:tab/>
        <w:t>81</w:t>
      </w:r>
    </w:p>
    <w:p w14:paraId="27486BA5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3</w:t>
      </w:r>
      <w:r w:rsidRPr="002C4267">
        <w:rPr>
          <w:rStyle w:val="3"/>
          <w:color w:val="000000"/>
        </w:rPr>
        <w:tab/>
        <w:t>1 Язык СМИ и СПОСОБЫ РЕЧЕВОГО ВОЗДЕЙСТВИЯ</w:t>
      </w:r>
      <w:r w:rsidRPr="002C4267">
        <w:rPr>
          <w:rStyle w:val="3"/>
          <w:color w:val="000000"/>
        </w:rPr>
        <w:tab/>
        <w:t>81</w:t>
      </w:r>
    </w:p>
    <w:p w14:paraId="20566359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3</w:t>
      </w:r>
      <w:r w:rsidRPr="002C4267">
        <w:rPr>
          <w:rStyle w:val="3"/>
          <w:color w:val="000000"/>
        </w:rPr>
        <w:tab/>
        <w:t>2 ПФ И ЕДИНИЦЫ С МЕТАФОРИЧЕСКИМ ЗНАЧЕНИЕМ И ЦЕННОСТИ АМЕРИКАНСКОГО ЖС</w:t>
      </w:r>
      <w:r w:rsidRPr="002C4267">
        <w:rPr>
          <w:rStyle w:val="3"/>
          <w:color w:val="000000"/>
        </w:rPr>
        <w:tab/>
        <w:t>84</w:t>
      </w:r>
    </w:p>
    <w:p w14:paraId="2D2E0EF8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Выводы К ГЛАВЕ III</w:t>
      </w:r>
      <w:r w:rsidRPr="002C4267">
        <w:rPr>
          <w:rStyle w:val="3"/>
          <w:color w:val="000000"/>
        </w:rPr>
        <w:tab/>
        <w:t>125</w:t>
      </w:r>
    </w:p>
    <w:p w14:paraId="5B011E6D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ЗАКЛЮЧЕНИЕ</w:t>
      </w:r>
      <w:r w:rsidRPr="002C4267">
        <w:rPr>
          <w:rStyle w:val="3"/>
          <w:color w:val="000000"/>
        </w:rPr>
        <w:tab/>
        <w:t>128</w:t>
      </w:r>
    </w:p>
    <w:p w14:paraId="54F92FBC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ПРИЛОЖЕНИЕ 1</w:t>
      </w:r>
      <w:r w:rsidRPr="002C4267">
        <w:rPr>
          <w:rStyle w:val="3"/>
          <w:color w:val="000000"/>
        </w:rPr>
        <w:tab/>
        <w:t>134</w:t>
      </w:r>
    </w:p>
    <w:p w14:paraId="76A92DF7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КЛАССИФИКАЦИЯ ВИДОВ ПФ</w:t>
      </w:r>
      <w:r w:rsidRPr="002C4267">
        <w:rPr>
          <w:rStyle w:val="3"/>
          <w:color w:val="000000"/>
        </w:rPr>
        <w:tab/>
        <w:t>134</w:t>
      </w:r>
    </w:p>
    <w:p w14:paraId="5355416F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ПРИЛОЖЕНИЕ 2</w:t>
      </w:r>
      <w:r w:rsidRPr="002C4267">
        <w:rPr>
          <w:rStyle w:val="3"/>
          <w:color w:val="000000"/>
        </w:rPr>
        <w:tab/>
        <w:t>154</w:t>
      </w:r>
    </w:p>
    <w:p w14:paraId="08BC1DF6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lastRenderedPageBreak/>
        <w:t>БИБЛИОГРАФИЯ</w:t>
      </w:r>
      <w:r w:rsidRPr="002C4267">
        <w:rPr>
          <w:rStyle w:val="3"/>
          <w:color w:val="000000"/>
        </w:rPr>
        <w:tab/>
        <w:t xml:space="preserve">156 </w:t>
      </w:r>
    </w:p>
    <w:p w14:paraId="33D629A7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СПРАВОЧНАЯ ЛИТЕРАТУРА</w:t>
      </w:r>
      <w:r w:rsidRPr="002C4267">
        <w:rPr>
          <w:rStyle w:val="3"/>
          <w:color w:val="000000"/>
        </w:rPr>
        <w:tab/>
        <w:t>172</w:t>
      </w:r>
    </w:p>
    <w:p w14:paraId="3A08C9DB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САЙТЫ СЕТИ ИНТЕРНЕТ</w:t>
      </w:r>
      <w:r w:rsidRPr="002C4267">
        <w:rPr>
          <w:rStyle w:val="3"/>
          <w:color w:val="000000"/>
        </w:rPr>
        <w:tab/>
        <w:t>172</w:t>
      </w:r>
    </w:p>
    <w:p w14:paraId="7E349665" w14:textId="77777777" w:rsidR="002C4267" w:rsidRPr="002C4267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СПИСОК ИСТОЧНИКОВ</w:t>
      </w:r>
      <w:r w:rsidRPr="002C4267">
        <w:rPr>
          <w:rStyle w:val="3"/>
          <w:color w:val="000000"/>
        </w:rPr>
        <w:tab/>
        <w:t>173</w:t>
      </w:r>
    </w:p>
    <w:p w14:paraId="3CB09741" w14:textId="7416D2F9" w:rsidR="0073217C" w:rsidRDefault="002C4267" w:rsidP="002C4267">
      <w:pPr>
        <w:rPr>
          <w:rStyle w:val="3"/>
          <w:color w:val="000000"/>
        </w:rPr>
      </w:pPr>
      <w:r w:rsidRPr="002C4267">
        <w:rPr>
          <w:rStyle w:val="3"/>
          <w:color w:val="000000"/>
        </w:rPr>
        <w:t>СПИСОК ПРИНЯТЫХ СОКРАЩЕНИЙ</w:t>
      </w:r>
      <w:r w:rsidRPr="002C4267">
        <w:rPr>
          <w:rStyle w:val="3"/>
          <w:color w:val="000000"/>
        </w:rPr>
        <w:tab/>
        <w:t>173</w:t>
      </w:r>
    </w:p>
    <w:p w14:paraId="2AA8871B" w14:textId="495657C3" w:rsidR="002C4267" w:rsidRDefault="002C4267" w:rsidP="002C4267">
      <w:pPr>
        <w:rPr>
          <w:rStyle w:val="3"/>
          <w:color w:val="000000"/>
        </w:rPr>
      </w:pPr>
    </w:p>
    <w:p w14:paraId="10719EC5" w14:textId="71E4B79E" w:rsidR="002C4267" w:rsidRDefault="002C4267" w:rsidP="002C4267">
      <w:pPr>
        <w:rPr>
          <w:rStyle w:val="3"/>
          <w:color w:val="000000"/>
        </w:rPr>
      </w:pPr>
    </w:p>
    <w:p w14:paraId="4F782696" w14:textId="77777777" w:rsidR="002C4267" w:rsidRDefault="002C4267" w:rsidP="002C4267">
      <w:pPr>
        <w:pStyle w:val="48"/>
        <w:keepNext/>
        <w:keepLines/>
        <w:shd w:val="clear" w:color="auto" w:fill="auto"/>
        <w:spacing w:after="0" w:line="260" w:lineRule="exact"/>
        <w:ind w:left="20" w:firstLine="0"/>
      </w:pPr>
      <w:bookmarkStart w:id="0" w:name="bookmark20"/>
      <w:r>
        <w:rPr>
          <w:rStyle w:val="47"/>
          <w:b/>
          <w:bCs/>
          <w:color w:val="000000"/>
        </w:rPr>
        <w:t>ЗАКЛЮЧЕНИЕ</w:t>
      </w:r>
      <w:bookmarkEnd w:id="0"/>
    </w:p>
    <w:p w14:paraId="4F6D2926" w14:textId="77777777" w:rsidR="002C4267" w:rsidRDefault="002C4267" w:rsidP="002C4267">
      <w:pPr>
        <w:pStyle w:val="113"/>
        <w:shd w:val="clear" w:color="auto" w:fill="auto"/>
        <w:ind w:firstLine="720"/>
      </w:pPr>
      <w:r>
        <w:rPr>
          <w:rStyle w:val="112"/>
          <w:b/>
          <w:bCs/>
          <w:color w:val="000000"/>
        </w:rPr>
        <w:t>Подводя итоги проведенного нами исследования прецедентных феноменов и единиц с метафорическим значением в текстах современных американских журналов, можно сделать следующие выводы</w:t>
      </w:r>
    </w:p>
    <w:p w14:paraId="29D07CC9" w14:textId="77777777" w:rsidR="002C4267" w:rsidRDefault="002C4267" w:rsidP="002C4267">
      <w:pPr>
        <w:pStyle w:val="113"/>
        <w:shd w:val="clear" w:color="auto" w:fill="auto"/>
        <w:ind w:firstLine="720"/>
      </w:pPr>
      <w:r>
        <w:rPr>
          <w:rStyle w:val="112"/>
          <w:b/>
          <w:bCs/>
          <w:color w:val="000000"/>
        </w:rPr>
        <w:t xml:space="preserve">Исследования проблемы взаимодействия и взаимовлияния языка и культуры в настоящее время возможны только с привлечением данных и методов различных наук в рамках антропоцентрической парадигмы, которая выводит на первое место человека, а язык считается главной конституирующей характеристикой человека Оба эти феномена - язык и культура - настолько сложны и неоднозначны, что их изучение требует комплексного подхода В силу этих причин все более стремительно развиваются новые дисциплины, сочетающие в себе методы и принципы нескольких наук, и одной из таких дисциплин является </w:t>
      </w:r>
      <w:proofErr w:type="spellStart"/>
      <w:r>
        <w:rPr>
          <w:rStyle w:val="112"/>
          <w:b/>
          <w:bCs/>
          <w:color w:val="000000"/>
        </w:rPr>
        <w:t>лингвокультурология</w:t>
      </w:r>
      <w:proofErr w:type="spellEnd"/>
      <w:r>
        <w:rPr>
          <w:rStyle w:val="112"/>
          <w:b/>
          <w:bCs/>
          <w:color w:val="000000"/>
        </w:rPr>
        <w:t xml:space="preserve"> - комплексная научная дисциплина, изучающая взаимосвязь и взаимодействие культуры и языка в его функционировании</w:t>
      </w:r>
    </w:p>
    <w:p w14:paraId="3E4FE6AA" w14:textId="77777777" w:rsidR="002C4267" w:rsidRDefault="002C4267" w:rsidP="002C4267">
      <w:pPr>
        <w:pStyle w:val="113"/>
        <w:shd w:val="clear" w:color="auto" w:fill="auto"/>
        <w:ind w:firstLine="720"/>
      </w:pPr>
      <w:r>
        <w:rPr>
          <w:rStyle w:val="112"/>
          <w:b/>
          <w:bCs/>
          <w:color w:val="000000"/>
        </w:rPr>
        <w:t>В данном исследовании подчеркивается все многообразие и сложность определения феномена культуры, однако для нас наиболее значимыми являются такие подходы, как ценностный, герменевтический, нормативный, информационный, символический и типологический Также в рамках настоящего исследования культура рассматривается в первую очередь как совокупность всех форм деятельности субъекта в мире, основанная на системе установок и предписаний, ценностей и норм, образцов и идеалов, которые передаются из поколения в поколение</w:t>
      </w:r>
    </w:p>
    <w:p w14:paraId="1A50D1B7" w14:textId="77777777" w:rsidR="002C4267" w:rsidRDefault="002C4267" w:rsidP="002C4267">
      <w:pPr>
        <w:pStyle w:val="113"/>
        <w:shd w:val="clear" w:color="auto" w:fill="auto"/>
        <w:ind w:firstLine="720"/>
      </w:pPr>
      <w:r>
        <w:rPr>
          <w:rStyle w:val="112"/>
          <w:b/>
          <w:bCs/>
          <w:color w:val="000000"/>
        </w:rPr>
        <w:t>В настоящем исследовании мы придерживаемся того мнения, что феномены языка и культуры находятся в отношениях двунаправленных взаимозависимости и взаимовлияния Они представляют собой единое целое, любое изменение одной части которого ведет к изменениям другой его части Это единство ведет к тому, что язык - это важнейший способ формирования и существования знаний человека о мире Это формирование происходит через призму той культуры, к которой принадлежит человек Каждый язык</w:t>
      </w:r>
    </w:p>
    <w:p w14:paraId="298A17AC" w14:textId="77777777" w:rsidR="002C4267" w:rsidRDefault="002C4267" w:rsidP="002C4267">
      <w:pPr>
        <w:pStyle w:val="210"/>
        <w:shd w:val="clear" w:color="auto" w:fill="auto"/>
        <w:spacing w:before="0" w:after="0" w:line="485" w:lineRule="exact"/>
        <w:ind w:firstLine="0"/>
        <w:jc w:val="both"/>
      </w:pPr>
      <w:r>
        <w:rPr>
          <w:rStyle w:val="21"/>
          <w:color w:val="000000"/>
        </w:rPr>
        <w:t>создает особую картину мира, в соответствии с которой языковая личность использует средства языка Эта картина мира формирует тип отношения человека к миру, задает нормы его поведения в мире, обусловливает принадлежность человека к определенной культуре</w:t>
      </w:r>
    </w:p>
    <w:p w14:paraId="31BAF22F" w14:textId="77777777" w:rsidR="002C4267" w:rsidRDefault="002C4267" w:rsidP="002C4267">
      <w:pPr>
        <w:pStyle w:val="210"/>
        <w:shd w:val="clear" w:color="auto" w:fill="auto"/>
        <w:spacing w:before="0" w:after="0" w:line="485" w:lineRule="exact"/>
        <w:ind w:firstLine="720"/>
        <w:jc w:val="both"/>
      </w:pPr>
      <w:r>
        <w:rPr>
          <w:rStyle w:val="21"/>
          <w:color w:val="000000"/>
        </w:rPr>
        <w:lastRenderedPageBreak/>
        <w:t xml:space="preserve">Поскольку каждый носитель языка одновременно является и носителем культуры, то языковые знаки приобретают способность выполнять функцию знаков культуры и тем самым служат средством представления основных установок культуры Именно поэтому язык способен отображать </w:t>
      </w:r>
      <w:proofErr w:type="spellStart"/>
      <w:r>
        <w:rPr>
          <w:rStyle w:val="21"/>
          <w:color w:val="000000"/>
        </w:rPr>
        <w:t>культурно</w:t>
      </w:r>
      <w:r>
        <w:rPr>
          <w:rStyle w:val="21"/>
          <w:color w:val="000000"/>
        </w:rPr>
        <w:softHyphen/>
        <w:t>национальную</w:t>
      </w:r>
      <w:proofErr w:type="spellEnd"/>
      <w:r>
        <w:rPr>
          <w:rStyle w:val="21"/>
          <w:color w:val="000000"/>
        </w:rPr>
        <w:t xml:space="preserve"> ментальность его носителей</w:t>
      </w:r>
    </w:p>
    <w:p w14:paraId="6BE9C099" w14:textId="77777777" w:rsidR="002C4267" w:rsidRDefault="002C4267" w:rsidP="002C4267">
      <w:pPr>
        <w:pStyle w:val="210"/>
        <w:shd w:val="clear" w:color="auto" w:fill="auto"/>
        <w:spacing w:before="0" w:after="0" w:line="485" w:lineRule="exact"/>
        <w:ind w:firstLine="720"/>
        <w:jc w:val="both"/>
      </w:pPr>
      <w:r>
        <w:rPr>
          <w:rStyle w:val="21"/>
          <w:color w:val="000000"/>
        </w:rPr>
        <w:t xml:space="preserve">Для исследования особенностей системы культурных ценностей и установок того или иного </w:t>
      </w:r>
      <w:proofErr w:type="spellStart"/>
      <w:r>
        <w:rPr>
          <w:rStyle w:val="21"/>
          <w:color w:val="000000"/>
        </w:rPr>
        <w:t>лингвокультурного</w:t>
      </w:r>
      <w:proofErr w:type="spellEnd"/>
      <w:r>
        <w:rPr>
          <w:rStyle w:val="21"/>
          <w:color w:val="000000"/>
        </w:rPr>
        <w:t xml:space="preserve"> сообщества (ЛКС), а также попытки решения вопроса о взаимодействии и взаимовлиянии языка и культуры вообще и в данном ЛКС в частности, необходимо определение набора культурных предметов, который отражает и определяет специфику национального характера, этнического и языкового сознания Подобные предметы получили название культурных прецедентов, а языковые единицы, их отражающие, название прецедентных феноменов (ПФ), под которым в настоящем исследовании мы понимаем национально-прецедентные феномены, т е ПФ, инвариантные представления о которых входят в сознание среднего представителя того или иного ЛКС, в отличие от представителя другого ЛКС</w:t>
      </w:r>
    </w:p>
    <w:p w14:paraId="018EB163" w14:textId="77777777" w:rsidR="002C4267" w:rsidRDefault="002C4267" w:rsidP="002C4267">
      <w:pPr>
        <w:pStyle w:val="210"/>
        <w:shd w:val="clear" w:color="auto" w:fill="auto"/>
        <w:spacing w:before="0" w:after="0" w:line="485" w:lineRule="exact"/>
        <w:ind w:firstLine="720"/>
        <w:jc w:val="both"/>
      </w:pPr>
      <w:r>
        <w:rPr>
          <w:rStyle w:val="21"/>
          <w:color w:val="000000"/>
        </w:rPr>
        <w:t>Среди ПФ выделяют прецедентные тексты, прецедентные высказывания, прецедентные имена и прецедентные ситуации Посредством ПФ активизируется обращение к национальному сознанию, осуществляется отражение и закрепление норм поведения и системы культурных ценностей того или иного ЛКС, а также их формирование, изменение и развитие в сознании и языке его членов</w:t>
      </w:r>
    </w:p>
    <w:p w14:paraId="5A37C38F" w14:textId="77777777" w:rsidR="002C4267" w:rsidRDefault="002C4267" w:rsidP="002C4267">
      <w:pPr>
        <w:pStyle w:val="210"/>
        <w:shd w:val="clear" w:color="auto" w:fill="auto"/>
        <w:spacing w:before="0" w:after="0" w:line="485" w:lineRule="exact"/>
        <w:ind w:firstLine="720"/>
        <w:jc w:val="both"/>
      </w:pPr>
      <w:r>
        <w:rPr>
          <w:rStyle w:val="21"/>
          <w:color w:val="000000"/>
        </w:rPr>
        <w:t xml:space="preserve">Нельзя не отметить мифологическую функцию ПФ, их роль в формировании национального мифа, так как за ними стоят </w:t>
      </w:r>
      <w:proofErr w:type="spellStart"/>
      <w:r>
        <w:rPr>
          <w:rStyle w:val="21"/>
          <w:color w:val="000000"/>
        </w:rPr>
        <w:t>национально</w:t>
      </w:r>
      <w:r>
        <w:rPr>
          <w:rStyle w:val="21"/>
          <w:color w:val="000000"/>
        </w:rPr>
        <w:softHyphen/>
        <w:t>детерминированные</w:t>
      </w:r>
      <w:proofErr w:type="spellEnd"/>
      <w:r>
        <w:rPr>
          <w:rStyle w:val="21"/>
          <w:color w:val="000000"/>
        </w:rPr>
        <w:t xml:space="preserve"> минимизированные представления, играющие ту же</w:t>
      </w:r>
    </w:p>
    <w:p w14:paraId="28561F51" w14:textId="77777777" w:rsidR="002C4267" w:rsidRDefault="002C4267" w:rsidP="002C4267">
      <w:pPr>
        <w:pStyle w:val="210"/>
        <w:shd w:val="clear" w:color="auto" w:fill="auto"/>
        <w:spacing w:before="0" w:after="0" w:line="485" w:lineRule="exact"/>
        <w:ind w:firstLine="0"/>
        <w:jc w:val="left"/>
      </w:pPr>
      <w:r>
        <w:rPr>
          <w:rStyle w:val="21"/>
          <w:color w:val="000000"/>
        </w:rPr>
        <w:t>роль в сознании современного человека, что и мифы в сознании древнего</w:t>
      </w:r>
    </w:p>
    <w:p w14:paraId="0AFC279E" w14:textId="77777777" w:rsidR="002C4267" w:rsidRDefault="002C4267" w:rsidP="002C4267">
      <w:pPr>
        <w:pStyle w:val="210"/>
        <w:shd w:val="clear" w:color="auto" w:fill="auto"/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 xml:space="preserve">Корпус ПФ представляет собой систему эталонов, во многом </w:t>
      </w:r>
      <w:r>
        <w:rPr>
          <w:rStyle w:val="21"/>
          <w:color w:val="000000"/>
        </w:rPr>
        <w:lastRenderedPageBreak/>
        <w:t>отражающую и определяющую механизмы регуляции общественной деятельности и поведения членов ЛКС</w:t>
      </w:r>
    </w:p>
    <w:p w14:paraId="06888CED" w14:textId="77777777" w:rsidR="002C4267" w:rsidRDefault="002C4267" w:rsidP="002C4267">
      <w:pPr>
        <w:pStyle w:val="210"/>
        <w:shd w:val="clear" w:color="auto" w:fill="auto"/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>Таким образом, исследуя систему ПФ и специфику мифологических представлений того или иного ЛКС, можно сделать заключение о системе его ценностных ориентаций и попытаться решить вопрос о возможности целенаправленного влияния через ПФ, т е языковыми средствами, на формирование и изменение этой системы ценностей и оценок, а также общественного поведения членов ЛКС, и тем самым сделать новые выводы о взаимодействии языка и культуры</w:t>
      </w:r>
    </w:p>
    <w:p w14:paraId="3F93203D" w14:textId="77777777" w:rsidR="002C4267" w:rsidRDefault="002C4267" w:rsidP="002C4267">
      <w:pPr>
        <w:pStyle w:val="210"/>
        <w:shd w:val="clear" w:color="auto" w:fill="auto"/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>Особенно нужно отметить тот факт, что информация, закодированная в ПФ, обычно не эксплицируется, т е остается скрытой от представителей иного ЛКС, не обладающих необходимой культурной информацией, поэтому для полноценного понимания ПФ членами иного ЛКС нужна расшифровка ПФ путем перевода-комментария и/или пояснения Следовательно, можно сделать вывод, что речевое воздействие через ПФ распространяется только на членов соответствующего ЛКС</w:t>
      </w:r>
    </w:p>
    <w:p w14:paraId="0A488A39" w14:textId="77777777" w:rsidR="002C4267" w:rsidRDefault="002C4267" w:rsidP="002C4267">
      <w:pPr>
        <w:pStyle w:val="210"/>
        <w:shd w:val="clear" w:color="auto" w:fill="auto"/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>Обычно обращение к ПФ происходит путем текстовых реминисценций Если источниками текстовых реминисценций являются общие для данного культурного пространства (например, европейско-американского) произведения, такие, как Библия, произведения мировой литературы, мифы, то и ПФ понятны его членам без объяснения Однако, в случае со специфически американскими ПФ, которые встретились в текстах исследованных журналов, объяснение необходимо, иначе невозможно адекватное понимание их значимости, а следовательно, и смысла текста, и соответственно, невозможно осуществить предполагаемое речевое воздействие</w:t>
      </w:r>
    </w:p>
    <w:p w14:paraId="1BEB59D1" w14:textId="77777777" w:rsidR="002C4267" w:rsidRDefault="002C4267" w:rsidP="002C4267">
      <w:pPr>
        <w:pStyle w:val="210"/>
        <w:shd w:val="clear" w:color="auto" w:fill="auto"/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 xml:space="preserve">Одной из задач настоящего исследования было обнаружение ПФ и единиц с метафорическим значением в текстах современных американских журналов </w:t>
      </w:r>
      <w:r>
        <w:rPr>
          <w:rStyle w:val="21"/>
          <w:color w:val="000000"/>
        </w:rPr>
        <w:lastRenderedPageBreak/>
        <w:t>общественно-политического характера и составление их классификации, а также расшифровка значений этих ПФ, объяснение их значимости для понимания системы ценностных ориентаций американского ЛКС и характеристика предполагаемого воздействия на формирование этой системы В количественном отношении в текстах исследованных журналов преобладают прецедентные имена, что, вероятно, связано с большей простотой построения ассоциаций с помощью имен, а также с их менее сложной структурой по сравнению со структурой ситуаций и высказываний и большим удобством в использовании на практике</w:t>
      </w:r>
    </w:p>
    <w:p w14:paraId="2EE167BD" w14:textId="77777777" w:rsidR="002C4267" w:rsidRDefault="002C4267" w:rsidP="002C4267">
      <w:pPr>
        <w:pStyle w:val="210"/>
        <w:shd w:val="clear" w:color="auto" w:fill="auto"/>
        <w:spacing w:before="0" w:after="0" w:line="485" w:lineRule="exact"/>
        <w:ind w:firstLine="720"/>
        <w:jc w:val="both"/>
      </w:pPr>
      <w:r>
        <w:rPr>
          <w:rStyle w:val="21"/>
          <w:color w:val="000000"/>
        </w:rPr>
        <w:t>В результате анализа функций единиц с метафорическим значением в речи и их роли в речевом воздействии на адресата были выделены единицы, которые используются наряду с ПФ для усиления этого воздействия и вписываются в метафорические модели «Жизнь - война», «Жизнь - игра», «Жизнь/семья - деловое предприятие», «Жизнь - проблемная ситуация» В исследовании также охарактеризована их значимость для системы культурных ценностей американского ЛКС, причем как с точки зрения отражения этой системы в представленных метафорах, так и с точки зрения их воздействия на формирование отношения к окружающей действительности у членов данного ЛКС</w:t>
      </w:r>
    </w:p>
    <w:p w14:paraId="18559C13" w14:textId="77777777" w:rsidR="002C4267" w:rsidRDefault="002C4267" w:rsidP="002C4267">
      <w:pPr>
        <w:pStyle w:val="210"/>
        <w:shd w:val="clear" w:color="auto" w:fill="auto"/>
        <w:spacing w:before="0" w:after="0" w:line="485" w:lineRule="exact"/>
        <w:ind w:firstLine="720"/>
        <w:jc w:val="both"/>
      </w:pPr>
      <w:r>
        <w:rPr>
          <w:rStyle w:val="21"/>
          <w:color w:val="000000"/>
        </w:rPr>
        <w:t xml:space="preserve">Следует отметить, что важную роль в таком воздействии играют, судя по количеству и частотности, метафоры, относящиеся к модели «Жизнь - война» Они формируют и поддерживают у членов американского ЛКС отношение к жизни как к войне, к борьбе, тем самым оправдывая средства достижения целей, которые допускаются в военное время, но неприемлемы в гуманистическом обществе, способствуют снижению ценности человеческой жизни, повышению уровня агрессивности в обществе Значимость игровой метафоры тоже трудно переоценить, поскольку восприятие жизни как игры ведет к легкомысленному </w:t>
      </w:r>
      <w:r>
        <w:rPr>
          <w:rStyle w:val="21"/>
          <w:color w:val="000000"/>
        </w:rPr>
        <w:lastRenderedPageBreak/>
        <w:t>отношению к своим поступкам, уверенности в значимости удачи, риска и снижению значимости работы над собой, получения знаний и навыков, самосовершенствования Уход от реальности представляется наиболее простым способом решения проблем, о чем также свидетельствует значительное количество единиц, относящихся к модели «Жизнь - уход от реальности» Проблемы, соответственно, представляются как неразрешимые, а ответственность за них перекладывается на плечи других людей, чтобы при необходимости иметь возможность обвинить их в неудаче Такое отношение тоже формируется в обществе благодаря использованию единиц с метафорическим значением и ПФ</w:t>
      </w:r>
    </w:p>
    <w:p w14:paraId="27513349" w14:textId="77777777" w:rsidR="002C4267" w:rsidRDefault="002C4267" w:rsidP="002C4267">
      <w:pPr>
        <w:pStyle w:val="210"/>
        <w:shd w:val="clear" w:color="auto" w:fill="auto"/>
        <w:spacing w:before="0" w:after="0" w:line="485" w:lineRule="exact"/>
        <w:ind w:firstLine="720"/>
        <w:jc w:val="both"/>
      </w:pPr>
      <w:r>
        <w:rPr>
          <w:rStyle w:val="21"/>
          <w:color w:val="000000"/>
        </w:rPr>
        <w:t>Анализ использования прецедентных феноменов (ПФ) в текстах современных американских журналов показал, что основными ценностями американского ЛКС, формированию, отражению и поддержанию которых способствуют эти ПФ, являются такие ценности, как безопасность, патриотизм, агрессивность и воинственность, соревновательность, успех, победа, классовость и ценность семьи</w:t>
      </w:r>
    </w:p>
    <w:p w14:paraId="71293BB4" w14:textId="77777777" w:rsidR="002C4267" w:rsidRDefault="002C4267" w:rsidP="002C4267">
      <w:pPr>
        <w:pStyle w:val="210"/>
        <w:shd w:val="clear" w:color="auto" w:fill="auto"/>
        <w:spacing w:before="0" w:after="0" w:line="485" w:lineRule="exact"/>
        <w:ind w:firstLine="720"/>
        <w:jc w:val="both"/>
      </w:pPr>
      <w:r>
        <w:rPr>
          <w:rStyle w:val="21"/>
          <w:color w:val="000000"/>
        </w:rPr>
        <w:t>Количественное распределение ПФ по этим группам культурных ценностей</w:t>
      </w:r>
      <w:r>
        <w:rPr>
          <w:rStyle w:val="21"/>
          <w:color w:val="000000"/>
          <w:vertAlign w:val="superscript"/>
        </w:rPr>
        <w:footnoteReference w:id="1"/>
      </w:r>
      <w:r>
        <w:rPr>
          <w:rStyle w:val="21"/>
          <w:color w:val="000000"/>
        </w:rPr>
        <w:t xml:space="preserve"> показывает, что наибольшее число ПФ (60 единиц, или 26%) выражает ценность безопасности, надежности, стабильности в обществе К этой группе по значимости примыкает ценность патриотизма (36 единиц, или 16%), поскольку патриотическое чувство, на наш взгляд, тесно связано с национальной безопасностью Также можно объяснить необходимостью обеспечения безопасности то значение, которое придается агрессивности и воинственности (44 единицы, или 19%)</w:t>
      </w:r>
    </w:p>
    <w:p w14:paraId="55E44D78" w14:textId="77777777" w:rsidR="002C4267" w:rsidRDefault="002C4267" w:rsidP="002C4267">
      <w:pPr>
        <w:pStyle w:val="210"/>
        <w:shd w:val="clear" w:color="auto" w:fill="auto"/>
        <w:spacing w:before="0" w:after="0" w:line="485" w:lineRule="exact"/>
        <w:ind w:firstLine="720"/>
        <w:jc w:val="both"/>
      </w:pPr>
      <w:r>
        <w:rPr>
          <w:rStyle w:val="21"/>
          <w:color w:val="000000"/>
        </w:rPr>
        <w:t xml:space="preserve">Интересно, что второй по количеству относящихся к ней единиц группой ценностей (47 единиц, или 20%) оказывается группа, связанная с ценностью </w:t>
      </w:r>
      <w:r>
        <w:rPr>
          <w:rStyle w:val="21"/>
          <w:color w:val="000000"/>
        </w:rPr>
        <w:lastRenderedPageBreak/>
        <w:t>расслоения людей в американском обществе по материальному признаку, несмотря на декларируемое в этом ЛКС равенство его членов</w:t>
      </w:r>
    </w:p>
    <w:p w14:paraId="327CCFC8" w14:textId="77777777" w:rsidR="002C4267" w:rsidRDefault="002C4267" w:rsidP="002C4267">
      <w:pPr>
        <w:pStyle w:val="210"/>
        <w:shd w:val="clear" w:color="auto" w:fill="auto"/>
        <w:spacing w:before="0" w:after="0" w:line="485" w:lineRule="exact"/>
        <w:ind w:firstLine="720"/>
        <w:jc w:val="both"/>
      </w:pPr>
      <w:r>
        <w:rPr>
          <w:rStyle w:val="21"/>
          <w:color w:val="000000"/>
        </w:rPr>
        <w:t>Третье место по количеству входящих в эти группы единиц занимают ценности семьи (24 единицы, или 10%) и соревновательности (21 единица, или 9%), сравнительно небольшое количество которых связано, возможно, с тем, что более важными аспектами, которыми заняты СМИ, являются более глобальные, ценность которых проявляется не только на уровне страны, но и на уровне семьи Идея же соревновательности и победы тесно связана с ценностью агрессивности и воинственности, поэтому в группу, отражающую ценность соревновательности, мы постарались отнести ценности, отражающие эту идею отдельно от идеи агрессии, чем объясняется сравнительно небольшое количество входящих в нее единиц</w:t>
      </w:r>
    </w:p>
    <w:p w14:paraId="793C07AA" w14:textId="77777777" w:rsidR="002C4267" w:rsidRDefault="002C4267" w:rsidP="002C4267">
      <w:pPr>
        <w:pStyle w:val="210"/>
        <w:shd w:val="clear" w:color="auto" w:fill="auto"/>
        <w:spacing w:before="0" w:after="0" w:line="485" w:lineRule="exact"/>
        <w:ind w:firstLine="720"/>
        <w:jc w:val="both"/>
      </w:pPr>
      <w:r>
        <w:rPr>
          <w:rStyle w:val="21"/>
          <w:color w:val="000000"/>
        </w:rPr>
        <w:t xml:space="preserve">Данное исследование доказывает, что, проанализировав тексты современных американских журналов, можно еще раз убедиться в том, как неразрывно связаны язык и культура Без обладания культурной информацией одного ЛКС невозможно полноценное понимание не только </w:t>
      </w:r>
      <w:proofErr w:type="spellStart"/>
      <w:r>
        <w:rPr>
          <w:rStyle w:val="21"/>
          <w:color w:val="000000"/>
        </w:rPr>
        <w:t>медиатекстов</w:t>
      </w:r>
      <w:proofErr w:type="spellEnd"/>
      <w:r>
        <w:rPr>
          <w:rStyle w:val="21"/>
          <w:color w:val="000000"/>
        </w:rPr>
        <w:t>, написанных на языке этого ЛКС, но и менталитета его представителей Следовательно, для представителей иного ЛКС также оказывается скрытым воздействие, которое оказывается на читателей этих текстов, а значит, и мотивы общественного поведения и те факторы, которые влияют на формирование системы культурных ценностей ЛКС</w:t>
      </w:r>
    </w:p>
    <w:p w14:paraId="6E65103F" w14:textId="0EFF0710" w:rsidR="002C4267" w:rsidRPr="002C4267" w:rsidRDefault="002C4267" w:rsidP="002C4267">
      <w:r>
        <w:rPr>
          <w:rStyle w:val="21"/>
          <w:color w:val="000000"/>
        </w:rPr>
        <w:t>Нам представляется, что это и дальнейшие исследования в данной области призваны преодолеть не только проблемы при изучении английского языка, и в частности, его американского варианта, но и повысить уровень культурной компетенции представителей русскоязычного ЛКС, а также способствовать взаимопониманию и решению проблем межкультурной коммуникации</w:t>
      </w:r>
    </w:p>
    <w:sectPr w:rsidR="002C4267" w:rsidRPr="002C42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E3519" w14:textId="77777777" w:rsidR="00E76172" w:rsidRDefault="00E76172">
      <w:pPr>
        <w:spacing w:after="0" w:line="240" w:lineRule="auto"/>
      </w:pPr>
      <w:r>
        <w:separator/>
      </w:r>
    </w:p>
  </w:endnote>
  <w:endnote w:type="continuationSeparator" w:id="0">
    <w:p w14:paraId="111E0CE5" w14:textId="77777777" w:rsidR="00E76172" w:rsidRDefault="00E7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B801D" w14:textId="77777777" w:rsidR="00E76172" w:rsidRDefault="00E76172">
      <w:pPr>
        <w:spacing w:after="0" w:line="240" w:lineRule="auto"/>
      </w:pPr>
      <w:r>
        <w:separator/>
      </w:r>
    </w:p>
  </w:footnote>
  <w:footnote w:type="continuationSeparator" w:id="0">
    <w:p w14:paraId="733BF32E" w14:textId="77777777" w:rsidR="00E76172" w:rsidRDefault="00E76172">
      <w:pPr>
        <w:spacing w:after="0" w:line="240" w:lineRule="auto"/>
      </w:pPr>
      <w:r>
        <w:continuationSeparator/>
      </w:r>
    </w:p>
  </w:footnote>
  <w:footnote w:id="1">
    <w:p w14:paraId="68BE9F7E" w14:textId="77777777" w:rsidR="002C4267" w:rsidRDefault="002C4267" w:rsidP="002C4267">
      <w:pPr>
        <w:pStyle w:val="aff1"/>
        <w:shd w:val="clear" w:color="auto" w:fill="auto"/>
        <w:spacing w:line="170" w:lineRule="exact"/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 xml:space="preserve"> См Диаграмму на с 155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61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11"/>
  </w:num>
  <w:num w:numId="1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72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116345</TotalTime>
  <Pages>8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3492</cp:revision>
  <dcterms:created xsi:type="dcterms:W3CDTF">2024-06-20T08:51:00Z</dcterms:created>
  <dcterms:modified xsi:type="dcterms:W3CDTF">2025-01-11T12:16:00Z</dcterms:modified>
  <cp:category/>
</cp:coreProperties>
</file>