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BCD9E" w14:textId="77777777" w:rsidR="00B04A81" w:rsidRDefault="00B04A81" w:rsidP="00B04A8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Племенков, Виталий Владимирович.</w:t>
      </w:r>
      <w:r>
        <w:rPr>
          <w:rFonts w:ascii="Helvetica" w:hAnsi="Helvetica" w:cs="Helvetica"/>
          <w:color w:val="222222"/>
          <w:sz w:val="21"/>
          <w:szCs w:val="21"/>
        </w:rPr>
        <w:br/>
        <w:t>Орбитальный контроль реакций циклоприсоединения с участием напряженных циклоолефинов : диссертация ... доктора химических наук : 02.00.03. - Казань, 1984. - 337 с. : ил.</w:t>
      </w:r>
    </w:p>
    <w:p w14:paraId="7C9C033B" w14:textId="77777777" w:rsidR="00B04A81" w:rsidRDefault="00B04A81" w:rsidP="00B04A8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0834F0AA" w14:textId="77777777" w:rsidR="00B04A81" w:rsidRDefault="00B04A81" w:rsidP="00B04A8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Племенков, Виталий Владимирович</w:t>
      </w:r>
    </w:p>
    <w:p w14:paraId="7201518B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НВВДЕНИЕ</w:t>
      </w:r>
    </w:p>
    <w:p w14:paraId="37A22CA5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ОПРЕДЕЛЕНИЕ ОРБИТАЛЬНЫХ. СТРУКТУР МОЛЕКУЛ</w:t>
      </w:r>
    </w:p>
    <w:p w14:paraId="63978630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Методы расчета МО</w:t>
      </w:r>
    </w:p>
    <w:p w14:paraId="4703CDE2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1.2; Фотоэлектронные спектры молекул</w:t>
      </w:r>
    </w:p>
    <w:p w14:paraId="77FE26E6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Спектры электронной трансмиссия молекул</w:t>
      </w:r>
    </w:p>
    <w:p w14:paraId="6C27308D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ОРБИТАЛЬНЫЕ СТРУКТУРЫ ОТДЕЛЬНЫХ КЛАССОВ</w:t>
      </w:r>
    </w:p>
    <w:p w14:paraId="367E79C0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ОРГАНИЧЕСКИХ МОЛЕКУЛ</w:t>
      </w:r>
    </w:p>
    <w:p w14:paraId="2D117D36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Насыщенные углеводороды</w:t>
      </w:r>
    </w:p>
    <w:p w14:paraId="12FD5EE1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Ненасыщенные углеводороды</w:t>
      </w:r>
    </w:p>
    <w:p w14:paraId="1D2DA48C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Циклопропаны.</w:t>
      </w:r>
    </w:p>
    <w:p w14:paraId="7B0E5B48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Ароматические углеводороды</w:t>
      </w:r>
    </w:p>
    <w:p w14:paraId="70D0E3D9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Соединения с карбонильном и нитрильной функциями.</w:t>
      </w:r>
    </w:p>
    <w:p w14:paraId="18C1DE11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Ангидриды кислот и хиноны.</w:t>
      </w:r>
    </w:p>
    <w:p w14:paraId="6070EABF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Гетероциклические соединения</w:t>
      </w:r>
    </w:p>
    <w:p w14:paraId="66EA808B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Фуран и пиррол.</w:t>
      </w:r>
    </w:p>
    <w:p w14:paraId="4D52488F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Фульвены и циклоны.</w:t>
      </w:r>
    </w:p>
    <w:p w14:paraId="68B67DA6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Конденсированные системы. Изобензофуран и фенциклон.</w:t>
      </w:r>
    </w:p>
    <w:p w14:paraId="3BFF3221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 1,3-Диполярные системы. Диизометан и окись формонитрила</w:t>
      </w:r>
    </w:p>
    <w:p w14:paraId="4832FA3F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ОРБИТАЛЬНЫЕ СТРУКТУРЫ ЦИКЛООЛЕФИНОВ.</w:t>
      </w:r>
    </w:p>
    <w:p w14:paraId="66B7300E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Простейшие циклоолефины</w:t>
      </w:r>
    </w:p>
    <w:p w14:paraId="1CBB7BE1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3,3-Диалкилциклопропены</w:t>
      </w:r>
    </w:p>
    <w:p w14:paraId="5F8C24B4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З-Фенил-З-Я-циклоцропены . ЮЗ</w:t>
      </w:r>
    </w:p>
    <w:p w14:paraId="1E68EF8D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З-Циано-З-й -циклопропены.</w:t>
      </w:r>
    </w:p>
    <w:p w14:paraId="3ABAA5C0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Бицикло-[2.2.1] - гептены и -гептадиены</w:t>
      </w:r>
    </w:p>
    <w:p w14:paraId="25759310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СТЕРЕОСЕЛЕКТИВНОСТЬ РЕАКЦИЙ ЦИКЛООЛЕФИНОВ</w:t>
      </w:r>
    </w:p>
    <w:p w14:paraId="2A979E43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ДИЕНАМИ.</w:t>
      </w:r>
    </w:p>
    <w:p w14:paraId="159F34D4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Циклопропен в диеновом синтезе</w:t>
      </w:r>
    </w:p>
    <w:p w14:paraId="17BA5D3E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Циклобутен в диеновом синтезе.</w:t>
      </w:r>
    </w:p>
    <w:p w14:paraId="6397DE26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Щклопентен и 2,5-дигидро$уран в диеновом синтезе</w:t>
      </w:r>
    </w:p>
    <w:p w14:paraId="543254B6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Норборнадиен в диеновом синтезе</w:t>
      </w:r>
    </w:p>
    <w:p w14:paraId="29E89C17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Бензонорборнадиен и 7-оксабензонорборнадиен в диеновом синтезе</w:t>
      </w:r>
    </w:p>
    <w:p w14:paraId="5BB8ED41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3,3-Диметилциклопропены в диеновом синтезе</w:t>
      </w:r>
    </w:p>
    <w:p w14:paraId="6072BAB7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З-Фенил-З-R щклопропены в диеновом синтезе</w:t>
      </w:r>
    </w:p>
    <w:p w14:paraId="2C71F219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З-Циано-З-метилпиклопропен в диеновом синтезе</w:t>
      </w:r>
    </w:p>
    <w:p w14:paraId="2A6166F9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СТЕРЕОСЕЛЕКОИВНОСТЬ РЕАКЦИЙ 3,З-ДШАМЕЩЕННЫХ</w:t>
      </w:r>
    </w:p>
    <w:p w14:paraId="75B839A4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ЦИКЛОПРОПЕНОВ С 1,3-ДИПОЛЯРНЫМИ СИСТЕМАМИ</w:t>
      </w:r>
    </w:p>
    <w:p w14:paraId="37884AF4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Реакции 3,3-дизамещенных циклопропенов с диазосоединениями</w:t>
      </w:r>
    </w:p>
    <w:p w14:paraId="02B04E95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Реакции 3,3-дизамещенных циклопропенов с N -окисями нитрилов</w:t>
      </w:r>
    </w:p>
    <w:p w14:paraId="40C358BC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ЦИКЛООЛЕФИНЫ В "НЕСИНХРОННОМ" ДИЕНОВОМ СИНТЕЗЕ</w:t>
      </w:r>
    </w:p>
    <w:p w14:paraId="212FFD64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Реакции З-фенил-зя-циклопропена. с о-хлоранилом</w:t>
      </w:r>
    </w:p>
    <w:p w14:paraId="4918AEAF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Борнилен в диеновом синтезе.</w:t>
      </w:r>
    </w:p>
    <w:p w14:paraId="52F242BE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СИНТЕЗ И СТРОЕНИЕ НЕКОТОРЫХ ЦИКЛИЧЕСКИХ И</w:t>
      </w:r>
    </w:p>
    <w:p w14:paraId="32F764B1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БИЦИКЛИЧЕСКИХ СИСТЕМ</w:t>
      </w:r>
    </w:p>
    <w:p w14:paraId="57DEA2D5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7.1. Синтез 3,3-дизамещенных циклопропенов</w:t>
      </w:r>
    </w:p>
    <w:p w14:paraId="131998A1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Конформапионный анализ соединений ряда норкарена</w:t>
      </w:r>
    </w:p>
    <w:p w14:paraId="58010465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Конформаиионное поведение 2,5-дифенил-3,4-Нг-пиклогептатриенов.</w:t>
      </w:r>
    </w:p>
    <w:p w14:paraId="3A128177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 Синтез 2,5-диоксаноркаранов</w:t>
      </w:r>
    </w:p>
    <w:p w14:paraId="72FD85D9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8. ЭКСПЕРИМЕНТАЛЬНАЯ ЧАСТЬ.</w:t>
      </w:r>
    </w:p>
    <w:p w14:paraId="0304CAF3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8.1. Квантово-химические расчеты</w:t>
      </w:r>
    </w:p>
    <w:p w14:paraId="69EA7C27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 Физические измерения</w:t>
      </w:r>
    </w:p>
    <w:p w14:paraId="63A9E6FE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8.3. Синтезы соединений для реакпий циклоприсое-динения и сопутствующих исследований</w:t>
      </w:r>
    </w:p>
    <w:p w14:paraId="080F94AA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8.4. Реакции диенового синтеза и свойства аддуктов.</w:t>
      </w:r>
    </w:p>
    <w:p w14:paraId="58C6F0EF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8.5. Реакции 1,3-диполярного циклоприсоединения</w:t>
      </w:r>
    </w:p>
    <w:p w14:paraId="6315DCFC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8.6. Синтез бензоноркаренов</w:t>
      </w:r>
    </w:p>
    <w:p w14:paraId="58CB996B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8.7. Синтез 2,5-диоксабищткло[4.1.0]гептанов</w:t>
      </w:r>
    </w:p>
    <w:p w14:paraId="15C990F7" w14:textId="77777777" w:rsidR="00B04A81" w:rsidRDefault="00B04A81" w:rsidP="00B04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8.8. Таблица физических свойств и данных элементного анализа полученных соединений</w:t>
      </w:r>
    </w:p>
    <w:p w14:paraId="713AD9BE" w14:textId="121566A1" w:rsidR="00BA5E4F" w:rsidRPr="00B04A81" w:rsidRDefault="00BA5E4F" w:rsidP="00B04A81"/>
    <w:sectPr w:rsidR="00BA5E4F" w:rsidRPr="00B04A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4CEEC" w14:textId="77777777" w:rsidR="006F5550" w:rsidRDefault="006F5550">
      <w:pPr>
        <w:spacing w:after="0" w:line="240" w:lineRule="auto"/>
      </w:pPr>
      <w:r>
        <w:separator/>
      </w:r>
    </w:p>
  </w:endnote>
  <w:endnote w:type="continuationSeparator" w:id="0">
    <w:p w14:paraId="004D953D" w14:textId="77777777" w:rsidR="006F5550" w:rsidRDefault="006F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4389C" w14:textId="77777777" w:rsidR="006F5550" w:rsidRDefault="006F5550">
      <w:pPr>
        <w:spacing w:after="0" w:line="240" w:lineRule="auto"/>
      </w:pPr>
      <w:r>
        <w:separator/>
      </w:r>
    </w:p>
  </w:footnote>
  <w:footnote w:type="continuationSeparator" w:id="0">
    <w:p w14:paraId="38092841" w14:textId="77777777" w:rsidR="006F5550" w:rsidRDefault="006F5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55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550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146919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9071</cp:revision>
  <dcterms:created xsi:type="dcterms:W3CDTF">2024-06-20T08:51:00Z</dcterms:created>
  <dcterms:modified xsi:type="dcterms:W3CDTF">2025-02-21T09:52:00Z</dcterms:modified>
  <cp:category/>
</cp:coreProperties>
</file>