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25962" w:rsidRDefault="00E25962" w:rsidP="00E25962">
      <w:r w:rsidRPr="00171B4B">
        <w:rPr>
          <w:rFonts w:ascii="Times New Roman" w:eastAsia="Times New Roman" w:hAnsi="Times New Roman" w:cs="Times New Roman"/>
          <w:b/>
          <w:sz w:val="28"/>
          <w:szCs w:val="28"/>
        </w:rPr>
        <w:t>Гринкевич Ганна Олександрівна</w:t>
      </w:r>
      <w:r w:rsidRPr="00171B4B">
        <w:rPr>
          <w:rFonts w:ascii="Times New Roman" w:eastAsia="Times New Roman" w:hAnsi="Times New Roman" w:cs="Times New Roman"/>
          <w:sz w:val="28"/>
          <w:szCs w:val="28"/>
        </w:rPr>
        <w:t xml:space="preserve">, доцент кафедри телекомунікаційних систем та мереж, Державний університет телекомунікацій. Назва дисертації: «Інформаційна технологія побудови мереж Інтернету речей на основі розподіленої архітектури». </w:t>
      </w:r>
      <w:r w:rsidRPr="00171B4B">
        <w:rPr>
          <w:rFonts w:ascii="Times New Roman" w:eastAsia="Times New Roman" w:hAnsi="Times New Roman" w:cs="Times New Roman"/>
          <w:color w:val="000000"/>
          <w:sz w:val="28"/>
          <w:szCs w:val="28"/>
        </w:rPr>
        <w:t>Шифр та назва спеціальності – 05.13.06 «Інформаційні технології». Спецрада Д 26.861.05 Державного університету телекомунікацій</w:t>
      </w:r>
    </w:p>
    <w:sectPr w:rsidR="00CD7D1F" w:rsidRPr="00E2596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E25962" w:rsidRPr="00E2596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53562-4E45-4DB9-A3F4-74AA7565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2592</TotalTime>
  <Pages>1</Pages>
  <Words>53</Words>
  <Characters>306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321</cp:revision>
  <cp:lastPrinted>2009-02-06T05:36:00Z</cp:lastPrinted>
  <dcterms:created xsi:type="dcterms:W3CDTF">2021-08-08T21:04:00Z</dcterms:created>
  <dcterms:modified xsi:type="dcterms:W3CDTF">2021-08-16T08:38:00Z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