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E007A4" w:rsidRDefault="00E007A4" w:rsidP="00E007A4">
      <w:r w:rsidRPr="00F8529D">
        <w:rPr>
          <w:rFonts w:ascii="Times New Roman" w:eastAsia="Times New Roman" w:hAnsi="Times New Roman" w:cs="Times New Roman"/>
          <w:b/>
          <w:sz w:val="24"/>
          <w:szCs w:val="24"/>
          <w:lang w:eastAsia="ru-RU"/>
        </w:rPr>
        <w:t>Куліков Володимир Олександрович</w:t>
      </w:r>
      <w:r w:rsidRPr="00F8529D">
        <w:rPr>
          <w:rFonts w:ascii="Times New Roman" w:eastAsia="Times New Roman" w:hAnsi="Times New Roman" w:cs="Times New Roman"/>
          <w:sz w:val="24"/>
          <w:szCs w:val="24"/>
          <w:lang w:eastAsia="ru-RU"/>
        </w:rPr>
        <w:t>, професор кафедри історіографії, джерелознавства та археології Харківського національного університету імені В. Н. Каразіна. Назва дисертації: «</w:t>
      </w:r>
      <w:r w:rsidRPr="00F8529D">
        <w:rPr>
          <w:rFonts w:ascii="Times New Roman" w:eastAsia="Times New Roman" w:hAnsi="Times New Roman" w:cs="Times New Roman"/>
          <w:bCs/>
          <w:color w:val="000000"/>
          <w:sz w:val="24"/>
          <w:szCs w:val="24"/>
          <w:lang w:eastAsia="ru-RU"/>
        </w:rPr>
        <w:t>Підприємства й суспільство в заводських і шахтарських поселеннях Донбасу та Придніпров’я в 1870–1917 рр.</w:t>
      </w:r>
      <w:r w:rsidRPr="00F8529D">
        <w:rPr>
          <w:rFonts w:ascii="Times New Roman" w:eastAsia="Times New Roman" w:hAnsi="Times New Roman" w:cs="Times New Roman"/>
          <w:sz w:val="24"/>
          <w:szCs w:val="24"/>
          <w:lang w:eastAsia="ru-RU"/>
        </w:rPr>
        <w:t>». Шифр та назва спеціальності – 07.00.01 – історія України</w:t>
      </w:r>
      <w:r w:rsidRPr="00F8529D">
        <w:rPr>
          <w:rFonts w:ascii="Times New Roman" w:eastAsia="Times New Roman" w:hAnsi="Times New Roman" w:cs="Times New Roman"/>
          <w:iCs/>
          <w:sz w:val="24"/>
          <w:szCs w:val="24"/>
          <w:lang w:eastAsia="ru-RU"/>
        </w:rPr>
        <w:t xml:space="preserve">. Спецрада </w:t>
      </w:r>
      <w:r w:rsidRPr="00F8529D">
        <w:rPr>
          <w:rFonts w:ascii="Times New Roman" w:eastAsia="Times New Roman" w:hAnsi="Times New Roman" w:cs="Times New Roman"/>
          <w:sz w:val="24"/>
          <w:szCs w:val="24"/>
          <w:lang w:eastAsia="ru-RU"/>
        </w:rPr>
        <w:t>Д 08.051.14 Дніпровського національного університету імені Олеся Гончара</w:t>
      </w:r>
    </w:p>
    <w:sectPr w:rsidR="00F239A4" w:rsidRPr="00E007A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E007A4" w:rsidRPr="00E007A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9D5F7-5195-4388-B6A4-C59A7980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2021-12-02T13:12:00Z</dcterms:created>
  <dcterms:modified xsi:type="dcterms:W3CDTF">2021-12-05T10:01:00Z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