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B3" w:rsidRDefault="001174B3" w:rsidP="001174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Горбань Людмила Ігорівна</w:t>
      </w:r>
      <w:r>
        <w:rPr>
          <w:rFonts w:ascii="CIDFont+F3" w:hAnsi="CIDFont+F3" w:cs="CIDFont+F3"/>
          <w:kern w:val="0"/>
          <w:sz w:val="28"/>
          <w:szCs w:val="28"/>
          <w:lang w:eastAsia="ru-RU"/>
        </w:rPr>
        <w:t>, аспірант кафедри Тернопільського</w:t>
      </w:r>
    </w:p>
    <w:p w:rsidR="001174B3" w:rsidRDefault="001174B3" w:rsidP="001174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тема</w:t>
      </w:r>
    </w:p>
    <w:p w:rsidR="001174B3" w:rsidRDefault="001174B3" w:rsidP="001174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«Особливості кровообігу в осіб з різними психосоматичними</w:t>
      </w:r>
    </w:p>
    <w:p w:rsidR="001174B3" w:rsidRDefault="001174B3" w:rsidP="001174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параметрами», (222 Медицина). Спеціалізована вчена рада ДФ</w:t>
      </w:r>
    </w:p>
    <w:p w:rsidR="001174B3" w:rsidRDefault="001174B3" w:rsidP="001174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58.601.010 у Тернопільському національному медичному університеті</w:t>
      </w:r>
    </w:p>
    <w:p w:rsidR="00623B9C" w:rsidRPr="001174B3" w:rsidRDefault="001174B3" w:rsidP="001174B3">
      <w:r>
        <w:rPr>
          <w:rFonts w:ascii="CIDFont+F3" w:hAnsi="CIDFont+F3" w:cs="CIDFont+F3"/>
          <w:kern w:val="0"/>
          <w:sz w:val="28"/>
          <w:szCs w:val="28"/>
          <w:lang w:eastAsia="ru-RU"/>
        </w:rPr>
        <w:t>імені І. Я. Горбачевського</w:t>
      </w:r>
    </w:p>
    <w:sectPr w:rsidR="00623B9C" w:rsidRPr="001174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1174B3" w:rsidRPr="001174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20E84-A497-46B5-B0BD-E1E153BF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2021-12-17T08:06:00Z</dcterms:created>
  <dcterms:modified xsi:type="dcterms:W3CDTF">2021-12-17T23:20:00Z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