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Pr="00031E5A" w:rsidRDefault="00215875" w:rsidP="00215875">
      <w:pPr>
        <w:jc w:val="both"/>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42C04" w:rsidRDefault="00942C04" w:rsidP="00847D4D">
      <w:pPr>
        <w:jc w:val="both"/>
        <w:rPr>
          <w:rFonts w:ascii="Verdana" w:hAnsi="Verdana"/>
          <w:color w:val="000000"/>
          <w:sz w:val="18"/>
          <w:szCs w:val="18"/>
          <w:shd w:val="clear" w:color="auto" w:fill="FFFFFF"/>
        </w:rPr>
      </w:pPr>
    </w:p>
    <w:p w:rsidR="009921D8" w:rsidRDefault="009921D8" w:rsidP="009921D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Информационные основы квалификации преступлений</w:t>
      </w:r>
    </w:p>
    <w:p w:rsidR="00C65039" w:rsidRDefault="00C65039" w:rsidP="00847D4D">
      <w:pPr>
        <w:jc w:val="both"/>
        <w:rPr>
          <w:rFonts w:ascii="Verdana" w:hAnsi="Verdana"/>
          <w:color w:val="000000"/>
          <w:sz w:val="18"/>
          <w:szCs w:val="18"/>
        </w:rPr>
      </w:pPr>
    </w:p>
    <w:p w:rsidR="009921D8" w:rsidRDefault="009921D8" w:rsidP="00847D4D">
      <w:pPr>
        <w:jc w:val="both"/>
        <w:rPr>
          <w:rFonts w:ascii="Verdana" w:hAnsi="Verdana"/>
          <w:color w:val="000000"/>
          <w:sz w:val="18"/>
          <w:szCs w:val="18"/>
        </w:rPr>
      </w:pP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Год: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1998</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Соковых, Юрий Юрьевич</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Москва</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12.00.13</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w:t>
      </w:r>
    </w:p>
    <w:p w:rsidR="009921D8" w:rsidRDefault="009921D8" w:rsidP="009921D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921D8" w:rsidRDefault="009921D8" w:rsidP="009921D8">
      <w:pPr>
        <w:spacing w:line="270" w:lineRule="atLeast"/>
        <w:rPr>
          <w:rFonts w:ascii="Verdana" w:hAnsi="Verdana"/>
          <w:color w:val="000000"/>
          <w:sz w:val="18"/>
          <w:szCs w:val="18"/>
        </w:rPr>
      </w:pPr>
      <w:r>
        <w:rPr>
          <w:rFonts w:ascii="Verdana" w:hAnsi="Verdana"/>
          <w:color w:val="000000"/>
          <w:sz w:val="18"/>
          <w:szCs w:val="18"/>
        </w:rPr>
        <w:t>386</w:t>
      </w:r>
    </w:p>
    <w:p w:rsidR="009921D8" w:rsidRDefault="009921D8" w:rsidP="009921D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Соковых, Юрий Юрьевич</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 Информационный анализ</w:t>
      </w:r>
      <w:r>
        <w:rPr>
          <w:rStyle w:val="WW8Num3z0"/>
          <w:rFonts w:ascii="Verdana" w:hAnsi="Verdana"/>
          <w:color w:val="000000"/>
          <w:sz w:val="18"/>
          <w:szCs w:val="18"/>
        </w:rPr>
        <w:t> </w:t>
      </w:r>
      <w:r>
        <w:rPr>
          <w:rStyle w:val="WW8Num4z0"/>
          <w:rFonts w:ascii="Verdana" w:hAnsi="Verdana"/>
          <w:color w:val="4682B4"/>
          <w:sz w:val="18"/>
          <w:szCs w:val="18"/>
        </w:rPr>
        <w:t>квалификации</w:t>
      </w:r>
      <w:r>
        <w:rPr>
          <w:rStyle w:val="WW8Num3z0"/>
          <w:rFonts w:ascii="Verdana" w:hAnsi="Verdana"/>
          <w:color w:val="000000"/>
          <w:sz w:val="18"/>
          <w:szCs w:val="18"/>
        </w:rPr>
        <w:t> </w:t>
      </w:r>
      <w:r>
        <w:rPr>
          <w:rFonts w:ascii="Verdana" w:hAnsi="Verdana"/>
          <w:color w:val="000000"/>
          <w:sz w:val="18"/>
          <w:szCs w:val="18"/>
        </w:rPr>
        <w:t>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Информационные</w:t>
      </w:r>
      <w:r>
        <w:rPr>
          <w:rStyle w:val="WW8Num3z0"/>
          <w:rFonts w:ascii="Verdana" w:hAnsi="Verdana"/>
          <w:color w:val="000000"/>
          <w:sz w:val="18"/>
          <w:szCs w:val="18"/>
        </w:rPr>
        <w:t> </w:t>
      </w:r>
      <w:r>
        <w:rPr>
          <w:rFonts w:ascii="Verdana" w:hAnsi="Verdana"/>
          <w:color w:val="000000"/>
          <w:sz w:val="18"/>
          <w:szCs w:val="18"/>
        </w:rPr>
        <w:t>основы квалификации преступлений как научная проблема.</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Информационный подход к квалификации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теории и практике отечественного и зарубежного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содержание информационных основ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Информация, используемая в процессе квалификации преступлений, ее измерение и оценка.</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информации, используемой в процессе квалификации преступлений, и ее классификация.</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подходы к измерению информации, используемой в процессе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Проблема качественного определения уголовно-правовой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Квалификация преступлений как управляемый информационный процесс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Характеристика информационного процесса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Квалификационное решение: от информационно-вероятностного к информационно-достоверному выводу.</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Организация информационного обмена в процессе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II. Информационные технологии в области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Информационные технологии оптимизации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Словарь терминов (тезаурус) по уголовному законодательству как способ формализации уголовно-правовых знаний. Основные направления совершенствования уголовно-правовой терминологии.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Структурно-логические схемы составов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Моделирование в области квалификации преступлений. Алгоритмы решения уголовно-правовых задач.</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Компьютеризация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Состояние и перспективы компьютеризации в области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направления применения компьютерных технологий в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 3. Особенности применения в процессе квалификации преступлений информационно-поисковой системы "Квалификация".</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Теория, методология и практика разработки и применения в сфере квалификации преступлений экспертных систем.</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Раздел III. Информатизация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6. Система информационного обеспечения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информированность субъектов квалификации преступлений и пути ее совершенствования. Особенности их информационно-правовой подготовки в условиях информатизации.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Структура и функции информационного обеспечения квалификации преступлений.</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Правовой режим создания и использования в судах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органах автоматизированных информационных систем квалификации преступлений.</w:t>
      </w:r>
    </w:p>
    <w:p w:rsidR="009921D8" w:rsidRDefault="009921D8" w:rsidP="009921D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"Информационные основы квалификации преступлений"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Практика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убедительно свидетельствует о том, что ее эффективность находится в прямой зависимости от используемых в ней средств и методов. Чем в большей степени они основаны на новейших достижениях науки и техники, тем точнее и быстрее решаются задачи раскрытия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преступлений, уголовного судопроизводства в целом. Отсюда следует, что всемерное использование достижений, результатов, средств и методов точных и технических наук является одним из магистральных направлений дальнейшего совершенствования теории и практики борьбы с преступностью. На сегодняшний день определились не только возможные сферы приложения математики, информатики и кибернетики, но и накоплен определенный опыт их использования в решении широкого круга правовых задач. Этот опыт показал, что без проведения глубоких научных и экспериментально-практических исследований методологического, теоретико-правового, организационно-управленческого и иного характера здесь уже не обойтись.</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Математический аппарат, средства и методы информатики, разработанные для других областей знаний, в чистом виде далеко не всегда применимы в</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Специфика правовых объектов и задач их исследования требует особых, чаще всего специально разработанных дня этих целей методов и частных методик. Непонимание или забвение этого приводит на практике к ошибкам, создает дополнительные сложности и формирует представление о якобы невозможности решать правовые задачи средствами и методами математики, информатики и кибернетики.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полной мере изложенное относится и к такому виду юридической деятельности как квалификация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Исследование квалификации преступлений с позиций теории информации показывает, что наряду с традиционной, нормативно-правовой ее трактовкой (как установления и юридического закрепления соответствия между признаками</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деяния и признаками состава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предусмотренного уголовно-правовой нормой) возможны и другие ее трактовки, и в частности информационная. Суть информационного видения квалификации преступлений сводится не только к характеристике этого процесса через категорию и принципы информатики, но и исследованию его с позиций системного подхода, других современных средств и методов оптимизации информационно-аналитической деятельности, к характеристике возможностей использования в нем компьютеров и иной информационной техники.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Внедрение в деятельность по квалификации преступлений современных информационных концепций и технологий составляет важнейший резерв для развития теории юридической квалификации, свидетельствует о начале периода информатизации и компьютеризации отрасли уголовного права и связанных с ней других сфер законодательства, выводит традиционные правовые научные исследования на более высокий уровень. Одновременно это предъявляет к участникам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качественно новые требования, связанные прежде всего с наличием у них развитых навыков организации информационно-аналитической работы и применения компьютерной техники.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время издано значительное число работ российских и зарубежных ученых-юристов, в которых освещаются многоаспектные проблемы расследования и квалификации преступлений, включая отдельные стороны и "срезы" информирования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прокуроров и судей в процессе анализа и юридической оценки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 xml:space="preserve">деяний. Среди них в первую очередь </w:t>
      </w:r>
      <w:r>
        <w:rPr>
          <w:rFonts w:ascii="Verdana" w:hAnsi="Verdana"/>
          <w:color w:val="000000"/>
          <w:sz w:val="18"/>
          <w:szCs w:val="18"/>
        </w:rPr>
        <w:lastRenderedPageBreak/>
        <w:t>можно назвать работы Ю.Д.</w:t>
      </w:r>
      <w:r>
        <w:rPr>
          <w:rStyle w:val="WW8Num3z0"/>
          <w:rFonts w:ascii="Verdana" w:hAnsi="Verdana"/>
          <w:color w:val="000000"/>
          <w:sz w:val="18"/>
          <w:szCs w:val="18"/>
        </w:rPr>
        <w:t> </w:t>
      </w:r>
      <w:r>
        <w:rPr>
          <w:rStyle w:val="WW8Num4z0"/>
          <w:rFonts w:ascii="Verdana" w:hAnsi="Verdana"/>
          <w:color w:val="4682B4"/>
          <w:sz w:val="18"/>
          <w:szCs w:val="18"/>
        </w:rPr>
        <w:t>Блувштейна</w:t>
      </w:r>
      <w:r>
        <w:rPr>
          <w:rFonts w:ascii="Verdana" w:hAnsi="Verdana"/>
          <w:color w:val="000000"/>
          <w:sz w:val="18"/>
          <w:szCs w:val="18"/>
        </w:rPr>
        <w:t>, С.В. Бородина, Г.И. Бушуева, П.Ф.</w:t>
      </w:r>
      <w:r>
        <w:rPr>
          <w:rStyle w:val="WW8Num3z0"/>
          <w:rFonts w:ascii="Verdana" w:hAnsi="Verdana"/>
          <w:color w:val="000000"/>
          <w:sz w:val="18"/>
          <w:szCs w:val="18"/>
        </w:rPr>
        <w:t> </w:t>
      </w:r>
      <w:r>
        <w:rPr>
          <w:rStyle w:val="WW8Num4z0"/>
          <w:rFonts w:ascii="Verdana" w:hAnsi="Verdana"/>
          <w:color w:val="4682B4"/>
          <w:sz w:val="18"/>
          <w:szCs w:val="18"/>
        </w:rPr>
        <w:t>Гришанина</w:t>
      </w:r>
      <w:r>
        <w:rPr>
          <w:rFonts w:ascii="Verdana" w:hAnsi="Verdana"/>
          <w:color w:val="000000"/>
          <w:sz w:val="18"/>
          <w:szCs w:val="18"/>
        </w:rPr>
        <w:t>, Л.Я. Драпкина, Е.П. Ищенко,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Б.А. Куринова, A.M. Ларина, И.М.</w:t>
      </w:r>
      <w:r>
        <w:rPr>
          <w:rStyle w:val="WW8Num3z0"/>
          <w:rFonts w:ascii="Verdana" w:hAnsi="Verdana"/>
          <w:color w:val="000000"/>
          <w:sz w:val="18"/>
          <w:szCs w:val="18"/>
        </w:rPr>
        <w:t> </w:t>
      </w:r>
      <w:r>
        <w:rPr>
          <w:rStyle w:val="WW8Num4z0"/>
          <w:rFonts w:ascii="Verdana" w:hAnsi="Verdana"/>
          <w:color w:val="4682B4"/>
          <w:sz w:val="18"/>
          <w:szCs w:val="18"/>
        </w:rPr>
        <w:t>Лузгина</w:t>
      </w:r>
      <w:r>
        <w:rPr>
          <w:rFonts w:ascii="Verdana" w:hAnsi="Verdana"/>
          <w:color w:val="000000"/>
          <w:sz w:val="18"/>
          <w:szCs w:val="18"/>
        </w:rPr>
        <w:t>, А.В. Наумова, Н.С. Полевого, А.Р.</w:t>
      </w:r>
      <w:r>
        <w:rPr>
          <w:rStyle w:val="WW8Num3z0"/>
          <w:rFonts w:ascii="Verdana" w:hAnsi="Verdana"/>
          <w:color w:val="000000"/>
          <w:sz w:val="18"/>
          <w:szCs w:val="18"/>
        </w:rPr>
        <w:t> </w:t>
      </w:r>
      <w:r>
        <w:rPr>
          <w:rStyle w:val="WW8Num4z0"/>
          <w:rFonts w:ascii="Verdana" w:hAnsi="Verdana"/>
          <w:color w:val="4682B4"/>
          <w:sz w:val="18"/>
          <w:szCs w:val="18"/>
        </w:rPr>
        <w:t>Ратинова</w:t>
      </w:r>
      <w:r>
        <w:rPr>
          <w:rFonts w:ascii="Verdana" w:hAnsi="Verdana"/>
          <w:color w:val="000000"/>
          <w:sz w:val="18"/>
          <w:szCs w:val="18"/>
        </w:rPr>
        <w:t>, Л.Д. Самыгина, Г.А.Туманова, Д.О. Хан-Магомедова, Л.Г.</w:t>
      </w:r>
      <w:r>
        <w:rPr>
          <w:rStyle w:val="WW8Num3z0"/>
          <w:rFonts w:ascii="Verdana" w:hAnsi="Verdana"/>
          <w:color w:val="000000"/>
          <w:sz w:val="18"/>
          <w:szCs w:val="18"/>
        </w:rPr>
        <w:t> </w:t>
      </w:r>
      <w:r>
        <w:rPr>
          <w:rStyle w:val="WW8Num4z0"/>
          <w:rFonts w:ascii="Verdana" w:hAnsi="Verdana"/>
          <w:color w:val="4682B4"/>
          <w:sz w:val="18"/>
          <w:szCs w:val="18"/>
        </w:rPr>
        <w:t>Эджубова</w:t>
      </w:r>
      <w:r>
        <w:rPr>
          <w:rFonts w:ascii="Verdana" w:hAnsi="Verdana"/>
          <w:color w:val="000000"/>
          <w:sz w:val="18"/>
          <w:szCs w:val="18"/>
        </w:rPr>
        <w:t>, А.А. Эйсмана и др.</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вклад в исследование проблем правовой информатики, информационных основ различных направлений юридической деятельности внесли также Г.В.</w:t>
      </w:r>
      <w:r>
        <w:rPr>
          <w:rStyle w:val="WW8Num3z0"/>
          <w:rFonts w:ascii="Verdana" w:hAnsi="Verdana"/>
          <w:color w:val="000000"/>
          <w:sz w:val="18"/>
          <w:szCs w:val="18"/>
        </w:rPr>
        <w:t> </w:t>
      </w:r>
      <w:r>
        <w:rPr>
          <w:rStyle w:val="WW8Num4z0"/>
          <w:rFonts w:ascii="Verdana" w:hAnsi="Verdana"/>
          <w:color w:val="4682B4"/>
          <w:sz w:val="18"/>
          <w:szCs w:val="18"/>
        </w:rPr>
        <w:t>Атаманчук</w:t>
      </w:r>
      <w:r>
        <w:rPr>
          <w:rFonts w:ascii="Verdana" w:hAnsi="Verdana"/>
          <w:color w:val="000000"/>
          <w:sz w:val="18"/>
          <w:szCs w:val="18"/>
        </w:rPr>
        <w:t>, И.Л. Бачило, Ю.М. Батурин, А.Б.</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С.Е.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Вицин</w:t>
      </w:r>
      <w:r>
        <w:rPr>
          <w:rFonts w:ascii="Verdana" w:hAnsi="Verdana"/>
          <w:color w:val="000000"/>
          <w:sz w:val="18"/>
          <w:szCs w:val="18"/>
        </w:rPr>
        <w:t>, О.А. Гаврилов, А.К. Караханьян, В.А.</w:t>
      </w:r>
      <w:r>
        <w:rPr>
          <w:rStyle w:val="WW8Num3z0"/>
          <w:rFonts w:ascii="Verdana" w:hAnsi="Verdana"/>
          <w:color w:val="000000"/>
          <w:sz w:val="18"/>
          <w:szCs w:val="18"/>
        </w:rPr>
        <w:t> </w:t>
      </w:r>
      <w:r>
        <w:rPr>
          <w:rStyle w:val="WW8Num4z0"/>
          <w:rFonts w:ascii="Verdana" w:hAnsi="Verdana"/>
          <w:color w:val="4682B4"/>
          <w:sz w:val="18"/>
          <w:szCs w:val="18"/>
        </w:rPr>
        <w:t>Копылов</w:t>
      </w:r>
      <w:r>
        <w:rPr>
          <w:rFonts w:ascii="Verdana" w:hAnsi="Verdana"/>
          <w:color w:val="000000"/>
          <w:sz w:val="18"/>
          <w:szCs w:val="18"/>
        </w:rPr>
        <w:t>, В.П. Кувалдин, Г.В. Мальцев, А.Я.</w:t>
      </w:r>
      <w:r>
        <w:rPr>
          <w:rStyle w:val="WW8Num3z0"/>
          <w:rFonts w:ascii="Verdana" w:hAnsi="Verdana"/>
          <w:color w:val="000000"/>
          <w:sz w:val="18"/>
          <w:szCs w:val="18"/>
        </w:rPr>
        <w:t> </w:t>
      </w:r>
      <w:r>
        <w:rPr>
          <w:rStyle w:val="WW8Num4z0"/>
          <w:rFonts w:ascii="Verdana" w:hAnsi="Verdana"/>
          <w:color w:val="4682B4"/>
          <w:sz w:val="18"/>
          <w:szCs w:val="18"/>
        </w:rPr>
        <w:t>Минин</w:t>
      </w:r>
      <w:r>
        <w:rPr>
          <w:rFonts w:ascii="Verdana" w:hAnsi="Verdana"/>
          <w:color w:val="000000"/>
          <w:sz w:val="18"/>
          <w:szCs w:val="18"/>
        </w:rPr>
        <w:t>, В.А. Минаев, С.С. Москвин, А.П.</w:t>
      </w:r>
      <w:r>
        <w:rPr>
          <w:rStyle w:val="WW8Num3z0"/>
          <w:rFonts w:ascii="Verdana" w:hAnsi="Verdana"/>
          <w:color w:val="000000"/>
          <w:sz w:val="18"/>
          <w:szCs w:val="18"/>
        </w:rPr>
        <w:t> </w:t>
      </w:r>
      <w:r>
        <w:rPr>
          <w:rStyle w:val="WW8Num4z0"/>
          <w:rFonts w:ascii="Verdana" w:hAnsi="Verdana"/>
          <w:color w:val="4682B4"/>
          <w:sz w:val="18"/>
          <w:szCs w:val="18"/>
        </w:rPr>
        <w:t>Полежаев</w:t>
      </w:r>
      <w:r>
        <w:rPr>
          <w:rFonts w:ascii="Verdana" w:hAnsi="Verdana"/>
          <w:color w:val="000000"/>
          <w:sz w:val="18"/>
          <w:szCs w:val="18"/>
        </w:rPr>
        <w:t>, М.М. Рассолов, А.Ю. Тихомиров, С.И.</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и другие. Конструктивный характер по ряду исследуемых в диссертации вопросов имеют труды ученых зарубежных стран: Н. Винера, В. Врециона, В. Кнаппа, К. Мак-Клана, А. Мартино, Р. Сас-кинда, У. Эшби и др.</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фундаментальных научных (диссертационных и монографических) исследований информационного анализа квалификации преступлений, применения информационных технологий и информационного обеспечения в этой сфере пока нет. В опубликованных работах и защищенных диссертациях при всей их несомненной познавательной значимости основное внимание уделяется лишь общим подходам к информированию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и судей в процессе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уголовных дел, отдельным аспектам информационного моделирования в уголовно-правовой сфере либо сугубо прикладным техническим проблемам применения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Fonts w:ascii="Verdana" w:hAnsi="Verdana"/>
          <w:color w:val="000000"/>
          <w:sz w:val="18"/>
          <w:szCs w:val="18"/>
        </w:rPr>
        <w:t>преступлений компьютерной техники. В этом смысле представленная диссертационная работа ставит своей главнейшей задачей восполнить имеющийся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российской юридической литературе.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Внедрение в следственно-прокурорскую и</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современной электронно-вычислительной техники настоятельно требует проведения специального исследования информационных основ квалификации преступлений с использованием таких категорий правовой информатики как информационная система, субъекты и объекты информационного обеспечения, прямые и обратные связи, возмущающие факторы, энтропия, формализация и моделирование, тезаурус, алгоритм решения задач, структурно-графическая схема, автоматизированная информационная система и др. В современных условиях необходим в известной мере новый взгляд на состояние и перспективы применения в сфере уголовного права, расследования и квалификации преступлений средств и методов информатики. Все это и характеризует актуальность темы предпринятого диссертационного исследования.</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 правовая информация, применение математических методов, информационных технологий и вычислительной техники в сфере уголовного права.</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наиболее общие теоретико-правовые, методологические и практические проблемы информационного анализа, информационных технологий, информатизации и информационного обеспечения в области квалификации преступлений, составляющие ее информационную основу.</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Особенность предмета исследования состоит в том, что он находится на стыке ряда наук: информатики и права (более узко - правовой информатики и уголовного права) и это обусловливает как концептуально-теоретический подход к исследованию, так и набор методов исследования и направлений реализации его результатов.</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Настоящая диссертация ориентирована на системное исследование информационных основ квалификации преступлений как междисциплинарной научной проблемы, находящейся на стыке правовой информатики и уголовного права. В порядке достижения цели формулируются выводы и предложения, направленные на совершенствование информационных процессов, информационных технологий и информационного обеспечения в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судебных органов.</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Заявленная цель диссертационного исследования своим логическим следствием требует решения следующих задач:</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сформулировать научную проблему информационных основ квалификации преступлений и ее понятийный аппарат;</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квалификацию преступлений с позиций информационного подхода, как информационное явление и информационный процесс;</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содержание и структуру информации, используемой в процессе квалификации преступлений, проанализировать ее количественные и качественные характеристики, сформулировать основные аспекты и возможные системы ее классификации;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возможности применения информационных технологий в сфере квалификации преступлений; разработать инструментарий для описания предметной области уголовного права на основе современных информационных технологий;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возможности и основные направления компьютеризации и специфику системы "человек-машина" в области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информационно-поисковую и экспертную системы квалификации преступлений; обосновать методологию разработки и применения таких систем в области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структуру и функции информатизации и информационного обеспечения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содержание информационных потребностей субъектов квалификации и факторы их уголовно-правовой информированности; обосновать особенности их информационно-правовой подготовки в условиях информатизации;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организационно-правовой механизм создания и использования в правоохранительных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органах автоматизированных информационных систем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предложения и рекомендации по совершенствованию информационно-правовых основ квалификационной деятельности.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Диссертационное исследование построено на основе современных научных методов</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госу-дарствоведения, прикладной социологии, теории вероятности, информатики и теории управления. При работе над диссертацией автор широко опирался на результаты исследований российских и зарубежных ученых-юристов в рассматриваемой и смежных областях знаний.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Важнейшей методологической основой исследования явился системный подход к проблеме информационных основ квалификации преступлений. Он позволил проанализировать основные этапы и компоненты информационноаналитической работы различных субъектов в процессе квалификации, их специфические свойства и черты, определить пути ее совершенствования, рассмотреть информационное обеспечение в данной области как систему.</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реализации задач настоящего исследования диссертант широко опирался на основные теоретические понятия, идеи и методы информатики. Разработка проблемы информационных основ квалификации преступлений позволила сделать новые выводы как в области правовой информатики, так и уголовного права и юридической квалификации, поднять их на более высокий научный уровень, решить некоторые практические задачи, связанные с созданием в этой сфере автоматизированных информационных систем.</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Углубленное исследование информационных основ квалификации преступлений проводилось с использованием методов конкретного социологического исследования, логического и статистического анализа. Основная эмпирическая задача решалась путем опросов по указанной проблеме более 550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и внутренних дел, прокурорских работников (прокуроров, их заместителей и помощников) и</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которые автор последовательно проводил в течение последних пяти лет. Полученные в результате исследования статистические данные являются репрезентативными и в этом смысле несомненно авторитетными; кроме того, они подвергались тщательному качественному анализу. Достоверности результатов исследования способствовали также: параллельные с опросами беседы с опрашиваемыми</w:t>
      </w:r>
      <w:r>
        <w:rPr>
          <w:rStyle w:val="WW8Num3z0"/>
          <w:rFonts w:ascii="Verdana" w:hAnsi="Verdana"/>
          <w:color w:val="000000"/>
          <w:sz w:val="18"/>
          <w:szCs w:val="18"/>
        </w:rPr>
        <w:t> </w:t>
      </w:r>
      <w:r>
        <w:rPr>
          <w:rStyle w:val="WW8Num4z0"/>
          <w:rFonts w:ascii="Verdana" w:hAnsi="Verdana"/>
          <w:color w:val="4682B4"/>
          <w:sz w:val="18"/>
          <w:szCs w:val="18"/>
        </w:rPr>
        <w:t>юристами</w:t>
      </w:r>
      <w:r>
        <w:rPr>
          <w:rFonts w:ascii="Verdana" w:hAnsi="Verdana"/>
          <w:color w:val="000000"/>
          <w:sz w:val="18"/>
          <w:szCs w:val="18"/>
        </w:rPr>
        <w:t xml:space="preserve">, параллельная интерпретация сведений, почерпнутых из материалов опросов и уголовных дел, другие </w:t>
      </w:r>
      <w:r>
        <w:rPr>
          <w:rFonts w:ascii="Verdana" w:hAnsi="Verdana"/>
          <w:color w:val="000000"/>
          <w:sz w:val="18"/>
          <w:szCs w:val="18"/>
        </w:rPr>
        <w:lastRenderedPageBreak/>
        <w:t>исследовательские процедуры, связанные с необходимостью оценки вербальной информации, полученной от респондентов. Обобщение этих данных позволило сформулировать и уточнить ряд теоретических положений и конкретизировать практические рекомендации, направленные на совершенствование информирования различных субъектов квалификации преступлений в современных условиях.</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тем, что впервые в российской юридической литературе предметом самостоятельного монографического исследования стала теоретическая и практическая проблема информационных основ квалификации преступлений. В процессе предпринятого исследования впервые в отечественной и зарубежной теории и практике достигнуты следующие результаты:</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сформулирована научная проблема информационных основ квалификации преступлений и ее понятийный аппарат;</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 анализ квалификации преступлений как информационного явления и информационного процесса;</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основе выявленного механизма информационного обмена в процессе квалификации преступлений определены содержание, структура и возможные системы классификации информации, используемой в этом процессе, а также правила работы с ней;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обосновано применение количественных характеристик уголовно-правовой и</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(статистических, структурных, комбинаторных и семантических), сформулирована проблема качественного определения информации, используемой в процессе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 инструментарий для описания предметной области уголовного права на основе современных информационных технологий, включающий в себя комплекс информационных средств и методов оптимизации процесса квалификации преступлений: а) словарь терминов (тезаурус) по уголовному законодательству, б) структурно-логические схемы составов преступлений, в) алгоритмы решения уголовно-правовых задач, г) специализированные автоматизированные информационные системы;</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проанализированы возможности и основные направления компьютеризации процесса квалификации преступлений, исследованы особенности системы "человек-машина" в этой сфере;</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разработана информационно-поисковая и экспертная системы в исследуемой области, обоснована методология их разработки и использования;</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выявлена структура и содержание информационных потребностей субъектов квалификации преступлений и факторы их правовой информированности;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проанализированы особенности информационно-правовой подготовки субъектов квалификации в условиях информатизации;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выдвинута и обоснована концепция информатизации и информационного обеспечения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Информационные основы квалификации преступлений как научная проблема и ее понятийный аппарат. Информационные основы квалификации преступлений как научная проблема представляют собой совокупность концептуальных положений, категорий, принципов, средств и методов информатики в их проявлении и реализации в области квалификации преступлений. Представленные в виде иерархического дерева, все они на верхнем уровне объединены в три большие блока со своей внутренней структурой. Это, во-первых, информационный анализ квалификации преступлений, во-вторых, информационные технологии квалификации преступлений и, в-третьих, информатизация квалификации преступлений.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Понятийный аппарат информационных основ квалификации преступлений составляют такие ранее отсутствовавшие в правовой информатике, уголовном праве и теории юридической квалификации ключевые слова, как: уголовно-правовая и</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информация, энтропия общественно опасного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xml:space="preserve">, информационные технологии квалификации преступлений, </w:t>
      </w:r>
      <w:r>
        <w:rPr>
          <w:rFonts w:ascii="Verdana" w:hAnsi="Verdana"/>
          <w:color w:val="000000"/>
          <w:sz w:val="18"/>
          <w:szCs w:val="18"/>
        </w:rPr>
        <w:lastRenderedPageBreak/>
        <w:t>тезаурус по уголовному законодательству, структурно-логическая схема состава преступления, алгоритм квалификации, уголовно-правовая информированность, информатизация квалификации преступлений, информационное обеспечение квалификации преступлений и другие.</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Характеристика информационного процесса квалификации преступлений. Квалификация преступлений есть по своей сущности информационный процесс, который характеризуется через реализацию различных информационно-значимых этапов, а именно: а) постановки целей и задач, б) формирования на основе анализа признаков составов преступлений информационной модели совершенного общественно опасного деяния и квалификационных версий, в) получения и восприятия уголовно-правовой, доказательственной и иной информации, г) ее регистрации, хранения, обработки, анализа и оценки, д) принятия определенного решения, е) передачи и использования информации, необходимой для качественного расследования и судебного рассмотрения уголовного дела.</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точки зрения информационного подхода квалификация преступлений есть также процесс преобразования информационно-вероятностных моделей совершенного общественно опасного деяния в его информационно-достоверную модель; это - специфическая информационно-аналитическая деятельность субъектов квалификации с прогнозирующей и оценочной функциями, управляющая</w:t>
      </w:r>
      <w:r>
        <w:rPr>
          <w:rStyle w:val="WW8Num3z0"/>
          <w:rFonts w:ascii="Verdana" w:hAnsi="Verdana"/>
          <w:color w:val="000000"/>
          <w:sz w:val="18"/>
          <w:szCs w:val="18"/>
        </w:rPr>
        <w:t> </w:t>
      </w:r>
      <w:r>
        <w:rPr>
          <w:rStyle w:val="WW8Num4z0"/>
          <w:rFonts w:ascii="Verdana" w:hAnsi="Verdana"/>
          <w:color w:val="4682B4"/>
          <w:sz w:val="18"/>
          <w:szCs w:val="18"/>
        </w:rPr>
        <w:t>доказыванием</w:t>
      </w:r>
      <w:r>
        <w:rPr>
          <w:rStyle w:val="WW8Num3z0"/>
          <w:rFonts w:ascii="Verdana" w:hAnsi="Verdana"/>
          <w:color w:val="000000"/>
          <w:sz w:val="18"/>
          <w:szCs w:val="18"/>
        </w:rPr>
        <w:t> </w:t>
      </w:r>
      <w:r>
        <w:rPr>
          <w:rFonts w:ascii="Verdana" w:hAnsi="Verdana"/>
          <w:color w:val="000000"/>
          <w:sz w:val="18"/>
          <w:szCs w:val="18"/>
        </w:rPr>
        <w:t>по конкретному уголовному делу.</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Квалификационные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обладают различными степенями (уровнями) достоверности и вероятности, которые можно определять через количественные и качественные показатели.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работе с информацией в процессе квалификации преступлений необходимо соблюдать правила построения информационных потоков, особенно при расследовании и квалификации сложных</w:t>
      </w:r>
      <w:r>
        <w:rPr>
          <w:rStyle w:val="WW8Num3z0"/>
          <w:rFonts w:ascii="Verdana" w:hAnsi="Verdana"/>
          <w:color w:val="000000"/>
          <w:sz w:val="18"/>
          <w:szCs w:val="18"/>
        </w:rPr>
        <w:t> </w:t>
      </w:r>
      <w:r>
        <w:rPr>
          <w:rStyle w:val="WW8Num4z0"/>
          <w:rFonts w:ascii="Verdana" w:hAnsi="Verdana"/>
          <w:color w:val="4682B4"/>
          <w:sz w:val="18"/>
          <w:szCs w:val="18"/>
        </w:rPr>
        <w:t>многоэпизодных</w:t>
      </w:r>
      <w:r>
        <w:rPr>
          <w:rStyle w:val="WW8Num3z0"/>
          <w:rFonts w:ascii="Verdana" w:hAnsi="Verdana"/>
          <w:color w:val="000000"/>
          <w:sz w:val="18"/>
          <w:szCs w:val="18"/>
        </w:rPr>
        <w:t> </w:t>
      </w:r>
      <w:r>
        <w:rPr>
          <w:rFonts w:ascii="Verdana" w:hAnsi="Verdana"/>
          <w:color w:val="000000"/>
          <w:sz w:val="18"/>
          <w:szCs w:val="18"/>
        </w:rPr>
        <w:t>преступлений в следственных группах.</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Понятие и классификация информации, используемой в процессе квалификации преступлений. Информация в области квалификации преступлений представляет собой: а) совокупность сообщений и сведений о</w:t>
      </w:r>
      <w:r>
        <w:rPr>
          <w:rStyle w:val="WW8Num3z0"/>
          <w:rFonts w:ascii="Verdana" w:hAnsi="Verdana"/>
          <w:color w:val="000000"/>
          <w:sz w:val="18"/>
          <w:szCs w:val="18"/>
        </w:rPr>
        <w:t> </w:t>
      </w:r>
      <w:r>
        <w:rPr>
          <w:rStyle w:val="WW8Num4z0"/>
          <w:rFonts w:ascii="Verdana" w:hAnsi="Verdana"/>
          <w:color w:val="4682B4"/>
          <w:sz w:val="18"/>
          <w:szCs w:val="18"/>
        </w:rPr>
        <w:t>деяниях</w:t>
      </w:r>
      <w:r>
        <w:rPr>
          <w:rFonts w:ascii="Verdana" w:hAnsi="Verdana"/>
          <w:color w:val="000000"/>
          <w:sz w:val="18"/>
          <w:szCs w:val="18"/>
        </w:rPr>
        <w:t>, подлежащих уголовно-правовой оценке, о нормах уголовного законодательства и различных институтах уголовного права; б) результат взаимодействия указанных сообщений с тезаурусами принимающих их следователей, прокуроров и судей; в) меру организации (упорядочения) правовых,</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Fonts w:ascii="Verdana" w:hAnsi="Verdana"/>
          <w:color w:val="000000"/>
          <w:sz w:val="18"/>
          <w:szCs w:val="18"/>
        </w:rPr>
        <w:t>, временных, материальных и пространственных факторов в процедурах квалификации. Информация здесь снимает энтропию общественно опасного деяния и для конкретных следователей, прокуроров и судей связана с новыми, ранее неизвестными им явлениями и фактами.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квалификации преступлений одновременно циркулирует информация следующих трех видов: а) уголовно-правовая - о признаках составов преступлений; б) доказательственная -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общественно опасном деянии; в) информация вспомогательного характера (статистической, методической, логической направленности), позволяющая в конкретных случаях устанавливать правильное отношение между признаками состава преступления и собранными фактическими данными.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Количественные и качественные характеристики уголовно-правовой и доказательственной информации при квалификации преступлений. Для измерения информации, используемой в процессе квалификации, могут применяться традиционные математические меры (статистические, структурные, комбинаторные, семантические и основанные на концепции разнообразия). Применение их в совокупности позволяет обосновывать квалификационный вывод с различных сторон и с наивысшей степенью достоверности.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Качество информации при квалификации преступлений определяется ее способностью обеспечить</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Fonts w:ascii="Verdana" w:hAnsi="Verdana"/>
          <w:color w:val="000000"/>
          <w:sz w:val="18"/>
          <w:szCs w:val="18"/>
        </w:rPr>
        <w:t>, прокурору и судье выполнение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требований всесторонности, полноты и объективности исследования обстоятельств, имеющих существенное значение для правильного разрешения дела, а также обоснованности принимаемых квалификационных решений. Объективные критерии качества информации могут быть математически определены через приращение в процессе квалификации вероятности достижения целей.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5. Комплекс современных средств и методов оптимизации информационного обмена в процессе квалификации преступлений, а именно: информационно-поисковый словарь терминов (тезаурус) по </w:t>
      </w:r>
      <w:r>
        <w:rPr>
          <w:rFonts w:ascii="Verdana" w:hAnsi="Verdana"/>
          <w:color w:val="000000"/>
          <w:sz w:val="18"/>
          <w:szCs w:val="18"/>
        </w:rPr>
        <w:lastRenderedPageBreak/>
        <w:t>уголовному законодательству, структурно-логические схемы составов преступлений, алгоритмы решения уголовно-правовых задач, компьютерная техника и специализированные автоматизированные информационные системы. В частности, единый тезаурус по уголовному законодательству охватывает терминологию всех понятий, используемых в ходе квалификации преступлений, обеспечивает понятийную совместимость между терминологическими словарями участников расследования и судебного рассмотрения уголовного дела (стандартизацию юридических понятий), а также единство информационно-поисковых языков различных автоматизированных информационных систем в сфере квалификации преступлений.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Формализованные структурно-логические схемы составов конкретных преступлений являются важным методом представления и усвоения необходимых уголовно-правовых знаний. Они описывают конструкцию составов преступлений, наглядно выделяют разграничительные признаки между смежными составами преступлений и тем самым дают субъекту квалификации возможность прогнозировать варианты квалификационной оценки совершенного общественно опасного деяния по нескольким известным его признакам.</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Алгоритмы квалификации призваны упорядочить анализ уголовно-правовой и доказательственной информации, а также информационный обмен в процессе расследования и квалификации преступлений. Их необходимо применять: а) для анализа сложных (труднорешаемых) квалификационных ситуаций, в которых эвристические приемы однозначно не приводят к тому или иному решению, либо правильность полученного решения вызывает сомнения, б) для обязательной проверки уже принятых квалификационных решений, независимо от уровня кажущейся простоты задачи.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Возможности и основные направления компьютеризации квалификации преступлений, особенности системы "человек-машина" в этой сфере. Информационно-аналитический процесс квалификации (анализ фактических данных,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уголовно-правовой нормы, сопоставление признаков деяния с признаками состава преступления, организация информационных потоков, применение формализации, моделирования, принятие квалификационного решения и его</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оформление) может осуществляться только человеком. Применение компьютеров в нем может носить лишь вспомогательный характер, усиливая интеллектуальные способности следователей, прокуроров и судей.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а) большинство</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обычно пессимистически оценивают значение и перспективы применения компьютеров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и судебной деятельности; это не консерватизм российских субъектов квалификации, а психологическая особенность профессии, которую надо иметь в виду, планируя и организуя направления и этапы компьютеризации в этой сфере; б) юридическая практика не только в России, но и во всем мире существенно отстает в темпах компьютеризации и техническом перевооружении от других сфер человеческой деятельности; в) по технической оснащенности и психологической готовности юристов к восприятию и развитию идей компьютеризации российские</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и судебные органы находятся на уровне ведущих зарубежных государств начала 80-х годов, т.е. отстают на 12-15 лет.</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сфере квалификации преступлений могут использоваться следующие виды компьютерных программ: а) по автоматизации учета, хранения, поиска и представления субъекту квалификации уголовно-правовой и иной необходимой информации (информационно-поисковые системы, системы управления базами данных и крупноформатные таблицы); б) текстовые редакторы и генераторы</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документов как эффективные средства подготовки и документального оформления принятых квалификационных решений; в) экспертные системы.</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Структура, методология разработки и направления использования в квалификации преступлений информационно-поисковой системы ЩПС) "Квалификация" и экспертных систем.</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ИПС</w:t>
      </w:r>
      <w:r>
        <w:rPr>
          <w:rStyle w:val="WW8Num3z0"/>
          <w:rFonts w:ascii="Verdana" w:hAnsi="Verdana"/>
          <w:color w:val="000000"/>
          <w:sz w:val="18"/>
          <w:szCs w:val="18"/>
        </w:rPr>
        <w:t> </w:t>
      </w:r>
      <w:r>
        <w:rPr>
          <w:rFonts w:ascii="Verdana" w:hAnsi="Verdana"/>
          <w:color w:val="000000"/>
          <w:sz w:val="18"/>
          <w:szCs w:val="18"/>
        </w:rPr>
        <w:t>"Квалификация", разработанная диссертантом, представляет собой совокупность организационно-технических, алгоритмических и лингвистических средств и предназначена для автоматизации сбора, накопления, обработки, хранения, передачи и представления необходимой для правильной квалификации преступлений документированной уголовно-правовой и иной информации (текстов нормативных актов, материалов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методической литературы и др.) по запросам пользователей - следователей, прокуроров, судей и лиц, обучающихся уголовному праву.</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Экспертные системы квалификации преступлений основаны на уголовно-правовых знаниях, которые предварительно формализованы и представлены в машиночитаемом варианте. Структурно они состоят из следующих элементов: а) базы знаний - специальным образом организованной системы уголовно-правовых знаний и способах их обработки, б) системы управления базой знаний - набора программных средств для манипулирования данными и пополнения ими базы знаний, в) блока объяснений, в) удобного</w:t>
      </w:r>
      <w:r>
        <w:rPr>
          <w:rStyle w:val="WW8Num3z0"/>
          <w:rFonts w:ascii="Verdana" w:hAnsi="Verdana"/>
          <w:color w:val="000000"/>
          <w:sz w:val="18"/>
          <w:szCs w:val="18"/>
        </w:rPr>
        <w:t> </w:t>
      </w:r>
      <w:r>
        <w:rPr>
          <w:rStyle w:val="WW8Num4z0"/>
          <w:rFonts w:ascii="Verdana" w:hAnsi="Verdana"/>
          <w:color w:val="4682B4"/>
          <w:sz w:val="18"/>
          <w:szCs w:val="18"/>
        </w:rPr>
        <w:t>юристу</w:t>
      </w:r>
      <w:r>
        <w:rPr>
          <w:rStyle w:val="WW8Num3z0"/>
          <w:rFonts w:ascii="Verdana" w:hAnsi="Verdana"/>
          <w:color w:val="000000"/>
          <w:sz w:val="18"/>
          <w:szCs w:val="18"/>
        </w:rPr>
        <w:t> </w:t>
      </w:r>
      <w:r>
        <w:rPr>
          <w:rFonts w:ascii="Verdana" w:hAnsi="Verdana"/>
          <w:color w:val="000000"/>
          <w:sz w:val="18"/>
          <w:szCs w:val="18"/>
        </w:rPr>
        <w:t>интерфейса пользователя. Эта системы являются в настоящее время наиболее эффективным средством совершенствования информационно-аналитической деятельности в сфере квалификации преступлений.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Структура информационных потребностей субъектов квалификации преступлений и факторы их уголовно-правовой информированности. Информационные потребности субъектов квалификации определяются не объемом имеющихся у них статичных уголовно-правовых знаний, а их уголовно-правовой информированностью. Она включает в себя следующие составляющие: во-первых, правовые знания, во-вторых, умение</w:t>
      </w:r>
      <w:r>
        <w:rPr>
          <w:rStyle w:val="WW8Num3z0"/>
          <w:rFonts w:ascii="Verdana" w:hAnsi="Verdana"/>
          <w:color w:val="000000"/>
          <w:sz w:val="18"/>
          <w:szCs w:val="18"/>
        </w:rPr>
        <w:t> </w:t>
      </w:r>
      <w:r>
        <w:rPr>
          <w:rStyle w:val="WW8Num4z0"/>
          <w:rFonts w:ascii="Verdana" w:hAnsi="Verdana"/>
          <w:color w:val="4682B4"/>
          <w:sz w:val="18"/>
          <w:szCs w:val="18"/>
        </w:rPr>
        <w:t>юриста</w:t>
      </w:r>
      <w:r>
        <w:rPr>
          <w:rStyle w:val="WW8Num3z0"/>
          <w:rFonts w:ascii="Verdana" w:hAnsi="Verdana"/>
          <w:color w:val="000000"/>
          <w:sz w:val="18"/>
          <w:szCs w:val="18"/>
        </w:rPr>
        <w:t> </w:t>
      </w:r>
      <w:r>
        <w:rPr>
          <w:rFonts w:ascii="Verdana" w:hAnsi="Verdana"/>
          <w:color w:val="000000"/>
          <w:sz w:val="18"/>
          <w:szCs w:val="18"/>
        </w:rPr>
        <w:t>оценить достаточность или недостаточность информации для объективного и обоснованного вывода при решении конкретной правовой задачи, в-третьих, понимание, откуда и каким образом он может получить недостающую информацию, и, в-четвертых, наличие реальной возможности получить ее в требуемые сроки.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квалификация преступлений является важной государственной деятельностью, затрагивающей судьбы людей, то ее субъекты должны обладать максимальной информированностью по конкретному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независимо от качества имеющихся у них знаний, стажа работы, эмоционального настроения и т.д. Без этого нельзя обеспечить равенство</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перед законом. Достигнуть равно приемлемого уровня правовой информированности для всех субъектов квалификации можно, во-первых, изменением методики их подготовки и переподготовки и, во-вторых, организацией</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информационного обеспечения в этой области.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Особенности информационно-правовой подготовки субъектов квалификации в современных условиях. В условиях информатизации юридической деятельности объем необходимых субъекту квалификации знаний значительно расширяется. Они должны содержать: а) традиционные правовые знания, в первую очередь, в области уголовного права; б) информационно-правовые знания об организации информационно-аналитической работы в сфере права; в) технические знания (об устройстве, возможностях и принципах работы вычислительной техники); г) операторские знания и навыки.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изучении субъектами квалификации компьютерной техники выделяются два уровня: базовый и специальный. Цель базовой подготовки - знание устройства, возможностей и специфики применения вычислительной техники в правовой сфере. В результате специальной подготовки вырабатывается определенный круг навыков и умений решения уголовно-правовых задач с применением компьютерной техники.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Концепция информатизации и информационного обеспечения квалификации преступлений. Информатизация представляет собой процесс удовлетворения информационно-правовых потребностей субъектов квалификации и иных лиц за счет создания и использования в уголовно-правовой сфере необходимых информационных ресурсов и применения современных информационных технологий.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Информационное обеспечение в этой области - это специальным образом организованная деятельность информационных служб, направленная на удовлетворение информационно-правовых потребностей субъектов квалификации, которая включает в себя: а) формирование массива (массивов) уголовно-правовой и иной информации, необходимой для качественной квалификации преступлений, б) преобразование ее в соответствии с потребностями субъектов квалификации, в) ее хранение, накопление, корректировку и обобщение, а также г) доставку ее субъектам квалификации в удобном для них структурированном и классифицированном виде. Система информационного обеспечения квалификации преступлений имеет следующую структуру: субъекты и объекты, информационные каналы и потоки, информационные массивы, языки, с помощью которых реализуются информационные процессы, технические средства, используемые в работе с информацией, алгоритмы и программы решения квалификационных задач.</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Правовое регулирование создания и использования в судах и правоохранительных органах автоматизированных информационных систем квалификации преступлений. Оно осуществляется по следующим четырем направлениям: а) правовое регулирование процессов создания, приемки и внедрения в опытную эксплуатацию, а также практического применения компьютерных программ уголовно-правовой направленности; б) правовое регулирование процедур их использования</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Fonts w:ascii="Verdana" w:hAnsi="Verdana"/>
          <w:color w:val="000000"/>
          <w:sz w:val="18"/>
          <w:szCs w:val="18"/>
        </w:rPr>
        <w:t>, прокурорами и судьями в процессе квалификации ими преступлений; в) правовая организация деятельности информационных служб и центров, созданных для обеспечения субъектов квалификации требуемой информацией; г) определение ответственности создателей и пользователей информационных систем квалификации преступлений, специалистов информационных служб за допущенные нарушения (ошибки), в том числе повлекшие принятие неправильных квалификационных решений.</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Порядок создания и использования в судах и правоохранительных органах автоматизированных информационных систем квалификации преступлений нуждается в закреплении в нормативных правовых актах различного уровня: от системообразующего закона "О порядке разработки и использования в уголовном судопроизводстве компьютерных программ" до подробных инструкций субъектам квалификации, как пользователям тех или иных программных продуктов.</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определяется введением в научный оборот (впервые в отечественной и зарубежной литературе в таком объеме и на таком уровне) базисного понятийного аппарата информационных основ квалификации преступлений, обобщением практического опыта информационно-правового обслуживания в этой области и разработкой конкретных рекомендаций по его совершенствованию в правоохранительных органах и судах.</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исследования содействуют достижению ряда конкретных задач научно-прикладного характера: во-первых, позволяют</w:t>
      </w:r>
      <w:r>
        <w:rPr>
          <w:rStyle w:val="WW8Num3z0"/>
          <w:rFonts w:ascii="Verdana" w:hAnsi="Verdana"/>
          <w:color w:val="000000"/>
          <w:sz w:val="18"/>
          <w:szCs w:val="18"/>
        </w:rPr>
        <w:t> </w:t>
      </w:r>
      <w:r>
        <w:rPr>
          <w:rStyle w:val="WW8Num4z0"/>
          <w:rFonts w:ascii="Verdana" w:hAnsi="Verdana"/>
          <w:color w:val="4682B4"/>
          <w:sz w:val="18"/>
          <w:szCs w:val="18"/>
        </w:rPr>
        <w:t>следователям</w:t>
      </w:r>
      <w:r>
        <w:rPr>
          <w:rFonts w:ascii="Verdana" w:hAnsi="Verdana"/>
          <w:color w:val="000000"/>
          <w:sz w:val="18"/>
          <w:szCs w:val="18"/>
        </w:rPr>
        <w:t>, прокурорам и судьям организовать свою работу с максимальным использованием существующих автоматизированных информационных систем в области борьбы с преступностью; во-вторых, содействуют восполнению</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правовой регламентации создания и применения в этой сфере автоматизированных информационных систем; в-третьих, предоставляют возможность адаптировать специальную подготовку и переподготовку субъектов квалификации к современным условиям информатизации юридической деятельности.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Разработанная концепция информационных основ квалификации преступлений и основные направления ее реализации, а также другие положения и выводы диссертации могут также использоваться: а) при организации информационного обслуживания в органах предварительного следствия и судах; б) при налаживании механизма распределения уголовно-правовой и иной информации в соответствии с целями, задачами и функциями различных субъектов квалификации преступлений; в) при совершенствовании методов "ручной" и автоматизированной обработки данных в процессе квалификации; г) при проведении научных исследований проблем информационных основ уголовного, гражданского 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Fonts w:ascii="Verdana" w:hAnsi="Verdana"/>
          <w:color w:val="000000"/>
          <w:sz w:val="18"/>
          <w:szCs w:val="18"/>
        </w:rPr>
        <w:t>судопроизводства; д) при совершенствовании терминологии уголовного законодательства; е) в учебном процессе юридических вузов по курсам правовой информатики и уголовного права.</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является логическим завершением многолетней плановой работы автора. Ее основные положения, выводы и рекомендации опубликованы в тридцати работах, в том числе двух монографиях1 и двенадцати учебных пособиях.</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Соковых</w:t>
      </w:r>
      <w:r>
        <w:rPr>
          <w:rStyle w:val="WW8Num3z0"/>
          <w:rFonts w:ascii="Verdana" w:hAnsi="Verdana"/>
          <w:color w:val="000000"/>
          <w:sz w:val="18"/>
          <w:szCs w:val="18"/>
        </w:rPr>
        <w:t> </w:t>
      </w:r>
      <w:r>
        <w:rPr>
          <w:rFonts w:ascii="Verdana" w:hAnsi="Verdana"/>
          <w:color w:val="000000"/>
          <w:sz w:val="18"/>
          <w:szCs w:val="18"/>
        </w:rPr>
        <w:t>Ю.Ю. Информационное обеспечение квалификации преступлений в органах военной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М., 1996. - 160 е.; Соковых Ю.Ю. Информатизация квалификации преступлений (теоретико-правовые аспекты). М., 1998,- 338 с.</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непосредственном участии диссертанта была создана ИПС "Квалификация", которая используется в учебном процессе в Московской государственной юридической академии и Военном университете, а также внедрена в практику работы</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МВД России, Главной военной прокуратуры и Управления военных судов Министерства юстиции РФ. Ее использование подтвердило правильность теоретических принципов ее создания, структуры базы уголовно-правовых знаний и выбранных программных средств. Результаты апробации подтверждаются соответствующими актами о внедрении.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Большинство положений диссертации, в особенности словарь терминов (тезаурус) по уголовному законодательству, сборники структурно-логических схем и алгоритмов квалификации и др. включены в учебный процесс по курсу правовой информатики в Московской государственной юридической академии и по курсу уголовного права в Военном университете.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идеи диссертации докладывались и обсуждались на конференции "Актуальные проблемы правовой информатизации России и</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Международного форума информатизации МФИ-94 (Москва, 1994), Всероссийской конференции "Информационное законодательство и информатизация правовой сферы" (Москва, 1995), а также на</w:t>
      </w:r>
      <w:r>
        <w:rPr>
          <w:rStyle w:val="WW8Num3z0"/>
          <w:rFonts w:ascii="Verdana" w:hAnsi="Verdana"/>
          <w:color w:val="000000"/>
          <w:sz w:val="18"/>
          <w:szCs w:val="18"/>
        </w:rPr>
        <w:t> </w:t>
      </w:r>
      <w:r>
        <w:rPr>
          <w:rStyle w:val="WW8Num4z0"/>
          <w:rFonts w:ascii="Verdana" w:hAnsi="Verdana"/>
          <w:color w:val="4682B4"/>
          <w:sz w:val="18"/>
          <w:szCs w:val="18"/>
        </w:rPr>
        <w:t>служебных</w:t>
      </w:r>
      <w:r>
        <w:rPr>
          <w:rFonts w:ascii="Verdana" w:hAnsi="Verdana"/>
          <w:color w:val="000000"/>
          <w:sz w:val="18"/>
          <w:szCs w:val="18"/>
        </w:rPr>
        <w:t>совещаниях в Следственном комитете при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 Главной военной</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Fonts w:ascii="Verdana" w:hAnsi="Verdana"/>
          <w:color w:val="000000"/>
          <w:sz w:val="18"/>
          <w:szCs w:val="18"/>
        </w:rPr>
        <w:t>, на методических семинарах кафедры правовой информатики</w:t>
      </w:r>
      <w:r>
        <w:rPr>
          <w:rStyle w:val="WW8Num3z0"/>
          <w:rFonts w:ascii="Verdana" w:hAnsi="Verdana"/>
          <w:color w:val="000000"/>
          <w:sz w:val="18"/>
          <w:szCs w:val="18"/>
        </w:rPr>
        <w:t> </w:t>
      </w:r>
      <w:r>
        <w:rPr>
          <w:rStyle w:val="WW8Num4z0"/>
          <w:rFonts w:ascii="Verdana" w:hAnsi="Verdana"/>
          <w:color w:val="4682B4"/>
          <w:sz w:val="18"/>
          <w:szCs w:val="18"/>
        </w:rPr>
        <w:t>МПОА</w:t>
      </w:r>
      <w:r>
        <w:rPr>
          <w:rStyle w:val="WW8Num3z0"/>
          <w:rFonts w:ascii="Verdana" w:hAnsi="Verdana"/>
          <w:color w:val="000000"/>
          <w:sz w:val="18"/>
          <w:szCs w:val="18"/>
        </w:rPr>
        <w:t> </w:t>
      </w:r>
      <w:r>
        <w:rPr>
          <w:rFonts w:ascii="Verdana" w:hAnsi="Verdana"/>
          <w:color w:val="000000"/>
          <w:sz w:val="18"/>
          <w:szCs w:val="18"/>
        </w:rPr>
        <w:t>и на заседании кафедры уголовного права Военного университета.</w:t>
      </w:r>
    </w:p>
    <w:p w:rsidR="009921D8" w:rsidRDefault="009921D8" w:rsidP="009921D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 Соковых, Юрий Юрьевич</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итоги работы, можно сделать следующие выводы и определить направления дальнейших исследований и решений проблемы информационных основ квалификации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Информационный подход к проблеме квалификации преступлений существенно обогащает современный теоретический и практический арсенал правовой информатики и уголовного права, расширяет и углубляет познания сложных мыслительных процессов в уголовно-правовой сфере и свидетельствуют об активном проникновении в нее идей информатики и математики. Он характеризует квалификацию преступлений как информационное явление и информационный процесс, способствует рациональной организации квалификационной деятельности.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Информационные основы квалификации преступлений как научная проблема представляют собой совокупность концептуальных положений, категорий, принципов, средств и методов информатики в их проявлении и реализации в области квалификации преступлений. Представленные в виде иерархического дерева, все они на верхнем уровне объединены в три большие блока со своей внутренней структурой. Это, во-первых, информационный анализ квалификации преступлений, во-вторых, информационные технологии квалификации преступлений и, в-третьих, информатизация квалификации преступлений.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Информация в области квалификации преступлений - это: а) совокупность сообщений и сведений о</w:t>
      </w:r>
      <w:r>
        <w:rPr>
          <w:rStyle w:val="WW8Num3z0"/>
          <w:rFonts w:ascii="Verdana" w:hAnsi="Verdana"/>
          <w:color w:val="000000"/>
          <w:sz w:val="18"/>
          <w:szCs w:val="18"/>
        </w:rPr>
        <w:t> </w:t>
      </w:r>
      <w:r>
        <w:rPr>
          <w:rStyle w:val="WW8Num4z0"/>
          <w:rFonts w:ascii="Verdana" w:hAnsi="Verdana"/>
          <w:color w:val="4682B4"/>
          <w:sz w:val="18"/>
          <w:szCs w:val="18"/>
        </w:rPr>
        <w:t>деяниях</w:t>
      </w:r>
      <w:r>
        <w:rPr>
          <w:rFonts w:ascii="Verdana" w:hAnsi="Verdana"/>
          <w:color w:val="000000"/>
          <w:sz w:val="18"/>
          <w:szCs w:val="18"/>
        </w:rPr>
        <w:t>, подлежащих уголовно-правовой оценке, нормах уголовного законодательства и институтах уголовного права, б) результат взаимодействия указанных сообщений с тезаурусами принимающих их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прокуроров и судей, в) мера организации или упорядоченности правовых,</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Fonts w:ascii="Verdana" w:hAnsi="Verdana"/>
          <w:color w:val="000000"/>
          <w:sz w:val="18"/>
          <w:szCs w:val="18"/>
        </w:rPr>
        <w:t>, временных, материальных и пространственных факторов исследуемой квалификации. Информация здесь снимает энтропию общественно опасного</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и для конкретного следователя,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и судьи связана с новыми, ранее неизвестными им явлениями и фактами.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Информация, используемая в процессе квалификации преступлений, имеет следующую структуру: а) уголовно-правовая информация, характеризующая признаки составов преступлений, б)</w:t>
      </w:r>
      <w:r>
        <w:rPr>
          <w:rStyle w:val="WW8Num3z0"/>
          <w:rFonts w:ascii="Verdana" w:hAnsi="Verdana"/>
          <w:color w:val="000000"/>
          <w:sz w:val="18"/>
          <w:szCs w:val="18"/>
        </w:rPr>
        <w:t> </w:t>
      </w:r>
      <w:r>
        <w:rPr>
          <w:rStyle w:val="WW8Num4z0"/>
          <w:rFonts w:ascii="Verdana" w:hAnsi="Verdana"/>
          <w:color w:val="4682B4"/>
          <w:sz w:val="18"/>
          <w:szCs w:val="18"/>
        </w:rPr>
        <w:t>доказательственная</w:t>
      </w:r>
      <w:r>
        <w:rPr>
          <w:rStyle w:val="WW8Num3z0"/>
          <w:rFonts w:ascii="Verdana" w:hAnsi="Verdana"/>
          <w:color w:val="000000"/>
          <w:sz w:val="18"/>
          <w:szCs w:val="18"/>
        </w:rPr>
        <w:t> </w:t>
      </w:r>
      <w:r>
        <w:rPr>
          <w:rFonts w:ascii="Verdana" w:hAnsi="Verdana"/>
          <w:color w:val="000000"/>
          <w:sz w:val="18"/>
          <w:szCs w:val="18"/>
        </w:rPr>
        <w:t>информация о совершенном общественно опасном</w:t>
      </w:r>
      <w:r>
        <w:rPr>
          <w:rStyle w:val="WW8Num3z0"/>
          <w:rFonts w:ascii="Verdana" w:hAnsi="Verdana"/>
          <w:color w:val="000000"/>
          <w:sz w:val="18"/>
          <w:szCs w:val="18"/>
        </w:rPr>
        <w:t> </w:t>
      </w:r>
      <w:r>
        <w:rPr>
          <w:rStyle w:val="WW8Num4z0"/>
          <w:rFonts w:ascii="Verdana" w:hAnsi="Verdana"/>
          <w:color w:val="4682B4"/>
          <w:sz w:val="18"/>
          <w:szCs w:val="18"/>
        </w:rPr>
        <w:t>деянии</w:t>
      </w:r>
      <w:r>
        <w:rPr>
          <w:rFonts w:ascii="Verdana" w:hAnsi="Verdana"/>
          <w:color w:val="000000"/>
          <w:sz w:val="18"/>
          <w:szCs w:val="18"/>
        </w:rPr>
        <w:t>; в) иная информация вспомогательного характера (методической, логической и иной направленности), позволяющая в конкретных случаях устанавливать правильные отношения между признаками составов преступлений и собранными фактическими сведениями.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Объем и содержание информации, используемой при квалификации конкретного общественно опасного деяния, индивидуальны в каждом отдельном случае и определяются не только конструкцией и признаками уголовно-правовой нормы, собранными фактическими данными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 другими материалами, но и зависят от субъективных представлений (внутреннего информационного запаса) конкретного</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прокурора, судьи, производящих квалификацию, а также факторов, которые не</w:t>
      </w:r>
      <w:r>
        <w:rPr>
          <w:rStyle w:val="WW8Num3z0"/>
          <w:rFonts w:ascii="Verdana" w:hAnsi="Verdana"/>
          <w:color w:val="000000"/>
          <w:sz w:val="18"/>
          <w:szCs w:val="18"/>
        </w:rPr>
        <w:t> </w:t>
      </w:r>
      <w:r>
        <w:rPr>
          <w:rStyle w:val="WW8Num4z0"/>
          <w:rFonts w:ascii="Verdana" w:hAnsi="Verdana"/>
          <w:color w:val="4682B4"/>
          <w:sz w:val="18"/>
          <w:szCs w:val="18"/>
        </w:rPr>
        <w:t>охватываются</w:t>
      </w:r>
      <w:r>
        <w:rPr>
          <w:rStyle w:val="WW8Num3z0"/>
          <w:rFonts w:ascii="Verdana" w:hAnsi="Verdana"/>
          <w:color w:val="000000"/>
          <w:sz w:val="18"/>
          <w:szCs w:val="18"/>
        </w:rPr>
        <w:t> </w:t>
      </w:r>
      <w:r>
        <w:rPr>
          <w:rFonts w:ascii="Verdana" w:hAnsi="Verdana"/>
          <w:color w:val="000000"/>
          <w:sz w:val="18"/>
          <w:szCs w:val="18"/>
        </w:rPr>
        <w:t xml:space="preserve">информационными аспектами (чувством юридической ответственности и профессионального долга субъектов квалификации, их </w:t>
      </w:r>
      <w:r>
        <w:rPr>
          <w:rFonts w:ascii="Verdana" w:hAnsi="Verdana"/>
          <w:color w:val="000000"/>
          <w:sz w:val="18"/>
          <w:szCs w:val="18"/>
        </w:rPr>
        <w:lastRenderedPageBreak/>
        <w:t>знаниями, волей, опытом, особенностями мышления, авторитетом, интересами, потребностями и др.).</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Уголовно-правовая и доказательственная информация в ходе квалификации преступлений могут и должны измеряться и оцениваться с помощью традиционных математических средств и методов. Это позволит научно и всесторонне обосновывать квалификационный вывод и исключит возможные ошибки. Основными количественными характеристиками (мерами) информации, используемой в процессе квалификации, являются: статистические, структурные, комбинаторные и семантические характеристики (меры), а также меры, основанные на концепции разнообразия.</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Качество информации, используемой в процессе квалификации преступлений, определяется ее способностью обеспечить выполнение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требований всесторонности, полноты и объективности исследования обстоятельств, имеющих значение для правильного разрешения дела и обоснованности принимаемых квалификационных решений. Объективные критерии качества информации могут быть математически определены через приращение в процессе квалификации вероятности достижения цели.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Квалификация преступлений есть по своей сущности информационный процесс, в котором реализуется совокупность информационно-значимых этапов: постановки целей и задач; формирования на основе признаков составов преступлений определенной информационной модели и квалификационных версий; сбора и восприятия уголовно-правовой,</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 иной информации; ее регистрации, хранения, обработки, анализа и оценки; принятия определенного квалификационного решения; передачи и использования. При невозможности принятия решения вследствие недостаточности необходимой информации соответствующим субъектом квалификации вырабатываются</w:t>
      </w:r>
      <w:r>
        <w:rPr>
          <w:rStyle w:val="WW8Num3z0"/>
          <w:rFonts w:ascii="Verdana" w:hAnsi="Verdana"/>
          <w:color w:val="000000"/>
          <w:sz w:val="18"/>
          <w:szCs w:val="18"/>
        </w:rPr>
        <w:t> </w:t>
      </w:r>
      <w:r>
        <w:rPr>
          <w:rStyle w:val="WW8Num4z0"/>
          <w:rFonts w:ascii="Verdana" w:hAnsi="Verdana"/>
          <w:color w:val="4682B4"/>
          <w:sz w:val="18"/>
          <w:szCs w:val="18"/>
        </w:rPr>
        <w:t>надлежащие</w:t>
      </w:r>
      <w:r>
        <w:rPr>
          <w:rStyle w:val="WW8Num3z0"/>
          <w:rFonts w:ascii="Verdana" w:hAnsi="Verdana"/>
          <w:color w:val="000000"/>
          <w:sz w:val="18"/>
          <w:szCs w:val="18"/>
        </w:rPr>
        <w:t> </w:t>
      </w:r>
      <w:r>
        <w:rPr>
          <w:rFonts w:ascii="Verdana" w:hAnsi="Verdana"/>
          <w:color w:val="000000"/>
          <w:sz w:val="18"/>
          <w:szCs w:val="18"/>
        </w:rPr>
        <w:t>на этот счет квалификационные версии и определяются направления поиска дополнительной уголовно-правовой, доказательственной и иной информации. Квалификационные версии являются вторичной информацией, выполняющей в процессах</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и расследования преступлений прогнозирующую и управленческую функции.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Квалификационные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обладают различными степенями (уровнями) достоверности и вероятности. Поэтому</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требование достаточности доказательств для принятия достоверного квалификационного вывода нуждается в определении его через количественные характеристики и качественные показатели доказательственной информации.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работе с информацией в процессе квалификации преступлений необходимо соблюдать правила построения информационных потоков, особенно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квалификации сложных многоэпизодных преступлений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группах.</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Инструментарий для описания предметной области уголовного права на основе современных информационных технологий представляет собой комплекс следующих средств и методов оптимизации процесса квалификации: формализацию норм уголовного законодательства, моделирование процессов принятия квалификационных решений (путем составления тезауруса, структурно-логических схем, алгоритмов квалификации), а также использование компьютерной техники и специализированных уголовно-правовых автоматизированных информационных систем.</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Тезаурусы служат важным средством рационализации умственного труда, корреляции терминологического словаря конкретных субъектов квалификации преступлений с унифицированным словарем терминов по уголовному законодательству, а также с соответствующими словарями иных участников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судебного рассмотрения дел (стандартизации юридических понятий). Единый тезаурус по уголовному законодательству оказывает субъектам квалификации также помощь в правильном</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той или иной уголовно-правовой нормы, принятии обоснованных квалификационных решений и их грамотном документальном оформлении. Кроме того, он способен также обеспечить понятийную совместимость и единство информационно-поисковых языков различных автоматизированных информационных систем в области квалификации преступлений. С точки зрения смыслового значения и объема характеризуемых понятий, все употребляемые в Уголовном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РФ термины разделяются на пять групп: а) характеризующие уголовно-правовые или уголовно-правовые дефиниции, б) характеризующие юридические понятия, относящиеся к другим отраслям законодательства, которые </w:t>
      </w:r>
      <w:r>
        <w:rPr>
          <w:rFonts w:ascii="Verdana" w:hAnsi="Verdana"/>
          <w:color w:val="000000"/>
          <w:sz w:val="18"/>
          <w:szCs w:val="18"/>
        </w:rPr>
        <w:lastRenderedPageBreak/>
        <w:t>необходимы для правильного</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уголовно-правовой нормы, в) имеющие специальное научное или техническое значение, г) общеупотребительные термины, д) термины, определяющие оценочные понятия. Это позволяет использовать для</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терминов той или иной группы соответствующие грамматически и логические приемы.</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Формализованные структурно-логические схемы составов преступлений являются важным средством представления и усвоения необходимых уголовно-правовых знаний. Они описывают конструкцию составов преступлений, их основные и</w:t>
      </w:r>
      <w:r>
        <w:rPr>
          <w:rStyle w:val="WW8Num3z0"/>
          <w:rFonts w:ascii="Verdana" w:hAnsi="Verdana"/>
          <w:color w:val="000000"/>
          <w:sz w:val="18"/>
          <w:szCs w:val="18"/>
        </w:rPr>
        <w:t> </w:t>
      </w:r>
      <w:r>
        <w:rPr>
          <w:rStyle w:val="WW8Num4z0"/>
          <w:rFonts w:ascii="Verdana" w:hAnsi="Verdana"/>
          <w:color w:val="4682B4"/>
          <w:sz w:val="18"/>
          <w:szCs w:val="18"/>
        </w:rPr>
        <w:t>квалифицирующие</w:t>
      </w:r>
      <w:r>
        <w:rPr>
          <w:rStyle w:val="WW8Num3z0"/>
          <w:rFonts w:ascii="Verdana" w:hAnsi="Verdana"/>
          <w:color w:val="000000"/>
          <w:sz w:val="18"/>
          <w:szCs w:val="18"/>
        </w:rPr>
        <w:t> </w:t>
      </w:r>
      <w:r>
        <w:rPr>
          <w:rFonts w:ascii="Verdana" w:hAnsi="Verdana"/>
          <w:color w:val="000000"/>
          <w:sz w:val="18"/>
          <w:szCs w:val="18"/>
        </w:rPr>
        <w:t>признаки, основания разграничения смежных составов преступлений, отдельные уголовно-правовые понятия. И тем самым дают субъекту квалификации возможность прогнозировать варианты квалификационной оценки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общественно опасного деяния по нескольким известным его признакам.</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Алгоритмы квалификации призваны упорядочить мыслительные процедуры анализа неполной уголовно-правовой и доказательственной информации. Они наглядно отражают те обстоятельства (вопросы), исследование которых имеет уголовно-правовое значение, определяют направления и перспективы доказывания по уголовному делу. Необходимо разумно сочетать эвристические и алгоритмические приемы квалификации преступлений. В первую очередь, алгоритмы должны использоваться для обучения уголовному праву и навыкам квалификации, причем как студентов (слушателей) юридических вузов, так и практических работников на курсах переподготовки. А при решении уголовно-правовых задач их следует применять: а) для анализа сложных квалификационных ситуаций, в которых эвристические приемы однозначно не приводят к тому или иному решению, либо правильность полученного решения вызывает сомнения; б) для обязательной проверки уже принятых квалификационных решений, независимо от уровня кажущейся простоты задачи.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Информационно-аналитический процесс квалификации преступлений может осуществляться только человеком. Применение в нем компьютеров, информационно-поисковых и экспертных программ может носить лишь вспомогательный характер. Машина в силу известных специфических причин выполняет лучше (полнее, быстрее) человека хранение, накопление, быстрый поиск и представление ему всей необходимой уголовно-правовой и иной информации в наиболее удобном виде. Однако ее роль в области квалификации преступлений имеет исключительно восполняющее значение.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квалификации преступлений могут использоваться следующие виды компьютерных программ: а) по автоматизации учета, хранения, поиска и представления субъекту квалификации уголовно-правовой и иной необходимой информации (информационно-поисковые системы, системы управления базами данных и крупноформатные таблицы); б) текстовые редакторы и генераторы</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документов как эффективное средство подготовки и документального оформления принятого квалификационного решения; в) экспертные системы.</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Информационно-поисковая система "Квалификация", разработанная автором, представляет собой совокупность организационно-технических, алгоритмических и лингвистических средств и предназначена для автоматизации процессов сбора, накопления, обработки, хранения, передачи, поиска и представления необходимой для правильной квалификации преступлений документированной уголовно-правовой и иной информации (текстов нормативных правовых актов, материалов</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методической литературы и др.) по запросам пользователей - следователей,</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прокуроров и судей, а также лиц, обучающихся уголовному праву.</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отличие от информационно-поисковой системы экспертная система квалификации преступлений основана на уголовно-правовых знаниях, которые предварительно формализованы и представлены в машиночитаемом варианте. Структура такой системы включает в себя: базу знаний, систему управления базой данных, блок объяснений и удобный для</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интерфейс пользователя. Экспертные системы являются в настоящее время наиболее эффективным средством совершенствования информационно-аналитической деятельности в области квалификации преступлений. Работа по их созданию весьма трудоемка, требует тщательной и продуманной технологии.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Определять готовность юриста к предстоящей квалификационной работе нужно исходя не из имеющихся у него на данный момент статических уголовно-правовых знаний, а через его уголовно-</w:t>
      </w:r>
      <w:r>
        <w:rPr>
          <w:rFonts w:ascii="Verdana" w:hAnsi="Verdana"/>
          <w:color w:val="000000"/>
          <w:sz w:val="18"/>
          <w:szCs w:val="18"/>
        </w:rPr>
        <w:lastRenderedPageBreak/>
        <w:t>правовую информированность. Она включает в себя следующие составляющие: во-первых, правовые знания, во-вторых, умение юриста оценить достаточность или недостаточность информации для объективного и обоснованного вывода при решении конкретной правовой задачи, в-третьих, понимание, откуда и каким образом он может получить недостающую информацию, и, в-четвертых, наличие реальной возможности получить ее в требуемые сроки.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ни уголовный, ни уголовно-процессуальный законы, определяя требования к качеству расследования и квалификации преступлений, не принимают в расчет опыт и стаж работы субъектов квалификации, качество их юридического образования, эмоции, настроения и т.п., то они обладать одинаковой максимальной информированностью в рамках конкретного уголовного дела. Без этого нельзя обеспечить равенство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перед законом.</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 условиях информатизации юридической деятельности объем необходимых субъекту квалификации знаний значительно расширяется. Они должны содержать: а) правовые знания, в первую очередь, в области уголовного права, б) знание методов обработки информации (формализации, создания тезауруса, разработки алгоритмов квалификации и др.), в) технические знания (об устройстве, возможностях и принципах работы вычислительной техники), г) операторские знания и навыки. В связи с низким уровнем компьютерной грамотности субъектов квалификации преступлений необходимо их соответствующее обучение по специальной программе в рамках курса правовой информатики.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изучении субъектами квалификации компьютерной техники должны быть два уровня: базовый и специальный. Цель базовой подготовки - знание устройства, возможностей и специфики применения вычислительной техники в правовой сфере. В результате специальной подготовки вырабатывается определенный круг навыков и умений решения уголовно-правовых задач с применением компьютерной техники.</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Информатизация квалификации преступлений есть процесс удовлетворения информационно-правовых потребностей субъектов квалификации и иных лиц путем создания и использования в уголовно-правовой сфере необходимых информационных ресурсов и применения современных информационных технологий.</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информатизации организуется</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информационное обеспечение квалификации преступлений специально созданными информационными службами. Содержанием информационного обеспечения в этой сфере является: формирование массива (массивов) уголовно-правовой и иной информации, необходимой для качественной квалификации преступлений; преобразование этой информации в соответствии с определенными потребностями в ней субъектов квалификации; хранение, накопление, корректировка и обобщение информации; доставка ее субъектам квалификации в удобном для них структурированном и классифицированном виде.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Порядок разработки и применения в судах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органах автоматизированных информационных систем квалификации преступлений нуждается в правовом регулировании, которое осуществляется по следующим направлениям: а) правовое регулирование отношений по созданию, приемке, внедрению в опытную эксплуатацию и массовому применению компьютерных программ квалификации преступлений; б) правовое регулирование использования субъектами квалификации компьютерных программ, баз знаний и данных, информационных массивов, информационных каналов, средств защиты информации и т.д.; в) правовая организация деятельности информационных служб и центров, созданных для обеспечения субъектов квалификации требуемой информацией; г) определение ответственности создателей и пользователей информационных систем квалификации преступлений, специалистов информационных служб за допущенные нарушение (ошибки), в том числе повлекшие принятие неправильных квалификационных решений. Порядок создания и использования в судах и правоохранительных органах автоматизированных информационных систем квалификации преступлений нуждается в закреплении в нормативных правовых актах различного уровня: от системообразующего закона "О порядке разработки и использования в уголовном судопроизводстве компьютерных программ" до подробных инструкций субъектам квалификации, как пользователям тех или иных программных продуктов.</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13. Проведенное исследование, естественно, не охватывает всех крупных проблем информационных основ квалификации преступлений. К числу перспективных, как нам думается, </w:t>
      </w:r>
      <w:r>
        <w:rPr>
          <w:rFonts w:ascii="Verdana" w:hAnsi="Verdana"/>
          <w:color w:val="000000"/>
          <w:sz w:val="18"/>
          <w:szCs w:val="18"/>
        </w:rPr>
        <w:lastRenderedPageBreak/>
        <w:t>можно отнести следующие стыковые проблемы правовой информатики, уголовного права и теории юридической квалификации: а) обособленное исследование особенностей информационно-аналитической деятельности тех или иных субъектов квалификации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или судей), а также ее специфики при квалификации отдельных видов преступлений; б) разработка критериев и методов оптимизации информационно-аналитической деятельности субъектов квалификации преступлений; в) практическая реализация функций уголовно-правового информирования</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прокуроров и следователей при квалификации преступлений; г) создание разнообразных локальных автоматизированных информационных систем и на их основе - различных информационно-правовых коммуникаций; д) организация деятельности информационных служб (центров) в исследуемой области и другие.</w:t>
      </w:r>
    </w:p>
    <w:p w:rsidR="009921D8" w:rsidRDefault="009921D8" w:rsidP="009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В ходе развития информационного подхода к познанию процесса квалификации преступлений целесообразно также применение понятия мета-информации, которая выражает идею разнопорядковости, разноуровневости информационных объектов квалификации преступлений, особой специфической иерархии, "этажности" в структуре информации, причем одновременно по ряду аспектов1. Под метаинформацией при квалификации преступлений следует понимать информацию о видах уголовно-правовой и иной информации, об организации информационных потоков, то есть информацию более высоких порядков, производную от исходных уголовно-правовых и иных сообщений и данных, как определенную надстройку над ними. Идея метауров-ней информации станет, бесспорно, полезной в исследовании разнообразных аспектов и сторон квалификации и расследования преступлений. И это не</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Макроструктура системы правовой информатики. // Научно-техническая информация. Сер. 1, Организация и методика информационной работы. 1994. № 1. С. 30-31. обходимо иметь в виду при планировании научно-исследовательских работ в рассматриваемых сферах.</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Дальнейшее совершенствование применения информационных технологий в сфере квалификации преступлений требует от субъектов квалификации не только высокого уровня правовой информированности, но и определенных научно-технических знаний. Существующий механизм сбора, передачи и использования указанной информации, как правило, не сориентирован на</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не имеющих специального технического образования. Тем самым он возводит информационный барьер между источниками научно-технической информации и ее приемниками (субъектами квалификации), усложняет научно-информационный обмен в рассматриваемой области.</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Преподавание курса правовой информатики в юридических вузах создает сейчас реальные предпосылки для появления категории юристов, владеющих информационными технологиями.</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"компьютерного поколения" должны хорошо знать не только отраслевые юридические науки, но и основы компьютерной техники, уметь использовать эти знания при решении разнообразных правовых задач, в том числе и в сфере квалификации преступлений. Это заметно усложнит процесс преподавания уголовного права и других юридических дисциплин в юридических институтах, потребует переосмысления и изменения традиционных обучающих методик.</w:t>
      </w:r>
    </w:p>
    <w:p w:rsidR="009921D8" w:rsidRDefault="009921D8" w:rsidP="009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Решение поставленных и иных проблем будет способствовать дальнейшему совершенствованию деятельности правоохранительных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включая квалификацию преступлений, расширению</w:t>
      </w:r>
      <w:r>
        <w:rPr>
          <w:rStyle w:val="WW8Num3z0"/>
          <w:rFonts w:ascii="Verdana" w:hAnsi="Verdana"/>
          <w:color w:val="000000"/>
          <w:sz w:val="18"/>
          <w:szCs w:val="18"/>
        </w:rPr>
        <w:t> </w:t>
      </w:r>
      <w:r>
        <w:rPr>
          <w:rStyle w:val="WW8Num4z0"/>
          <w:rFonts w:ascii="Verdana" w:hAnsi="Verdana"/>
          <w:color w:val="4682B4"/>
          <w:sz w:val="18"/>
          <w:szCs w:val="18"/>
        </w:rPr>
        <w:t>гласности</w:t>
      </w:r>
      <w:r>
        <w:rPr>
          <w:rStyle w:val="WW8Num3z0"/>
          <w:rFonts w:ascii="Verdana" w:hAnsi="Verdana"/>
          <w:color w:val="000000"/>
          <w:sz w:val="18"/>
          <w:szCs w:val="18"/>
        </w:rPr>
        <w:t> </w:t>
      </w:r>
      <w:r>
        <w:rPr>
          <w:rFonts w:ascii="Verdana" w:hAnsi="Verdana"/>
          <w:color w:val="000000"/>
          <w:sz w:val="18"/>
          <w:szCs w:val="18"/>
        </w:rPr>
        <w:t>и информированности не только юристов, но и всех граждан, осуществлению на практике правовой реформы, направленной на радикальное улучшение правовой и информационной работы государственных органов, которые призваны укреплять</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защищать принципы правового государства,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w:t>
      </w:r>
    </w:p>
    <w:p w:rsidR="009921D8" w:rsidRDefault="009921D8" w:rsidP="009921D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Соковых, Юрий Юрьевич, 1998 год</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1997.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М., 1998.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 Закон Российской Федерации "О правовой охране программ для электронных вычислительных машин и баз данных" от 23 сентября 1992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 42.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Российской Федерации "О правовой охране топологий интегральных микросхем" от 23 сентября 1992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№42.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Российской Федерации "Об информации, информатизации и защите информации" от 20 февраля 1995 г. // Собрание законодательства Российской Федерации. 1995. №8.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Российской Федерации "Об участии в международном информационном обмене" от 4 июля 1996 г. // Собрание законодательства Российской Федерации. 1996. № 23.*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Распоряжение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21 сентября 1992 г. № 522 "Об информационных системах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 Собрание актов Президента и Правительства Российской Федерации. 1992. № 13.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Распоряжение Президента Российской Федерации от 24 сентября 1992 г. № 536 "О мерах по созданию системы правовой информатизации". // Собрание актов Президента и Правительства Российской Федерации. 1992. № 13.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25 декабря 1992 г. "О федеральном информационном центре". // Собрание актов Президента и Правительства Российской Федерации. 1993. № 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Указ Президента Российской Федерации от 23 апреля 1993 г. № 477 "О мерах по ускорению создания центров правовой информации". // Собрание актов Президента и Правительства Российской Федерации. 1993. № 19.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Распоряжение Президента Российской Федерации от 28 апреля 1993 г. № 302-рп "Об информационных системах</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Российской Федерации". // Собрание актов Президента и Правительства Российской Федерации. 1993. № 20.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Указ Президента Российской Федерации от 12 мая 1993 г. № 663 "О мерах по созданию единого эталонного банка данных правовой информации". // Собрание актов Президента и Правительства Российской Федерации. 1993. № 19.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Указ Президента Российской Федерации от 28 июня 1993 г. № 966 "О концепции правовой информатизации России". // Собрание актов Президента и Правительства Российской Федерации. 1993. № 26.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Указ Президента Российской Федерации от 16 декабря 1993 г. "Об</w:t>
      </w:r>
      <w:r>
        <w:rPr>
          <w:rStyle w:val="WW8Num3z0"/>
          <w:rFonts w:ascii="Verdana" w:hAnsi="Verdana"/>
          <w:color w:val="000000"/>
          <w:sz w:val="18"/>
          <w:szCs w:val="18"/>
        </w:rPr>
        <w:t> </w:t>
      </w:r>
      <w:r>
        <w:rPr>
          <w:rStyle w:val="WW8Num4z0"/>
          <w:rFonts w:ascii="Verdana" w:hAnsi="Verdana"/>
          <w:color w:val="4682B4"/>
          <w:sz w:val="18"/>
          <w:szCs w:val="18"/>
        </w:rPr>
        <w:t>общеправовом</w:t>
      </w:r>
      <w:r>
        <w:rPr>
          <w:rStyle w:val="WW8Num3z0"/>
          <w:rFonts w:ascii="Verdana" w:hAnsi="Verdana"/>
          <w:color w:val="000000"/>
          <w:sz w:val="18"/>
          <w:szCs w:val="18"/>
        </w:rPr>
        <w:t> </w:t>
      </w:r>
      <w:r>
        <w:rPr>
          <w:rFonts w:ascii="Verdana" w:hAnsi="Verdana"/>
          <w:color w:val="000000"/>
          <w:sz w:val="18"/>
          <w:szCs w:val="18"/>
        </w:rPr>
        <w:t>классификаторе отраслей законодательства". // Собрание актов Президента и Правительства Российской Федерации. 1993. № 48.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Указ Президента Российской Федерации от 27 декабря 1993 г. "Вопросы формирования единого информационно-правового пространства Содружества Независимых Государств". // Собрание актов Президента и Правительства Российской Федерации. 1994. № 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Российской Федерации от 20 января 1994 г. № 170 "Об основах государственной политики в сфере информатизации". // Собрание актов Президента и Правительства Российской Федерации. 1994. № 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Указ Президента Российской Федерации от 28 января 1994 г. № 223 "Об образовании Федеральной комиссии по правовой информатизации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актов Президента и Правительства Российской Федерации. 1994. № 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Указ Президента Российской Федерации от 4 марта 1994 г. "Вопросы деятельности комитета при Президенте Российской Федерации по политике информатизации". // Собрание актов Президента и Правительства Российской Федерации. 1994. № 12.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 Президента Российской Федерации от 17 февраля 1995 г. "О создании информационно-коммуникационной системы Совета Федерации Федерального Собрания". // Собрание законодательства Российской Федерации. 1995. №8.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Указ Президента Российской Федерации от 28 февраля 1995 г. "Об обеспечении создания, функционирования и развития Государственной автоматизированной системы Российской Федерации "Выборы". // Собрание законодательства Российской Федерации. 1995. № 10.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Указ Президента Российской Федерации от 4 августа 1995 г. № 808 "Президентская программа "Правовая информатизация органов государственной власти Российской Федерации. // Собрание законодательства Российской Федерации. 1995. №33.*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20 июня 1993 г. "О создании Центра информационных технологий и систем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Собрание актов Президента и Правительства Российской Федерации. 1993. № 25.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Правительства Российской Федерации от 1 декабря 1994 г. № 1319 "Об информационном обеспечении предпринимательства в Российской Федерации" // Собрание законодательства Российской Федерации. 1994. №52.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Российской Федерации от 28 февраля 1996 г. № 226 "О государственном учете и регистрации баз и банков данных" // Собрание законодательства Российской Федерации. 1996. № 12.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Правительства РФ от 14 июля 1997 г. N 882 "Об утверждении Положения о Государственном комитете Российской Федерации по связи и информатизации"// Собрание законодательства Российской Федерации. 1997 г. N 29.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РФ от 10 февраля 1998 г. N 169 "О федеральном банке данных о нарушениях налогового законодательства Российской Федерации" // Собрание законодательства Российской Федерации. 1998 г., N8*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от 27 сентября 1991 г. № 335 "О создании автоматизированной системы управления внутренними войсками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МВД РФ от 12 мая 1993 г. № 229 "Об утверждении Концепции развития системы информационного обеспечения органов внутренних дел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ГОСТ</w:t>
      </w:r>
      <w:r>
        <w:rPr>
          <w:rStyle w:val="WW8Num3z0"/>
          <w:rFonts w:ascii="Verdana" w:hAnsi="Verdana"/>
          <w:color w:val="000000"/>
          <w:sz w:val="18"/>
          <w:szCs w:val="18"/>
        </w:rPr>
        <w:t> </w:t>
      </w:r>
      <w:r>
        <w:rPr>
          <w:rFonts w:ascii="Verdana" w:hAnsi="Verdana"/>
          <w:color w:val="000000"/>
          <w:sz w:val="18"/>
          <w:szCs w:val="18"/>
        </w:rPr>
        <w:t>24.104-85 "Автоматизированные системы управления. Общие требования". Утверждены Госстандартом СССР 20 декабря 1985 г.</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ГОСТ 24.003-84 "Автоматизированные системы управления. Термины и определения". Утверждены Госстандартом СССР 31 мая 1984 г.</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Указание ГУ К МВД России от 28 июля 1993 г. № 39 "Об организации обучения офицеров навыкам работы на персональных</w:t>
      </w:r>
      <w:r>
        <w:rPr>
          <w:rStyle w:val="WW8Num3z0"/>
          <w:rFonts w:ascii="Verdana" w:hAnsi="Verdana"/>
          <w:color w:val="000000"/>
          <w:sz w:val="18"/>
          <w:szCs w:val="18"/>
        </w:rPr>
        <w:t> </w:t>
      </w:r>
      <w:r>
        <w:rPr>
          <w:rStyle w:val="WW8Num4z0"/>
          <w:rFonts w:ascii="Verdana" w:hAnsi="Verdana"/>
          <w:color w:val="4682B4"/>
          <w:sz w:val="18"/>
          <w:szCs w:val="18"/>
        </w:rPr>
        <w:t>ЭВМ</w:t>
      </w:r>
      <w:r>
        <w:rPr>
          <w:rFonts w:ascii="Verdana" w:hAnsi="Verdana"/>
          <w:color w:val="000000"/>
          <w:sz w:val="18"/>
          <w:szCs w:val="18"/>
        </w:rPr>
        <w:t>".</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Приказ Главного военного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РФ от 15 ноября 1993 г. N 100. "Об оперативной информации в органах военной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Приказ Минприроды РФ от 6 января 1995 г. N 2 "О создании информационно-аналитической системы Минприроды России".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Приказ Министра обороны РФ от 23 февраля 1996 г. № 82 "О создании автоматизированной системы информационного обеспечения борьбы с преступностью в Вооруженных Силах Российской Федерации".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Приказ Министра здравоохранения и медицинской промышленности РФ от 23 апреля 1996 г. N 158 "О программе "Информатизация здравоохранения России на 1996 1998 годы"</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Приказ Министра образования РФ от 5 ноября 1996 г. N 280 "Об упорядочении деятельности региональных центров информатизации и сети центров новых информационных технологий высшей школы России".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Приказ Министра финансов РФ от 23 октября 1996 г. N 476 "О проведении информационного обследования Министерства финансов Российской Федерации".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Приказ Генеральной прокуратуры РФ от 5 мая 1997 г. N 20 "О порядке представления в органы прокуратуры Российской Федерации специальных донесений о чрезвычайных</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 преступлениях и иной обязательной информации".</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Госкомстата РФ от 5 июня 1997 г. N 35 "Об утверждении форм ведомственной государственной статистической отчетности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лицах, их совершивших".</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Приказ Министерства науки РФ от 17 ноября 1997 г. N 126 "Об утверждении Положения о представлении обязательного экземпляра алгоритмов и программ".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Абдеев</w:t>
      </w:r>
      <w:r>
        <w:rPr>
          <w:rStyle w:val="WW8Num3z0"/>
          <w:rFonts w:ascii="Verdana" w:hAnsi="Verdana"/>
          <w:color w:val="000000"/>
          <w:sz w:val="18"/>
          <w:szCs w:val="18"/>
        </w:rPr>
        <w:t> </w:t>
      </w:r>
      <w:r>
        <w:rPr>
          <w:rFonts w:ascii="Verdana" w:hAnsi="Verdana"/>
          <w:color w:val="000000"/>
          <w:sz w:val="18"/>
          <w:szCs w:val="18"/>
        </w:rPr>
        <w:t>Р.Ф. Философия информационной цивилизации. М., 1994. -336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Автоматизированные рабочие места и компьютерные системы в деятельности органов внутренних дел. Справочные материалы. М., 1993. 266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Информационное законодательство России. М., 1993. -144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федерального информационного права: Учебное пособие. М., 1995. 202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государственного управления в сфере информатизации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 146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Алгоритмы и организация решения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задач. Иркутск, 1982. 144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Е.А. Основы теории эвристических решений. М., 1975. -143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Б.Т. Философские проблемы формализации знания. Л., 1981. 168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Б.В., Бушуев Г.И. Моделирование при решении уголовно-правовых и</w:t>
      </w:r>
      <w:r>
        <w:rPr>
          <w:rStyle w:val="WW8Num3z0"/>
          <w:rFonts w:ascii="Verdana" w:hAnsi="Verdana"/>
          <w:color w:val="000000"/>
          <w:sz w:val="18"/>
          <w:szCs w:val="18"/>
        </w:rPr>
        <w:t> </w:t>
      </w:r>
      <w:r>
        <w:rPr>
          <w:rStyle w:val="WW8Num4z0"/>
          <w:rFonts w:ascii="Verdana" w:hAnsi="Verdana"/>
          <w:color w:val="4682B4"/>
          <w:sz w:val="18"/>
          <w:szCs w:val="18"/>
        </w:rPr>
        <w:t>криминологических</w:t>
      </w:r>
      <w:r>
        <w:rPr>
          <w:rStyle w:val="WW8Num3z0"/>
          <w:rFonts w:ascii="Verdana" w:hAnsi="Verdana"/>
          <w:color w:val="000000"/>
          <w:sz w:val="18"/>
          <w:szCs w:val="18"/>
        </w:rPr>
        <w:t> </w:t>
      </w:r>
      <w:r>
        <w:rPr>
          <w:rFonts w:ascii="Verdana" w:hAnsi="Verdana"/>
          <w:color w:val="000000"/>
          <w:sz w:val="18"/>
          <w:szCs w:val="18"/>
        </w:rPr>
        <w:t>задач. М., 1997. 100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B.C., Кабанов А.А., Трофимов А.Б.,</w:t>
      </w:r>
      <w:r>
        <w:rPr>
          <w:rStyle w:val="WW8Num3z0"/>
          <w:rFonts w:ascii="Verdana" w:hAnsi="Verdana"/>
          <w:color w:val="000000"/>
          <w:sz w:val="18"/>
          <w:szCs w:val="18"/>
        </w:rPr>
        <w:t> </w:t>
      </w:r>
      <w:r>
        <w:rPr>
          <w:rStyle w:val="WW8Num4z0"/>
          <w:rFonts w:ascii="Verdana" w:hAnsi="Verdana"/>
          <w:color w:val="4682B4"/>
          <w:sz w:val="18"/>
          <w:szCs w:val="18"/>
        </w:rPr>
        <w:t>Дунин</w:t>
      </w:r>
      <w:r>
        <w:rPr>
          <w:rStyle w:val="WW8Num3z0"/>
          <w:rFonts w:ascii="Verdana" w:hAnsi="Verdana"/>
          <w:color w:val="000000"/>
          <w:sz w:val="18"/>
          <w:szCs w:val="18"/>
        </w:rPr>
        <w:t> </w:t>
      </w:r>
      <w:r>
        <w:rPr>
          <w:rFonts w:ascii="Verdana" w:hAnsi="Verdana"/>
          <w:color w:val="000000"/>
          <w:sz w:val="18"/>
          <w:szCs w:val="18"/>
        </w:rPr>
        <w:t>Г.С., Лаптев Ю.В. Применение вычислительной техники в военно-социологических исследованиях: Учебное пособие / Под общ. ред. В.И. Кирсанова. СПб.: ВВКУ ВВ МВД России. 1993.-96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Обеспечение рациональности государственного управления. М., 1990. 352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Социальная информация и управление обществом. М., 1975.-408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Общество: системность, познание и управление. М., 1981.-432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В.Н., Данилина А.Н. Алгоритмическое конструирование системы управления с неполной информацией. М, 1985. 96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Ахметшин</w:t>
      </w:r>
      <w:r>
        <w:rPr>
          <w:rStyle w:val="WW8Num3z0"/>
          <w:rFonts w:ascii="Verdana" w:hAnsi="Verdana"/>
          <w:color w:val="000000"/>
          <w:sz w:val="18"/>
          <w:szCs w:val="18"/>
        </w:rPr>
        <w:t> </w:t>
      </w:r>
      <w:r>
        <w:rPr>
          <w:rFonts w:ascii="Verdana" w:hAnsi="Verdana"/>
          <w:color w:val="000000"/>
          <w:sz w:val="18"/>
          <w:szCs w:val="18"/>
        </w:rPr>
        <w:t>Х.М. Квалификация воинских преступлений. М., 1977. -77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Базы данных и знаний в автоматизированных региональных системах. Киев., 1991.-309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Баландин</w:t>
      </w:r>
      <w:r>
        <w:rPr>
          <w:rStyle w:val="WW8Num3z0"/>
          <w:rFonts w:ascii="Verdana" w:hAnsi="Verdana"/>
          <w:color w:val="000000"/>
          <w:sz w:val="18"/>
          <w:szCs w:val="18"/>
        </w:rPr>
        <w:t> </w:t>
      </w:r>
      <w:r>
        <w:rPr>
          <w:rFonts w:ascii="Verdana" w:hAnsi="Verdana"/>
          <w:color w:val="000000"/>
          <w:sz w:val="18"/>
          <w:szCs w:val="18"/>
        </w:rPr>
        <w:t>Р.К. Распознавание в природе и природа распознавания. Минск, 1988. 191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А.К., Цветков С.И. Компьютерные системы поддержки принятая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тактических решений. М., 1992. 96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А.К., Карпычев В.Ю., Минаев В.А. Компьютерные экспертные технологии в органах внутренних дел. Учебное пособие. М., 1992. 130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Жодзиловский A.M. Компьютерная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компьютерная безопасность. М., 1991. 159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Проблемы компьютерного права. М., 1991. 272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Бедняков</w:t>
      </w:r>
      <w:r>
        <w:rPr>
          <w:rStyle w:val="WW8Num3z0"/>
          <w:rFonts w:ascii="Verdana" w:hAnsi="Verdana"/>
          <w:color w:val="000000"/>
          <w:sz w:val="18"/>
          <w:szCs w:val="18"/>
        </w:rPr>
        <w:t> </w:t>
      </w:r>
      <w:r>
        <w:rPr>
          <w:rFonts w:ascii="Verdana" w:hAnsi="Verdana"/>
          <w:color w:val="000000"/>
          <w:sz w:val="18"/>
          <w:szCs w:val="18"/>
        </w:rPr>
        <w:t>Д.И. Непроцессуальная информация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М., 1991. 146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Березнев</w:t>
      </w:r>
      <w:r>
        <w:rPr>
          <w:rStyle w:val="WW8Num3z0"/>
          <w:rFonts w:ascii="Verdana" w:hAnsi="Verdana"/>
          <w:color w:val="000000"/>
          <w:sz w:val="18"/>
          <w:szCs w:val="18"/>
        </w:rPr>
        <w:t> </w:t>
      </w:r>
      <w:r>
        <w:rPr>
          <w:rFonts w:ascii="Verdana" w:hAnsi="Verdana"/>
          <w:color w:val="000000"/>
          <w:sz w:val="18"/>
          <w:szCs w:val="18"/>
        </w:rPr>
        <w:t>В.Я. Информационное обеспечение управления в науке. М., 1984. 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Берншнейн Э.С. Информационное обеспечение систем управления. М., 1974. 101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Бирбраер</w:t>
      </w:r>
      <w:r>
        <w:rPr>
          <w:rStyle w:val="WW8Num3z0"/>
          <w:rFonts w:ascii="Verdana" w:hAnsi="Verdana"/>
          <w:color w:val="000000"/>
          <w:sz w:val="18"/>
          <w:szCs w:val="18"/>
        </w:rPr>
        <w:t> </w:t>
      </w:r>
      <w:r>
        <w:rPr>
          <w:rFonts w:ascii="Verdana" w:hAnsi="Verdana"/>
          <w:color w:val="000000"/>
          <w:sz w:val="18"/>
          <w:szCs w:val="18"/>
        </w:rPr>
        <w:t>В.М., Третьяк В.И. Информационное обеспечение руководящих работников. Киев, 1973. 76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Блюменау</w:t>
      </w:r>
      <w:r>
        <w:rPr>
          <w:rStyle w:val="WW8Num3z0"/>
          <w:rFonts w:ascii="Verdana" w:hAnsi="Verdana"/>
          <w:color w:val="000000"/>
          <w:sz w:val="18"/>
          <w:szCs w:val="18"/>
        </w:rPr>
        <w:t> </w:t>
      </w:r>
      <w:r>
        <w:rPr>
          <w:rFonts w:ascii="Verdana" w:hAnsi="Verdana"/>
          <w:color w:val="000000"/>
          <w:sz w:val="18"/>
          <w:szCs w:val="18"/>
        </w:rPr>
        <w:t>Д.И. Информация и информационный сервис. Л.: Наука,1989. 191с.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С.В. Ответственность за убийство: квалификация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по Российскому праву. М., 1994. 216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Брайнин</w:t>
      </w:r>
      <w:r>
        <w:rPr>
          <w:rStyle w:val="WW8Num3z0"/>
          <w:rFonts w:ascii="Verdana" w:hAnsi="Verdana"/>
          <w:color w:val="000000"/>
          <w:sz w:val="18"/>
          <w:szCs w:val="18"/>
        </w:rPr>
        <w:t> </w:t>
      </w:r>
      <w:r>
        <w:rPr>
          <w:rFonts w:ascii="Verdana" w:hAnsi="Verdana"/>
          <w:color w:val="000000"/>
          <w:sz w:val="18"/>
          <w:szCs w:val="18"/>
        </w:rPr>
        <w:t>Я.М. Уголовный закон и его применение. М., 1967. 240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Брябрин</w:t>
      </w:r>
      <w:r>
        <w:rPr>
          <w:rStyle w:val="WW8Num3z0"/>
          <w:rFonts w:ascii="Verdana" w:hAnsi="Verdana"/>
          <w:color w:val="000000"/>
          <w:sz w:val="18"/>
          <w:szCs w:val="18"/>
        </w:rPr>
        <w:t> </w:t>
      </w:r>
      <w:r>
        <w:rPr>
          <w:rFonts w:ascii="Verdana" w:hAnsi="Verdana"/>
          <w:color w:val="000000"/>
          <w:sz w:val="18"/>
          <w:szCs w:val="18"/>
        </w:rPr>
        <w:t>В.М. Программное обеспечение персональных ЭВМ. М.,1990. 272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Будущее искусственного интеллекта. М,, 1991. 301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БурчакФ.Г. Квалификация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Киев, 1983. 141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Бушуев</w:t>
      </w:r>
      <w:r>
        <w:rPr>
          <w:rStyle w:val="WW8Num3z0"/>
          <w:rFonts w:ascii="Verdana" w:hAnsi="Verdana"/>
          <w:color w:val="000000"/>
          <w:sz w:val="18"/>
          <w:szCs w:val="18"/>
        </w:rPr>
        <w:t> </w:t>
      </w:r>
      <w:r>
        <w:rPr>
          <w:rFonts w:ascii="Verdana" w:hAnsi="Verdana"/>
          <w:color w:val="000000"/>
          <w:sz w:val="18"/>
          <w:szCs w:val="18"/>
        </w:rPr>
        <w:t>Г.И. Организация работы председательствующего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суде первой инстанции. М., 1980. 116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Бушуев</w:t>
      </w:r>
      <w:r>
        <w:rPr>
          <w:rStyle w:val="WW8Num3z0"/>
          <w:rFonts w:ascii="Verdana" w:hAnsi="Verdana"/>
          <w:color w:val="000000"/>
          <w:sz w:val="18"/>
          <w:szCs w:val="18"/>
        </w:rPr>
        <w:t> </w:t>
      </w:r>
      <w:r>
        <w:rPr>
          <w:rFonts w:ascii="Verdana" w:hAnsi="Verdana"/>
          <w:color w:val="000000"/>
          <w:sz w:val="18"/>
          <w:szCs w:val="18"/>
        </w:rPr>
        <w:t>Г.И. Совещание судей при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приговора. М., 1988. 110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Л.А. Методологические, организационные и правовые основы использования ЭВМ в органах прокуратуры. Методическое пособие. М., 1982.- 146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Ващекин</w:t>
      </w:r>
      <w:r>
        <w:rPr>
          <w:rStyle w:val="WW8Num3z0"/>
          <w:rFonts w:ascii="Verdana" w:hAnsi="Verdana"/>
          <w:color w:val="000000"/>
          <w:sz w:val="18"/>
          <w:szCs w:val="18"/>
        </w:rPr>
        <w:t> </w:t>
      </w:r>
      <w:r>
        <w:rPr>
          <w:rFonts w:ascii="Verdana" w:hAnsi="Verdana"/>
          <w:color w:val="000000"/>
          <w:sz w:val="18"/>
          <w:szCs w:val="18"/>
        </w:rPr>
        <w:t>Н.П. Научно-информационная деятельность: философско-методологические проблемы. М., 1984. 204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Право и информация в условиях автоматизации управления (теоретические вопросы). М., 1978. 208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Пертцик В.А., Самощенко И.С. Правовые основы автоматизации управления народным хозяйством СССР. М., 1979. 245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Венцель</w:t>
      </w:r>
      <w:r>
        <w:rPr>
          <w:rStyle w:val="WW8Num3z0"/>
          <w:rFonts w:ascii="Verdana" w:hAnsi="Verdana"/>
          <w:color w:val="000000"/>
          <w:sz w:val="18"/>
          <w:szCs w:val="18"/>
        </w:rPr>
        <w:t> </w:t>
      </w:r>
      <w:r>
        <w:rPr>
          <w:rFonts w:ascii="Verdana" w:hAnsi="Verdana"/>
          <w:color w:val="000000"/>
          <w:sz w:val="18"/>
          <w:szCs w:val="18"/>
        </w:rPr>
        <w:t>Е.С. Теория вероятностей. 4-е издание. М., 1969. 236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Винер Н. Кибернетика или управление и связь в животном и машине. М., 1983.-326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С.Е. Моделирование в криминологии. М., 1973. 102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Расследование преступлений. Проблемы качества. Саратов, 1988. 199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83. Влияние научно-технического прогресса на юридическую жизнь. М., 1988.-368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Воронов</w:t>
      </w:r>
      <w:r>
        <w:rPr>
          <w:rStyle w:val="WW8Num3z0"/>
          <w:rFonts w:ascii="Verdana" w:hAnsi="Verdana"/>
          <w:color w:val="000000"/>
          <w:sz w:val="18"/>
          <w:szCs w:val="18"/>
        </w:rPr>
        <w:t> </w:t>
      </w:r>
      <w:r>
        <w:rPr>
          <w:rFonts w:ascii="Verdana" w:hAnsi="Verdana"/>
          <w:color w:val="000000"/>
          <w:sz w:val="18"/>
          <w:szCs w:val="18"/>
        </w:rPr>
        <w:t>Ю.П. Компьютеризация: шаг в будущее. Новосибирск, 1990. -335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Математические методы и модели в социально-правовом исследовании. М., 1980. 184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Гаухман</w:t>
      </w:r>
      <w:r>
        <w:rPr>
          <w:rStyle w:val="WW8Num3z0"/>
          <w:rFonts w:ascii="Verdana" w:hAnsi="Verdana"/>
          <w:color w:val="000000"/>
          <w:sz w:val="18"/>
          <w:szCs w:val="18"/>
        </w:rPr>
        <w:t> </w:t>
      </w:r>
      <w:r>
        <w:rPr>
          <w:rFonts w:ascii="Verdana" w:hAnsi="Verdana"/>
          <w:color w:val="000000"/>
          <w:sz w:val="18"/>
          <w:szCs w:val="18"/>
        </w:rPr>
        <w:t>Л.Д. Квалификация преступлений (понятие, значение и правила). М., 1991.-50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Герцензон</w:t>
      </w:r>
      <w:r>
        <w:rPr>
          <w:rStyle w:val="WW8Num3z0"/>
          <w:rFonts w:ascii="Verdana" w:hAnsi="Verdana"/>
          <w:color w:val="000000"/>
          <w:sz w:val="18"/>
          <w:szCs w:val="18"/>
        </w:rPr>
        <w:t> </w:t>
      </w:r>
      <w:r>
        <w:rPr>
          <w:rFonts w:ascii="Verdana" w:hAnsi="Verdana"/>
          <w:color w:val="000000"/>
          <w:sz w:val="18"/>
          <w:szCs w:val="18"/>
        </w:rPr>
        <w:t>А.А. Квалификация преступлений. М., 1947. 27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Глушков</w:t>
      </w:r>
      <w:r>
        <w:rPr>
          <w:rStyle w:val="WW8Num3z0"/>
          <w:rFonts w:ascii="Verdana" w:hAnsi="Verdana"/>
          <w:color w:val="000000"/>
          <w:sz w:val="18"/>
          <w:szCs w:val="18"/>
        </w:rPr>
        <w:t> </w:t>
      </w:r>
      <w:r>
        <w:rPr>
          <w:rFonts w:ascii="Verdana" w:hAnsi="Verdana"/>
          <w:color w:val="000000"/>
          <w:sz w:val="18"/>
          <w:szCs w:val="18"/>
        </w:rPr>
        <w:t>В.М. Основы безбумажной информатики. М., 1987. 552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Гнеденко</w:t>
      </w:r>
      <w:r>
        <w:rPr>
          <w:rStyle w:val="WW8Num3z0"/>
          <w:rFonts w:ascii="Verdana" w:hAnsi="Verdana"/>
          <w:color w:val="000000"/>
          <w:sz w:val="18"/>
          <w:szCs w:val="18"/>
        </w:rPr>
        <w:t> </w:t>
      </w:r>
      <w:r>
        <w:rPr>
          <w:rFonts w:ascii="Verdana" w:hAnsi="Verdana"/>
          <w:color w:val="000000"/>
          <w:sz w:val="18"/>
          <w:szCs w:val="18"/>
        </w:rPr>
        <w:t>Б.В., Хинчин А.Я. Элементарное введение в теорию вероятностей. М., 1970. 162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Голынкер В.И. Информатика: рынок и право. Самара, 1992. 156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Т.В. Научно-информационное обеспечение аппарата президента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США: научно-аналитический обзор. М„ 1990. -78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Готт</w:t>
      </w:r>
      <w:r>
        <w:rPr>
          <w:rStyle w:val="WW8Num3z0"/>
          <w:rFonts w:ascii="Verdana" w:hAnsi="Verdana"/>
          <w:color w:val="000000"/>
          <w:sz w:val="18"/>
          <w:szCs w:val="18"/>
        </w:rPr>
        <w:t> </w:t>
      </w:r>
      <w:r>
        <w:rPr>
          <w:rFonts w:ascii="Verdana" w:hAnsi="Verdana"/>
          <w:color w:val="000000"/>
          <w:sz w:val="18"/>
          <w:szCs w:val="18"/>
        </w:rPr>
        <w:t>B.C., Урсул А.Д. Общенаучные понятия и их роль в познании. М„ 1975. 220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Г.Р. Национальные информационные ресурсы: проблемы промышленной эксплуатации. М., 1984. 237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Грошевой</w:t>
      </w:r>
      <w:r>
        <w:rPr>
          <w:rStyle w:val="WW8Num3z0"/>
          <w:rFonts w:ascii="Verdana" w:hAnsi="Verdana"/>
          <w:color w:val="000000"/>
          <w:sz w:val="18"/>
          <w:szCs w:val="18"/>
        </w:rPr>
        <w:t> </w:t>
      </w:r>
      <w:r>
        <w:rPr>
          <w:rFonts w:ascii="Verdana" w:hAnsi="Verdana"/>
          <w:color w:val="000000"/>
          <w:sz w:val="18"/>
          <w:szCs w:val="18"/>
        </w:rPr>
        <w:t>Ю.М. Проблемы формирования судейского убеждения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Харьков, 1975. 144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Ю.А. Социальная ценность и оценка в уголовном праве. М., 1975.- 182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Основы теории следственных ситуаций. Свердловск,1987,- 166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Дрейфус X. Чего не могут вычислительные машины. Критика искусственного разума. М., 1978. 366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Жванков В.А. Человек как носитель</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М., 1993. 36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Женило</w:t>
      </w:r>
      <w:r>
        <w:rPr>
          <w:rStyle w:val="WW8Num3z0"/>
          <w:rFonts w:ascii="Verdana" w:hAnsi="Verdana"/>
          <w:color w:val="000000"/>
          <w:sz w:val="18"/>
          <w:szCs w:val="18"/>
        </w:rPr>
        <w:t> </w:t>
      </w:r>
      <w:r>
        <w:rPr>
          <w:rFonts w:ascii="Verdana" w:hAnsi="Verdana"/>
          <w:color w:val="000000"/>
          <w:sz w:val="18"/>
          <w:szCs w:val="18"/>
        </w:rPr>
        <w:t>В.Р., Минаев В.А. Компьютерные технологии в</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фоноскопических исследованиях и экспертизах. М., 1994. 138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Жеребкин</w:t>
      </w:r>
      <w:r>
        <w:rPr>
          <w:rStyle w:val="WW8Num3z0"/>
          <w:rFonts w:ascii="Verdana" w:hAnsi="Verdana"/>
          <w:color w:val="000000"/>
          <w:sz w:val="18"/>
          <w:szCs w:val="18"/>
        </w:rPr>
        <w:t> </w:t>
      </w:r>
      <w:r>
        <w:rPr>
          <w:rFonts w:ascii="Verdana" w:hAnsi="Verdana"/>
          <w:color w:val="000000"/>
          <w:sz w:val="18"/>
          <w:szCs w:val="18"/>
        </w:rPr>
        <w:t>В.Е. Логическая структура состава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Харьков, 1974. 28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Фаткуллин Ф.Н. Предварительное следствие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1965. 243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Р.Н. Организация и методика информационной работы. М., 1982. 191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Информатика. Энциклопедический словарь. М., 1994. 352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Информатика и право: теория и практика буржуазных государств. М.,1988. 134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Информатика и компьютерная грамотность. М., 1988. 217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Информационная правовая система "Кодекс": Руководство пользователя. Версия 3.1. СПб., 1994. 34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Информационное обеспечение в социологии: теоретические и практические аспекты. М., 1987. 178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Информационно-поисковый тезаурус по информатике. М., 1973. 209с.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Иньков</w:t>
      </w:r>
      <w:r>
        <w:rPr>
          <w:rStyle w:val="WW8Num3z0"/>
          <w:rFonts w:ascii="Verdana" w:hAnsi="Verdana"/>
          <w:color w:val="000000"/>
          <w:sz w:val="18"/>
          <w:szCs w:val="18"/>
        </w:rPr>
        <w:t> </w:t>
      </w:r>
      <w:r>
        <w:rPr>
          <w:rFonts w:ascii="Verdana" w:hAnsi="Verdana"/>
          <w:color w:val="000000"/>
          <w:sz w:val="18"/>
          <w:szCs w:val="18"/>
        </w:rPr>
        <w:t>Ю.И. США: информационные системы в промышленных фирмах. М., 1976. 247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Ищенко</w:t>
      </w:r>
      <w:r>
        <w:rPr>
          <w:rStyle w:val="WW8Num3z0"/>
          <w:rFonts w:ascii="Verdana" w:hAnsi="Verdana"/>
          <w:color w:val="000000"/>
          <w:sz w:val="18"/>
          <w:szCs w:val="18"/>
        </w:rPr>
        <w:t> </w:t>
      </w:r>
      <w:r>
        <w:rPr>
          <w:rFonts w:ascii="Verdana" w:hAnsi="Verdana"/>
          <w:color w:val="000000"/>
          <w:sz w:val="18"/>
          <w:szCs w:val="18"/>
        </w:rPr>
        <w:t>Е.П. ЭВМ в криминалистике. Свердловск, 1987, 92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С.Я., Кузнецов В.В. Использование вычислительной техники 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практике органов внутренних дел. М., 1990. 29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Курляндский В.И. Уголовная ответственность и состав преступления М., 1974. 231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Клир Дж. Системология. Автоматизация решения системных задач. М., 1990. 539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Кнапп</w:t>
      </w:r>
      <w:r>
        <w:rPr>
          <w:rStyle w:val="WW8Num3z0"/>
          <w:rFonts w:ascii="Verdana" w:hAnsi="Verdana"/>
          <w:color w:val="000000"/>
          <w:sz w:val="18"/>
          <w:szCs w:val="18"/>
        </w:rPr>
        <w:t> </w:t>
      </w:r>
      <w:r>
        <w:rPr>
          <w:rFonts w:ascii="Verdana" w:hAnsi="Verdana"/>
          <w:color w:val="000000"/>
          <w:sz w:val="18"/>
          <w:szCs w:val="18"/>
        </w:rPr>
        <w:t>В.О. О возможности использования кибернетических методов в праве. М., 1965. 288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В.М. Логико-юридическая структура советского уголовного закона. Алма-Ата, 1966. 118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Кодекс. Информационная правовая система. Руководство для пользователей. С-Пб, 1996. 104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Кожемякин</w:t>
      </w:r>
      <w:r>
        <w:rPr>
          <w:rStyle w:val="WW8Num3z0"/>
          <w:rFonts w:ascii="Verdana" w:hAnsi="Verdana"/>
          <w:color w:val="000000"/>
          <w:sz w:val="18"/>
          <w:szCs w:val="18"/>
        </w:rPr>
        <w:t> </w:t>
      </w:r>
      <w:r>
        <w:rPr>
          <w:rFonts w:ascii="Verdana" w:hAnsi="Verdana"/>
          <w:color w:val="000000"/>
          <w:sz w:val="18"/>
          <w:szCs w:val="18"/>
        </w:rPr>
        <w:t>Б.А., Тер-Акопов А.А. Логические основы квалификации преступлений. М., 1987.- 111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Полевой Н.С. Информационные процессы в структуре</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1985.- 133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Компьютеризация в преподавании уголовного права. /Под ред. А.В. Наумова. М., 1990. 124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 Компьютеризация информационных процессов на промышленных предприятиях. Киев, 1991. 209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Компьютерные технологии в юридической деятельности. Учебное и практическое пособие / Под ред. Н.С.Полевого, В.В.Крылова. М., 1994. 305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Маслов И.В., Звонов А.В. Перспективные информационные технологии в правовой сфере. М., 1993. 176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Информационное право. М.: Юристь, 1997. 464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Корнилова</w:t>
      </w:r>
      <w:r>
        <w:rPr>
          <w:rStyle w:val="WW8Num3z0"/>
          <w:rFonts w:ascii="Verdana" w:hAnsi="Verdana"/>
          <w:color w:val="000000"/>
          <w:sz w:val="18"/>
          <w:szCs w:val="18"/>
        </w:rPr>
        <w:t> </w:t>
      </w:r>
      <w:r>
        <w:rPr>
          <w:rFonts w:ascii="Verdana" w:hAnsi="Verdana"/>
          <w:color w:val="000000"/>
          <w:sz w:val="18"/>
          <w:szCs w:val="18"/>
        </w:rPr>
        <w:t>Т.В., Тихомиров O.K. Принятие интеллектуальных решений в диалоге с компьютером. М., 1990. 192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Краснянский</w:t>
      </w:r>
      <w:r>
        <w:rPr>
          <w:rStyle w:val="WW8Num3z0"/>
          <w:rFonts w:ascii="Verdana" w:hAnsi="Verdana"/>
          <w:color w:val="000000"/>
          <w:sz w:val="18"/>
          <w:szCs w:val="18"/>
        </w:rPr>
        <w:t> </w:t>
      </w:r>
      <w:r>
        <w:rPr>
          <w:rFonts w:ascii="Verdana" w:hAnsi="Verdana"/>
          <w:color w:val="000000"/>
          <w:sz w:val="18"/>
          <w:szCs w:val="18"/>
        </w:rPr>
        <w:t>В.Э. Правовая информация в системе государственного и хозяйственного управления. Л., 1985. 104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Учебное пособие. М., 1997. -398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Крицицкий Н.А.,</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Г.В., Фролов Г.Д. Автоматизированные информационные системы. М., 1982. 264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В.И. Компьютеризация государственного управления: сущность и правовые проблемы. М., 1990. 225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Общая теория квалификации преступлений. М., 1972.- 352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Никитинский В.И., Самощенко И.С. Эффективность правовых норм. М., 1980. 280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Ю.В. Нормы права как социальная информация. М., 1981.- 144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Куправа</w:t>
      </w:r>
      <w:r>
        <w:rPr>
          <w:rStyle w:val="WW8Num3z0"/>
          <w:rFonts w:ascii="Verdana" w:hAnsi="Verdana"/>
          <w:color w:val="000000"/>
          <w:sz w:val="18"/>
          <w:szCs w:val="18"/>
        </w:rPr>
        <w:t> </w:t>
      </w:r>
      <w:r>
        <w:rPr>
          <w:rFonts w:ascii="Verdana" w:hAnsi="Verdana"/>
          <w:color w:val="000000"/>
          <w:sz w:val="18"/>
          <w:szCs w:val="18"/>
        </w:rPr>
        <w:t>Т.А. Создание и программирование баз данных средствами</w:t>
      </w:r>
      <w:r>
        <w:rPr>
          <w:rStyle w:val="WW8Num3z0"/>
          <w:rFonts w:ascii="Verdana" w:hAnsi="Verdana"/>
          <w:color w:val="000000"/>
          <w:sz w:val="18"/>
          <w:szCs w:val="18"/>
        </w:rPr>
        <w:t> </w:t>
      </w:r>
      <w:r>
        <w:rPr>
          <w:rStyle w:val="WW8Num4z0"/>
          <w:rFonts w:ascii="Verdana" w:hAnsi="Verdana"/>
          <w:color w:val="4682B4"/>
          <w:sz w:val="18"/>
          <w:szCs w:val="18"/>
        </w:rPr>
        <w:t>СУБД</w:t>
      </w:r>
      <w:r>
        <w:rPr>
          <w:rFonts w:ascii="Verdana" w:hAnsi="Verdana"/>
          <w:color w:val="000000"/>
          <w:sz w:val="18"/>
          <w:szCs w:val="18"/>
        </w:rPr>
        <w:t>. М.: Мир, 1991. 202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Куринов</w:t>
      </w:r>
      <w:r>
        <w:rPr>
          <w:rStyle w:val="WW8Num3z0"/>
          <w:rFonts w:ascii="Verdana" w:hAnsi="Verdana"/>
          <w:color w:val="000000"/>
          <w:sz w:val="18"/>
          <w:szCs w:val="18"/>
        </w:rPr>
        <w:t> </w:t>
      </w:r>
      <w:r>
        <w:rPr>
          <w:rFonts w:ascii="Verdana" w:hAnsi="Verdana"/>
          <w:color w:val="000000"/>
          <w:sz w:val="18"/>
          <w:szCs w:val="18"/>
        </w:rPr>
        <w:t>Б.А. Научные основы квалификации преступлений. М., 1984. 181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Социально-психологические аспекты применения права. Казань, 1982. 107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 делу: планирование и организация. М., 1970. 202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А.М. Расследование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М., 1986. 146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О.И. Наука и искусство принятия решений. М., 1979. 200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Леванский</w:t>
      </w:r>
      <w:r>
        <w:rPr>
          <w:rStyle w:val="WW8Num3z0"/>
          <w:rFonts w:ascii="Verdana" w:hAnsi="Verdana"/>
          <w:color w:val="000000"/>
          <w:sz w:val="18"/>
          <w:szCs w:val="18"/>
        </w:rPr>
        <w:t> </w:t>
      </w:r>
      <w:r>
        <w:rPr>
          <w:rFonts w:ascii="Verdana" w:hAnsi="Verdana"/>
          <w:color w:val="000000"/>
          <w:sz w:val="18"/>
          <w:szCs w:val="18"/>
        </w:rPr>
        <w:t>В.А. Моделирование в социально-правовых исследованиях. М„ 1986. 155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Абасов</w:t>
      </w:r>
      <w:r>
        <w:rPr>
          <w:rStyle w:val="WW8Num3z0"/>
          <w:rFonts w:ascii="Verdana" w:hAnsi="Verdana"/>
          <w:color w:val="000000"/>
          <w:sz w:val="18"/>
          <w:szCs w:val="18"/>
        </w:rPr>
        <w:t> </w:t>
      </w:r>
      <w:r>
        <w:rPr>
          <w:rFonts w:ascii="Verdana" w:hAnsi="Verdana"/>
          <w:color w:val="000000"/>
          <w:sz w:val="18"/>
          <w:szCs w:val="18"/>
        </w:rPr>
        <w:t>А.С., Морозов А.В. Распределенная информационно-вычислительная система судов, органов и учреждений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России. // Научно-техническая информация. Сер. 1, Орг. и методика информ. работы. 1992. № 10/11. С. 17-22.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Новая информационная технология и право. Сов. гос-во и право. 1991. № 11. С. 88-93.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Локальные формы информационно-правового обеспечения. Гос-во и право. 1992. № 5. С, 75-81.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Проблемы правовой регламентации информационных отношений в Российской Федерации. Гос-во и право. 1993. №4. С. 125-130.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Агешин Ю. Информатизационное обеспечение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органов. Рос. юстиция. 1994. № 2. С. 45-48.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Азгальдов</w:t>
      </w:r>
      <w:r>
        <w:rPr>
          <w:rStyle w:val="WW8Num3z0"/>
          <w:rFonts w:ascii="Verdana" w:hAnsi="Verdana"/>
          <w:color w:val="000000"/>
          <w:sz w:val="18"/>
          <w:szCs w:val="18"/>
        </w:rPr>
        <w:t> </w:t>
      </w:r>
      <w:r>
        <w:rPr>
          <w:rFonts w:ascii="Verdana" w:hAnsi="Verdana"/>
          <w:color w:val="000000"/>
          <w:sz w:val="18"/>
          <w:szCs w:val="18"/>
        </w:rPr>
        <w:t>Г.Г. Информатизация квантификация - квалиметрия.// Международный форум информатизации (17-26 ноября 1994 г.). Доклады. М., 1994. С. 22-25.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Л.Б. Структурный анализ соотношений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частей уголовно-процессуального права. // Применение математических методов и вычислительной техники в праве,</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и судебной экспертизе. М., 1970. С. 48-50.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Л.Я. Технология разработки и внедрения систем поддержки принятия решений. // Методы и системы принятия решений. Экспертные системы в автоматизированном проектировании. Рига, 1990. С. 107-117.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Амосов</w:t>
      </w:r>
      <w:r>
        <w:rPr>
          <w:rStyle w:val="WW8Num3z0"/>
          <w:rFonts w:ascii="Verdana" w:hAnsi="Verdana"/>
          <w:color w:val="000000"/>
          <w:sz w:val="18"/>
          <w:szCs w:val="18"/>
        </w:rPr>
        <w:t> </w:t>
      </w:r>
      <w:r>
        <w:rPr>
          <w:rFonts w:ascii="Verdana" w:hAnsi="Verdana"/>
          <w:color w:val="000000"/>
          <w:sz w:val="18"/>
          <w:szCs w:val="18"/>
        </w:rPr>
        <w:t>Н.М. Мышление и информация. // Проблемы мышления в современной науке. М., 1964. С. 387-409.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Андреев Б., Бушуев Г. Компьютерная программа квалификации преступлений.</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1994. № 3. С. 41-44.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Б.В., Бушуев Г.И., Романова М.К. Компьютерная программа применения норм общей части УК. Законность. 1995. № 5. С.25-27.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Н.В., Скорова А.А., Шелеляева Г.А. Тезаурус как средство представления знаний в интеллектуальной системе. // Анализ и проектирование систем управления производством. Горький, 1990. С. 104-108.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Апт</w:t>
      </w:r>
      <w:r>
        <w:rPr>
          <w:rStyle w:val="WW8Num3z0"/>
          <w:rFonts w:ascii="Verdana" w:hAnsi="Verdana"/>
          <w:color w:val="000000"/>
          <w:sz w:val="18"/>
          <w:szCs w:val="18"/>
        </w:rPr>
        <w:t> </w:t>
      </w:r>
      <w:r>
        <w:rPr>
          <w:rFonts w:ascii="Verdana" w:hAnsi="Verdana"/>
          <w:color w:val="000000"/>
          <w:sz w:val="18"/>
          <w:szCs w:val="18"/>
        </w:rPr>
        <w:t>Л.Ф. Совершенствование учета нормативных актов с помощью ЭВМ. Сов. гос-во и право. 1990. № 1. С. 75-79.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Ароцкер</w:t>
      </w:r>
      <w:r>
        <w:rPr>
          <w:rStyle w:val="WW8Num3z0"/>
          <w:rFonts w:ascii="Verdana" w:hAnsi="Verdana"/>
          <w:color w:val="000000"/>
          <w:sz w:val="18"/>
          <w:szCs w:val="18"/>
        </w:rPr>
        <w:t> </w:t>
      </w:r>
      <w:r>
        <w:rPr>
          <w:rFonts w:ascii="Verdana" w:hAnsi="Verdana"/>
          <w:color w:val="000000"/>
          <w:sz w:val="18"/>
          <w:szCs w:val="18"/>
        </w:rPr>
        <w:t>Л.Е. Организационные и процессуальные вопросы использования электронно-вычислительных машин в экспертной практике.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и судебная экспертиза. Вып. 6. Киев, 1969. С. 24-31.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Г.Т. Законы информатизации и законы движения информации. // Научно-техническая информация. Сер. 1, Организация и методика информационной работы. 1993. № 11. С. 10-11.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Г.Т. Информатизация общества и переход к информационному обществу. // Вестник Российского общества информатики и вычислительной техники. 1994. № 1/2. С. 7-11.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Атанесян</w:t>
      </w:r>
      <w:r>
        <w:rPr>
          <w:rStyle w:val="WW8Num3z0"/>
          <w:rFonts w:ascii="Verdana" w:hAnsi="Verdana"/>
          <w:color w:val="000000"/>
          <w:sz w:val="18"/>
          <w:szCs w:val="18"/>
        </w:rPr>
        <w:t> </w:t>
      </w:r>
      <w:r>
        <w:rPr>
          <w:rFonts w:ascii="Verdana" w:hAnsi="Verdana"/>
          <w:color w:val="000000"/>
          <w:sz w:val="18"/>
          <w:szCs w:val="18"/>
        </w:rPr>
        <w:t>Г.А., Рассолов М.М. Опыт создания автоматизированной системы информации о</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 Вестник МГУ. Сер. Право. № 3. 1988. С. 55-61.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Афанасович</w:t>
      </w:r>
      <w:r>
        <w:rPr>
          <w:rStyle w:val="WW8Num3z0"/>
          <w:rFonts w:ascii="Verdana" w:hAnsi="Verdana"/>
          <w:color w:val="000000"/>
          <w:sz w:val="18"/>
          <w:szCs w:val="18"/>
        </w:rPr>
        <w:t> </w:t>
      </w:r>
      <w:r>
        <w:rPr>
          <w:rFonts w:ascii="Verdana" w:hAnsi="Verdana"/>
          <w:color w:val="000000"/>
          <w:sz w:val="18"/>
          <w:szCs w:val="18"/>
        </w:rPr>
        <w:t>В.Е. Некоторые вопросы прогнозирования в процессе расследования. // Теоретические и практические проблемы программирования процесса расследования преступлений. Свердловск, 1989. С. 52-56.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Ошибки следователя в логике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виновности обвиняемого. // -Уголовная ответственность: основания и порядок реализации. Самара, 1991. С. 71-82.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А.К., Горошко М.В. Интеллектуализация автоматизированных систем обеспечения деятельности органов внутренних дел. // Компьютерные технологии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сфере. М., 1993. С. 25-32.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А.К., Кузнецов И.П., Дьяченко И.М. Экспертная система раскрытия организованных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формирований. // Информатизация правоохранительных систем. Материалы международной конференции (13-16 июля 1993 г.). М., 1993. С. 142-144.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П.П. Системный анализ профессионального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сотрудников органов внутренних дел. // Актуальные проблемы юридической науки и практики. Ростов н/Д, 1994. С. 103-106.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Басанова</w:t>
      </w:r>
      <w:r>
        <w:rPr>
          <w:rStyle w:val="WW8Num3z0"/>
          <w:rFonts w:ascii="Verdana" w:hAnsi="Verdana"/>
          <w:color w:val="000000"/>
          <w:sz w:val="18"/>
          <w:szCs w:val="18"/>
        </w:rPr>
        <w:t> </w:t>
      </w:r>
      <w:r>
        <w:rPr>
          <w:rFonts w:ascii="Verdana" w:hAnsi="Verdana"/>
          <w:color w:val="000000"/>
          <w:sz w:val="18"/>
          <w:szCs w:val="18"/>
        </w:rPr>
        <w:t>Г.И. Смысловой анализ текста. // Применение математических методов и вычислительной техники в праве, криминалистике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М„ 1970. С. 21-24.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Использование ЭВМ для принятия юридических решений: теоретические модели и перспективы. // Влияние научно-технического прогресса на юридическую жизнь. М., 1988. С. 100-121.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ЭВМ в советской юридической практике. // Влияние научно-технического прогресса на юридическую жизнь. М., 1988. С. 124-140.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"Компьютерное преступление" что за термином? // Право и информатика. М., 1990. С. 89-99.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Жодзиловский А.М. Компьютерные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криминализация, квалификация, раскрытие. Сов. гос-во и право. 1990. № 12. С. 86-94.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Законодательное регулирование информатизации в Российской Федерации. // Научно-техническая информация. Сер. 1, Орг. и методика информ. работа. 1992. № 10/11. С. 38-40.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Правовые вопросы информатизации в развитии регионов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Вестник государственной службы. 1993. №11. С. 24-29.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Компьютерное право. Методология и практика. // Безопасность информационных технологий. 1997. № 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Г.В., Бачило И.Л., Копылов В.А. Концептуальные основы правового обеспечения информатизации России. // Проблемы информатизации. 1992. Вып. 2. С. 36-41. '</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Бессонова</w:t>
      </w:r>
      <w:r>
        <w:rPr>
          <w:rStyle w:val="WW8Num3z0"/>
          <w:rFonts w:ascii="Verdana" w:hAnsi="Verdana"/>
          <w:color w:val="000000"/>
          <w:sz w:val="18"/>
          <w:szCs w:val="18"/>
        </w:rPr>
        <w:t> </w:t>
      </w:r>
      <w:r>
        <w:rPr>
          <w:rFonts w:ascii="Verdana" w:hAnsi="Verdana"/>
          <w:color w:val="000000"/>
          <w:sz w:val="18"/>
          <w:szCs w:val="18"/>
        </w:rPr>
        <w:t>А.П. Экспертные системы в области права. // Право и информатика. М„ 1990. С. 100-107.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Беляева</w:t>
      </w:r>
      <w:r>
        <w:rPr>
          <w:rStyle w:val="WW8Num3z0"/>
          <w:rFonts w:ascii="Verdana" w:hAnsi="Verdana"/>
          <w:color w:val="000000"/>
          <w:sz w:val="18"/>
          <w:szCs w:val="18"/>
        </w:rPr>
        <w:t> </w:t>
      </w:r>
      <w:r>
        <w:rPr>
          <w:rFonts w:ascii="Verdana" w:hAnsi="Verdana"/>
          <w:color w:val="000000"/>
          <w:sz w:val="18"/>
          <w:szCs w:val="18"/>
        </w:rPr>
        <w:t>Н.Г., Иванов В.И. Информационное обслуживание в области права. Сов. гос-во и право. 1969. №12. С. 18-27.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172. Берринг Р.К. Полнотекстовые базы данных и юридические исследования: вклад в будущее. // Проблемы информационных систем. М., 1991. № П. С. 38-63.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Благов</w:t>
      </w:r>
      <w:r>
        <w:rPr>
          <w:rStyle w:val="WW8Num3z0"/>
          <w:rFonts w:ascii="Verdana" w:hAnsi="Verdana"/>
          <w:color w:val="000000"/>
          <w:sz w:val="18"/>
          <w:szCs w:val="18"/>
        </w:rPr>
        <w:t> </w:t>
      </w:r>
      <w:r>
        <w:rPr>
          <w:rFonts w:ascii="Verdana" w:hAnsi="Verdana"/>
          <w:color w:val="000000"/>
          <w:sz w:val="18"/>
          <w:szCs w:val="18"/>
        </w:rPr>
        <w:t>Е.В. Квалификация деяний, исключающих уголовную ответственность. Гос-во и право. 1992. №9. С. 78-83.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Блувштейн</w:t>
      </w:r>
      <w:r>
        <w:rPr>
          <w:rStyle w:val="WW8Num3z0"/>
          <w:rFonts w:ascii="Verdana" w:hAnsi="Verdana"/>
          <w:color w:val="000000"/>
          <w:sz w:val="18"/>
          <w:szCs w:val="18"/>
        </w:rPr>
        <w:t> </w:t>
      </w:r>
      <w:r>
        <w:rPr>
          <w:rFonts w:ascii="Verdana" w:hAnsi="Verdana"/>
          <w:color w:val="000000"/>
          <w:sz w:val="18"/>
          <w:szCs w:val="18"/>
        </w:rPr>
        <w:t>Ю.Д. Некоторые понятия уголовного права в свете теории информации. // Проблемы правовой кибернетики. М., 1968. С. 105-108.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Бовт</w:t>
      </w:r>
      <w:r>
        <w:rPr>
          <w:rStyle w:val="WW8Num3z0"/>
          <w:rFonts w:ascii="Verdana" w:hAnsi="Verdana"/>
          <w:color w:val="000000"/>
          <w:sz w:val="18"/>
          <w:szCs w:val="18"/>
        </w:rPr>
        <w:t> </w:t>
      </w:r>
      <w:r>
        <w:rPr>
          <w:rFonts w:ascii="Verdana" w:hAnsi="Verdana"/>
          <w:color w:val="000000"/>
          <w:sz w:val="18"/>
          <w:szCs w:val="18"/>
        </w:rPr>
        <w:t>Г.Г. Компьютеры в Конгрессе</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к вопросу об информационном обеспечении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деятельности и ее эффективности. //</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процесс в США. М., 1990. С. 77-97.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Бойко</w:t>
      </w:r>
      <w:r>
        <w:rPr>
          <w:rStyle w:val="WW8Num3z0"/>
          <w:rFonts w:ascii="Verdana" w:hAnsi="Verdana"/>
          <w:color w:val="000000"/>
          <w:sz w:val="18"/>
          <w:szCs w:val="18"/>
        </w:rPr>
        <w:t> </w:t>
      </w:r>
      <w:r>
        <w:rPr>
          <w:rFonts w:ascii="Verdana" w:hAnsi="Verdana"/>
          <w:color w:val="000000"/>
          <w:sz w:val="18"/>
          <w:szCs w:val="18"/>
        </w:rPr>
        <w:t>О.В. Проблемы компьютеризации арбитражных судов. // Научно-техническая информация. Сер. 1, Орг. и методика информ. работы. 1992. №10/11.С. 32-34.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Бойцов</w:t>
      </w:r>
      <w:r>
        <w:rPr>
          <w:rStyle w:val="WW8Num3z0"/>
          <w:rFonts w:ascii="Verdana" w:hAnsi="Verdana"/>
          <w:color w:val="000000"/>
          <w:sz w:val="18"/>
          <w:szCs w:val="18"/>
        </w:rPr>
        <w:t> </w:t>
      </w:r>
      <w:r>
        <w:rPr>
          <w:rFonts w:ascii="Verdana" w:hAnsi="Verdana"/>
          <w:color w:val="000000"/>
          <w:sz w:val="18"/>
          <w:szCs w:val="18"/>
        </w:rPr>
        <w:t>А.И. Толкование уголовного закона. // Вестн. Ленингр. ун-та. Сер. 6. Философия, политология, социология, психология, право. 1991.Вып. 3. С.97-109.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Болтенко</w:t>
      </w:r>
      <w:r>
        <w:rPr>
          <w:rStyle w:val="WW8Num3z0"/>
          <w:rFonts w:ascii="Verdana" w:hAnsi="Verdana"/>
          <w:color w:val="000000"/>
          <w:sz w:val="18"/>
          <w:szCs w:val="18"/>
        </w:rPr>
        <w:t> </w:t>
      </w:r>
      <w:r>
        <w:rPr>
          <w:rFonts w:ascii="Verdana" w:hAnsi="Verdana"/>
          <w:color w:val="000000"/>
          <w:sz w:val="18"/>
          <w:szCs w:val="18"/>
        </w:rPr>
        <w:t>С.И. Тактико-криминалистические проблемы изучения компьютерной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 Теория и практика криминалистики и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проблемы следственной тактики. Саратов, 1989. С. 34-40.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Большаков</w:t>
      </w:r>
      <w:r>
        <w:rPr>
          <w:rStyle w:val="WW8Num3z0"/>
          <w:rFonts w:ascii="Verdana" w:hAnsi="Verdana"/>
          <w:color w:val="000000"/>
          <w:sz w:val="18"/>
          <w:szCs w:val="18"/>
        </w:rPr>
        <w:t> </w:t>
      </w:r>
      <w:r>
        <w:rPr>
          <w:rFonts w:ascii="Verdana" w:hAnsi="Verdana"/>
          <w:color w:val="000000"/>
          <w:sz w:val="18"/>
          <w:szCs w:val="18"/>
        </w:rPr>
        <w:t>И. А. Словарь глаголов как часть тезауруса для автоматизированной подготовки текстов. // Научно-техническая информация. Сер. 2, Информ. процессы и системы. 1992. № 10. С. 18-25.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А.Б. Вопросы совершенствования информационного обеспечения кадровых органов внутренних дел. // Компьютерные технологии в правоохранительной сфере. М., 1993. С. 45-52.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В.В., Боер В.М. Факторы правовой информированности личности. // Актуальные проблемы правоохранительной деятельности органов внутренних дел. СПб, 1993. С.88-94.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С.В. Пути оптимизации выбора</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при разработке проектов уголовных</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союзных республик (юридические аспекты). Сов. гос-во и право. 1991. № 8. С. 73-88.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Борсук П.</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приветствуют компьютеризацию. Компьютер-Уорлд. 1994. № 6. С. 59-60.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Босхолов</w:t>
      </w:r>
      <w:r>
        <w:rPr>
          <w:rStyle w:val="WW8Num3z0"/>
          <w:rFonts w:ascii="Verdana" w:hAnsi="Verdana"/>
          <w:color w:val="000000"/>
          <w:sz w:val="18"/>
          <w:szCs w:val="18"/>
        </w:rPr>
        <w:t> </w:t>
      </w:r>
      <w:r>
        <w:rPr>
          <w:rFonts w:ascii="Verdana" w:hAnsi="Verdana"/>
          <w:color w:val="000000"/>
          <w:sz w:val="18"/>
          <w:szCs w:val="18"/>
        </w:rPr>
        <w:t>С.С. Проблемы совершенствования информационного обеспечения деятельности правоохранительных органов по борьбе с рецидивной преступностью. // Актуальные проблемы борьбы с рецидивной преступностью. Рига, 1989. С. 142-148.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Л.А. Использование ЭВМ для повышения эффективности в сфере охраны</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(на примере органов прокуратуры). // Демократизм и повышение эффективности советского государственного управления. М„ 1981. С. 47-55.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Л.А. Проблемы создания общегосударственной автоматизированной системы управления органами прокуратуры. // Кибернетика и право. М., 1984. С. 40-44.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В.В. Принципы построения информационно-вычислительной системы органов внутренних дел региона. // Научно-техническая Информация. Сер. 1, Орг. и методика информ. работы. 1992. № 10/11. С. 29-32.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Васиков</w:t>
      </w:r>
      <w:r>
        <w:rPr>
          <w:rStyle w:val="WW8Num3z0"/>
          <w:rFonts w:ascii="Verdana" w:hAnsi="Verdana"/>
          <w:color w:val="000000"/>
          <w:sz w:val="18"/>
          <w:szCs w:val="18"/>
        </w:rPr>
        <w:t> </w:t>
      </w:r>
      <w:r>
        <w:rPr>
          <w:rFonts w:ascii="Verdana" w:hAnsi="Verdana"/>
          <w:color w:val="000000"/>
          <w:sz w:val="18"/>
          <w:szCs w:val="18"/>
        </w:rPr>
        <w:t>А.А. Концептуальные вопросы создания федерального банка</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информации. // Научно-техническая информация. Сер. 1, Орг. и методика информ. работы. 1992. № 10/11. С. 34-38.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Категория "информация" в понятийном аппарате юридической науки. Сов. гос-во и право. 1977. № 10. С. 70-78.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Верин</w:t>
      </w:r>
      <w:r>
        <w:rPr>
          <w:rStyle w:val="WW8Num3z0"/>
          <w:rFonts w:ascii="Verdana" w:hAnsi="Verdana"/>
          <w:color w:val="000000"/>
          <w:sz w:val="18"/>
          <w:szCs w:val="18"/>
        </w:rPr>
        <w:t> </w:t>
      </w:r>
      <w:r>
        <w:rPr>
          <w:rFonts w:ascii="Verdana" w:hAnsi="Verdana"/>
          <w:color w:val="000000"/>
          <w:sz w:val="18"/>
          <w:szCs w:val="18"/>
        </w:rPr>
        <w:t>В.П., Макаров В.В. Деятельность Верховного Суда России по выполнению Программы правовой информатизации России. // Научно-техническая информация. Сер. 1, Орг. и методика информ. работы. 1992. № 10/11. С. 13-17.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Вертузаев М.С.,</w:t>
      </w:r>
      <w:r>
        <w:rPr>
          <w:rStyle w:val="WW8Num3z0"/>
          <w:rFonts w:ascii="Verdana" w:hAnsi="Verdana"/>
          <w:color w:val="000000"/>
          <w:sz w:val="18"/>
          <w:szCs w:val="18"/>
        </w:rPr>
        <w:t> </w:t>
      </w:r>
      <w:r>
        <w:rPr>
          <w:rStyle w:val="WW8Num4z0"/>
          <w:rFonts w:ascii="Verdana" w:hAnsi="Verdana"/>
          <w:color w:val="4682B4"/>
          <w:sz w:val="18"/>
          <w:szCs w:val="18"/>
        </w:rPr>
        <w:t>Цыганов</w:t>
      </w:r>
      <w:r>
        <w:rPr>
          <w:rStyle w:val="WW8Num3z0"/>
          <w:rFonts w:ascii="Verdana" w:hAnsi="Verdana"/>
          <w:color w:val="000000"/>
          <w:sz w:val="18"/>
          <w:szCs w:val="18"/>
        </w:rPr>
        <w:t> </w:t>
      </w:r>
      <w:r>
        <w:rPr>
          <w:rFonts w:ascii="Verdana" w:hAnsi="Verdana"/>
          <w:color w:val="000000"/>
          <w:sz w:val="18"/>
          <w:szCs w:val="18"/>
        </w:rPr>
        <w:t>О.Г. Построение интеллектуального интерфейса сотрудников следственных и оперативных аппаратов с АБД. // Компьютерные технологии в правоохранительной сфере. М., 1993. С. 84-93.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Винберг</w:t>
      </w:r>
      <w:r>
        <w:rPr>
          <w:rStyle w:val="WW8Num3z0"/>
          <w:rFonts w:ascii="Verdana" w:hAnsi="Verdana"/>
          <w:color w:val="000000"/>
          <w:sz w:val="18"/>
          <w:szCs w:val="18"/>
        </w:rPr>
        <w:t> </w:t>
      </w:r>
      <w:r>
        <w:rPr>
          <w:rFonts w:ascii="Verdana" w:hAnsi="Verdana"/>
          <w:color w:val="000000"/>
          <w:sz w:val="18"/>
          <w:szCs w:val="18"/>
        </w:rPr>
        <w:t>А.И. Вывод эксперта при неполном знании изучаемого явления. Сов. гос-во и право. 1975. № 6. С. 75-77.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Советское государственно-правовое строительство и проблемы юридической кибернетики. // Кибернетика и право. М., 1984. С. 317.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194.</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С.Е. Применение методов моделирования при изучении преступности. Сов. гос-во и право. 1973. № 4. С. 72-78.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И.Н. Автоматизированный банк данных по стандартизированной терминологии. Стандарты и качество. 1992. № 7. С. 64-65.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Ошибки в правоприменении: понятие, виды. Сов. гос-во и право. 1981. № 4. С. 38-46.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Г.Г. Информационно-психологические модели в социальной кибернетике и документалистике. // Научно-техническая информация. Сер. 2, Информ. процессы и системы. 1992. № 11. С. 1-5.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Воронкова</w:t>
      </w:r>
      <w:r>
        <w:rPr>
          <w:rStyle w:val="WW8Num3z0"/>
          <w:rFonts w:ascii="Verdana" w:hAnsi="Verdana"/>
          <w:color w:val="000000"/>
          <w:sz w:val="18"/>
          <w:szCs w:val="18"/>
        </w:rPr>
        <w:t> </w:t>
      </w:r>
      <w:r>
        <w:rPr>
          <w:rFonts w:ascii="Verdana" w:hAnsi="Verdana"/>
          <w:color w:val="000000"/>
          <w:sz w:val="18"/>
          <w:szCs w:val="18"/>
        </w:rPr>
        <w:t>Э.В. Информационное обеспечение процесса создания законов. // Проблемы теории государства и права. М., 1992. С. 2-12.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Вотченко</w:t>
      </w:r>
      <w:r>
        <w:rPr>
          <w:rStyle w:val="WW8Num3z0"/>
          <w:rFonts w:ascii="Verdana" w:hAnsi="Verdana"/>
          <w:color w:val="000000"/>
          <w:sz w:val="18"/>
          <w:szCs w:val="18"/>
        </w:rPr>
        <w:t> </w:t>
      </w:r>
      <w:r>
        <w:rPr>
          <w:rFonts w:ascii="Verdana" w:hAnsi="Verdana"/>
          <w:color w:val="000000"/>
          <w:sz w:val="18"/>
          <w:szCs w:val="18"/>
        </w:rPr>
        <w:t>И.А. О необходимости унификации оценочных признаков уголовно-правовых норм. // Современные проблемы борьбы с преступностью. М„ 1993. С. 34-37.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Bye М.А.,</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B.C., Горшков В.В. Информационная безопасность: человек, общество, государство. // Информатика и вычислительная техника. 1993. Вып. 1/2. С. 72-76.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Высоцкая</w:t>
      </w:r>
      <w:r>
        <w:rPr>
          <w:rStyle w:val="WW8Num3z0"/>
          <w:rFonts w:ascii="Verdana" w:hAnsi="Verdana"/>
          <w:color w:val="000000"/>
          <w:sz w:val="18"/>
          <w:szCs w:val="18"/>
        </w:rPr>
        <w:t> </w:t>
      </w:r>
      <w:r>
        <w:rPr>
          <w:rFonts w:ascii="Verdana" w:hAnsi="Verdana"/>
          <w:color w:val="000000"/>
          <w:sz w:val="18"/>
          <w:szCs w:val="18"/>
        </w:rPr>
        <w:t>Г.С., Корноухов В.Е., Ножевникова Л.Ф. Экспертная система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убийств. // Криминалистические проблемы расследования преступлений. Красноярск, 1992. С.34-37.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Габриелик В.В. Совершенствование информационного обеспечения органов внутренних дел с использованием локальных вычислительных сетей. // Компьютерные технологии в правоохранительной сфере. М., 1993. С. 94-99.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Системный анализ и моделирование информационного механизма действия правовой нормы. // Научно-техническая революция, управление и право. М., 1979. С. 50-51.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Факторы правовой информированности. // Правовая информированность личности. М., 1984. С. 66-80.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Интеллектуальные системы и технологии в правовой сфере. // Научно-техническая информация. Сер. 1, Организация и методика информационной работы. 1993. № 11. С. 24-26.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Гаврйлова Т.А. От поля знаний к базе знаний через формализацию. // Представление знаний и экспертные системы. Л., 1989. С. 16-25.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Гальперин</w:t>
      </w:r>
      <w:r>
        <w:rPr>
          <w:rStyle w:val="WW8Num3z0"/>
          <w:rFonts w:ascii="Verdana" w:hAnsi="Verdana"/>
          <w:color w:val="000000"/>
          <w:sz w:val="18"/>
          <w:szCs w:val="18"/>
        </w:rPr>
        <w:t> </w:t>
      </w:r>
      <w:r>
        <w:rPr>
          <w:rFonts w:ascii="Verdana" w:hAnsi="Verdana"/>
          <w:color w:val="000000"/>
          <w:sz w:val="18"/>
          <w:szCs w:val="18"/>
        </w:rPr>
        <w:t>И.М. Квалификация преступлений: закон, теория и практика. Соц. законность. 1987. № 6. С. 64-66.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В.М. Применение гипотезы уголовно-правовой нормы. // Тр.</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сов. законодательства. 1979. Вып. 15. С. 155-167.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В.М. Конкретизация норм уголовного закона. // Тр. ВНИИ сов. законодательства. М., 1990. Вып. 47. С. 107-121.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Георгица</w:t>
      </w:r>
      <w:r>
        <w:rPr>
          <w:rStyle w:val="WW8Num3z0"/>
          <w:rFonts w:ascii="Verdana" w:hAnsi="Verdana"/>
          <w:color w:val="000000"/>
          <w:sz w:val="18"/>
          <w:szCs w:val="18"/>
        </w:rPr>
        <w:t> </w:t>
      </w:r>
      <w:r>
        <w:rPr>
          <w:rFonts w:ascii="Verdana" w:hAnsi="Verdana"/>
          <w:color w:val="000000"/>
          <w:sz w:val="18"/>
          <w:szCs w:val="18"/>
        </w:rPr>
        <w:t>М.Ф. ЭВМ эффективное средство решения задач</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 Теория криминалистики и методика расследования преступлений. М„ 1990. С. 132-140.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Драпкин Л.Я. Программирование расследования: проблемы и возможности решения. // Теоретические и практические проблемы программирования процесса расследования преступлений. Свердловск, 1989. С. 3-5.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Голик</w:t>
      </w:r>
      <w:r>
        <w:rPr>
          <w:rStyle w:val="WW8Num3z0"/>
          <w:rFonts w:ascii="Verdana" w:hAnsi="Verdana"/>
          <w:color w:val="000000"/>
          <w:sz w:val="18"/>
          <w:szCs w:val="18"/>
        </w:rPr>
        <w:t> </w:t>
      </w:r>
      <w:r>
        <w:rPr>
          <w:rFonts w:ascii="Verdana" w:hAnsi="Verdana"/>
          <w:color w:val="000000"/>
          <w:sz w:val="18"/>
          <w:szCs w:val="18"/>
        </w:rPr>
        <w:t>Ю.В., Орлова О.В. Теория ошибок: уголовно-правовое и</w:t>
      </w:r>
      <w:r>
        <w:rPr>
          <w:rStyle w:val="WW8Num3z0"/>
          <w:rFonts w:ascii="Verdana" w:hAnsi="Verdana"/>
          <w:color w:val="000000"/>
          <w:sz w:val="18"/>
          <w:szCs w:val="18"/>
        </w:rPr>
        <w:t> </w:t>
      </w:r>
      <w:r>
        <w:rPr>
          <w:rStyle w:val="WW8Num4z0"/>
          <w:rFonts w:ascii="Verdana" w:hAnsi="Verdana"/>
          <w:color w:val="4682B4"/>
          <w:sz w:val="18"/>
          <w:szCs w:val="18"/>
        </w:rPr>
        <w:t>криминологическое</w:t>
      </w:r>
      <w:r>
        <w:rPr>
          <w:rStyle w:val="WW8Num3z0"/>
          <w:rFonts w:ascii="Verdana" w:hAnsi="Verdana"/>
          <w:color w:val="000000"/>
          <w:sz w:val="18"/>
          <w:szCs w:val="18"/>
        </w:rPr>
        <w:t> </w:t>
      </w:r>
      <w:r>
        <w:rPr>
          <w:rFonts w:ascii="Verdana" w:hAnsi="Verdana"/>
          <w:color w:val="000000"/>
          <w:sz w:val="18"/>
          <w:szCs w:val="18"/>
        </w:rPr>
        <w:t>значение. // Актуальные проблемы борьбы с преступностью. Свердловск, 1989. С. 29-38.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Головкин</w:t>
      </w:r>
      <w:r>
        <w:rPr>
          <w:rStyle w:val="WW8Num3z0"/>
          <w:rFonts w:ascii="Verdana" w:hAnsi="Verdana"/>
          <w:color w:val="000000"/>
          <w:sz w:val="18"/>
          <w:szCs w:val="18"/>
        </w:rPr>
        <w:t> </w:t>
      </w:r>
      <w:r>
        <w:rPr>
          <w:rFonts w:ascii="Verdana" w:hAnsi="Verdana"/>
          <w:color w:val="000000"/>
          <w:sz w:val="18"/>
          <w:szCs w:val="18"/>
        </w:rPr>
        <w:t>В.В., Голубев Ю.Н., Иванов А.А.,</w:t>
      </w:r>
      <w:r>
        <w:rPr>
          <w:rStyle w:val="WW8Num3z0"/>
          <w:rFonts w:ascii="Verdana" w:hAnsi="Verdana"/>
          <w:color w:val="000000"/>
          <w:sz w:val="18"/>
          <w:szCs w:val="18"/>
        </w:rPr>
        <w:t> </w:t>
      </w:r>
      <w:r>
        <w:rPr>
          <w:rStyle w:val="WW8Num4z0"/>
          <w:rFonts w:ascii="Verdana" w:hAnsi="Verdana"/>
          <w:color w:val="4682B4"/>
          <w:sz w:val="18"/>
          <w:szCs w:val="18"/>
        </w:rPr>
        <w:t>Корольков</w:t>
      </w:r>
      <w:r>
        <w:rPr>
          <w:rStyle w:val="WW8Num3z0"/>
          <w:rFonts w:ascii="Verdana" w:hAnsi="Verdana"/>
          <w:color w:val="000000"/>
          <w:sz w:val="18"/>
          <w:szCs w:val="18"/>
        </w:rPr>
        <w:t> </w:t>
      </w:r>
      <w:r>
        <w:rPr>
          <w:rFonts w:ascii="Verdana" w:hAnsi="Verdana"/>
          <w:color w:val="000000"/>
          <w:sz w:val="18"/>
          <w:szCs w:val="18"/>
        </w:rPr>
        <w:t>Ю.М., Пер-минов В.Г. Программа информатизации Вооруженных Сил РФ. Проблемы информатизации. 1992. № 3. С.3-8.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Гончаренко</w:t>
      </w:r>
      <w:r>
        <w:rPr>
          <w:rStyle w:val="WW8Num3z0"/>
          <w:rFonts w:ascii="Verdana" w:hAnsi="Verdana"/>
          <w:color w:val="000000"/>
          <w:sz w:val="18"/>
          <w:szCs w:val="18"/>
        </w:rPr>
        <w:t> </w:t>
      </w:r>
      <w:r>
        <w:rPr>
          <w:rFonts w:ascii="Verdana" w:hAnsi="Verdana"/>
          <w:color w:val="000000"/>
          <w:sz w:val="18"/>
          <w:szCs w:val="18"/>
        </w:rPr>
        <w:t>В.И. Предпосылки и практика программирования расследования. // Проблемы совершенствования расследования и профилактики преступлений на современном этапе. Уфа, 1990. С. 120-126.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Гончаров</w:t>
      </w:r>
      <w:r>
        <w:rPr>
          <w:rStyle w:val="WW8Num3z0"/>
          <w:rFonts w:ascii="Verdana" w:hAnsi="Verdana"/>
          <w:color w:val="000000"/>
          <w:sz w:val="18"/>
          <w:szCs w:val="18"/>
        </w:rPr>
        <w:t> </w:t>
      </w:r>
      <w:r>
        <w:rPr>
          <w:rFonts w:ascii="Verdana" w:hAnsi="Verdana"/>
          <w:color w:val="000000"/>
          <w:sz w:val="18"/>
          <w:szCs w:val="18"/>
        </w:rPr>
        <w:t>П.В. Об использовании информационно-поисковых систем в борьбе с латентными</w:t>
      </w:r>
      <w:r>
        <w:rPr>
          <w:rStyle w:val="WW8Num3z0"/>
          <w:rFonts w:ascii="Verdana" w:hAnsi="Verdana"/>
          <w:color w:val="000000"/>
          <w:sz w:val="18"/>
          <w:szCs w:val="18"/>
        </w:rPr>
        <w:t> </w:t>
      </w:r>
      <w:r>
        <w:rPr>
          <w:rStyle w:val="WW8Num4z0"/>
          <w:rFonts w:ascii="Verdana" w:hAnsi="Verdana"/>
          <w:color w:val="4682B4"/>
          <w:sz w:val="18"/>
          <w:szCs w:val="18"/>
        </w:rPr>
        <w:t>хищениями</w:t>
      </w:r>
      <w:r>
        <w:rPr>
          <w:rFonts w:ascii="Verdana" w:hAnsi="Verdana"/>
          <w:color w:val="000000"/>
          <w:sz w:val="18"/>
          <w:szCs w:val="18"/>
        </w:rPr>
        <w:t>. // Следственные ситуации и раскрытие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Свердловск, 1985, С. 37-44.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Е.В. Юридический текст как вид связного текста и возможности его формализации. // Тр. ВНИИ сов. законодательства. М., 1978. Вып. 13. С. 31-47.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217.</w:t>
      </w:r>
      <w:r>
        <w:rPr>
          <w:rStyle w:val="WW8Num3z0"/>
          <w:rFonts w:ascii="Verdana" w:hAnsi="Verdana"/>
          <w:color w:val="000000"/>
          <w:sz w:val="18"/>
          <w:szCs w:val="18"/>
        </w:rPr>
        <w:t> </w:t>
      </w:r>
      <w:r>
        <w:rPr>
          <w:rStyle w:val="WW8Num4z0"/>
          <w:rFonts w:ascii="Verdana" w:hAnsi="Verdana"/>
          <w:color w:val="4682B4"/>
          <w:sz w:val="18"/>
          <w:szCs w:val="18"/>
        </w:rPr>
        <w:t>Горбуза</w:t>
      </w:r>
      <w:r>
        <w:rPr>
          <w:rStyle w:val="WW8Num3z0"/>
          <w:rFonts w:ascii="Verdana" w:hAnsi="Verdana"/>
          <w:color w:val="000000"/>
          <w:sz w:val="18"/>
          <w:szCs w:val="18"/>
        </w:rPr>
        <w:t> </w:t>
      </w:r>
      <w:r>
        <w:rPr>
          <w:rFonts w:ascii="Verdana" w:hAnsi="Verdana"/>
          <w:color w:val="000000"/>
          <w:sz w:val="18"/>
          <w:szCs w:val="18"/>
        </w:rPr>
        <w:t>А. Установление причинной связи и квалификация преступлений.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1981. № 18. С. 13-14.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Грановский</w:t>
      </w:r>
      <w:r>
        <w:rPr>
          <w:rStyle w:val="WW8Num3z0"/>
          <w:rFonts w:ascii="Verdana" w:hAnsi="Verdana"/>
          <w:color w:val="000000"/>
          <w:sz w:val="18"/>
          <w:szCs w:val="18"/>
        </w:rPr>
        <w:t> </w:t>
      </w:r>
      <w:r>
        <w:rPr>
          <w:rFonts w:ascii="Verdana" w:hAnsi="Verdana"/>
          <w:color w:val="000000"/>
          <w:sz w:val="18"/>
          <w:szCs w:val="18"/>
        </w:rPr>
        <w:t>Г.Л. Алгоритмические и эвристические методы решения экспертных задач. // Сборник научных трудов ВНИИСЗ. Вып. 42. 1980. С. 3941.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Гринев</w:t>
      </w:r>
      <w:r>
        <w:rPr>
          <w:rStyle w:val="WW8Num3z0"/>
          <w:rFonts w:ascii="Verdana" w:hAnsi="Verdana"/>
          <w:color w:val="000000"/>
          <w:sz w:val="18"/>
          <w:szCs w:val="18"/>
        </w:rPr>
        <w:t> </w:t>
      </w:r>
      <w:r>
        <w:rPr>
          <w:rFonts w:ascii="Verdana" w:hAnsi="Verdana"/>
          <w:color w:val="000000"/>
          <w:sz w:val="18"/>
          <w:szCs w:val="18"/>
        </w:rPr>
        <w:t>С.В., Лейчик Б.М. Некоторые аспекты тезаурусного представления знаний. // Научно-техническая информация. Сер. 2, Информ. процессы и системы. 1993. № 10. С. 1-8.</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Гришанин</w:t>
      </w:r>
      <w:r>
        <w:rPr>
          <w:rStyle w:val="WW8Num3z0"/>
          <w:rFonts w:ascii="Verdana" w:hAnsi="Verdana"/>
          <w:color w:val="000000"/>
          <w:sz w:val="18"/>
          <w:szCs w:val="18"/>
        </w:rPr>
        <w:t> </w:t>
      </w:r>
      <w:r>
        <w:rPr>
          <w:rFonts w:ascii="Verdana" w:hAnsi="Verdana"/>
          <w:color w:val="000000"/>
          <w:sz w:val="18"/>
          <w:szCs w:val="18"/>
        </w:rPr>
        <w:t>П.Ф. Пути укрепления законности в практике квалификации преступлений. Сов. гос-во и право. 1985. № 1. С. 51-53.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Ф.Е., Чумакова Н.Ф. Нормативно-методическое и правовое обеспечение информационных служб национального уровня.// Научно-техническая информация. Сер. 1, Орг. и методика информ. работы. 1993. № 8. С. 1-6.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Гришунин</w:t>
      </w:r>
      <w:r>
        <w:rPr>
          <w:rStyle w:val="WW8Num3z0"/>
          <w:rFonts w:ascii="Verdana" w:hAnsi="Verdana"/>
          <w:color w:val="000000"/>
          <w:sz w:val="18"/>
          <w:szCs w:val="18"/>
        </w:rPr>
        <w:t> </w:t>
      </w:r>
      <w:r>
        <w:rPr>
          <w:rFonts w:ascii="Verdana" w:hAnsi="Verdana"/>
          <w:color w:val="000000"/>
          <w:sz w:val="18"/>
          <w:szCs w:val="18"/>
        </w:rPr>
        <w:t>С.И. Информационное общество: возможности и реальность. // Вестн. Рос. АН. 1993. Т. 63, № 6. С. 559-562.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Грошев</w:t>
      </w:r>
      <w:r>
        <w:rPr>
          <w:rStyle w:val="WW8Num3z0"/>
          <w:rFonts w:ascii="Verdana" w:hAnsi="Verdana"/>
          <w:color w:val="000000"/>
          <w:sz w:val="18"/>
          <w:szCs w:val="18"/>
        </w:rPr>
        <w:t> </w:t>
      </w:r>
      <w:r>
        <w:rPr>
          <w:rFonts w:ascii="Verdana" w:hAnsi="Verdana"/>
          <w:color w:val="000000"/>
          <w:sz w:val="18"/>
          <w:szCs w:val="18"/>
        </w:rPr>
        <w:t>А.В., Долинин В.Н. Соотношение уголовно-правовой и криминалистической характеристики преступления. // Уголовно-правовые меры борьбы с преступностью в условиях перестройски. Свердловск, 1990. С. 162166.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Грошевой</w:t>
      </w:r>
      <w:r>
        <w:rPr>
          <w:rStyle w:val="WW8Num3z0"/>
          <w:rFonts w:ascii="Verdana" w:hAnsi="Verdana"/>
          <w:color w:val="000000"/>
          <w:sz w:val="18"/>
          <w:szCs w:val="18"/>
        </w:rPr>
        <w:t> </w:t>
      </w:r>
      <w:r>
        <w:rPr>
          <w:rFonts w:ascii="Verdana" w:hAnsi="Verdana"/>
          <w:color w:val="000000"/>
          <w:sz w:val="18"/>
          <w:szCs w:val="18"/>
        </w:rPr>
        <w:t>Ю.М., Шумилин С.Ф. Процессуальные решения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как элемент его профессиональной деятельности. // Правовая реформа и проблемы совершенствования профессиональной юридической деятельности. Ярославль, 1990. С. 84-91.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Губаева</w:t>
      </w:r>
      <w:r>
        <w:rPr>
          <w:rStyle w:val="WW8Num3z0"/>
          <w:rFonts w:ascii="Verdana" w:hAnsi="Verdana"/>
          <w:color w:val="000000"/>
          <w:sz w:val="18"/>
          <w:szCs w:val="18"/>
        </w:rPr>
        <w:t> </w:t>
      </w:r>
      <w:r>
        <w:rPr>
          <w:rFonts w:ascii="Verdana" w:hAnsi="Verdana"/>
          <w:color w:val="000000"/>
          <w:sz w:val="18"/>
          <w:szCs w:val="18"/>
        </w:rPr>
        <w:t>Т.В. Профессиональная коммуникативная деятельность и речевые стереотипы следователя. // Функционально-стилистический аспект различных типов текста. Пермь, 1991. С. 42-49.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Гуняев</w:t>
      </w:r>
      <w:r>
        <w:rPr>
          <w:rStyle w:val="WW8Num3z0"/>
          <w:rFonts w:ascii="Verdana" w:hAnsi="Verdana"/>
          <w:color w:val="000000"/>
          <w:sz w:val="18"/>
          <w:szCs w:val="18"/>
        </w:rPr>
        <w:t> </w:t>
      </w:r>
      <w:r>
        <w:rPr>
          <w:rFonts w:ascii="Verdana" w:hAnsi="Verdana"/>
          <w:color w:val="000000"/>
          <w:sz w:val="18"/>
          <w:szCs w:val="18"/>
        </w:rPr>
        <w:t>В., Кузьмин С. В защиту криминалистических программ. Соц. законность. 1990. № 3. С. 47-49.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Гусаков</w:t>
      </w:r>
      <w:r>
        <w:rPr>
          <w:rStyle w:val="WW8Num3z0"/>
          <w:rFonts w:ascii="Verdana" w:hAnsi="Verdana"/>
          <w:color w:val="000000"/>
          <w:sz w:val="18"/>
          <w:szCs w:val="18"/>
        </w:rPr>
        <w:t> </w:t>
      </w:r>
      <w:r>
        <w:rPr>
          <w:rFonts w:ascii="Verdana" w:hAnsi="Verdana"/>
          <w:color w:val="000000"/>
          <w:sz w:val="18"/>
          <w:szCs w:val="18"/>
        </w:rPr>
        <w:t>А.Н. Возможности использования ЭВМ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(по материалам США). // Перспективы развития криминалистики. Свердловск, 1991. С. 83-91.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Денженко О.А. Перспективы использования информационных систем управления органами внутренних дел в борьбе с преступностью. // Современное состояние преступности и реформа уголовного законодательства. Тюмень, 1994. С. 140-143.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Теоретические предпосылки и практические возможности программирования в расследовании преступлений. // Теоретические и практические проблемы программирования процесса расследования преступлений. Свердловск, 1989. С. 12-20.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Бакунин В.А. Информационно-поисковые системы и раскрытие преступлений.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деятельности. Свердловск, 1990. С. 31-39.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Вероятностная и достоверная информация в процессе принятия следственных решений. // Актуальные вопросы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Екатеринбург, 1992. С. 72-80.</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Дубинин</w:t>
      </w:r>
      <w:r>
        <w:rPr>
          <w:rStyle w:val="WW8Num3z0"/>
          <w:rFonts w:ascii="Verdana" w:hAnsi="Verdana"/>
          <w:color w:val="000000"/>
          <w:sz w:val="18"/>
          <w:szCs w:val="18"/>
        </w:rPr>
        <w:t> </w:t>
      </w:r>
      <w:r>
        <w:rPr>
          <w:rFonts w:ascii="Verdana" w:hAnsi="Verdana"/>
          <w:color w:val="000000"/>
          <w:sz w:val="18"/>
          <w:szCs w:val="18"/>
        </w:rPr>
        <w:t>М.П., Котов А.А. Разработка программ</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правонарушений на основе использования автоматизированной системы поддержки принятия управленческих решений. // Компьютерные технологии в правоохранительной сфере. М., 1993. С. 141-153.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Профессионализм важнейшее условие успеха в деятельности следователя. // Проблемы совершенствования расследования и профилактики преступлений на современном этапе. Уфа, 1990. С. 40-46.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Ехлаков</w:t>
      </w:r>
      <w:r>
        <w:rPr>
          <w:rStyle w:val="WW8Num3z0"/>
          <w:rFonts w:ascii="Verdana" w:hAnsi="Verdana"/>
          <w:color w:val="000000"/>
          <w:sz w:val="18"/>
          <w:szCs w:val="18"/>
        </w:rPr>
        <w:t> </w:t>
      </w:r>
      <w:r>
        <w:rPr>
          <w:rFonts w:ascii="Verdana" w:hAnsi="Verdana"/>
          <w:color w:val="000000"/>
          <w:sz w:val="18"/>
          <w:szCs w:val="18"/>
        </w:rPr>
        <w:t>Ю.П., Митюкович С.И., Рабинович А.С. Автоматизированная учрежденческая система исполкома местных Советов. // Управление научно-техническим прогрессов в регионе. Томск, 1992. С. 45-51.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А.А. Накопление и использование информации при управлении в условиях неопределенности. // Информационная технология и численные методы анализа распределенных систем. М., 1992. С. 112-133.</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Звегинцев</w:t>
      </w:r>
      <w:r>
        <w:rPr>
          <w:rStyle w:val="WW8Num3z0"/>
          <w:rFonts w:ascii="Verdana" w:hAnsi="Verdana"/>
          <w:color w:val="000000"/>
          <w:sz w:val="18"/>
          <w:szCs w:val="18"/>
        </w:rPr>
        <w:t> </w:t>
      </w:r>
      <w:r>
        <w:rPr>
          <w:rFonts w:ascii="Verdana" w:hAnsi="Verdana"/>
          <w:color w:val="000000"/>
          <w:sz w:val="18"/>
          <w:szCs w:val="18"/>
        </w:rPr>
        <w:t>В.А. Проблема отношений человека и машины в компьютерной революции. Вопросы философии. 1986. № 3. С. 42-45.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Организационно-правовые проблемы информационного обеспечения государственных органов: Автореф. дис. .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1995.-46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238. Ахмедов М. Критерий истины в процессе познания уголовного закона. Автореф. дис.-. канд. юрид. наук. М., 1990. 24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Бирбраер</w:t>
      </w:r>
      <w:r>
        <w:rPr>
          <w:rStyle w:val="WW8Num3z0"/>
          <w:rFonts w:ascii="Verdana" w:hAnsi="Verdana"/>
          <w:color w:val="000000"/>
          <w:sz w:val="18"/>
          <w:szCs w:val="18"/>
        </w:rPr>
        <w:t> </w:t>
      </w:r>
      <w:r>
        <w:rPr>
          <w:rFonts w:ascii="Verdana" w:hAnsi="Verdana"/>
          <w:color w:val="000000"/>
          <w:sz w:val="18"/>
          <w:szCs w:val="18"/>
        </w:rPr>
        <w:t>В.М. Информационно-библиографическое обеспечение руководящих работников основных уровней управления народным хозяйством союзной республики: состояние, проблемы, перспективы. Автореф. дис. . канд. пед. наук. Л., 1987. 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А.К. Повышение эффективности применения оперативно-технических средств на основе использования автоматизированных систем поддержки решений. Автореф дис. . канд. техн. наук. М.: Академия МВД СССР, 1987. 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Боянов А.И. Информационное моделирование в тактике следственных действий. Автореф дис. . канд. юрид. наук. М., 1978.- 18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В.Б. Криминалистическая характеристика и совершенствование практики расследования и предупреждения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с использованием средств компьютерной техники. Автореф. дис . канд. юрид. наук. Волгоград:</w:t>
      </w:r>
      <w:r>
        <w:rPr>
          <w:rStyle w:val="WW8Num3z0"/>
          <w:rFonts w:ascii="Verdana" w:hAnsi="Verdana"/>
          <w:color w:val="000000"/>
          <w:sz w:val="18"/>
          <w:szCs w:val="18"/>
        </w:rPr>
        <w:t> </w:t>
      </w:r>
      <w:r>
        <w:rPr>
          <w:rStyle w:val="WW8Num4z0"/>
          <w:rFonts w:ascii="Verdana" w:hAnsi="Verdana"/>
          <w:color w:val="4682B4"/>
          <w:sz w:val="18"/>
          <w:szCs w:val="18"/>
        </w:rPr>
        <w:t>ВЮИ</w:t>
      </w:r>
      <w:r>
        <w:rPr>
          <w:rStyle w:val="WW8Num3z0"/>
          <w:rFonts w:ascii="Verdana" w:hAnsi="Verdana"/>
          <w:color w:val="000000"/>
          <w:sz w:val="18"/>
          <w:szCs w:val="18"/>
        </w:rPr>
        <w:t> </w:t>
      </w:r>
      <w:r>
        <w:rPr>
          <w:rFonts w:ascii="Verdana" w:hAnsi="Verdana"/>
          <w:color w:val="000000"/>
          <w:sz w:val="18"/>
          <w:szCs w:val="18"/>
        </w:rPr>
        <w:t>МВД России, 1995. 22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Губернаторов</w:t>
      </w:r>
      <w:r>
        <w:rPr>
          <w:rStyle w:val="WW8Num3z0"/>
          <w:rFonts w:ascii="Verdana" w:hAnsi="Verdana"/>
          <w:color w:val="000000"/>
          <w:sz w:val="18"/>
          <w:szCs w:val="18"/>
        </w:rPr>
        <w:t> </w:t>
      </w:r>
      <w:r>
        <w:rPr>
          <w:rFonts w:ascii="Verdana" w:hAnsi="Verdana"/>
          <w:color w:val="000000"/>
          <w:sz w:val="18"/>
          <w:szCs w:val="18"/>
        </w:rPr>
        <w:t>В.А. Социально-психологическая информация в политической деятельности. Автореф. дис. . канд. социол. наук. М., 1990. 25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Гранат</w:t>
      </w:r>
      <w:r>
        <w:rPr>
          <w:rStyle w:val="WW8Num3z0"/>
          <w:rFonts w:ascii="Verdana" w:hAnsi="Verdana"/>
          <w:color w:val="000000"/>
          <w:sz w:val="18"/>
          <w:szCs w:val="18"/>
        </w:rPr>
        <w:t> </w:t>
      </w:r>
      <w:r>
        <w:rPr>
          <w:rFonts w:ascii="Verdana" w:hAnsi="Verdana"/>
          <w:color w:val="000000"/>
          <w:sz w:val="18"/>
          <w:szCs w:val="18"/>
        </w:rPr>
        <w:t>Н.Л. Характеристика следственных задач и психологические механизмы их решения. Автореф. дис. канд. юрид. наук. М., 1973. 22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Динь Куи Суань. Исследование состояния и путей совершенствования информационного обеспечения органов управления народным хозяйством</w:t>
      </w:r>
      <w:r>
        <w:rPr>
          <w:rStyle w:val="WW8Num3z0"/>
          <w:rFonts w:ascii="Verdana" w:hAnsi="Verdana"/>
          <w:color w:val="000000"/>
          <w:sz w:val="18"/>
          <w:szCs w:val="18"/>
        </w:rPr>
        <w:t> </w:t>
      </w:r>
      <w:r>
        <w:rPr>
          <w:rStyle w:val="WW8Num4z0"/>
          <w:rFonts w:ascii="Verdana" w:hAnsi="Verdana"/>
          <w:color w:val="4682B4"/>
          <w:sz w:val="18"/>
          <w:szCs w:val="18"/>
        </w:rPr>
        <w:t>СРВ</w:t>
      </w:r>
      <w:r>
        <w:rPr>
          <w:rFonts w:ascii="Verdana" w:hAnsi="Verdana"/>
          <w:color w:val="000000"/>
          <w:sz w:val="18"/>
          <w:szCs w:val="18"/>
        </w:rPr>
        <w:t>. Автореф. дис. . канд. пед. наук. Л., 1986. 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Дьячков</w:t>
      </w:r>
      <w:r>
        <w:rPr>
          <w:rStyle w:val="WW8Num3z0"/>
          <w:rFonts w:ascii="Verdana" w:hAnsi="Verdana"/>
          <w:color w:val="000000"/>
          <w:sz w:val="18"/>
          <w:szCs w:val="18"/>
        </w:rPr>
        <w:t> </w:t>
      </w:r>
      <w:r>
        <w:rPr>
          <w:rFonts w:ascii="Verdana" w:hAnsi="Verdana"/>
          <w:color w:val="000000"/>
          <w:sz w:val="18"/>
          <w:szCs w:val="18"/>
        </w:rPr>
        <w:t>B.C. Механизм эффективного действия норм советского уголовного права. Автореф. дис. . канд. юрид. наук. Л., 1989. 19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Драпкин</w:t>
      </w:r>
      <w:r>
        <w:rPr>
          <w:rStyle w:val="WW8Num3z0"/>
          <w:rFonts w:ascii="Verdana" w:hAnsi="Verdana"/>
          <w:color w:val="000000"/>
          <w:sz w:val="18"/>
          <w:szCs w:val="18"/>
        </w:rPr>
        <w:t> </w:t>
      </w:r>
      <w:r>
        <w:rPr>
          <w:rFonts w:ascii="Verdana" w:hAnsi="Verdana"/>
          <w:color w:val="000000"/>
          <w:sz w:val="18"/>
          <w:szCs w:val="18"/>
        </w:rPr>
        <w:t>Л.Я. Построение и проверка следственных действий. Автореф. дис. . канд. юрид. наук. М., 1972. 24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Дубинский</w:t>
      </w:r>
      <w:r>
        <w:rPr>
          <w:rStyle w:val="WW8Num3z0"/>
          <w:rFonts w:ascii="Verdana" w:hAnsi="Verdana"/>
          <w:color w:val="000000"/>
          <w:sz w:val="18"/>
          <w:szCs w:val="18"/>
        </w:rPr>
        <w:t> </w:t>
      </w:r>
      <w:r>
        <w:rPr>
          <w:rFonts w:ascii="Verdana" w:hAnsi="Verdana"/>
          <w:color w:val="000000"/>
          <w:sz w:val="18"/>
          <w:szCs w:val="18"/>
        </w:rPr>
        <w:t>Ю.М. Методологические основы информатизации обучения в ВУЗах правоохранительных органов и Министерства обороны России. Дис. . докт. техн. наук. М., 1997. 281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Е.Б. Терминология уголовного права: лексико-семантический и функциональный аспекты. Автореф. дис. . канд. филол. наук. Л., 1990. 14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Ефремкина</w:t>
      </w:r>
      <w:r>
        <w:rPr>
          <w:rStyle w:val="WW8Num3z0"/>
          <w:rFonts w:ascii="Verdana" w:hAnsi="Verdana"/>
          <w:color w:val="000000"/>
          <w:sz w:val="18"/>
          <w:szCs w:val="18"/>
        </w:rPr>
        <w:t> </w:t>
      </w:r>
      <w:r>
        <w:rPr>
          <w:rFonts w:ascii="Verdana" w:hAnsi="Verdana"/>
          <w:color w:val="000000"/>
          <w:sz w:val="18"/>
          <w:szCs w:val="18"/>
        </w:rPr>
        <w:t>О.В. Информационное обеспечение договорно-правовых отношений (опыт и перспективы применения автоматизированных информационно-поисковых систем). Автореф. дис. . канд. юрид. наук. М., 1997. 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Кабанов</w:t>
      </w:r>
      <w:r>
        <w:rPr>
          <w:rStyle w:val="WW8Num3z0"/>
          <w:rFonts w:ascii="Verdana" w:hAnsi="Verdana"/>
          <w:color w:val="000000"/>
          <w:sz w:val="18"/>
          <w:szCs w:val="18"/>
        </w:rPr>
        <w:t> </w:t>
      </w:r>
      <w:r>
        <w:rPr>
          <w:rFonts w:ascii="Verdana" w:hAnsi="Verdana"/>
          <w:color w:val="000000"/>
          <w:sz w:val="18"/>
          <w:szCs w:val="18"/>
        </w:rPr>
        <w:t>А.А. Организационно-правовые аспекты информационного обеспечения деятельности вуза (на примере образовательного учреждения МВД России). Автореф. дисс. . канд. техн. наук. СПб., 1996. 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Кантаржиев А.А. Применение методов кибернетики в исследовании механизма правового регулирования. Автореф. дисс. . канд. юрид. наук. М., 1975.-21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Привлечение к уголовной ответственности по советскому праву. Дис. . докт. юрид. наук. М., 1970. 598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Кливер</w:t>
      </w:r>
      <w:r>
        <w:rPr>
          <w:rStyle w:val="WW8Num3z0"/>
          <w:rFonts w:ascii="Verdana" w:hAnsi="Verdana"/>
          <w:color w:val="000000"/>
          <w:sz w:val="18"/>
          <w:szCs w:val="18"/>
        </w:rPr>
        <w:t> </w:t>
      </w:r>
      <w:r>
        <w:rPr>
          <w:rFonts w:ascii="Verdana" w:hAnsi="Verdana"/>
          <w:color w:val="000000"/>
          <w:sz w:val="18"/>
          <w:szCs w:val="18"/>
        </w:rPr>
        <w:t>И .Я. Уголовно-правовые ошибки квалификации преступлений и их</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Fonts w:ascii="Verdana" w:hAnsi="Verdana"/>
          <w:color w:val="000000"/>
          <w:sz w:val="18"/>
          <w:szCs w:val="18"/>
        </w:rPr>
        <w:t>. Автореф. дис. канд. юрид. наук. М., 1979. 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Козориз</w:t>
      </w:r>
      <w:r>
        <w:rPr>
          <w:rStyle w:val="WW8Num3z0"/>
          <w:rFonts w:ascii="Verdana" w:hAnsi="Verdana"/>
          <w:color w:val="000000"/>
          <w:sz w:val="18"/>
          <w:szCs w:val="18"/>
        </w:rPr>
        <w:t> </w:t>
      </w:r>
      <w:r>
        <w:rPr>
          <w:rFonts w:ascii="Verdana" w:hAnsi="Verdana"/>
          <w:color w:val="000000"/>
          <w:sz w:val="18"/>
          <w:szCs w:val="18"/>
        </w:rPr>
        <w:t>Н.Л. Информационные технологии и их реализация в военно-технической политике России. Автореф. дис. . канд. филос. наук. М., 1993,- 21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Корнеев</w:t>
      </w:r>
      <w:r>
        <w:rPr>
          <w:rStyle w:val="WW8Num3z0"/>
          <w:rFonts w:ascii="Verdana" w:hAnsi="Verdana"/>
          <w:color w:val="000000"/>
          <w:sz w:val="18"/>
          <w:szCs w:val="18"/>
        </w:rPr>
        <w:t> </w:t>
      </w:r>
      <w:r>
        <w:rPr>
          <w:rFonts w:ascii="Verdana" w:hAnsi="Verdana"/>
          <w:color w:val="000000"/>
          <w:sz w:val="18"/>
          <w:szCs w:val="18"/>
        </w:rPr>
        <w:t>М.М. Система информации о правонарушениях в гарнизоне. Дис. . канд. юрид, наук. М., 1995. 190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Кочетков</w:t>
      </w:r>
      <w:r>
        <w:rPr>
          <w:rStyle w:val="WW8Num3z0"/>
          <w:rFonts w:ascii="Verdana" w:hAnsi="Verdana"/>
          <w:color w:val="000000"/>
          <w:sz w:val="18"/>
          <w:szCs w:val="18"/>
        </w:rPr>
        <w:t> </w:t>
      </w:r>
      <w:r>
        <w:rPr>
          <w:rFonts w:ascii="Verdana" w:hAnsi="Verdana"/>
          <w:color w:val="000000"/>
          <w:sz w:val="18"/>
          <w:szCs w:val="18"/>
        </w:rPr>
        <w:t>А.А. Фактическая ошибка и квалификация преступлений. Автореф. дис. . канд. юрид. наук. М., 1991. 19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Кубасова</w:t>
      </w:r>
      <w:r>
        <w:rPr>
          <w:rStyle w:val="WW8Num3z0"/>
          <w:rFonts w:ascii="Verdana" w:hAnsi="Verdana"/>
          <w:color w:val="000000"/>
          <w:sz w:val="18"/>
          <w:szCs w:val="18"/>
        </w:rPr>
        <w:t> </w:t>
      </w:r>
      <w:r>
        <w:rPr>
          <w:rFonts w:ascii="Verdana" w:hAnsi="Verdana"/>
          <w:color w:val="000000"/>
          <w:sz w:val="18"/>
          <w:szCs w:val="18"/>
        </w:rPr>
        <w:t>И.А. Информационное обеспечение государственного управления (правовое регулирование и организационное моделирование в регионе). Автореф. дис. . канд. юрид. наук. М., 1994. 20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Ю.В. Нормы советского права как средство социального управления (информационный аспект). Автореф. дис. . канд. юрид. наук. М., 1977.-21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260.</w:t>
      </w:r>
      <w:r>
        <w:rPr>
          <w:rStyle w:val="WW8Num3z0"/>
          <w:rFonts w:ascii="Verdana" w:hAnsi="Verdana"/>
          <w:color w:val="000000"/>
          <w:sz w:val="18"/>
          <w:szCs w:val="18"/>
        </w:rPr>
        <w:t> </w:t>
      </w:r>
      <w:r>
        <w:rPr>
          <w:rStyle w:val="WW8Num4z0"/>
          <w:rFonts w:ascii="Verdana" w:hAnsi="Verdana"/>
          <w:color w:val="4682B4"/>
          <w:sz w:val="18"/>
          <w:szCs w:val="18"/>
        </w:rPr>
        <w:t>Кувалдин</w:t>
      </w:r>
      <w:r>
        <w:rPr>
          <w:rStyle w:val="WW8Num3z0"/>
          <w:rFonts w:ascii="Verdana" w:hAnsi="Verdana"/>
          <w:color w:val="000000"/>
          <w:sz w:val="18"/>
          <w:szCs w:val="18"/>
        </w:rPr>
        <w:t> </w:t>
      </w:r>
      <w:r>
        <w:rPr>
          <w:rFonts w:ascii="Verdana" w:hAnsi="Verdana"/>
          <w:color w:val="000000"/>
          <w:sz w:val="18"/>
          <w:szCs w:val="18"/>
        </w:rPr>
        <w:t>В.П. Научные основы компьютеризации оперативно-розыскной деятельности органов внутренних дел. Дис. . докт. юрид. наук. М., 1994.-325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Расследование как процесс познания. Автореф. дис. . докт. юрид. наук. М., 1968. 36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Мелик-Гайказян И.В. Методологические исследования информационных процессов. Автореф. дис. . докт. филос. наук. М., 1995. 35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Мирошниченко</w:t>
      </w:r>
      <w:r>
        <w:rPr>
          <w:rStyle w:val="WW8Num3z0"/>
          <w:rFonts w:ascii="Verdana" w:hAnsi="Verdana"/>
          <w:color w:val="000000"/>
          <w:sz w:val="18"/>
          <w:szCs w:val="18"/>
        </w:rPr>
        <w:t> </w:t>
      </w:r>
      <w:r>
        <w:rPr>
          <w:rFonts w:ascii="Verdana" w:hAnsi="Verdana"/>
          <w:color w:val="000000"/>
          <w:sz w:val="18"/>
          <w:szCs w:val="18"/>
        </w:rPr>
        <w:t>В.Н. Информационное обеспечение управления народным хозяйством в условиях</w:t>
      </w:r>
      <w:r>
        <w:rPr>
          <w:rStyle w:val="WW8Num3z0"/>
          <w:rFonts w:ascii="Verdana" w:hAnsi="Verdana"/>
          <w:color w:val="000000"/>
          <w:sz w:val="18"/>
          <w:szCs w:val="18"/>
        </w:rPr>
        <w:t> </w:t>
      </w:r>
      <w:r>
        <w:rPr>
          <w:rStyle w:val="WW8Num4z0"/>
          <w:rFonts w:ascii="Verdana" w:hAnsi="Verdana"/>
          <w:color w:val="4682B4"/>
          <w:sz w:val="18"/>
          <w:szCs w:val="18"/>
        </w:rPr>
        <w:t>АСУ</w:t>
      </w:r>
      <w:r>
        <w:rPr>
          <w:rFonts w:ascii="Verdana" w:hAnsi="Verdana"/>
          <w:color w:val="000000"/>
          <w:sz w:val="18"/>
          <w:szCs w:val="18"/>
        </w:rPr>
        <w:t>. Автореф. дис. . канд. юрид. наук. Киев, 1983.-21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Т.В. Семантические характеристики терминов уголовного закона (на материале русского, немецкого и английского языков). Автореф. дис. . канд. филол. наук. М., 1992. 17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Теоретические проблемы системы правовой информации в СССР. Автореф. дис. . докт. юрид. наук. М., 1977. 38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А.В. Теоретические вопросы применения уголовно-правовых норм. Автореф. дис. . докт. юрид. наук. Киев., 1975. 50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Новиченко</w:t>
      </w:r>
      <w:r>
        <w:rPr>
          <w:rStyle w:val="WW8Num3z0"/>
          <w:rFonts w:ascii="Verdana" w:hAnsi="Verdana"/>
          <w:color w:val="000000"/>
          <w:sz w:val="18"/>
          <w:szCs w:val="18"/>
        </w:rPr>
        <w:t> </w:t>
      </w:r>
      <w:r>
        <w:rPr>
          <w:rFonts w:ascii="Verdana" w:hAnsi="Verdana"/>
          <w:color w:val="000000"/>
          <w:sz w:val="18"/>
          <w:szCs w:val="18"/>
        </w:rPr>
        <w:t>А.С. Логико-методологические основы квалификации преступлений. Автореф. дис. канд. филос. наук. М., 1977. 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Пикуров</w:t>
      </w:r>
      <w:r>
        <w:rPr>
          <w:rStyle w:val="WW8Num3z0"/>
          <w:rFonts w:ascii="Verdana" w:hAnsi="Verdana"/>
          <w:color w:val="000000"/>
          <w:sz w:val="18"/>
          <w:szCs w:val="18"/>
        </w:rPr>
        <w:t> </w:t>
      </w:r>
      <w:r>
        <w:rPr>
          <w:rFonts w:ascii="Verdana" w:hAnsi="Verdana"/>
          <w:color w:val="000000"/>
          <w:sz w:val="18"/>
          <w:szCs w:val="18"/>
        </w:rPr>
        <w:t>Н.И. Квалификация преступлений при</w:t>
      </w:r>
      <w:r>
        <w:rPr>
          <w:rStyle w:val="WW8Num3z0"/>
          <w:rFonts w:ascii="Verdana" w:hAnsi="Verdana"/>
          <w:color w:val="000000"/>
          <w:sz w:val="18"/>
          <w:szCs w:val="18"/>
        </w:rPr>
        <w:t> </w:t>
      </w:r>
      <w:r>
        <w:rPr>
          <w:rStyle w:val="WW8Num4z0"/>
          <w:rFonts w:ascii="Verdana" w:hAnsi="Verdana"/>
          <w:color w:val="4682B4"/>
          <w:sz w:val="18"/>
          <w:szCs w:val="18"/>
        </w:rPr>
        <w:t>бланкетной</w:t>
      </w:r>
      <w:r>
        <w:rPr>
          <w:rStyle w:val="WW8Num3z0"/>
          <w:rFonts w:ascii="Verdana" w:hAnsi="Verdana"/>
          <w:color w:val="000000"/>
          <w:sz w:val="18"/>
          <w:szCs w:val="18"/>
        </w:rPr>
        <w:t> </w:t>
      </w:r>
      <w:r>
        <w:rPr>
          <w:rFonts w:ascii="Verdana" w:hAnsi="Verdana"/>
          <w:color w:val="000000"/>
          <w:sz w:val="18"/>
          <w:szCs w:val="18"/>
        </w:rPr>
        <w:t>форме диспозиции уголовного закона. Автореф. дис. . канд. юр. наук. М., 1982. 21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Поздняков</w:t>
      </w:r>
      <w:r>
        <w:rPr>
          <w:rStyle w:val="WW8Num3z0"/>
          <w:rFonts w:ascii="Verdana" w:hAnsi="Verdana"/>
          <w:color w:val="000000"/>
          <w:sz w:val="18"/>
          <w:szCs w:val="18"/>
        </w:rPr>
        <w:t> </w:t>
      </w:r>
      <w:r>
        <w:rPr>
          <w:rFonts w:ascii="Verdana" w:hAnsi="Verdana"/>
          <w:color w:val="000000"/>
          <w:sz w:val="18"/>
          <w:szCs w:val="18"/>
        </w:rPr>
        <w:t>А.И. Информатика и ее роль в укреплении обороноспособности страны. Дис. . докт. филос. наук. М., ВАГШ, 1991. 416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Попков</w:t>
      </w:r>
      <w:r>
        <w:rPr>
          <w:rStyle w:val="WW8Num3z0"/>
          <w:rFonts w:ascii="Verdana" w:hAnsi="Verdana"/>
          <w:color w:val="000000"/>
          <w:sz w:val="18"/>
          <w:szCs w:val="18"/>
        </w:rPr>
        <w:t> </w:t>
      </w:r>
      <w:r>
        <w:rPr>
          <w:rFonts w:ascii="Verdana" w:hAnsi="Verdana"/>
          <w:color w:val="000000"/>
          <w:sz w:val="18"/>
          <w:szCs w:val="18"/>
        </w:rPr>
        <w:t>М.Г. Методологический анализ информационных процессов в системе "человек военная техника". Дис. канд. . филос. наук. М.: В ПА, 1983.- 194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Теоретические проблемы управления и информации в сфере права. Дис. . докт. юрид. наук. М., 1990. 316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Сазонов</w:t>
      </w:r>
      <w:r>
        <w:rPr>
          <w:rStyle w:val="WW8Num3z0"/>
          <w:rFonts w:ascii="Verdana" w:hAnsi="Verdana"/>
          <w:color w:val="000000"/>
          <w:sz w:val="18"/>
          <w:szCs w:val="18"/>
        </w:rPr>
        <w:t> </w:t>
      </w:r>
      <w:r>
        <w:rPr>
          <w:rFonts w:ascii="Verdana" w:hAnsi="Verdana"/>
          <w:color w:val="000000"/>
          <w:sz w:val="18"/>
          <w:szCs w:val="18"/>
        </w:rPr>
        <w:t>В.И. Правовое регулирование информационного обеспечения деятельности министерств. Автореф. дис. канд. юрид. наук. М., 1976. 16с.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Правовая культура: теоретико-методологический аспект. Автореф. дис. . докт. юрид. наук. Л., 1990. 38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И.А. Законодательная техника советского уголовного права. Автореф. дис . канд. юрид. наук. Свердловск, 1983. 24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А.В. Совершенствование информационного обеспечения на основе унификации документов и использования классификаторов информации. Автореф дис. . канд. истор. наук. М., 1984. 27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Солдатова</w:t>
      </w:r>
      <w:r>
        <w:rPr>
          <w:rStyle w:val="WW8Num3z0"/>
          <w:rFonts w:ascii="Verdana" w:hAnsi="Verdana"/>
          <w:color w:val="000000"/>
          <w:sz w:val="18"/>
          <w:szCs w:val="18"/>
        </w:rPr>
        <w:t> </w:t>
      </w:r>
      <w:r>
        <w:rPr>
          <w:rFonts w:ascii="Verdana" w:hAnsi="Verdana"/>
          <w:color w:val="000000"/>
          <w:sz w:val="18"/>
          <w:szCs w:val="18"/>
        </w:rPr>
        <w:t>В.И. Теоретические вопросы правового обеспечения автоматизированных систем управления. Автореф дис. . канд. юрид. наук. М., 1982. 22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Титов</w:t>
      </w:r>
      <w:r>
        <w:rPr>
          <w:rStyle w:val="WW8Num3z0"/>
          <w:rFonts w:ascii="Verdana" w:hAnsi="Verdana"/>
          <w:color w:val="000000"/>
          <w:sz w:val="18"/>
          <w:szCs w:val="18"/>
        </w:rPr>
        <w:t> </w:t>
      </w:r>
      <w:r>
        <w:rPr>
          <w:rFonts w:ascii="Verdana" w:hAnsi="Verdana"/>
          <w:color w:val="000000"/>
          <w:sz w:val="18"/>
          <w:szCs w:val="18"/>
        </w:rPr>
        <w:t>С.М. Повышение эффективности управления деятельностью органов внутренних дел на речном транспорте в сфере грузовых перевозок на основе совершенствования информационного обеспечения. Дис. . канд. техн. наук. М.: Академия МВД СССР, 1989. 145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Тультеев</w:t>
      </w:r>
      <w:r>
        <w:rPr>
          <w:rStyle w:val="WW8Num3z0"/>
          <w:rFonts w:ascii="Verdana" w:hAnsi="Verdana"/>
          <w:color w:val="000000"/>
          <w:sz w:val="18"/>
          <w:szCs w:val="18"/>
        </w:rPr>
        <w:t> </w:t>
      </w:r>
      <w:r>
        <w:rPr>
          <w:rFonts w:ascii="Verdana" w:hAnsi="Verdana"/>
          <w:color w:val="000000"/>
          <w:sz w:val="18"/>
          <w:szCs w:val="18"/>
        </w:rPr>
        <w:t>И.Т. Локальное нормативно-правовое регулирование деятельности органов внутренних дел. Автореф. дис. .канд. юрид. наук. М.: ВЮЗШ МВД РФ, 1992. -'26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Теоретические проблемы научной организации управления в органах внутренних дел. Дис. докт. юрид. наук. М., 1974. 370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Умаев</w:t>
      </w:r>
      <w:r>
        <w:rPr>
          <w:rStyle w:val="WW8Num3z0"/>
          <w:rFonts w:ascii="Verdana" w:hAnsi="Verdana"/>
          <w:color w:val="000000"/>
          <w:sz w:val="18"/>
          <w:szCs w:val="18"/>
        </w:rPr>
        <w:t> </w:t>
      </w:r>
      <w:r>
        <w:rPr>
          <w:rFonts w:ascii="Verdana" w:hAnsi="Verdana"/>
          <w:color w:val="000000"/>
          <w:sz w:val="18"/>
          <w:szCs w:val="18"/>
        </w:rPr>
        <w:t>А. С. Использование математических методов и моделей в расследовании дело пожарах. Автореф. дис. . канд. юрид. наук. М.: ВЮЗШ МВД СССР, 1990.-25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Технология формирования телекоммуникационной инфраструктуры системы правовой информатизации России. Автореф. дис. . канд. техн. наук. М., 1996,- 18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Эджубов</w:t>
      </w:r>
      <w:r>
        <w:rPr>
          <w:rStyle w:val="WW8Num3z0"/>
          <w:rFonts w:ascii="Verdana" w:hAnsi="Verdana"/>
          <w:color w:val="000000"/>
          <w:sz w:val="18"/>
          <w:szCs w:val="18"/>
        </w:rPr>
        <w:t> </w:t>
      </w:r>
      <w:r>
        <w:rPr>
          <w:rFonts w:ascii="Verdana" w:hAnsi="Verdana"/>
          <w:color w:val="000000"/>
          <w:sz w:val="18"/>
          <w:szCs w:val="18"/>
        </w:rPr>
        <w:t>Л.Г. Теоретические, правовые и организационные проблемы автоматизации судебной экспертизы. Автореф. дис. . докт. юрид. наук.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1989.-48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Юсупов</w:t>
      </w:r>
      <w:r>
        <w:rPr>
          <w:rStyle w:val="WW8Num3z0"/>
          <w:rFonts w:ascii="Verdana" w:hAnsi="Verdana"/>
          <w:color w:val="000000"/>
          <w:sz w:val="18"/>
          <w:szCs w:val="18"/>
        </w:rPr>
        <w:t> </w:t>
      </w:r>
      <w:r>
        <w:rPr>
          <w:rFonts w:ascii="Verdana" w:hAnsi="Verdana"/>
          <w:color w:val="000000"/>
          <w:sz w:val="18"/>
          <w:szCs w:val="18"/>
        </w:rPr>
        <w:t>С.Н. Информационно-поисковый язык по законодательству.</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Автореф. дис. . канд. юрид. наук. М., 1974. 19 с.</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V. МОНОГРАФИИ 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НА ИНОСТРАННЫХ ЯЗЫКАХ</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Boyd William Е.; Woods, Winton D. How to Practice Law with Computers // International Journal of Law &amp; Information Technology. Spring 1994, Vol. 2. P. 98-109.</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 Computer thesaurus: domestic relations. New York, Law research service, 1966-202 p.</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De Mulder, R.V. A Model for Legal Decision Making by Computer // Automated Analysis of Legal Texts, Logic, Informatics, Law. North-Holland, 1986.</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De Mulder, R.V., C. van Noortwijk and Kerkmeester H.O. Knowledge systems and Law The JURICAS Project // Workshop for Computer Science and Law. Rotterdam: Erasmus University, 1995. P. 16-17.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Expert Systems in Law I Martino A. (editor). N.Y.: Elsevier Science Publishers B.V., 1992.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Gilbert D. Legal Databases in France: Appraisal and Prospects // 8th inf. online conf.: Meet in London, 4-6 Dec., 1995.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Internftional conference on logic, information, law. Vol. 1. Artifical intelligence and legal information systems. Florence, 1982. XII. 476 p.</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Klein A.E., Kissick W. Using Data in Law Finn Decision-making // The Michigan Bar Journal. Summer 1993, Vol. 72.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Krause, Margaret Malier. Look Beyond LEXIS and WESTLAW: Other Computer Applications in the Practice of Law // Law Library Journal, Summer 1993, Vol. 85. P. 575-582.</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Leith P. The Computerized Lawyer: A Guide to the Use of Computers in the Legal Profession. В.: Springer Verlag, 1991.</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Low R. The Lawyer's Computer // Washington State Bar News. September 1990. Vol. 44.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Martino A. Legal expert systems. // Biotechnologie, Ethik und Recht im wissenschaftlichen Zeitalter. Stuttgart, 1991. XY. P. 147-165.</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Minkiff C.R., Lindy D.R. A scientific date base for the legal community. Journal of police science and administration. 1982. Dec. Vol. 10. № 4.</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Miiller H. Legal Information Systems and other Law-related Database in Germany, Austria and Switzerland // Law Libr. J., 1991, Vol.83, № 2. P. 253-267.</w:t>
      </w:r>
    </w:p>
    <w:p w:rsidR="009921D8" w:rsidRDefault="009921D8" w:rsidP="009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National criminal justice thesaurus: descriptors for indexing law enforcement a criminal justice information. // US. Dep. of justice. Nat. inst. of justice. Wash., 1991. 501 p.</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301. Park H., McGregor-Lowndes M. A Computer Aided Strategy for Teaching Corporate Law // Australian Journal of Corporate Law. 1992. Vol. 2. P 115-152.</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302. Piepers, P.A.W. The Appication of Computerised Document Assembly and Expert Systems in Legal Practise // Proceedings Computers and Law. Administration of Justice and Law Practice, section C3.4. Montreal. 1992. P. 1-7</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 xml:space="preserve">303. Pjescak J. Die Automatisierung dez kriminalistischen informations prozesses. // Wiss. der Humboldt-Univ. zu Berlin. Geistes u. Sozialwiss. </w:t>
      </w:r>
      <w:r>
        <w:rPr>
          <w:rFonts w:ascii="Verdana" w:hAnsi="Verdana"/>
          <w:color w:val="000000"/>
          <w:sz w:val="18"/>
          <w:szCs w:val="18"/>
        </w:rPr>
        <w:t>В</w:t>
      </w:r>
      <w:r w:rsidRPr="009921D8">
        <w:rPr>
          <w:rFonts w:ascii="Verdana" w:hAnsi="Verdana"/>
          <w:color w:val="000000"/>
          <w:sz w:val="18"/>
          <w:szCs w:val="18"/>
          <w:lang w:val="en-US"/>
        </w:rPr>
        <w:t>., 1991. Jg 40. № 3. S.11-15.</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304. Paliwala A. Information Technology in Legal Education: a Resource Book. Warwick: CTI Law Technology Centre, 1991.</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305. Saavenpaa A. Legal data banks and legal skills. // Biotechnologie, Ethik und Recht im wissenschaftlichen Zeitalter. Stuttgart, 1991. XY. P. 173-178.</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306. Sanders N., Faulkner T. Solicitors and information technology. A survey // New law J. L., 1985. Mar. 20. P. 326-328.</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307. Sieber U. Der Strafreohtliche Schutz der information. // Ztschr. fur die gesamte Strafrechtswiss. Berlin (West), 1991. - Bd 103, № 3. S. 779-795.</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308. Stratton J. Computers: Breaking thorough the boredom // New law J. L., 1985. Apr. 18. P. 352-353.</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309. Susskind R. Expert systems in law. Oxford: Clarendon Press, 1987. 2821. P</w:t>
      </w:r>
    </w:p>
    <w:p w:rsidR="009921D8" w:rsidRPr="009921D8" w:rsidRDefault="009921D8" w:rsidP="009921D8">
      <w:pPr>
        <w:pStyle w:val="WW8Num2z0"/>
        <w:shd w:val="clear" w:color="auto" w:fill="F7F7F7"/>
        <w:spacing w:line="270" w:lineRule="atLeast"/>
        <w:jc w:val="both"/>
        <w:rPr>
          <w:rFonts w:ascii="Verdana" w:hAnsi="Verdana"/>
          <w:color w:val="000000"/>
          <w:sz w:val="18"/>
          <w:szCs w:val="18"/>
          <w:lang w:val="en-US"/>
        </w:rPr>
      </w:pPr>
      <w:r w:rsidRPr="009921D8">
        <w:rPr>
          <w:rFonts w:ascii="Verdana" w:hAnsi="Verdana"/>
          <w:color w:val="000000"/>
          <w:sz w:val="18"/>
          <w:szCs w:val="18"/>
          <w:lang w:val="en-US"/>
        </w:rPr>
        <w:t>310. Susskind R., Capper, P.N. The Latent Damage System A First Generation Expert System in Law // Proceedings of the Third International Conference on Logic, Informatic and Law. Florenca, 1989.</w:t>
      </w:r>
    </w:p>
    <w:p w:rsidR="009921D8" w:rsidRDefault="009921D8" w:rsidP="009921D8">
      <w:pPr>
        <w:pStyle w:val="WW8Num2z0"/>
        <w:shd w:val="clear" w:color="auto" w:fill="F7F7F7"/>
        <w:spacing w:line="270" w:lineRule="atLeast"/>
        <w:jc w:val="both"/>
        <w:rPr>
          <w:rFonts w:ascii="Verdana" w:hAnsi="Verdana"/>
          <w:color w:val="000000"/>
          <w:sz w:val="18"/>
          <w:szCs w:val="18"/>
        </w:rPr>
      </w:pPr>
      <w:r w:rsidRPr="009921D8">
        <w:rPr>
          <w:rFonts w:ascii="Verdana" w:hAnsi="Verdana"/>
          <w:color w:val="000000"/>
          <w:sz w:val="18"/>
          <w:szCs w:val="18"/>
          <w:lang w:val="en-US"/>
        </w:rPr>
        <w:t xml:space="preserve">311. Van der Wees J.G.L. Juricas: Legal Computer Advice Systems. </w:t>
      </w:r>
      <w:r>
        <w:rPr>
          <w:rFonts w:ascii="Verdana" w:hAnsi="Verdana"/>
          <w:color w:val="000000"/>
          <w:sz w:val="18"/>
          <w:szCs w:val="18"/>
        </w:rPr>
        <w:t>Rotterdam: Erasmus University, 1993.</w:t>
      </w:r>
    </w:p>
    <w:p w:rsidR="009921D8" w:rsidRDefault="009921D8" w:rsidP="009921D8">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65039" w:rsidRDefault="00C65039" w:rsidP="00847D4D">
      <w:pPr>
        <w:jc w:val="both"/>
        <w:rPr>
          <w:rFonts w:ascii="Verdana" w:hAnsi="Verdana"/>
          <w:color w:val="000000"/>
          <w:sz w:val="18"/>
          <w:szCs w:val="18"/>
        </w:rPr>
      </w:pPr>
    </w:p>
    <w:p w:rsidR="00B93879" w:rsidRDefault="00B93879" w:rsidP="00847D4D">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411" w:rsidRDefault="00C96411">
      <w:r>
        <w:separator/>
      </w:r>
    </w:p>
  </w:endnote>
  <w:endnote w:type="continuationSeparator" w:id="0">
    <w:p w:rsidR="00C96411" w:rsidRDefault="00C96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411" w:rsidRDefault="00C96411">
      <w:r>
        <w:separator/>
      </w:r>
    </w:p>
  </w:footnote>
  <w:footnote w:type="continuationSeparator" w:id="0">
    <w:p w:rsidR="00C96411" w:rsidRDefault="00C96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92"/>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411"/>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126B-E996-44AE-B92F-E3D94BA0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12264</TotalTime>
  <Pages>26</Pages>
  <Words>14868</Words>
  <Characters>84749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99419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266</cp:revision>
  <cp:lastPrinted>2009-02-06T08:36:00Z</cp:lastPrinted>
  <dcterms:created xsi:type="dcterms:W3CDTF">2015-03-22T11:10:00Z</dcterms:created>
  <dcterms:modified xsi:type="dcterms:W3CDTF">2015-10-09T07:36:00Z</dcterms:modified>
</cp:coreProperties>
</file>