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A64A71" w:rsidRDefault="00A64A71" w:rsidP="00A64A71">
      <w:r w:rsidRPr="00A64A71">
        <w:rPr>
          <w:rFonts w:ascii="Times New Roman" w:eastAsia="Arial Narrow" w:hAnsi="Times New Roman" w:cs="Times New Roman"/>
          <w:b/>
          <w:bCs/>
          <w:color w:val="000000"/>
          <w:kern w:val="0"/>
          <w:sz w:val="24"/>
          <w:lang w:val="uk-UA" w:eastAsia="uk-UA" w:bidi="uk-UA"/>
        </w:rPr>
        <w:t>Кислий Дмитро Миколайович</w:t>
      </w:r>
      <w:r w:rsidRPr="00A64A71">
        <w:rPr>
          <w:rFonts w:ascii="Times New Roman" w:hAnsi="Times New Roman" w:cs="Times New Roman"/>
          <w:color w:val="000000"/>
          <w:kern w:val="0"/>
          <w:sz w:val="24"/>
          <w:szCs w:val="24"/>
          <w:lang w:val="uk-UA" w:eastAsia="uk-UA" w:bidi="uk-UA"/>
        </w:rPr>
        <w:t xml:space="preserve">, </w:t>
      </w:r>
      <w:r w:rsidRPr="00A64A71">
        <w:rPr>
          <w:rFonts w:ascii="Times New Roman" w:hAnsi="Times New Roman" w:cs="Times New Roman"/>
          <w:color w:val="000000"/>
          <w:kern w:val="0"/>
          <w:sz w:val="24"/>
          <w:szCs w:val="24"/>
          <w:lang w:val="uk-UA" w:eastAsia="ru-RU" w:bidi="ru-RU"/>
        </w:rPr>
        <w:t xml:space="preserve">старший </w:t>
      </w:r>
      <w:r w:rsidRPr="00A64A71">
        <w:rPr>
          <w:rFonts w:ascii="Times New Roman" w:hAnsi="Times New Roman" w:cs="Times New Roman"/>
          <w:color w:val="000000"/>
          <w:kern w:val="0"/>
          <w:sz w:val="24"/>
          <w:szCs w:val="24"/>
          <w:lang w:val="uk-UA" w:eastAsia="uk-UA" w:bidi="uk-UA"/>
        </w:rPr>
        <w:t>викладач ка</w:t>
      </w:r>
      <w:r w:rsidRPr="00A64A71">
        <w:rPr>
          <w:rFonts w:ascii="Times New Roman" w:hAnsi="Times New Roman" w:cs="Times New Roman"/>
          <w:color w:val="000000"/>
          <w:kern w:val="0"/>
          <w:sz w:val="24"/>
          <w:szCs w:val="24"/>
          <w:lang w:val="uk-UA" w:eastAsia="uk-UA" w:bidi="uk-UA"/>
        </w:rPr>
        <w:softHyphen/>
        <w:t xml:space="preserve">федри «Локомотиви» Дніпропетровського національного університету залізничного транспорту імені академіка </w:t>
      </w:r>
      <w:r w:rsidRPr="00A64A71">
        <w:rPr>
          <w:rFonts w:ascii="Times New Roman" w:hAnsi="Times New Roman" w:cs="Times New Roman"/>
          <w:color w:val="000000"/>
          <w:kern w:val="0"/>
          <w:sz w:val="24"/>
          <w:szCs w:val="24"/>
          <w:lang w:val="uk-UA" w:eastAsia="ru-RU" w:bidi="ru-RU"/>
        </w:rPr>
        <w:t>Все</w:t>
      </w:r>
      <w:r w:rsidRPr="00A64A71">
        <w:rPr>
          <w:rFonts w:ascii="Times New Roman" w:hAnsi="Times New Roman" w:cs="Times New Roman"/>
          <w:color w:val="000000"/>
          <w:kern w:val="0"/>
          <w:sz w:val="24"/>
          <w:szCs w:val="24"/>
          <w:lang w:val="uk-UA" w:eastAsia="ru-RU" w:bidi="ru-RU"/>
        </w:rPr>
        <w:softHyphen/>
        <w:t>волода</w:t>
      </w:r>
      <w:r w:rsidRPr="00A64A71">
        <w:rPr>
          <w:rFonts w:ascii="Times New Roman" w:hAnsi="Times New Roman" w:cs="Times New Roman"/>
          <w:color w:val="000000"/>
          <w:kern w:val="0"/>
          <w:sz w:val="24"/>
          <w:szCs w:val="24"/>
          <w:lang w:val="uk-UA" w:eastAsia="uk-UA" w:bidi="uk-UA"/>
        </w:rPr>
        <w:t xml:space="preserve"> Лазаряна: «Підвищення енергоефективності веден</w:t>
      </w:r>
      <w:r w:rsidRPr="00A64A71">
        <w:rPr>
          <w:rFonts w:ascii="Times New Roman" w:hAnsi="Times New Roman" w:cs="Times New Roman"/>
          <w:color w:val="000000"/>
          <w:kern w:val="0"/>
          <w:sz w:val="24"/>
          <w:szCs w:val="24"/>
          <w:lang w:val="uk-UA" w:eastAsia="uk-UA" w:bidi="uk-UA"/>
        </w:rPr>
        <w:softHyphen/>
        <w:t>ня вантажних поїздів тепловозами» (05.22.07 - рухомий склад залізниць та тяга поїздів). Спецрада Д 08.820.02 у Дніпропетровському національному університеті заліз</w:t>
      </w:r>
      <w:r w:rsidRPr="00A64A71">
        <w:rPr>
          <w:rFonts w:ascii="Times New Roman" w:hAnsi="Times New Roman" w:cs="Times New Roman"/>
          <w:color w:val="000000"/>
          <w:kern w:val="0"/>
          <w:sz w:val="24"/>
          <w:szCs w:val="24"/>
          <w:lang w:val="uk-UA" w:eastAsia="uk-UA" w:bidi="uk-UA"/>
        </w:rPr>
        <w:softHyphen/>
        <w:t>ничного транспорту імені академіка Всеволода Лазаряна</w:t>
      </w:r>
    </w:p>
    <w:sectPr w:rsidR="007771D5" w:rsidRPr="00A64A7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B4724-71F2-4CFB-8EAA-287A8C28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2020-04-03T05:59:00Z</dcterms:created>
  <dcterms:modified xsi:type="dcterms:W3CDTF">2020-04-12T10:03:00Z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