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C6205" w:rsidRDefault="00BC6205" w:rsidP="00CB6D22">
      <w:pPr>
        <w:rPr>
          <w:rFonts w:ascii="Verdana" w:hAnsi="Verdana"/>
          <w:color w:val="000000"/>
          <w:sz w:val="18"/>
          <w:szCs w:val="18"/>
          <w:shd w:val="clear" w:color="auto" w:fill="FFFFFF"/>
        </w:rPr>
      </w:pPr>
    </w:p>
    <w:p w:rsidR="00BC6205" w:rsidRDefault="00BC6205" w:rsidP="00CB6D22">
      <w:pPr>
        <w:rPr>
          <w:rFonts w:ascii="Verdana" w:hAnsi="Verdana"/>
          <w:color w:val="000000"/>
          <w:sz w:val="18"/>
          <w:szCs w:val="18"/>
          <w:shd w:val="clear" w:color="auto" w:fill="FFFFFF"/>
        </w:rPr>
      </w:pPr>
    </w:p>
    <w:p w:rsidR="00A95725" w:rsidRDefault="00A95725" w:rsidP="00A9572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Разрешение международных споров в современном международном праве</w:t>
      </w:r>
    </w:p>
    <w:p w:rsidR="00A95725" w:rsidRDefault="00A95725" w:rsidP="00A95725">
      <w:pPr>
        <w:spacing w:line="270" w:lineRule="atLeast"/>
        <w:rPr>
          <w:rFonts w:ascii="Verdana" w:hAnsi="Verdana"/>
          <w:b/>
          <w:bCs/>
          <w:color w:val="000000"/>
          <w:sz w:val="18"/>
          <w:szCs w:val="18"/>
        </w:rPr>
      </w:pPr>
      <w:r>
        <w:rPr>
          <w:rFonts w:ascii="Verdana" w:hAnsi="Verdana"/>
          <w:b/>
          <w:bCs/>
          <w:color w:val="000000"/>
          <w:sz w:val="18"/>
          <w:szCs w:val="18"/>
        </w:rPr>
        <w:t>Год: </w:t>
      </w:r>
    </w:p>
    <w:p w:rsidR="00A95725" w:rsidRDefault="00A95725" w:rsidP="00A95725">
      <w:pPr>
        <w:spacing w:line="270" w:lineRule="atLeast"/>
        <w:rPr>
          <w:rFonts w:ascii="Verdana" w:hAnsi="Verdana"/>
          <w:color w:val="000000"/>
          <w:sz w:val="18"/>
          <w:szCs w:val="18"/>
        </w:rPr>
      </w:pPr>
      <w:r>
        <w:rPr>
          <w:rFonts w:ascii="Verdana" w:hAnsi="Verdana"/>
          <w:color w:val="000000"/>
          <w:sz w:val="18"/>
          <w:szCs w:val="18"/>
        </w:rPr>
        <w:t>2011</w:t>
      </w:r>
    </w:p>
    <w:p w:rsidR="00A95725" w:rsidRDefault="00A95725" w:rsidP="00A957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95725" w:rsidRDefault="00A95725" w:rsidP="00A95725">
      <w:pPr>
        <w:spacing w:line="270" w:lineRule="atLeast"/>
        <w:rPr>
          <w:rFonts w:ascii="Verdana" w:hAnsi="Verdana"/>
          <w:color w:val="000000"/>
          <w:sz w:val="18"/>
          <w:szCs w:val="18"/>
        </w:rPr>
      </w:pPr>
      <w:r>
        <w:rPr>
          <w:rFonts w:ascii="Verdana" w:hAnsi="Verdana"/>
          <w:color w:val="000000"/>
          <w:sz w:val="18"/>
          <w:szCs w:val="18"/>
        </w:rPr>
        <w:t>Кейта Мамаду</w:t>
      </w:r>
    </w:p>
    <w:p w:rsidR="00A95725" w:rsidRDefault="00A95725" w:rsidP="00A957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95725" w:rsidRDefault="00A95725" w:rsidP="00A9572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95725" w:rsidRDefault="00A95725" w:rsidP="00A957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95725" w:rsidRDefault="00A95725" w:rsidP="00A95725">
      <w:pPr>
        <w:spacing w:line="270" w:lineRule="atLeast"/>
        <w:rPr>
          <w:rFonts w:ascii="Verdana" w:hAnsi="Verdana"/>
          <w:color w:val="000000"/>
          <w:sz w:val="18"/>
          <w:szCs w:val="18"/>
        </w:rPr>
      </w:pPr>
      <w:r>
        <w:rPr>
          <w:rFonts w:ascii="Verdana" w:hAnsi="Verdana"/>
          <w:color w:val="000000"/>
          <w:sz w:val="18"/>
          <w:szCs w:val="18"/>
        </w:rPr>
        <w:t>Москва</w:t>
      </w:r>
    </w:p>
    <w:p w:rsidR="00A95725" w:rsidRDefault="00A95725" w:rsidP="00A957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95725" w:rsidRDefault="00A95725" w:rsidP="00A95725">
      <w:pPr>
        <w:spacing w:line="270" w:lineRule="atLeast"/>
        <w:rPr>
          <w:rFonts w:ascii="Verdana" w:hAnsi="Verdana"/>
          <w:color w:val="000000"/>
          <w:sz w:val="18"/>
          <w:szCs w:val="18"/>
        </w:rPr>
      </w:pPr>
      <w:r>
        <w:rPr>
          <w:rFonts w:ascii="Verdana" w:hAnsi="Verdana"/>
          <w:color w:val="000000"/>
          <w:sz w:val="18"/>
          <w:szCs w:val="18"/>
        </w:rPr>
        <w:t>12.00.10</w:t>
      </w:r>
    </w:p>
    <w:p w:rsidR="00A95725" w:rsidRDefault="00A95725" w:rsidP="00A957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95725" w:rsidRDefault="00A95725" w:rsidP="00A95725">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A95725" w:rsidRDefault="00A95725" w:rsidP="00A957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95725" w:rsidRDefault="00A95725" w:rsidP="00A95725">
      <w:pPr>
        <w:spacing w:line="270" w:lineRule="atLeast"/>
        <w:rPr>
          <w:rFonts w:ascii="Verdana" w:hAnsi="Verdana"/>
          <w:color w:val="000000"/>
          <w:sz w:val="18"/>
          <w:szCs w:val="18"/>
        </w:rPr>
      </w:pPr>
      <w:r>
        <w:rPr>
          <w:rFonts w:ascii="Verdana" w:hAnsi="Verdana"/>
          <w:color w:val="000000"/>
          <w:sz w:val="18"/>
          <w:szCs w:val="18"/>
        </w:rPr>
        <w:t>189</w:t>
      </w:r>
    </w:p>
    <w:p w:rsidR="00A95725" w:rsidRDefault="00A95725" w:rsidP="00A9572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Кейта Мамаду</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ИНСТИТУЦИОННО-ПРАВОВОЕ СОДЕРЖАНИЕ ПОНЯТИЯ «ТЕРРИТОРИАЛЬНЫЙ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 НАУКЕ И ПРАКТИКЕ МЕЖДУНАРОДНОЙ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Юридическая сущность понятия «</w:t>
      </w:r>
      <w:r>
        <w:rPr>
          <w:rStyle w:val="WW8Num4z0"/>
          <w:rFonts w:ascii="Verdana" w:hAnsi="Verdana"/>
          <w:color w:val="4682B4"/>
          <w:sz w:val="18"/>
          <w:szCs w:val="18"/>
        </w:rPr>
        <w:t>международный спор</w:t>
      </w:r>
      <w:r>
        <w:rPr>
          <w:rFonts w:ascii="Verdana" w:hAnsi="Verdana"/>
          <w:color w:val="000000"/>
          <w:sz w:val="18"/>
          <w:szCs w:val="18"/>
        </w:rPr>
        <w:t>».</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Территориальный спор как разновидность международного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Возникновение и содержание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Африке</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Востребованность мирного разрешения</w:t>
      </w:r>
      <w:r>
        <w:rPr>
          <w:rStyle w:val="WW8Num3z0"/>
          <w:rFonts w:ascii="Verdana" w:hAnsi="Verdana"/>
          <w:color w:val="000000"/>
          <w:sz w:val="18"/>
          <w:szCs w:val="18"/>
        </w:rPr>
        <w:t> </w:t>
      </w:r>
      <w:r>
        <w:rPr>
          <w:rStyle w:val="WW8Num4z0"/>
          <w:rFonts w:ascii="Verdana" w:hAnsi="Verdana"/>
          <w:color w:val="4682B4"/>
          <w:sz w:val="18"/>
          <w:szCs w:val="18"/>
        </w:rPr>
        <w:t>международных</w:t>
      </w:r>
      <w:r>
        <w:rPr>
          <w:rStyle w:val="WW8Num3z0"/>
          <w:rFonts w:ascii="Verdana" w:hAnsi="Verdana"/>
          <w:color w:val="000000"/>
          <w:sz w:val="18"/>
          <w:szCs w:val="18"/>
        </w:rPr>
        <w:t> </w:t>
      </w:r>
      <w:r>
        <w:rPr>
          <w:rFonts w:ascii="Verdana" w:hAnsi="Verdana"/>
          <w:color w:val="000000"/>
          <w:sz w:val="18"/>
          <w:szCs w:val="18"/>
        </w:rPr>
        <w:t>споров в миропорядке на основе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права (Rule of Law).</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МЕЖДУНАРОДНО-ПРАВОВЫЕ ОСНОВЫ УРЕГУЛИРОВАНИЯ ТЕРРИТОРИАЛЬНЫХ СПОРОВ В АФРИКЕ</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Принцип самоопределения как общепризнанный принцип международного права.</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 uti possidetis.</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Международный Суд как главный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ООН: его роль и место в рамках институтов по мирному разрешению международных споров.</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Африканский Союз: позитив международно-правового опыта при урегулировании-международных споров.</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ТЕРРИТОРИАЛЬНЫЙ СПОР МЕЖДУ РЕСПУБЛИКОЙ МАЛИ И РЕСПУБЛИКОЙ БУРКИНА-ФАСО: ВКЛЮЧЕННОСТЬ МЕЖДУНАРОДНОГО ПРАВА И ЕГО ИНСТИТУТОВ В ПРОЦЕСС МИРНОГО РАЗРЕШЕНИЯ.</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историко-правовые особенности возникновения территориального спора между республикой мали и республикой</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Буркина-Фасо.</w:t>
      </w:r>
    </w:p>
    <w:p w:rsidR="00A95725" w:rsidRDefault="00A95725" w:rsidP="00A957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Мирное</w:t>
      </w:r>
      <w:r>
        <w:rPr>
          <w:rStyle w:val="WW8Num3z0"/>
          <w:rFonts w:ascii="Verdana" w:hAnsi="Verdana"/>
          <w:color w:val="000000"/>
          <w:sz w:val="18"/>
          <w:szCs w:val="18"/>
        </w:rPr>
        <w:t> </w:t>
      </w:r>
      <w:r>
        <w:rPr>
          <w:rStyle w:val="WW8Num4z0"/>
          <w:rFonts w:ascii="Verdana" w:hAnsi="Verdana"/>
          <w:color w:val="4682B4"/>
          <w:sz w:val="18"/>
          <w:szCs w:val="18"/>
        </w:rPr>
        <w:t>разрешение</w:t>
      </w:r>
      <w:r>
        <w:rPr>
          <w:rStyle w:val="WW8Num3z0"/>
          <w:rFonts w:ascii="Verdana" w:hAnsi="Verdana"/>
          <w:color w:val="000000"/>
          <w:sz w:val="18"/>
          <w:szCs w:val="18"/>
        </w:rPr>
        <w:t> </w:t>
      </w:r>
      <w:r>
        <w:rPr>
          <w:rFonts w:ascii="Verdana" w:hAnsi="Verdana"/>
          <w:color w:val="000000"/>
          <w:sz w:val="18"/>
          <w:szCs w:val="18"/>
        </w:rPr>
        <w:t>территориального спора между Республикой Мали и Республикой Буркина-Фасо как правовая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w:t>
      </w:r>
    </w:p>
    <w:p w:rsidR="00A95725" w:rsidRDefault="00A95725" w:rsidP="00A9572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"Разрешение международных споров в современном международном праве"</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международные отношения характеризуются чрезвычайным разнообразием и сложностью. Перед человечеством стоит множество еще нерешенных проблем. Одной из таких проблем являются разного рода территориальные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которые зачастую выливаются в ожесточенные вооруженные конфликты, уносящие десятки и сотни тысяч человеческих жизней, не говоря уже о разрушенных городах, коммуникациях и других ресурсах. В основе этих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конфликтов лежит множество причин как субъективных, так и объективных.</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Стабильность развития мирового сообщества непрерывно подрывается чередой международных конфликтов, значительное число которых относится к категории территориальных споров. Последствия подобных международных разногласий часто выходят за пределы взаимоотношений спорящих сторон, в конфликт оказываются втянуты государства, первоначально не имевшие заинтересованности в исходе дела, формируя ситуации, угрожающие перерасти в глобальный международный кризис. Территориальные вопросы в той или иной степени лежали в основе большинства крупнейших вооруженных конфликтов.</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Африканский континент в этом отношении представляет собой яркое этому подтверждение. С 1970 г. в Африке зарегистрировано свыше 30 войн. Многие из них в известной степени являются межгосударственными. В результате этих войн сотни тысяч людей погибли или исчезли бесследно, а миллионы стали беженцеми, невозвращенцеми и перемещенными лицами1.</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объективно обусловлено различием интересов заинтересованных стран в политической, экономической и других областях, связанным с их</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Ш Эос. Л/52/871 8/1998/318. Р. 3. колониальным прошлым, неколониальным воздействием или субъективными факторами исторического и психологического порядка с различной степенью воздействия, каждого из них. Неблагоприятное сочетание этих условий зачастую приводит к перерастанию</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конфликт различной степени интенсивности, вплоть до применения вооруженной силы1.</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Территориальные споры и конфликты между африканскими государствами* часто вызваны тем, что границы государств в большинстве случаев не совпадают с границами расселения« племен и народностей. Это последствия Берлинской конференции 1885*, г., когда колониальные державы осуществили раздел Африки на территориальные единицы.</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60-е годы молодые независимые1 государства, освободившиеся * от колониальной зависимости унаследовали колониальные границы, которые, как показало время, будучи наследием колониального строя; создали неразрешимые проблемы, связанные угрозой! национальной целостности, национальному единству этих государств*. Таким образом, территории, унаследованные африканскими, режимами-преемниками, с практической-точки, зрения-представляют собой нечто в. виде мозаикии или лоскутного одеяла3.</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всей1 территории Африки наблюдается расхождение между установленными постколлиниальными государственными границами и пределами расселения этнических человеческих групп.</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Существующие границы африканских государств, навязанные колонизаторами, произвольны^ и несправедливы в своем абсолютном значении. Поэтому в некоторых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наряду с обычными спорными;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возникает вопрос о правовом статусе территорий; по поводу которых идет</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Карташкип В.А. Территориальные проблемы развивающихся стран. М., 1965. С. 55; см. также Актуальные проблемы межафриканских отношений. М., 1983. С. 19-21.</w:t>
      </w:r>
    </w:p>
    <w:p w:rsidR="00A95725" w:rsidRPr="00A95725" w:rsidRDefault="00A95725" w:rsidP="00A95725">
      <w:pPr>
        <w:pStyle w:val="WW8Num2z0"/>
        <w:shd w:val="clear" w:color="auto" w:fill="F7F7F7"/>
        <w:spacing w:before="75" w:line="270" w:lineRule="atLeast"/>
        <w:ind w:firstLine="480"/>
        <w:jc w:val="both"/>
        <w:rPr>
          <w:rFonts w:ascii="Verdana" w:hAnsi="Verdana"/>
          <w:color w:val="000000"/>
          <w:sz w:val="18"/>
          <w:szCs w:val="18"/>
          <w:lang w:val="en-US"/>
        </w:rPr>
      </w:pPr>
      <w:r w:rsidRPr="00A95725">
        <w:rPr>
          <w:rFonts w:ascii="Verdana" w:hAnsi="Verdana"/>
          <w:color w:val="000000"/>
          <w:sz w:val="18"/>
          <w:szCs w:val="18"/>
          <w:lang w:val="en-US"/>
        </w:rPr>
        <w:t xml:space="preserve">2 </w:t>
      </w:r>
      <w:r>
        <w:rPr>
          <w:rFonts w:ascii="Verdana" w:hAnsi="Verdana"/>
          <w:color w:val="000000"/>
          <w:sz w:val="18"/>
          <w:szCs w:val="18"/>
        </w:rPr>
        <w:t>См</w:t>
      </w:r>
      <w:r w:rsidRPr="00A95725">
        <w:rPr>
          <w:rFonts w:ascii="Verdana" w:hAnsi="Verdana"/>
          <w:color w:val="000000"/>
          <w:sz w:val="18"/>
          <w:szCs w:val="18"/>
          <w:lang w:val="en-US"/>
        </w:rPr>
        <w:t xml:space="preserve">.: UN Doc. </w:t>
      </w:r>
      <w:r>
        <w:rPr>
          <w:rFonts w:ascii="Verdana" w:hAnsi="Verdana"/>
          <w:color w:val="000000"/>
          <w:sz w:val="18"/>
          <w:szCs w:val="18"/>
        </w:rPr>
        <w:t>А</w:t>
      </w:r>
      <w:r w:rsidRPr="00A95725">
        <w:rPr>
          <w:rFonts w:ascii="Verdana" w:hAnsi="Verdana"/>
          <w:color w:val="000000"/>
          <w:sz w:val="18"/>
          <w:szCs w:val="18"/>
          <w:lang w:val="en-US"/>
        </w:rPr>
        <w:t xml:space="preserve">/52/871 - S/1998/318. </w:t>
      </w:r>
      <w:r>
        <w:rPr>
          <w:rFonts w:ascii="Verdana" w:hAnsi="Verdana"/>
          <w:color w:val="000000"/>
          <w:sz w:val="18"/>
          <w:szCs w:val="18"/>
        </w:rPr>
        <w:t>Р</w:t>
      </w:r>
      <w:r w:rsidRPr="00A95725">
        <w:rPr>
          <w:rFonts w:ascii="Verdana" w:hAnsi="Verdana"/>
          <w:color w:val="000000"/>
          <w:sz w:val="18"/>
          <w:szCs w:val="18"/>
          <w:lang w:val="en-US"/>
        </w:rPr>
        <w:t>. 4.</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Этигер Я.Я. Межгосударственные отношения в Африке. М., 1981. С. 89.</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 время в политической жизни Африки проявилась тенденция к сохранению стабильности существующих границ. Определенное влияние на этот процесс оказал известный из практики латиноамериканских государств принцип иИ роБ1с1еи$ (лат. — владей, чем владеешь) - формула, означающая установление государственных границ по</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границам бывших колоний.</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пограничных и территориальных разногласий в Африке, доставшихся в</w:t>
      </w:r>
      <w:r>
        <w:rPr>
          <w:rStyle w:val="WW8Num3z0"/>
          <w:rFonts w:ascii="Verdana" w:hAnsi="Verdana"/>
          <w:color w:val="000000"/>
          <w:sz w:val="18"/>
          <w:szCs w:val="18"/>
        </w:rPr>
        <w:t> </w:t>
      </w:r>
      <w:r>
        <w:rPr>
          <w:rStyle w:val="WW8Num4z0"/>
          <w:rFonts w:ascii="Verdana" w:hAnsi="Verdana"/>
          <w:color w:val="4682B4"/>
          <w:sz w:val="18"/>
          <w:szCs w:val="18"/>
        </w:rPr>
        <w:t>наследство</w:t>
      </w:r>
      <w:r>
        <w:rPr>
          <w:rStyle w:val="WW8Num3z0"/>
          <w:rFonts w:ascii="Verdana" w:hAnsi="Verdana"/>
          <w:color w:val="000000"/>
          <w:sz w:val="18"/>
          <w:szCs w:val="18"/>
        </w:rPr>
        <w:t> </w:t>
      </w:r>
      <w:r>
        <w:rPr>
          <w:rFonts w:ascii="Verdana" w:hAnsi="Verdana"/>
          <w:color w:val="000000"/>
          <w:sz w:val="18"/>
          <w:szCs w:val="18"/>
        </w:rPr>
        <w:t>от колониального прошлого, была</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Style w:val="WW8Num3z0"/>
          <w:rFonts w:ascii="Verdana" w:hAnsi="Verdana"/>
          <w:color w:val="000000"/>
          <w:sz w:val="18"/>
          <w:szCs w:val="18"/>
        </w:rPr>
        <w:t> </w:t>
      </w:r>
      <w:r>
        <w:rPr>
          <w:rFonts w:ascii="Verdana" w:hAnsi="Verdana"/>
          <w:color w:val="000000"/>
          <w:sz w:val="18"/>
          <w:szCs w:val="18"/>
        </w:rPr>
        <w:t>африканскими государствами, но некоторые остались неразрешенными до сих пор.</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территориальных споров и претензий, на Африканском континенте существует множество иных пограничных проблем.</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Более чем в двух десятков случаев линия границы требует уточнения на отдельных участках. В ряде мест необходимо уточнение пограничных линий на стыке трех границ. Некоторые границы и </w:t>
      </w:r>
      <w:r>
        <w:rPr>
          <w:rFonts w:ascii="Verdana" w:hAnsi="Verdana"/>
          <w:color w:val="000000"/>
          <w:sz w:val="18"/>
          <w:szCs w:val="18"/>
        </w:rPr>
        <w:lastRenderedPageBreak/>
        <w:t>отдельные участки вообще не демаркировались. На некоторых требуется более точная демаркация или редемаркация.</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нерешенных территориальных проблем на африканском континенте анализ и изучение истории происхождения территориального спора между Мали и Буркина-Фасо, а также исследование комплекса международно правовых проблем и отдельных принципов, связанных с мирным урегулированием данного и других существующих территориальных споров между африканскими государствами, обуславливает актуальность темы исследуемой проблематики.</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Тема диссертационного исследования носит комплексный и многоплановый характер, что предопределило необходимость изучения и сопоставления обширного материала как нормативного, так</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характера.</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форм урегулирования территориальных споров осуществляется нормами различных отраслей и институтов международного права. Комплексный анализ вопросов разрешения территориальных споров в аспекте сопоставления форм их урегулирования основывается на различных направлениях научных исследований.</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следует отметить опубликованную в 1982 году монографию, посвященную непосредственно проблеме решения территориальных споров в различных ее аспектах, - книгу Б.М. Клименко «</w:t>
      </w:r>
      <w:r>
        <w:rPr>
          <w:rStyle w:val="WW8Num4z0"/>
          <w:rFonts w:ascii="Verdana" w:hAnsi="Verdana"/>
          <w:color w:val="4682B4"/>
          <w:sz w:val="18"/>
          <w:szCs w:val="18"/>
        </w:rPr>
        <w:t>Мирное решение территориальных споров</w:t>
      </w:r>
      <w:r>
        <w:rPr>
          <w:rFonts w:ascii="Verdana" w:hAnsi="Verdana"/>
          <w:color w:val="000000"/>
          <w:sz w:val="18"/>
          <w:szCs w:val="18"/>
        </w:rPr>
        <w:t>».</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Комплексный характер работы обусловил необходимость обращения к работам авторов, раскрывающих общие вопросы международного права и средств, разрешения международных споров, - публикации И. 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A.M. Ладыженского, Д.Б. Левина, Э.А.</w:t>
      </w:r>
      <w:r>
        <w:rPr>
          <w:rStyle w:val="WW8Num3z0"/>
          <w:rFonts w:ascii="Verdana" w:hAnsi="Verdana"/>
          <w:color w:val="000000"/>
          <w:sz w:val="18"/>
          <w:szCs w:val="18"/>
        </w:rPr>
        <w:t> </w:t>
      </w:r>
      <w:r>
        <w:rPr>
          <w:rStyle w:val="WW8Num4z0"/>
          <w:rFonts w:ascii="Verdana" w:hAnsi="Verdana"/>
          <w:color w:val="4682B4"/>
          <w:sz w:val="18"/>
          <w:szCs w:val="18"/>
        </w:rPr>
        <w:t>Пушмина</w:t>
      </w:r>
      <w:r>
        <w:rPr>
          <w:rStyle w:val="WW8Num3z0"/>
          <w:rFonts w:ascii="Verdana" w:hAnsi="Verdana"/>
          <w:color w:val="000000"/>
          <w:sz w:val="18"/>
          <w:szCs w:val="18"/>
        </w:rPr>
        <w:t> </w:t>
      </w:r>
      <w:r>
        <w:rPr>
          <w:rFonts w:ascii="Verdana" w:hAnsi="Verdana"/>
          <w:color w:val="000000"/>
          <w:sz w:val="18"/>
          <w:szCs w:val="18"/>
        </w:rPr>
        <w:t>и др.</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международных судов, среди которых особое место занимает функционирование Международного Суда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в процессе разрешения международных споров в целом рассматривается в трудах таких ученых, как B.C.</w:t>
      </w:r>
      <w:r>
        <w:rPr>
          <w:rStyle w:val="WW8Num3z0"/>
          <w:rFonts w:ascii="Verdana" w:hAnsi="Verdana"/>
          <w:color w:val="000000"/>
          <w:sz w:val="18"/>
          <w:szCs w:val="18"/>
        </w:rPr>
        <w:t> </w:t>
      </w:r>
      <w:r>
        <w:rPr>
          <w:rStyle w:val="WW8Num4z0"/>
          <w:rFonts w:ascii="Verdana" w:hAnsi="Verdana"/>
          <w:color w:val="4682B4"/>
          <w:sz w:val="18"/>
          <w:szCs w:val="18"/>
        </w:rPr>
        <w:t>Верещетин</w:t>
      </w:r>
      <w:r>
        <w:rPr>
          <w:rFonts w:ascii="Verdana" w:hAnsi="Verdana"/>
          <w:color w:val="000000"/>
          <w:sz w:val="18"/>
          <w:szCs w:val="18"/>
        </w:rPr>
        <w:t>, P.A. Каламкарян, Ф.И. Кожевников, С.Б.</w:t>
      </w:r>
      <w:r>
        <w:rPr>
          <w:rStyle w:val="WW8Num3z0"/>
          <w:rFonts w:ascii="Verdana" w:hAnsi="Verdana"/>
          <w:color w:val="000000"/>
          <w:sz w:val="18"/>
          <w:szCs w:val="18"/>
        </w:rPr>
        <w:t> </w:t>
      </w:r>
      <w:r>
        <w:rPr>
          <w:rStyle w:val="WW8Num4z0"/>
          <w:rFonts w:ascii="Verdana" w:hAnsi="Verdana"/>
          <w:color w:val="4682B4"/>
          <w:sz w:val="18"/>
          <w:szCs w:val="18"/>
        </w:rPr>
        <w:t>Крылов</w:t>
      </w:r>
      <w:r>
        <w:rPr>
          <w:rFonts w:ascii="Verdana" w:hAnsi="Verdana"/>
          <w:color w:val="000000"/>
          <w:sz w:val="18"/>
          <w:szCs w:val="18"/>
        </w:rPr>
        <w:t>, Г.В. Шармазанашвили, Г.Г. Шинкарецкая, М.Л.</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и др.</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международно-правового статуса территории, а также отдельных видов и конкретных территориальных споров рассмотрены К.А.</w:t>
      </w:r>
      <w:r>
        <w:rPr>
          <w:rStyle w:val="WW8Num3z0"/>
          <w:rFonts w:ascii="Verdana" w:hAnsi="Verdana"/>
          <w:color w:val="000000"/>
          <w:sz w:val="18"/>
          <w:szCs w:val="18"/>
        </w:rPr>
        <w:t> </w:t>
      </w:r>
      <w:r>
        <w:rPr>
          <w:rStyle w:val="WW8Num4z0"/>
          <w:rFonts w:ascii="Verdana" w:hAnsi="Verdana"/>
          <w:color w:val="4682B4"/>
          <w:sz w:val="18"/>
          <w:szCs w:val="18"/>
        </w:rPr>
        <w:t>Аджаровым</w:t>
      </w:r>
      <w:r>
        <w:rPr>
          <w:rFonts w:ascii="Verdana" w:hAnsi="Verdana"/>
          <w:color w:val="000000"/>
          <w:sz w:val="18"/>
          <w:szCs w:val="18"/>
        </w:rPr>
        <w:t>, С.Н. Бабуриным, Ю.Г. Барсеговым,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А.Н. Вылегжаниным, Г.П. Жуковым, В. А.</w:t>
      </w:r>
      <w:r>
        <w:rPr>
          <w:rStyle w:val="WW8Num3z0"/>
          <w:rFonts w:ascii="Verdana" w:hAnsi="Verdana"/>
          <w:color w:val="000000"/>
          <w:sz w:val="18"/>
          <w:szCs w:val="18"/>
        </w:rPr>
        <w:t> </w:t>
      </w:r>
      <w:r>
        <w:rPr>
          <w:rStyle w:val="WW8Num4z0"/>
          <w:rFonts w:ascii="Verdana" w:hAnsi="Verdana"/>
          <w:color w:val="4682B4"/>
          <w:sz w:val="18"/>
          <w:szCs w:val="18"/>
        </w:rPr>
        <w:t>Карташкиным</w:t>
      </w:r>
      <w:r>
        <w:rPr>
          <w:rFonts w:ascii="Verdana" w:hAnsi="Verdana"/>
          <w:color w:val="000000"/>
          <w:sz w:val="18"/>
          <w:szCs w:val="18"/>
        </w:rPr>
        <w:t>, М.Н. Копыловым, С.В.Молодцовым, К.В.</w:t>
      </w:r>
      <w:r>
        <w:rPr>
          <w:rStyle w:val="WW8Num3z0"/>
          <w:rFonts w:ascii="Verdana" w:hAnsi="Verdana"/>
          <w:color w:val="000000"/>
          <w:sz w:val="18"/>
          <w:szCs w:val="18"/>
        </w:rPr>
        <w:t> </w:t>
      </w:r>
      <w:r>
        <w:rPr>
          <w:rStyle w:val="WW8Num4z0"/>
          <w:rFonts w:ascii="Verdana" w:hAnsi="Verdana"/>
          <w:color w:val="4682B4"/>
          <w:sz w:val="18"/>
          <w:szCs w:val="18"/>
        </w:rPr>
        <w:t>Тимохиным</w:t>
      </w:r>
      <w:r>
        <w:rPr>
          <w:rFonts w:ascii="Verdana" w:hAnsi="Verdana"/>
          <w:color w:val="000000"/>
          <w:sz w:val="18"/>
          <w:szCs w:val="18"/>
        </w:rPr>
        <w:t>, О.Н. Хлестовым и др. Проблемы территориального урегулирования нашли свое отражение в диссертациях, защищенных в последние годы, отечественными и зарубежными специалистами: Г. Абади, О: Айолла, Д.С.</w:t>
      </w:r>
      <w:r>
        <w:rPr>
          <w:rStyle w:val="WW8Num3z0"/>
          <w:rFonts w:ascii="Verdana" w:hAnsi="Verdana"/>
          <w:color w:val="000000"/>
          <w:sz w:val="18"/>
          <w:szCs w:val="18"/>
        </w:rPr>
        <w:t> </w:t>
      </w:r>
      <w:r>
        <w:rPr>
          <w:rStyle w:val="WW8Num4z0"/>
          <w:rFonts w:ascii="Verdana" w:hAnsi="Verdana"/>
          <w:color w:val="4682B4"/>
          <w:sz w:val="18"/>
          <w:szCs w:val="18"/>
        </w:rPr>
        <w:t>Власовым</w:t>
      </w:r>
      <w:r>
        <w:rPr>
          <w:rFonts w:ascii="Verdana" w:hAnsi="Verdana"/>
          <w:color w:val="000000"/>
          <w:sz w:val="18"/>
          <w:szCs w:val="18"/>
        </w:rPr>
        <w:t>, Е.Ю. Ганцкой, СВ. Гузеем, Л. Коче, Р.Ф.</w:t>
      </w:r>
      <w:r>
        <w:rPr>
          <w:rStyle w:val="WW8Num3z0"/>
          <w:rFonts w:ascii="Verdana" w:hAnsi="Verdana"/>
          <w:color w:val="000000"/>
          <w:sz w:val="18"/>
          <w:szCs w:val="18"/>
        </w:rPr>
        <w:t> </w:t>
      </w:r>
      <w:r>
        <w:rPr>
          <w:rStyle w:val="WW8Num4z0"/>
          <w:rFonts w:ascii="Verdana" w:hAnsi="Verdana"/>
          <w:color w:val="4682B4"/>
          <w:sz w:val="18"/>
          <w:szCs w:val="18"/>
        </w:rPr>
        <w:t>Мамедовым</w:t>
      </w:r>
      <w:r>
        <w:rPr>
          <w:rFonts w:ascii="Verdana" w:hAnsi="Verdana"/>
          <w:color w:val="000000"/>
          <w:sz w:val="18"/>
          <w:szCs w:val="18"/>
        </w:rPr>
        <w:t>, В.Б. Чамаровым; Н. Чжун и др.</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проведено на основе изучения и анализа работ таких известных ученых, как: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М.М. Авакова, Э.Х. Арачега,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Н.Т. Блатовой, Д.И. Бараташвили,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A.A. Громыко, А.Я. Капустина, Ф.Н.</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Ф.И. Кожевникова, Ю.М. Колосова, М.И.</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Д.Б. Левина, Л.А. Моджорян, СВ. Молодцова, Л.</w:t>
      </w:r>
      <w:r>
        <w:rPr>
          <w:rStyle w:val="WW8Num3z0"/>
          <w:rFonts w:ascii="Verdana" w:hAnsi="Verdana"/>
          <w:color w:val="000000"/>
          <w:sz w:val="18"/>
          <w:szCs w:val="18"/>
        </w:rPr>
        <w:t> </w:t>
      </w:r>
      <w:r>
        <w:rPr>
          <w:rStyle w:val="WW8Num4z0"/>
          <w:rFonts w:ascii="Verdana" w:hAnsi="Verdana"/>
          <w:color w:val="4682B4"/>
          <w:sz w:val="18"/>
          <w:szCs w:val="18"/>
        </w:rPr>
        <w:t>Оппенгейма</w:t>
      </w:r>
      <w:r>
        <w:rPr>
          <w:rFonts w:ascii="Verdana" w:hAnsi="Verdana"/>
          <w:color w:val="000000"/>
          <w:sz w:val="18"/>
          <w:szCs w:val="18"/>
        </w:rPr>
        <w:t>, Г.Б. Старушенко, А.Н. Талалаева, P.A.</w:t>
      </w:r>
      <w:r>
        <w:rPr>
          <w:rStyle w:val="WW8Num3z0"/>
          <w:rFonts w:ascii="Verdana" w:hAnsi="Verdana"/>
          <w:color w:val="000000"/>
          <w:sz w:val="18"/>
          <w:szCs w:val="18"/>
        </w:rPr>
        <w:t> </w:t>
      </w:r>
      <w:r>
        <w:rPr>
          <w:rStyle w:val="WW8Num4z0"/>
          <w:rFonts w:ascii="Verdana" w:hAnsi="Verdana"/>
          <w:color w:val="4682B4"/>
          <w:sz w:val="18"/>
          <w:szCs w:val="18"/>
        </w:rPr>
        <w:t>Тузмухамедова</w:t>
      </w:r>
      <w:r>
        <w:rPr>
          <w:rFonts w:ascii="Verdana" w:hAnsi="Verdana"/>
          <w:color w:val="000000"/>
          <w:sz w:val="18"/>
          <w:szCs w:val="18"/>
        </w:rPr>
        <w:t>, Дж. Уодие, Д.И. Фельдмана, H.A.</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В.П. Шатрова и многих других.</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при написании диссертации были использованы* монографии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таких зарубежных специалистов по международному праву как: П. Хассон, С. Шарма, Б. Аудит, А. Реноф, С. Джаксон, Л. Кафлиш, Б. Колсон и многих других.</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международные отношения, возникающие между субъектами международного права в процессе разрешения территориальных споров различными международными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учреждениями.</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территориальные споры в Африке и деятельность, различных международных организаций (ООН, ОАЕ и Африканского Союза)- и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 (Международного Суда ООН) по разрешению этих споров в свете действующих норм и принципов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диссертации является международно-правовой анализ территориального спора между Республикой Мали и Республикой Буркина-Фасо, осуществленный на основе действующих международно-правовых актов5 как универсальных, так и региональных, а также средств мирного урегулирования территориальных споров- вообще, что, в свою очередь, обусловило постановку следующих задач:</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определение понятия территориального спора в международном праве в целом;</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раскрыть содержание территориальных споров в Африке, проанализировав объективные и субъективные причины и предпосылки, предшествовавшие их возникновению;</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международно-правовые основы урегулирования территориальных споров в Африке с учетом общепризнанного принципа самоопределения народов, роли и места Международного Суда ООН как главного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а также международно-правового опыта Африканского Союза при урегулировании международных споров, основываясь на принципе иИро81с1еи8',</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 раскрыть основные причины территориального спора между Республикой Мали и Республикой Буркина-Фасо.</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исследования. Нормативную основу настоящего исследования формируют несколько групп источников: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как универсального, так и регионального и двустороннего характера; решения международных судебных органов; национальное законодательство государств. В работе использованы международные универсальные и региональные договоры, такие как</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Устав ОАЕ, Африканская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прав человека и народов 1981 г., Заключительный акт Совещания по безопасности и сотрудничеству в Европе 1975 г. (Хельсинский Акт); международные</w:t>
      </w:r>
      <w:r>
        <w:rPr>
          <w:rStyle w:val="WW8Num3z0"/>
          <w:rFonts w:ascii="Verdana" w:hAnsi="Verdana"/>
          <w:color w:val="000000"/>
          <w:sz w:val="18"/>
          <w:szCs w:val="18"/>
        </w:rPr>
        <w:t> </w:t>
      </w:r>
      <w:r>
        <w:rPr>
          <w:rStyle w:val="WW8Num4z0"/>
          <w:rFonts w:ascii="Verdana" w:hAnsi="Verdana"/>
          <w:color w:val="4682B4"/>
          <w:sz w:val="18"/>
          <w:szCs w:val="18"/>
        </w:rPr>
        <w:t>пакты</w:t>
      </w:r>
      <w:r>
        <w:rPr>
          <w:rStyle w:val="WW8Num3z0"/>
          <w:rFonts w:ascii="Verdana" w:hAnsi="Verdana"/>
          <w:color w:val="000000"/>
          <w:sz w:val="18"/>
          <w:szCs w:val="18"/>
        </w:rPr>
        <w:t> </w:t>
      </w:r>
      <w:r>
        <w:rPr>
          <w:rFonts w:ascii="Verdana" w:hAnsi="Verdana"/>
          <w:color w:val="000000"/>
          <w:sz w:val="18"/>
          <w:szCs w:val="18"/>
        </w:rPr>
        <w:t>о правах человека 1966 г., Хартия об экономических правах и</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государств 1974 г., Декларация о предоставлении независимости колониальными странами 1960 г. и многие другие.</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общенаучные методы (диалектический, формально-логический, структурно-функциональный, анализа, синтеза, дедукции, индукции) и специальные (историко-правовой, сравнительно-правовой) методы познания. Также использовался метод моделирования и научного прогнозирования.</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связана с важностью вопросов международно-правового сотрудничества в сфере разрешения межгосударственных территориальных споров, являющихся важной составляющей проблемы обеспечения всеобъемлющей системы международной безопасности.</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представленной диссертации впервые предпринимается попытка комплексного и всестороннего исследования системы мирных средств разрешения международных территориальных споров в Африке.</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научный оборот отечественной юридической литературы впервые введен ряд международно-правовых источников и проанализированы решения международных судебных учреждений по международным территориальным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диссертации состоит также в сформулированных автором следующих положениях и практических предложениях, выносимых на защиту:</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 понятием территориального спора между государствами имеется в виду спор, возникающий по поводу определенной части территории, которая в момент возникновения спора находится под</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одного из этих государств и на которую претендует другое государство, исходя из различных соображений и аргументов. В процессе исследования установлено, что территориальные споры чреваты опасными вооруженными конфликтами. В связи с этим возникает необходимость решать подобные вопросы на самом начальном этапе их возникновения, строго придерживаясь норм современного международного права. До решения территориального спора, стороны должны сохранять существующее положение.</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Проблема территориальных споров и конфликтов в Африке является актуальной. Нерешенность территориальных споров может создавать конфликтные ситуации, которые не только подрывают процесс становления и укрепления международных позиций Африки, но и негативно воздействуют на международный климат в целом. Доказано, что территориальные споры самым отрицательным образом сказываются на деятельности Африканского Союза (до 2002 года - Организации Африканского Единства), различных региональных организации африканских государств, затрудняют, а иногда и делают невозможным выработку согласованного курса африканских стран по тем или иным политическим и экономическим вопросам, ослабляют их позиции на международной арене.</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В результате исследования установлено; что в основном причиной возникновения территориальных споров в Африке являются последствия колониальной системы. Пограничные конфликты между африканскими странами вызваны тем, что границы в большинстве случаев не совпадают с границами расселения племен и народностей, поскольку при разделе Африки европейские колонизаторы не учитывали границ между исторически сложившимися территориями проживания различных африканских народов.</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решении территориальных споров в Африке, как было установлено в процессе исследования, фактически предпочтение отдавалось принципу нерушимости границ, но не его автоматическому применению. В ряде случаев для решения споров необходимо обращаться к принципу самоопределения, благодаря которому многие африканские страны приобрели независимость. В соответствии с этим принципом при урегулировании спора должно учитываться мнение данного народа. В современном международном праве достаточно эффективных средств универсального и регионального характера для разрешения территориальных споров исключительно мирным путем. Соответствующие средства выбирают сами стороны в конфликте. Угроза силы и её применение исключаются в решении территориальных споров. В случае применения силы или угрозы силой, государство несет международно-правовую ответственность.</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Принцип иИ роз1йеИе8 играл существенную роль, в. практике молодых африканских государств. Тем не менее, существуют пределы для его применения, которые ставятся* разделом африканских территорий бывшими колониальными державами, означающим расчленение монолитных этнических групп государственными и</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границами. По этой причине в Африке практически нет однонациональных государств, этнический состав населения государств сложен.</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Существенную роль в решении'территориальных споров вообще,, а на африканском континенте особенно,- играют международные организации как универсального, так и регионального характера. Особо следует подчеркнуть в этом отношении конкретную деятельность ООН; ОАЕ и Африканского Союза:</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Территориальный спор между Республикой Мали и Буркина-Фасо следует также рассматривать в контексте деколонизации Африки. В 1935 г. Верхняя Вольта была, упразднена, отдельные ее части вошли в состав французского Судана, но 15 лет спустя, она была восстановлена, а в 1944 г. отдельные части Судана были переданы Мавритании.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столица под названием Верхняя Вольта (прошлое название Буркина-Фасо) была создана французами,в 1919 г. и ликвидирована в 1932 г. В 1947 г. она была воссоздана и приобрела независимость в 1960 г. Республика Мали была провозглашена в 1960 г. после раздела Федерации Мали. Граница между Буркина-Фасо и Мали, в частности, в районе Агиснер, никогда не определялась. Однако правительство Буркина-Фасо выдвинула свои притязания на этот район, основываясь на старых картах колониального прошлого. Что же касается Мали, то притязания этого государства основывались на факторах этнического порядка.</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решения территориального спора между Республикой Мали и Буркина-Фасо была сформирована специальная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в Международном Суде ООН. По результатам слушаний в решении Судом была зафиксирована линия границы между сторонами в пределах спорного района. Данная линия была воспроизведена в качестве иллюстрации на карте, которая представляла собой соединение вместе пяти листов карт НГИ (Национальный географический институт) в масштабе 1:200000.</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По результатам проведенного исследования был подготовлен научный доклад, заслушанный и обсужденный на заседании кафедры международного права юридического факультета Российского университета дружбы народов 19 октября 2010 г.</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нашли отражение в публикациях автора по теме диссертации общим объемом 0,5 п.л., а также выступлениях на следующих конференциях: «</w:t>
      </w:r>
      <w:r>
        <w:rPr>
          <w:rStyle w:val="WW8Num4z0"/>
          <w:rFonts w:ascii="Verdana" w:hAnsi="Verdana"/>
          <w:color w:val="4682B4"/>
          <w:sz w:val="18"/>
          <w:szCs w:val="18"/>
        </w:rPr>
        <w:t>Актуальные проблемы современного международного права</w:t>
      </w:r>
      <w:r>
        <w:rPr>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Москва, 2009, 2010); Международная конференция студентов, аспирантов и молодых ученых «</w:t>
      </w:r>
      <w:r>
        <w:rPr>
          <w:rStyle w:val="WW8Num4z0"/>
          <w:rFonts w:ascii="Verdana" w:hAnsi="Verdana"/>
          <w:color w:val="4682B4"/>
          <w:sz w:val="18"/>
          <w:szCs w:val="18"/>
        </w:rPr>
        <w:t>Ломоносов</w:t>
      </w:r>
      <w:r>
        <w:rPr>
          <w:rFonts w:ascii="Verdana" w:hAnsi="Verdana"/>
          <w:color w:val="000000"/>
          <w:sz w:val="18"/>
          <w:szCs w:val="18"/>
        </w:rPr>
        <w:t>» (Москва, 2009).</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Выводы и предложения диссертанта нашли практическое применение в преподавании курса международного публичного права и на юридическом факультете РУДН.</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обусловлены фундаментальным международно-правовым подходом к разрешению и предотвращению международных территориальных споров.</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показывает современное состояние международной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целом и деятельность международной юстиции по разрешению территориальных споров в частности. С теоретических позиций результаты исследования могут быть использованы для лучшего</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вопросов применения различных мирных средств предотвращения и разрешения международных территориальных споров. Материалы диссертации могут быть применены при преподавании курса «</w:t>
      </w:r>
      <w:r>
        <w:rPr>
          <w:rStyle w:val="WW8Num4z0"/>
          <w:rFonts w:ascii="Verdana" w:hAnsi="Verdana"/>
          <w:color w:val="4682B4"/>
          <w:sz w:val="18"/>
          <w:szCs w:val="18"/>
        </w:rPr>
        <w:t>международного публичного права</w:t>
      </w:r>
      <w:r>
        <w:rPr>
          <w:rFonts w:ascii="Verdana" w:hAnsi="Verdana"/>
          <w:color w:val="000000"/>
          <w:sz w:val="18"/>
          <w:szCs w:val="18"/>
        </w:rPr>
        <w:t>» и спецкурса «</w:t>
      </w:r>
      <w:r>
        <w:rPr>
          <w:rStyle w:val="WW8Num4z0"/>
          <w:rFonts w:ascii="Verdana" w:hAnsi="Verdana"/>
          <w:color w:val="4682B4"/>
          <w:sz w:val="18"/>
          <w:szCs w:val="18"/>
        </w:rPr>
        <w:t>мирное разрешение международных споров</w:t>
      </w:r>
      <w:r>
        <w:rPr>
          <w:rFonts w:ascii="Verdana" w:hAnsi="Verdana"/>
          <w:color w:val="000000"/>
          <w:sz w:val="18"/>
          <w:szCs w:val="18"/>
        </w:rPr>
        <w:t>».</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и задачами исследования и состоит из введения, трех глав, заключения, библиографии и приложения.</w:t>
      </w:r>
    </w:p>
    <w:p w:rsidR="00A95725" w:rsidRDefault="00A95725" w:rsidP="00A9572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Кейта Мамаду</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мы пришли к следующим основополагающим выводам.</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 понятием территориального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между государствами имеется в виду</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который возникает по поводу определенной части территории, которая в момент возникновения спора находится под</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одного из этих государств и на которую претендует другое государство, исходя из различных соображений и аргументов. В процессе исследования установлено, что территориальные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чреваты опасными вооруженными конфликтами. В связи с этим возникает необходимость решать подобные вопросы на самом начальном этапе их возникновения, строго придерживаясь норм современного международного права. До решения территориального спора, стороны должны сохранять существующее положение.</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Проблема территориальных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конфликтов в Африке является актуальной. Нерешенность территориальных споров может создавать конфликтные ситуации, которые не только подрывают процесс становления и укрепления международных позиций Африки, но и негативно воздействуют на международный климат в целом. Доказано, что территориальные споры самым отрицательным образом сказываются на деятельности Африканского Союза (до 2002 года - Организации Африканского Единства), различных региональных организации африканских государств, затрудняют, а иногда и делают невозможным выработку согласованного курса африканских стран по тем или иным политическим и экономическим вопросам, ослабляют их позиции на международной арене.</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результате исследования установлено, что в основном причиной возникновения территориальных споров в Африке являются последствия колониальной системы. Пограничные конфликты между африканскими странами вызваны тем, что границы в большинстве случаев не совпадают с границами расселения племен и народностей, поскольку при разделе Африки европейские колонизаторы не учитывали границ между сложившимися издревле территориями различных африканских народов.</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решении территориальных споров в Африке, как было установлено в процессе исследования, фактически- предпочтение отдавалось принципу нерушимости границ, но не его автоматическому применению. В ряде случаев для решения споров необходимо обращаться к принципу самоопределения; благодаря которому многие африканские страны приобрели независимость. В соответствии с этим принципом при урегулировании спора должно учитываться мнение данного народа. В современном международном праве достаточно эффективных средств универсального и регионального1 характера для разрешения территориальных споров- исключительно мирным. путем. Соответствующие средства выбирают сами стороны в конфликте. Угроза силы и её применение исключаются в решении территориальных споров. В случае применения силы или угрозы силой, государство несет международно-правовую ответственность.</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Принцип иИ ро$1с1еИе8 играл существенную роль в практике молодых африканских государств. Тем не менее, существуют пределы для его применения, которые определяются разделом африканских территорий бывшими колониальными державами, означающим расчленение монолитных этнических групп государственными и</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границами. В Африке практически нет однонациональных государств, отсюда - и сложность этнического состава населения.</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Огромную роль в решении территориальных споров вообще, а на африканском континенте особенно, играют международные организации как универсального, так и регионального характера. Особо надо подчеркнуть в этом отношении конкретную деятельность</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ОАЕ и Африканского Союза.</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Территориальный спор между Республикой Мали и Буркина-Фасо следует также рассматривать в контексте деколонизации Африки. В 1935 г. Верхняя Вольта была упразднена, отдельные ее части вошли в состав французского Судана, но 15 лет спустя, она была восстановлена, а в 1944 г. отдельные части Судана были переданы Мавритании.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столица под названием Верхняя Вольта (прошлое название Буркина-Фасо) была создана^ французами в 1919 г. и ликвидирована в 1932 г. В 1947 г. она была воссоздана и приобрела независимость в 1960 г. Республика Мали была провозглашена в 1960 г. после раздела Федерации Мали. Граница между Буркина-Фасо и Мали, в частности, в районе Агиснер, никогда не определялась. Однако правительство Буркина-Фасо притязала на этот район, на старые карты колониального прошлого. Что же касается Мали, то притязания этого государства основывались на факторах этнического порядка.</w:t>
      </w:r>
    </w:p>
    <w:p w:rsidR="00A95725" w:rsidRDefault="00A95725" w:rsidP="00A957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территориального спора между Республикой Мали и Буркина-Фасо была сформирована специальная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в Международном i</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 ООН. По результатам слушаний в решении Судом была зафиксирована линия границы между сторонами в пределах спорного района. Данная линия была воспроизведена в качестве иллюстрации на карте, которая представляла собой соединение вместе пяти листов карт</w:t>
      </w:r>
    </w:p>
    <w:p w:rsidR="00A95725" w:rsidRDefault="00A95725" w:rsidP="00A957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НГИ (Национальный географический институт) в масштабе 1:200000.</w:t>
      </w:r>
    </w:p>
    <w:p w:rsidR="00BC6205" w:rsidRDefault="00A95725" w:rsidP="00CB6D22">
      <w:pPr>
        <w:rPr>
          <w:rFonts w:ascii="Verdana" w:hAnsi="Verdana"/>
          <w:color w:val="000000"/>
          <w:sz w:val="18"/>
          <w:szCs w:val="18"/>
        </w:rPr>
      </w:pPr>
      <w:r>
        <w:rPr>
          <w:rFonts w:ascii="Verdana" w:hAnsi="Verdana"/>
          <w:color w:val="000000"/>
          <w:sz w:val="18"/>
          <w:szCs w:val="18"/>
        </w:rPr>
        <w:br/>
      </w:r>
    </w:p>
    <w:p w:rsidR="00A95725" w:rsidRDefault="00A95725" w:rsidP="00CB6D22">
      <w:pPr>
        <w:rPr>
          <w:rFonts w:ascii="Verdana" w:hAnsi="Verdana"/>
          <w:color w:val="000000"/>
          <w:sz w:val="18"/>
          <w:szCs w:val="18"/>
        </w:rPr>
      </w:pPr>
      <w:bookmarkStart w:id="0" w:name="_GoBack"/>
      <w:bookmarkEnd w:id="0"/>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EE" w:rsidRDefault="00ED23EE">
      <w:r>
        <w:separator/>
      </w:r>
    </w:p>
  </w:endnote>
  <w:endnote w:type="continuationSeparator" w:id="0">
    <w:p w:rsidR="00ED23EE" w:rsidRDefault="00ED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EE" w:rsidRDefault="00ED23EE">
      <w:r>
        <w:separator/>
      </w:r>
    </w:p>
  </w:footnote>
  <w:footnote w:type="continuationSeparator" w:id="0">
    <w:p w:rsidR="00ED23EE" w:rsidRDefault="00ED2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3EE"/>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443E-CE3E-445B-A4D1-C05C6C1E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6889</TotalTime>
  <Pages>7</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1639</cp:revision>
  <cp:lastPrinted>2009-02-06T08:36:00Z</cp:lastPrinted>
  <dcterms:created xsi:type="dcterms:W3CDTF">2015-03-22T11:10:00Z</dcterms:created>
  <dcterms:modified xsi:type="dcterms:W3CDTF">2015-09-16T07:07:00Z</dcterms:modified>
</cp:coreProperties>
</file>