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C01AA2" w:rsidRDefault="00C01AA2" w:rsidP="00C01AA2">
      <w:r w:rsidRPr="00E67E35">
        <w:rPr>
          <w:rFonts w:ascii="Times New Roman" w:hAnsi="Times New Roman" w:cs="Times New Roman"/>
          <w:b/>
          <w:sz w:val="24"/>
          <w:szCs w:val="24"/>
        </w:rPr>
        <w:t>Сизон Володимир Григорович</w:t>
      </w:r>
      <w:r w:rsidRPr="00E67E35">
        <w:rPr>
          <w:rFonts w:ascii="Times New Roman" w:hAnsi="Times New Roman" w:cs="Times New Roman"/>
          <w:sz w:val="24"/>
          <w:szCs w:val="24"/>
        </w:rPr>
        <w:t>, тимчасово не працює. Назва дисертації: “Роль органів місцевого самоврядування у впровадженні державно-громадської моделі управління освітою в Україні”. Шифр та назва спеціальності – 25.00.02 – механізми</w:t>
      </w:r>
      <w:r w:rsidRPr="00E67E35">
        <w:rPr>
          <w:rFonts w:ascii="Times New Roman" w:eastAsia="Calibri" w:hAnsi="Times New Roman" w:cs="Times New Roman"/>
          <w:sz w:val="24"/>
          <w:szCs w:val="24"/>
        </w:rPr>
        <w:t xml:space="preserve"> </w:t>
      </w:r>
      <w:r w:rsidRPr="00E67E35">
        <w:rPr>
          <w:rFonts w:ascii="Times New Roman" w:hAnsi="Times New Roman" w:cs="Times New Roman"/>
          <w:sz w:val="24"/>
          <w:szCs w:val="24"/>
        </w:rPr>
        <w:t>державного управління. Спецрада Д 26.810.01 Національної академії державного управління при Президентові України</w:t>
      </w:r>
    </w:p>
    <w:sectPr w:rsidR="0064656E" w:rsidRPr="00C01AA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5E75C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5E75C3">
                <w:pPr>
                  <w:spacing w:line="240" w:lineRule="auto"/>
                </w:pPr>
                <w:fldSimple w:instr=" PAGE \* MERGEFORMAT ">
                  <w:r w:rsidR="00C01AA2" w:rsidRPr="00C01AA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5E75C3">
      <w:pPr>
        <w:rPr>
          <w:sz w:val="2"/>
          <w:szCs w:val="2"/>
        </w:rPr>
      </w:pPr>
      <w:r w:rsidRPr="00D2705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5E75C3">
                  <w:pPr>
                    <w:spacing w:line="240" w:lineRule="auto"/>
                  </w:pPr>
                  <w:fldSimple w:instr=" PAGE \* MERGEFORMAT ">
                    <w:r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5E75C3">
      <w:pPr>
        <w:rPr>
          <w:sz w:val="2"/>
          <w:szCs w:val="2"/>
        </w:rPr>
      </w:pPr>
      <w:r w:rsidRPr="00D2705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89C38-20F0-40B8-87C6-85AF3705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2851</TotalTime>
  <Pages>1</Pages>
  <Words>51</Words>
  <Characters>293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314</cp:revision>
  <cp:lastPrinted>2009-02-06T05:36:00Z</cp:lastPrinted>
  <dcterms:created xsi:type="dcterms:W3CDTF">2021-04-12T15:35:00Z</dcterms:created>
  <dcterms:modified xsi:type="dcterms:W3CDTF">2021-04-28T13:05:00Z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