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62BCD" w14:textId="77777777" w:rsidR="003F7060" w:rsidRDefault="003F7060" w:rsidP="003F7060">
      <w:pPr>
        <w:rPr>
          <w:rFonts w:ascii="Verdana" w:hAnsi="Verdana"/>
          <w:color w:val="000000"/>
          <w:sz w:val="18"/>
          <w:szCs w:val="18"/>
          <w:shd w:val="clear" w:color="auto" w:fill="FFFFFF"/>
        </w:rPr>
      </w:pPr>
      <w:r>
        <w:rPr>
          <w:rFonts w:ascii="Verdana" w:hAnsi="Verdana"/>
          <w:color w:val="000000"/>
          <w:sz w:val="18"/>
          <w:szCs w:val="18"/>
          <w:shd w:val="clear" w:color="auto" w:fill="FFFFFF"/>
        </w:rPr>
        <w:t>Налогообложение прибыли нефтяных компаний как регулятор показателя экономического роста Российской Федерации</w:t>
      </w:r>
    </w:p>
    <w:p w14:paraId="32D064BB" w14:textId="77777777" w:rsidR="003F7060" w:rsidRDefault="003F7060" w:rsidP="003F7060">
      <w:pPr>
        <w:rPr>
          <w:rFonts w:ascii="Verdana" w:hAnsi="Verdana"/>
          <w:color w:val="000000"/>
          <w:sz w:val="18"/>
          <w:szCs w:val="18"/>
          <w:shd w:val="clear" w:color="auto" w:fill="FFFFFF"/>
        </w:rPr>
      </w:pPr>
    </w:p>
    <w:p w14:paraId="7426D299" w14:textId="77777777" w:rsidR="003F7060" w:rsidRDefault="003F7060" w:rsidP="003F706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Сердюкова, Наталья Владимировна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06A2954" w14:textId="77777777" w:rsidR="003F7060" w:rsidRDefault="003F7060" w:rsidP="003F7060">
      <w:pPr>
        <w:rPr>
          <w:rFonts w:ascii="Verdana" w:hAnsi="Verdana"/>
          <w:color w:val="000000"/>
          <w:sz w:val="18"/>
          <w:szCs w:val="18"/>
        </w:rPr>
      </w:pPr>
      <w:r>
        <w:rPr>
          <w:rFonts w:ascii="Verdana" w:hAnsi="Verdana"/>
          <w:color w:val="000000"/>
          <w:sz w:val="18"/>
          <w:szCs w:val="18"/>
        </w:rPr>
        <w:t>2012</w:t>
      </w:r>
    </w:p>
    <w:p w14:paraId="53C024CD" w14:textId="77777777" w:rsidR="003F7060" w:rsidRDefault="003F7060" w:rsidP="003F7060">
      <w:pPr>
        <w:rPr>
          <w:rFonts w:ascii="Verdana" w:hAnsi="Verdana"/>
          <w:b/>
          <w:bCs/>
          <w:color w:val="000000"/>
          <w:sz w:val="18"/>
          <w:szCs w:val="18"/>
        </w:rPr>
      </w:pPr>
      <w:r>
        <w:rPr>
          <w:rFonts w:ascii="Verdana" w:hAnsi="Verdana"/>
          <w:b/>
          <w:bCs/>
          <w:color w:val="000000"/>
          <w:sz w:val="18"/>
          <w:szCs w:val="18"/>
        </w:rPr>
        <w:t>Автор научной работы: </w:t>
      </w:r>
    </w:p>
    <w:p w14:paraId="0D50A989" w14:textId="77777777" w:rsidR="003F7060" w:rsidRDefault="003F7060" w:rsidP="003F7060">
      <w:pPr>
        <w:rPr>
          <w:rFonts w:ascii="Verdana" w:hAnsi="Verdana"/>
          <w:color w:val="000000"/>
          <w:sz w:val="18"/>
          <w:szCs w:val="18"/>
        </w:rPr>
      </w:pPr>
      <w:r>
        <w:rPr>
          <w:rFonts w:ascii="Verdana" w:hAnsi="Verdana"/>
          <w:color w:val="000000"/>
          <w:sz w:val="18"/>
          <w:szCs w:val="18"/>
        </w:rPr>
        <w:t>Сердюкова, Наталья Владимировна</w:t>
      </w:r>
    </w:p>
    <w:p w14:paraId="6A84B72C" w14:textId="77777777" w:rsidR="003F7060" w:rsidRDefault="003F7060" w:rsidP="003F7060">
      <w:pPr>
        <w:rPr>
          <w:rFonts w:ascii="Verdana" w:hAnsi="Verdana"/>
          <w:b/>
          <w:bCs/>
          <w:color w:val="000000"/>
          <w:sz w:val="18"/>
          <w:szCs w:val="18"/>
        </w:rPr>
      </w:pPr>
      <w:r>
        <w:rPr>
          <w:rFonts w:ascii="Verdana" w:hAnsi="Verdana"/>
          <w:b/>
          <w:bCs/>
          <w:color w:val="000000"/>
          <w:sz w:val="18"/>
          <w:szCs w:val="18"/>
        </w:rPr>
        <w:t>Ученая cтепень: </w:t>
      </w:r>
    </w:p>
    <w:p w14:paraId="0073FAFD" w14:textId="77777777" w:rsidR="003F7060" w:rsidRDefault="003F7060" w:rsidP="003F7060">
      <w:pPr>
        <w:rPr>
          <w:rFonts w:ascii="Verdana" w:hAnsi="Verdana"/>
          <w:color w:val="000000"/>
          <w:sz w:val="18"/>
          <w:szCs w:val="18"/>
        </w:rPr>
      </w:pPr>
      <w:r>
        <w:rPr>
          <w:rFonts w:ascii="Verdana" w:hAnsi="Verdana"/>
          <w:color w:val="000000"/>
          <w:sz w:val="18"/>
          <w:szCs w:val="18"/>
        </w:rPr>
        <w:t>кандидат экономических наук</w:t>
      </w:r>
    </w:p>
    <w:p w14:paraId="7C7073E1" w14:textId="77777777" w:rsidR="003F7060" w:rsidRDefault="003F7060" w:rsidP="003F7060">
      <w:pPr>
        <w:rPr>
          <w:rFonts w:ascii="Verdana" w:hAnsi="Verdana"/>
          <w:b/>
          <w:bCs/>
          <w:color w:val="000000"/>
          <w:sz w:val="18"/>
          <w:szCs w:val="18"/>
        </w:rPr>
      </w:pPr>
      <w:r>
        <w:rPr>
          <w:rFonts w:ascii="Verdana" w:hAnsi="Verdana"/>
          <w:b/>
          <w:bCs/>
          <w:color w:val="000000"/>
          <w:sz w:val="18"/>
          <w:szCs w:val="18"/>
        </w:rPr>
        <w:t>Место защиты диссертации: </w:t>
      </w:r>
    </w:p>
    <w:p w14:paraId="011A72E2" w14:textId="77777777" w:rsidR="003F7060" w:rsidRDefault="003F7060" w:rsidP="003F7060">
      <w:pPr>
        <w:rPr>
          <w:rFonts w:ascii="Verdana" w:hAnsi="Verdana"/>
          <w:color w:val="000000"/>
          <w:sz w:val="18"/>
          <w:szCs w:val="18"/>
        </w:rPr>
      </w:pPr>
      <w:r>
        <w:rPr>
          <w:rFonts w:ascii="Verdana" w:hAnsi="Verdana"/>
          <w:color w:val="000000"/>
          <w:sz w:val="18"/>
          <w:szCs w:val="18"/>
        </w:rPr>
        <w:t>Москва</w:t>
      </w:r>
    </w:p>
    <w:p w14:paraId="6EB5F595" w14:textId="77777777" w:rsidR="003F7060" w:rsidRDefault="003F7060" w:rsidP="003F7060">
      <w:pPr>
        <w:rPr>
          <w:rFonts w:ascii="Verdana" w:hAnsi="Verdana"/>
          <w:b/>
          <w:bCs/>
          <w:color w:val="000000"/>
          <w:sz w:val="18"/>
          <w:szCs w:val="18"/>
        </w:rPr>
      </w:pPr>
      <w:r>
        <w:rPr>
          <w:rFonts w:ascii="Verdana" w:hAnsi="Verdana"/>
          <w:b/>
          <w:bCs/>
          <w:color w:val="000000"/>
          <w:sz w:val="18"/>
          <w:szCs w:val="18"/>
        </w:rPr>
        <w:t>Код cпециальности ВАК: </w:t>
      </w:r>
    </w:p>
    <w:p w14:paraId="559B38C9" w14:textId="77777777" w:rsidR="003F7060" w:rsidRDefault="003F7060" w:rsidP="003F7060">
      <w:pPr>
        <w:rPr>
          <w:rFonts w:ascii="Verdana" w:hAnsi="Verdana"/>
          <w:color w:val="000000"/>
          <w:sz w:val="18"/>
          <w:szCs w:val="18"/>
        </w:rPr>
      </w:pPr>
      <w:r>
        <w:rPr>
          <w:rFonts w:ascii="Verdana" w:hAnsi="Verdana"/>
          <w:color w:val="000000"/>
          <w:sz w:val="18"/>
          <w:szCs w:val="18"/>
        </w:rPr>
        <w:t>08.00.10</w:t>
      </w:r>
    </w:p>
    <w:p w14:paraId="3EDE4C5D" w14:textId="77777777" w:rsidR="003F7060" w:rsidRDefault="003F7060" w:rsidP="003F7060">
      <w:pPr>
        <w:rPr>
          <w:rFonts w:ascii="Verdana" w:hAnsi="Verdana"/>
          <w:b/>
          <w:bCs/>
          <w:color w:val="000000"/>
          <w:sz w:val="18"/>
          <w:szCs w:val="18"/>
        </w:rPr>
      </w:pPr>
      <w:r>
        <w:rPr>
          <w:rFonts w:ascii="Verdana" w:hAnsi="Verdana"/>
          <w:b/>
          <w:bCs/>
          <w:color w:val="000000"/>
          <w:sz w:val="18"/>
          <w:szCs w:val="18"/>
        </w:rPr>
        <w:t>Специальность: </w:t>
      </w:r>
    </w:p>
    <w:p w14:paraId="7124615A" w14:textId="77777777" w:rsidR="003F7060" w:rsidRDefault="003F7060" w:rsidP="003F7060">
      <w:pPr>
        <w:rPr>
          <w:rFonts w:ascii="Verdana" w:hAnsi="Verdana"/>
          <w:color w:val="000000"/>
          <w:sz w:val="18"/>
          <w:szCs w:val="18"/>
        </w:rPr>
      </w:pPr>
      <w:r>
        <w:rPr>
          <w:rFonts w:ascii="Verdana" w:hAnsi="Verdana"/>
          <w:color w:val="000000"/>
          <w:sz w:val="18"/>
          <w:szCs w:val="18"/>
        </w:rPr>
        <w:t>Финансы, денежное обращение и кредит</w:t>
      </w:r>
    </w:p>
    <w:p w14:paraId="1BB7A42C" w14:textId="77777777" w:rsidR="003F7060" w:rsidRDefault="003F7060" w:rsidP="003F7060">
      <w:pPr>
        <w:rPr>
          <w:rFonts w:ascii="Verdana" w:hAnsi="Verdana"/>
          <w:b/>
          <w:bCs/>
          <w:color w:val="000000"/>
          <w:sz w:val="18"/>
          <w:szCs w:val="18"/>
        </w:rPr>
      </w:pPr>
      <w:r>
        <w:rPr>
          <w:rFonts w:ascii="Verdana" w:hAnsi="Verdana"/>
          <w:b/>
          <w:bCs/>
          <w:color w:val="000000"/>
          <w:sz w:val="18"/>
          <w:szCs w:val="18"/>
        </w:rPr>
        <w:t>Количество cтраниц: </w:t>
      </w:r>
    </w:p>
    <w:p w14:paraId="6F21E3CE" w14:textId="77777777" w:rsidR="003F7060" w:rsidRDefault="003F7060" w:rsidP="003F7060">
      <w:pPr>
        <w:rPr>
          <w:rFonts w:ascii="Verdana" w:hAnsi="Verdana"/>
          <w:color w:val="000000"/>
          <w:sz w:val="18"/>
          <w:szCs w:val="18"/>
        </w:rPr>
      </w:pPr>
      <w:r>
        <w:rPr>
          <w:rFonts w:ascii="Verdana" w:hAnsi="Verdana"/>
          <w:color w:val="000000"/>
          <w:sz w:val="18"/>
          <w:szCs w:val="18"/>
        </w:rPr>
        <w:t>162</w:t>
      </w:r>
    </w:p>
    <w:p w14:paraId="022D3C0B" w14:textId="77777777" w:rsidR="003F7060" w:rsidRDefault="003F7060" w:rsidP="003F706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Сердюкова, Наталья Владимировна</w:t>
      </w:r>
    </w:p>
    <w:p w14:paraId="1C651C2F"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DF6F4AA"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Анализ развития системы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прибыли нефтяных компаний в</w:t>
      </w:r>
      <w:r>
        <w:rPr>
          <w:rStyle w:val="WW8Num2z0"/>
          <w:rFonts w:ascii="Verdana" w:hAnsi="Verdana"/>
          <w:color w:val="000000"/>
          <w:sz w:val="18"/>
          <w:szCs w:val="18"/>
        </w:rPr>
        <w:t> </w:t>
      </w:r>
      <w:r>
        <w:rPr>
          <w:rStyle w:val="WW8Num3z0"/>
          <w:rFonts w:ascii="Verdana" w:hAnsi="Verdana"/>
          <w:color w:val="4682B4"/>
          <w:sz w:val="18"/>
          <w:szCs w:val="18"/>
        </w:rPr>
        <w:t>Российской</w:t>
      </w:r>
      <w:r>
        <w:rPr>
          <w:rStyle w:val="WW8Num2z0"/>
          <w:rFonts w:ascii="Verdana" w:hAnsi="Verdana"/>
          <w:color w:val="000000"/>
          <w:sz w:val="18"/>
          <w:szCs w:val="18"/>
        </w:rPr>
        <w:t> </w:t>
      </w:r>
      <w:r>
        <w:rPr>
          <w:rFonts w:ascii="Verdana" w:hAnsi="Verdana"/>
          <w:color w:val="000000"/>
          <w:sz w:val="18"/>
          <w:szCs w:val="18"/>
        </w:rPr>
        <w:t>Федерации.</w:t>
      </w:r>
    </w:p>
    <w:p w14:paraId="36151A70"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1.1. Анализ эволюции методологии налогообложения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нефтяных компаний в Российской</w:t>
      </w:r>
      <w:r>
        <w:rPr>
          <w:rStyle w:val="WW8Num2z0"/>
          <w:rFonts w:ascii="Verdana" w:hAnsi="Verdana"/>
          <w:color w:val="000000"/>
          <w:sz w:val="18"/>
          <w:szCs w:val="18"/>
        </w:rPr>
        <w:t> </w:t>
      </w:r>
      <w:r>
        <w:rPr>
          <w:rStyle w:val="WW8Num3z0"/>
          <w:rFonts w:ascii="Verdana" w:hAnsi="Verdana"/>
          <w:color w:val="4682B4"/>
          <w:sz w:val="18"/>
          <w:szCs w:val="18"/>
        </w:rPr>
        <w:t>Федерации</w:t>
      </w:r>
      <w:r>
        <w:rPr>
          <w:rFonts w:ascii="Verdana" w:hAnsi="Verdana"/>
          <w:color w:val="000000"/>
          <w:sz w:val="18"/>
          <w:szCs w:val="18"/>
        </w:rPr>
        <w:t>.</w:t>
      </w:r>
    </w:p>
    <w:p w14:paraId="62A41E1E"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прибыли нефтяных компаний в Российской Федерации в современном законодательстве.</w:t>
      </w:r>
    </w:p>
    <w:p w14:paraId="4D244029"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1.3. Анализ эволюции системы</w:t>
      </w:r>
      <w:r>
        <w:rPr>
          <w:rStyle w:val="WW8Num2z0"/>
          <w:rFonts w:ascii="Verdana" w:hAnsi="Verdana"/>
          <w:color w:val="000000"/>
          <w:sz w:val="18"/>
          <w:szCs w:val="18"/>
        </w:rPr>
        <w:t> </w:t>
      </w:r>
      <w:r>
        <w:rPr>
          <w:rStyle w:val="WW8Num3z0"/>
          <w:rFonts w:ascii="Verdana" w:hAnsi="Verdana"/>
          <w:color w:val="4682B4"/>
          <w:sz w:val="18"/>
          <w:szCs w:val="18"/>
        </w:rPr>
        <w:t>льгот</w:t>
      </w:r>
      <w:r>
        <w:rPr>
          <w:rStyle w:val="WW8Num2z0"/>
          <w:rFonts w:ascii="Verdana" w:hAnsi="Verdana"/>
          <w:color w:val="000000"/>
          <w:sz w:val="18"/>
          <w:szCs w:val="18"/>
        </w:rPr>
        <w:t> </w:t>
      </w:r>
      <w:r>
        <w:rPr>
          <w:rFonts w:ascii="Verdana" w:hAnsi="Verdana"/>
          <w:color w:val="000000"/>
          <w:sz w:val="18"/>
          <w:szCs w:val="18"/>
        </w:rPr>
        <w:t>по налогу на прибыль организаций в Российской Федерации, значимых для предприятий нефтяной отрасли.</w:t>
      </w:r>
    </w:p>
    <w:p w14:paraId="02BE47E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1.4. Анализ уровня регламентации процесса</w:t>
      </w:r>
      <w:r>
        <w:rPr>
          <w:rStyle w:val="WW8Num2z0"/>
          <w:rFonts w:ascii="Verdana" w:hAnsi="Verdana"/>
          <w:color w:val="000000"/>
          <w:sz w:val="18"/>
          <w:szCs w:val="18"/>
        </w:rPr>
        <w:t> </w:t>
      </w:r>
      <w:r>
        <w:rPr>
          <w:rStyle w:val="WW8Num3z0"/>
          <w:rFonts w:ascii="Verdana" w:hAnsi="Verdana"/>
          <w:color w:val="4682B4"/>
          <w:sz w:val="18"/>
          <w:szCs w:val="18"/>
        </w:rPr>
        <w:t>трансфертного</w:t>
      </w:r>
      <w:r>
        <w:rPr>
          <w:rStyle w:val="WW8Num2z0"/>
          <w:rFonts w:ascii="Verdana" w:hAnsi="Verdana"/>
          <w:color w:val="000000"/>
          <w:sz w:val="18"/>
          <w:szCs w:val="18"/>
        </w:rPr>
        <w:t> </w:t>
      </w:r>
      <w:r>
        <w:rPr>
          <w:rFonts w:ascii="Verdana" w:hAnsi="Verdana"/>
          <w:color w:val="000000"/>
          <w:sz w:val="18"/>
          <w:szCs w:val="18"/>
        </w:rPr>
        <w:t>ценообразования и перспектив установления правил СБС в современном законодательстве Российской Федерации.</w:t>
      </w:r>
    </w:p>
    <w:p w14:paraId="58D8343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 Глава 2. Анализ систем налогообложения прибыли</w:t>
      </w:r>
      <w:r>
        <w:rPr>
          <w:rStyle w:val="WW8Num2z0"/>
          <w:rFonts w:ascii="Verdana" w:hAnsi="Verdana"/>
          <w:color w:val="000000"/>
          <w:sz w:val="18"/>
          <w:szCs w:val="18"/>
        </w:rPr>
        <w:t> </w:t>
      </w:r>
      <w:r>
        <w:rPr>
          <w:rStyle w:val="WW8Num3z0"/>
          <w:rFonts w:ascii="Verdana" w:hAnsi="Verdana"/>
          <w:color w:val="4682B4"/>
          <w:sz w:val="18"/>
          <w:szCs w:val="18"/>
        </w:rPr>
        <w:t>нефтяных</w:t>
      </w:r>
      <w:r>
        <w:rPr>
          <w:rStyle w:val="WW8Num2z0"/>
          <w:rFonts w:ascii="Verdana" w:hAnsi="Verdana"/>
          <w:color w:val="000000"/>
          <w:sz w:val="18"/>
          <w:szCs w:val="18"/>
        </w:rPr>
        <w:t> </w:t>
      </w:r>
      <w:r>
        <w:rPr>
          <w:rFonts w:ascii="Verdana" w:hAnsi="Verdana"/>
          <w:color w:val="000000"/>
          <w:sz w:val="18"/>
          <w:szCs w:val="18"/>
        </w:rPr>
        <w:t>компаний в зарубежных юрисдикциях.</w:t>
      </w:r>
    </w:p>
    <w:p w14:paraId="79571125"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системы налогообложения прибыли нефтяных</w:t>
      </w:r>
      <w:r>
        <w:rPr>
          <w:rStyle w:val="WW8Num2z0"/>
          <w:rFonts w:ascii="Verdana" w:hAnsi="Verdana"/>
          <w:color w:val="000000"/>
          <w:sz w:val="18"/>
          <w:szCs w:val="18"/>
        </w:rPr>
        <w:t> </w:t>
      </w:r>
      <w:r>
        <w:rPr>
          <w:rStyle w:val="WW8Num3z0"/>
          <w:rFonts w:ascii="Verdana" w:hAnsi="Verdana"/>
          <w:color w:val="4682B4"/>
          <w:sz w:val="18"/>
          <w:szCs w:val="18"/>
        </w:rPr>
        <w:t>компаний</w:t>
      </w:r>
      <w:r>
        <w:rPr>
          <w:rStyle w:val="WW8Num2z0"/>
          <w:rFonts w:ascii="Verdana" w:hAnsi="Verdana"/>
          <w:color w:val="000000"/>
          <w:sz w:val="18"/>
          <w:szCs w:val="18"/>
        </w:rPr>
        <w:t> </w:t>
      </w:r>
      <w:r>
        <w:rPr>
          <w:rFonts w:ascii="Verdana" w:hAnsi="Verdana"/>
          <w:color w:val="000000"/>
          <w:sz w:val="18"/>
          <w:szCs w:val="18"/>
        </w:rPr>
        <w:t>в США.</w:t>
      </w:r>
    </w:p>
    <w:p w14:paraId="1C39A50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системы налогообложения прибыли нефтяных компаний в КНР.</w:t>
      </w:r>
    </w:p>
    <w:p w14:paraId="6A7C4592"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системы налогообложения прибыли нефтяных компаний в Италии.</w:t>
      </w:r>
    </w:p>
    <w:p w14:paraId="3C85D7F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 Глава 3. Перспективы развития и модель системы налогообложения прибыли нефтяных компаний, направленная на регулирование</w:t>
      </w:r>
      <w:r>
        <w:rPr>
          <w:rStyle w:val="WW8Num2z0"/>
          <w:rFonts w:ascii="Verdana" w:hAnsi="Verdana"/>
          <w:color w:val="000000"/>
          <w:sz w:val="18"/>
          <w:szCs w:val="18"/>
        </w:rPr>
        <w:t> </w:t>
      </w:r>
      <w:r>
        <w:rPr>
          <w:rStyle w:val="WW8Num3z0"/>
          <w:rFonts w:ascii="Verdana" w:hAnsi="Verdana"/>
          <w:color w:val="4682B4"/>
          <w:sz w:val="18"/>
          <w:szCs w:val="18"/>
        </w:rPr>
        <w:t>показателя</w:t>
      </w:r>
      <w:r>
        <w:rPr>
          <w:rStyle w:val="WW8Num2z0"/>
          <w:rFonts w:ascii="Verdana" w:hAnsi="Verdana"/>
          <w:color w:val="000000"/>
          <w:sz w:val="18"/>
          <w:szCs w:val="18"/>
        </w:rPr>
        <w:t> </w:t>
      </w:r>
      <w:r>
        <w:rPr>
          <w:rFonts w:ascii="Verdana" w:hAnsi="Verdana"/>
          <w:color w:val="000000"/>
          <w:sz w:val="18"/>
          <w:szCs w:val="18"/>
        </w:rPr>
        <w:t>экономического роста в Российской Федерации.</w:t>
      </w:r>
    </w:p>
    <w:p w14:paraId="75BA139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Взаимозависимость системы показателей налогообложения прибыли нефтяных компаний, </w:t>
      </w:r>
      <w:r>
        <w:rPr>
          <w:rFonts w:ascii="Verdana" w:hAnsi="Verdana"/>
          <w:color w:val="000000"/>
          <w:sz w:val="18"/>
          <w:szCs w:val="18"/>
        </w:rPr>
        <w:lastRenderedPageBreak/>
        <w:t>и показателей экономической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политики Российской Федерации.</w:t>
      </w:r>
    </w:p>
    <w:p w14:paraId="7E8E55ED"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3.2. Модель налогового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экономического</w:t>
      </w:r>
      <w:r>
        <w:rPr>
          <w:rStyle w:val="WW8Num2z0"/>
          <w:rFonts w:ascii="Verdana" w:hAnsi="Verdana"/>
          <w:color w:val="000000"/>
          <w:sz w:val="18"/>
          <w:szCs w:val="18"/>
        </w:rPr>
        <w:t> </w:t>
      </w:r>
      <w:r>
        <w:rPr>
          <w:rFonts w:ascii="Verdana" w:hAnsi="Verdana"/>
          <w:color w:val="000000"/>
          <w:sz w:val="18"/>
          <w:szCs w:val="18"/>
        </w:rPr>
        <w:t>роста.</w:t>
      </w:r>
    </w:p>
    <w:p w14:paraId="35836FCA"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3.3. Предложения по усовершенствованию системы налогообложения прибыли нефтяных компаний.</w:t>
      </w:r>
    </w:p>
    <w:p w14:paraId="0E647A9E" w14:textId="77777777" w:rsidR="003F7060" w:rsidRDefault="003F7060" w:rsidP="003F706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"Налогообложение прибыли нефтяных компаний как регулятор показателя экономического роста Российской Федерации"</w:t>
      </w:r>
    </w:p>
    <w:p w14:paraId="3FC0B7E5"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Первоочередной</w:t>
      </w:r>
      <w:r>
        <w:rPr>
          <w:rStyle w:val="WW8Num2z0"/>
          <w:rFonts w:ascii="Verdana" w:hAnsi="Verdana"/>
          <w:color w:val="000000"/>
          <w:sz w:val="18"/>
          <w:szCs w:val="18"/>
        </w:rPr>
        <w:t> </w:t>
      </w:r>
      <w:r>
        <w:rPr>
          <w:rFonts w:ascii="Verdana" w:hAnsi="Verdana"/>
          <w:color w:val="000000"/>
          <w:sz w:val="18"/>
          <w:szCs w:val="18"/>
        </w:rPr>
        <w:t>теоретической и практической задачей в области экономики и финансов в настоящее время является обеспечение устойчивого экономического роста в РФ, и, в русле решения этой задачи, «создание в рамках переходного периода предпосылок для введения, начиная с 2015 года, правил использования</w:t>
      </w:r>
      <w:r>
        <w:rPr>
          <w:rStyle w:val="WW8Num2z0"/>
          <w:rFonts w:ascii="Verdana" w:hAnsi="Verdana"/>
          <w:color w:val="000000"/>
          <w:sz w:val="18"/>
          <w:szCs w:val="18"/>
        </w:rPr>
        <w:t> </w:t>
      </w:r>
      <w:r>
        <w:rPr>
          <w:rStyle w:val="WW8Num3z0"/>
          <w:rFonts w:ascii="Verdana" w:hAnsi="Verdana"/>
          <w:color w:val="4682B4"/>
          <w:sz w:val="18"/>
          <w:szCs w:val="18"/>
        </w:rPr>
        <w:t>нефтегазовых</w:t>
      </w:r>
      <w:r>
        <w:rPr>
          <w:rStyle w:val="WW8Num2z0"/>
          <w:rFonts w:ascii="Verdana" w:hAnsi="Verdana"/>
          <w:color w:val="000000"/>
          <w:sz w:val="18"/>
          <w:szCs w:val="18"/>
        </w:rPr>
        <w:t> </w:t>
      </w:r>
      <w:r>
        <w:rPr>
          <w:rFonts w:ascii="Verdana" w:hAnsi="Verdana"/>
          <w:color w:val="000000"/>
          <w:sz w:val="18"/>
          <w:szCs w:val="18"/>
        </w:rPr>
        <w:t>доходов и ограничений на размер дефицита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»1. В этой связи актуальность темы исследования обусловлена следующими факторами:</w:t>
      </w:r>
    </w:p>
    <w:p w14:paraId="5F5BA461"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проблемы перехода от</w:t>
      </w:r>
      <w:r>
        <w:rPr>
          <w:rStyle w:val="WW8Num2z0"/>
          <w:rFonts w:ascii="Verdana" w:hAnsi="Verdana"/>
          <w:color w:val="000000"/>
          <w:sz w:val="18"/>
          <w:szCs w:val="18"/>
        </w:rPr>
        <w:t> </w:t>
      </w:r>
      <w:r>
        <w:rPr>
          <w:rStyle w:val="WW8Num3z0"/>
          <w:rFonts w:ascii="Verdana" w:hAnsi="Verdana"/>
          <w:color w:val="4682B4"/>
          <w:sz w:val="18"/>
          <w:szCs w:val="18"/>
        </w:rPr>
        <w:t>централизованной</w:t>
      </w:r>
      <w:r>
        <w:rPr>
          <w:rFonts w:ascii="Verdana" w:hAnsi="Verdana"/>
          <w:color w:val="000000"/>
          <w:sz w:val="18"/>
          <w:szCs w:val="18"/>
        </w:rPr>
        <w:t>, административно управляемой финансово - экономической системы к регулируемой рыночной финансово - экономической системе недостаточно разработаны в теоретическом плане и в плане практического формирования и реализации финансово - экономической политики;</w:t>
      </w:r>
    </w:p>
    <w:p w14:paraId="59BE156C"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проблемы совершенствования</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прибыли организаций, в частности нефтяных компаний, становятся все более актуальными в связи с переходом к новой модели</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экономического развития и энергосберегающих производств;</w:t>
      </w:r>
    </w:p>
    <w:p w14:paraId="6C48B78F"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высокие налоговые</w:t>
      </w:r>
      <w:r>
        <w:rPr>
          <w:rStyle w:val="WW8Num2z0"/>
          <w:rFonts w:ascii="Verdana" w:hAnsi="Verdana"/>
          <w:color w:val="000000"/>
          <w:sz w:val="18"/>
          <w:szCs w:val="18"/>
        </w:rPr>
        <w:t> </w:t>
      </w:r>
      <w:r>
        <w:rPr>
          <w:rStyle w:val="WW8Num3z0"/>
          <w:rFonts w:ascii="Verdana" w:hAnsi="Verdana"/>
          <w:color w:val="4682B4"/>
          <w:sz w:val="18"/>
          <w:szCs w:val="18"/>
        </w:rPr>
        <w:t>ставки</w:t>
      </w:r>
      <w:r>
        <w:rPr>
          <w:rStyle w:val="WW8Num2z0"/>
          <w:rFonts w:ascii="Verdana" w:hAnsi="Verdana"/>
          <w:color w:val="000000"/>
          <w:sz w:val="18"/>
          <w:szCs w:val="18"/>
        </w:rPr>
        <w:t> </w:t>
      </w:r>
      <w:r>
        <w:rPr>
          <w:rFonts w:ascii="Verdana" w:hAnsi="Verdana"/>
          <w:color w:val="000000"/>
          <w:sz w:val="18"/>
          <w:szCs w:val="18"/>
        </w:rPr>
        <w:t>на производящие, добывающие отрасли и другие отрасли, образующие реальный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экономики, не могут решить проблему</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дефицита без разрушения финансово - экономических стимулов предприятий этих отраслей;</w:t>
      </w:r>
    </w:p>
    <w:p w14:paraId="3CB6D54C"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недостаточность системы</w:t>
      </w:r>
      <w:r>
        <w:rPr>
          <w:rStyle w:val="WW8Num2z0"/>
          <w:rFonts w:ascii="Verdana" w:hAnsi="Verdana"/>
          <w:color w:val="000000"/>
          <w:sz w:val="18"/>
          <w:szCs w:val="18"/>
        </w:rPr>
        <w:t> </w:t>
      </w:r>
      <w:r>
        <w:rPr>
          <w:rStyle w:val="WW8Num3z0"/>
          <w:rFonts w:ascii="Verdana" w:hAnsi="Verdana"/>
          <w:color w:val="4682B4"/>
          <w:sz w:val="18"/>
          <w:szCs w:val="18"/>
        </w:rPr>
        <w:t>льготирования</w:t>
      </w:r>
      <w:r>
        <w:rPr>
          <w:rStyle w:val="WW8Num2z0"/>
          <w:rFonts w:ascii="Verdana" w:hAnsi="Verdana"/>
          <w:color w:val="000000"/>
          <w:sz w:val="18"/>
          <w:szCs w:val="18"/>
        </w:rPr>
        <w:t> </w:t>
      </w:r>
      <w:r>
        <w:rPr>
          <w:rFonts w:ascii="Verdana" w:hAnsi="Verdana"/>
          <w:color w:val="000000"/>
          <w:sz w:val="18"/>
          <w:szCs w:val="18"/>
        </w:rPr>
        <w:t>прибыли для обеспечения устойчивого экономического роста РФ;</w:t>
      </w:r>
    </w:p>
    <w:p w14:paraId="4D219143"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наличие</w:t>
      </w:r>
      <w:r>
        <w:rPr>
          <w:rStyle w:val="WW8Num2z0"/>
          <w:rFonts w:ascii="Verdana" w:hAnsi="Verdana"/>
          <w:color w:val="000000"/>
          <w:sz w:val="18"/>
          <w:szCs w:val="18"/>
        </w:rPr>
        <w:t> </w:t>
      </w:r>
      <w:r>
        <w:rPr>
          <w:rStyle w:val="WW8Num3z0"/>
          <w:rFonts w:ascii="Verdana" w:hAnsi="Verdana"/>
          <w:color w:val="4682B4"/>
          <w:sz w:val="18"/>
          <w:szCs w:val="18"/>
        </w:rPr>
        <w:t>теневого</w:t>
      </w:r>
      <w:r>
        <w:rPr>
          <w:rStyle w:val="WW8Num2z0"/>
          <w:rFonts w:ascii="Verdana" w:hAnsi="Verdana"/>
          <w:color w:val="000000"/>
          <w:sz w:val="18"/>
          <w:szCs w:val="18"/>
        </w:rPr>
        <w:t> </w:t>
      </w:r>
      <w:r>
        <w:rPr>
          <w:rFonts w:ascii="Verdana" w:hAnsi="Verdana"/>
          <w:color w:val="000000"/>
          <w:sz w:val="18"/>
          <w:szCs w:val="18"/>
        </w:rPr>
        <w:t>сектора экономики большого объема (более 45%).</w:t>
      </w:r>
    </w:p>
    <w:p w14:paraId="1BCE8A37"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эффективного использования для экономики России природного</w:t>
      </w:r>
      <w:r>
        <w:rPr>
          <w:rStyle w:val="WW8Num2z0"/>
          <w:rFonts w:ascii="Verdana" w:hAnsi="Verdana"/>
          <w:color w:val="000000"/>
          <w:sz w:val="18"/>
          <w:szCs w:val="18"/>
        </w:rPr>
        <w:t> </w:t>
      </w:r>
      <w:r>
        <w:rPr>
          <w:rStyle w:val="WW8Num3z0"/>
          <w:rFonts w:ascii="Verdana" w:hAnsi="Verdana"/>
          <w:color w:val="4682B4"/>
          <w:sz w:val="18"/>
          <w:szCs w:val="18"/>
        </w:rPr>
        <w:t>конкурентного</w:t>
      </w:r>
      <w:r>
        <w:rPr>
          <w:rStyle w:val="WW8Num2z0"/>
          <w:rFonts w:ascii="Verdana" w:hAnsi="Verdana"/>
          <w:color w:val="000000"/>
          <w:sz w:val="18"/>
          <w:szCs w:val="18"/>
        </w:rPr>
        <w:t> </w:t>
      </w:r>
      <w:r>
        <w:rPr>
          <w:rFonts w:ascii="Verdana" w:hAnsi="Verdana"/>
          <w:color w:val="000000"/>
          <w:sz w:val="18"/>
          <w:szCs w:val="18"/>
        </w:rPr>
        <w:t>преимущества Российской Федерации необходимо проведение соответствующей экономической, финансовой и бюджетно-налоговой</w:t>
      </w:r>
    </w:p>
    <w:p w14:paraId="5D990F69"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политики на 2012 год и</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 политики, а также создание рациональной системы налогообложения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нефтяных компаний в Российской Федерации, предоставляющей предприятиям отрасли более широкие возможности по осуществлению</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развитие производственных фондов и внедрению передовых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технологий.</w:t>
      </w:r>
    </w:p>
    <w:p w14:paraId="53F10829"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Действующая система налогообложения прибыли нефтяных компаний недостаточно стимулирует инвестиционное развитие компаний на фоне происходящего</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разведанных запасов нефти, увеличения износа основных фондов, ухудшения качества разработки месторождений.</w:t>
      </w:r>
    </w:p>
    <w:p w14:paraId="60D2DEA4"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Эксперты прогнозируют снижение показателя</w:t>
      </w:r>
      <w:r>
        <w:rPr>
          <w:rStyle w:val="WW8Num2z0"/>
          <w:rFonts w:ascii="Verdana" w:hAnsi="Verdana"/>
          <w:color w:val="000000"/>
          <w:sz w:val="18"/>
          <w:szCs w:val="18"/>
        </w:rPr>
        <w:t> </w:t>
      </w:r>
      <w:r>
        <w:rPr>
          <w:rStyle w:val="WW8Num3z0"/>
          <w:rFonts w:ascii="Verdana" w:hAnsi="Verdana"/>
          <w:color w:val="4682B4"/>
          <w:sz w:val="18"/>
          <w:szCs w:val="18"/>
        </w:rPr>
        <w:t>добычи</w:t>
      </w:r>
      <w:r>
        <w:rPr>
          <w:rStyle w:val="WW8Num2z0"/>
          <w:rFonts w:ascii="Verdana" w:hAnsi="Verdana"/>
          <w:color w:val="000000"/>
          <w:sz w:val="18"/>
          <w:szCs w:val="18"/>
        </w:rPr>
        <w:t> </w:t>
      </w:r>
      <w:r>
        <w:rPr>
          <w:rFonts w:ascii="Verdana" w:hAnsi="Verdana"/>
          <w:color w:val="000000"/>
          <w:sz w:val="18"/>
          <w:szCs w:val="18"/>
        </w:rPr>
        <w:t>нефти уже в 2013 г. По оценкам, снижение будет находиться в пределах статистической погрешности в 1-2%, затем в течение 3-5 лет динамика добычи нефти в России достигнет некоего плато. После чего</w:t>
      </w:r>
      <w:r>
        <w:rPr>
          <w:rStyle w:val="WW8Num2z0"/>
          <w:rFonts w:ascii="Verdana" w:hAnsi="Verdana"/>
          <w:color w:val="000000"/>
          <w:sz w:val="18"/>
          <w:szCs w:val="18"/>
        </w:rPr>
        <w:t> </w:t>
      </w:r>
      <w:r>
        <w:rPr>
          <w:rStyle w:val="WW8Num3z0"/>
          <w:rFonts w:ascii="Verdana" w:hAnsi="Verdana"/>
          <w:color w:val="4682B4"/>
          <w:sz w:val="18"/>
          <w:szCs w:val="18"/>
        </w:rPr>
        <w:t>ожидается</w:t>
      </w:r>
      <w:r>
        <w:rPr>
          <w:rStyle w:val="WW8Num2z0"/>
          <w:rFonts w:ascii="Verdana" w:hAnsi="Verdana"/>
          <w:color w:val="000000"/>
          <w:sz w:val="18"/>
          <w:szCs w:val="18"/>
        </w:rPr>
        <w:t> </w:t>
      </w:r>
      <w:r>
        <w:rPr>
          <w:rFonts w:ascii="Verdana" w:hAnsi="Verdana"/>
          <w:color w:val="000000"/>
          <w:sz w:val="18"/>
          <w:szCs w:val="18"/>
        </w:rPr>
        <w:t>ускорение темпов падения добычи нефти - до 5-7% в год.2</w:t>
      </w:r>
    </w:p>
    <w:p w14:paraId="14B419F0"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главных проблем российской нефтяной отрасли является</w:t>
      </w:r>
      <w:r>
        <w:rPr>
          <w:rStyle w:val="WW8Num2z0"/>
          <w:rFonts w:ascii="Verdana" w:hAnsi="Verdana"/>
          <w:color w:val="000000"/>
          <w:sz w:val="18"/>
          <w:szCs w:val="18"/>
        </w:rPr>
        <w:t> </w:t>
      </w:r>
      <w:r>
        <w:rPr>
          <w:rStyle w:val="WW8Num3z0"/>
          <w:rFonts w:ascii="Verdana" w:hAnsi="Verdana"/>
          <w:color w:val="4682B4"/>
          <w:sz w:val="18"/>
          <w:szCs w:val="18"/>
        </w:rPr>
        <w:t>инвестирование</w:t>
      </w:r>
      <w:r>
        <w:rPr>
          <w:rStyle w:val="WW8Num2z0"/>
          <w:rFonts w:ascii="Verdana" w:hAnsi="Verdana"/>
          <w:color w:val="000000"/>
          <w:sz w:val="18"/>
          <w:szCs w:val="18"/>
        </w:rPr>
        <w:t> </w:t>
      </w:r>
      <w:r>
        <w:rPr>
          <w:rFonts w:ascii="Verdana" w:hAnsi="Verdana"/>
          <w:color w:val="000000"/>
          <w:sz w:val="18"/>
          <w:szCs w:val="18"/>
        </w:rPr>
        <w:t>средств в будущее развитие. На протяжении длительного времени государство не создавало стимулов для проведения разведочного бурения, развития добычи на шельфе, разработки и производства соответствующего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w:t>
      </w:r>
    </w:p>
    <w:p w14:paraId="5C53D64A"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эти факторы являются последствиями развития</w:t>
      </w:r>
      <w:r>
        <w:rPr>
          <w:rStyle w:val="WW8Num2z0"/>
          <w:rFonts w:ascii="Verdana" w:hAnsi="Verdana"/>
          <w:color w:val="000000"/>
          <w:sz w:val="18"/>
          <w:szCs w:val="18"/>
        </w:rPr>
        <w:t> </w:t>
      </w:r>
      <w:r>
        <w:rPr>
          <w:rStyle w:val="WW8Num3z0"/>
          <w:rFonts w:ascii="Verdana" w:hAnsi="Verdana"/>
          <w:color w:val="4682B4"/>
          <w:sz w:val="18"/>
          <w:szCs w:val="18"/>
        </w:rPr>
        <w:t>нефтедобычи</w:t>
      </w:r>
      <w:r>
        <w:rPr>
          <w:rStyle w:val="WW8Num2z0"/>
          <w:rFonts w:ascii="Verdana" w:hAnsi="Verdana"/>
          <w:color w:val="000000"/>
          <w:sz w:val="18"/>
          <w:szCs w:val="18"/>
        </w:rPr>
        <w:t> </w:t>
      </w:r>
      <w:r>
        <w:rPr>
          <w:rFonts w:ascii="Verdana" w:hAnsi="Verdana"/>
          <w:color w:val="000000"/>
          <w:sz w:val="18"/>
          <w:szCs w:val="18"/>
        </w:rPr>
        <w:t>в 2000-х г.г., когда в России отмечался ускоренный рост</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добычи — до 10 с лишним</w:t>
      </w:r>
      <w:r>
        <w:rPr>
          <w:rStyle w:val="WW8Num2z0"/>
          <w:rFonts w:ascii="Verdana" w:hAnsi="Verdana"/>
          <w:color w:val="000000"/>
          <w:sz w:val="18"/>
          <w:szCs w:val="18"/>
        </w:rPr>
        <w:t> </w:t>
      </w:r>
      <w:r>
        <w:rPr>
          <w:rStyle w:val="WW8Num3z0"/>
          <w:rFonts w:ascii="Verdana" w:hAnsi="Verdana"/>
          <w:color w:val="4682B4"/>
          <w:sz w:val="18"/>
          <w:szCs w:val="18"/>
        </w:rPr>
        <w:t>процентов</w:t>
      </w:r>
      <w:r>
        <w:rPr>
          <w:rStyle w:val="WW8Num2z0"/>
          <w:rFonts w:ascii="Verdana" w:hAnsi="Verdana"/>
          <w:color w:val="000000"/>
          <w:sz w:val="18"/>
          <w:szCs w:val="18"/>
        </w:rPr>
        <w:t> </w:t>
      </w:r>
      <w:r>
        <w:rPr>
          <w:rFonts w:ascii="Verdana" w:hAnsi="Verdana"/>
          <w:color w:val="000000"/>
          <w:sz w:val="18"/>
          <w:szCs w:val="18"/>
        </w:rPr>
        <w:t>в год. При этом такой высокий рост достигался, в основном, за счет месторождений, запущенных в эксплуатацию еще во времена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Однако «</w:t>
      </w:r>
      <w:r>
        <w:rPr>
          <w:rStyle w:val="WW8Num3z0"/>
          <w:rFonts w:ascii="Verdana" w:hAnsi="Verdana"/>
          <w:color w:val="4682B4"/>
          <w:sz w:val="18"/>
          <w:szCs w:val="18"/>
        </w:rPr>
        <w:t>советский</w:t>
      </w:r>
      <w:r>
        <w:rPr>
          <w:rFonts w:ascii="Verdana" w:hAnsi="Verdana"/>
          <w:color w:val="000000"/>
          <w:sz w:val="18"/>
          <w:szCs w:val="18"/>
        </w:rPr>
        <w:t>» потенциал сейчас находится на стадии исчерпания.</w:t>
      </w:r>
    </w:p>
    <w:p w14:paraId="1750C760"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это, в настоящее время Российская Федерация является крупнейшим в мире</w:t>
      </w:r>
      <w:r>
        <w:rPr>
          <w:rStyle w:val="WW8Num2z0"/>
          <w:rFonts w:ascii="Verdana" w:hAnsi="Verdana"/>
          <w:color w:val="000000"/>
          <w:sz w:val="18"/>
          <w:szCs w:val="18"/>
        </w:rPr>
        <w:t> </w:t>
      </w:r>
      <w:r>
        <w:rPr>
          <w:rStyle w:val="WW8Num3z0"/>
          <w:rFonts w:ascii="Verdana" w:hAnsi="Verdana"/>
          <w:color w:val="4682B4"/>
          <w:sz w:val="18"/>
          <w:szCs w:val="18"/>
        </w:rPr>
        <w:t>производителем</w:t>
      </w:r>
      <w:r>
        <w:rPr>
          <w:rStyle w:val="WW8Num2z0"/>
          <w:rFonts w:ascii="Verdana" w:hAnsi="Verdana"/>
          <w:color w:val="000000"/>
          <w:sz w:val="18"/>
          <w:szCs w:val="18"/>
        </w:rPr>
        <w:t> </w:t>
      </w:r>
      <w:r>
        <w:rPr>
          <w:rFonts w:ascii="Verdana" w:hAnsi="Verdana"/>
          <w:color w:val="000000"/>
          <w:sz w:val="18"/>
          <w:szCs w:val="18"/>
        </w:rPr>
        <w:t>и экспортером углеводородов3, а</w:t>
      </w:r>
    </w:p>
    <w:p w14:paraId="10FD7655"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2По оценке генерального директора Фонда национальной энергетической безопасности</w:t>
      </w:r>
    </w:p>
    <w:p w14:paraId="66B16727"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Константина Симонова http://www.rosbalt.ru/business/2012/01/05/930475.html В 2007 г. Российская Федерация заняла первое место по производству нефти в мире. Ее доля в мировой</w:t>
      </w:r>
      <w:r>
        <w:rPr>
          <w:rStyle w:val="WW8Num2z0"/>
          <w:rFonts w:ascii="Verdana" w:hAnsi="Verdana"/>
          <w:color w:val="000000"/>
          <w:sz w:val="18"/>
          <w:szCs w:val="18"/>
        </w:rPr>
        <w:t> </w:t>
      </w:r>
      <w:r>
        <w:rPr>
          <w:rStyle w:val="WW8Num3z0"/>
          <w:rFonts w:ascii="Verdana" w:hAnsi="Verdana"/>
          <w:color w:val="4682B4"/>
          <w:sz w:val="18"/>
          <w:szCs w:val="18"/>
        </w:rPr>
        <w:t>нефтедобыче</w:t>
      </w:r>
      <w:r>
        <w:rPr>
          <w:rStyle w:val="WW8Num2z0"/>
          <w:rFonts w:ascii="Verdana" w:hAnsi="Verdana"/>
          <w:color w:val="000000"/>
          <w:sz w:val="18"/>
          <w:szCs w:val="18"/>
        </w:rPr>
        <w:t> </w:t>
      </w:r>
      <w:r>
        <w:rPr>
          <w:rFonts w:ascii="Verdana" w:hAnsi="Verdana"/>
          <w:color w:val="000000"/>
          <w:sz w:val="18"/>
          <w:szCs w:val="18"/>
        </w:rPr>
        <w:t>составила 13,7%. 5 доходная часть бюджета страны во многом зависит от поступлений налоговых доходов от</w:t>
      </w:r>
      <w:r>
        <w:rPr>
          <w:rStyle w:val="WW8Num2z0"/>
          <w:rFonts w:ascii="Verdana" w:hAnsi="Verdana"/>
          <w:color w:val="000000"/>
          <w:sz w:val="18"/>
          <w:szCs w:val="18"/>
        </w:rPr>
        <w:t> </w:t>
      </w:r>
      <w:r>
        <w:rPr>
          <w:rStyle w:val="WW8Num3z0"/>
          <w:rFonts w:ascii="Verdana" w:hAnsi="Verdana"/>
          <w:color w:val="4682B4"/>
          <w:sz w:val="18"/>
          <w:szCs w:val="18"/>
        </w:rPr>
        <w:t>обложения</w:t>
      </w:r>
      <w:r>
        <w:rPr>
          <w:rStyle w:val="WW8Num2z0"/>
          <w:rFonts w:ascii="Verdana" w:hAnsi="Verdana"/>
          <w:color w:val="000000"/>
          <w:sz w:val="18"/>
          <w:szCs w:val="18"/>
        </w:rPr>
        <w:t> </w:t>
      </w:r>
      <w:r>
        <w:rPr>
          <w:rFonts w:ascii="Verdana" w:hAnsi="Verdana"/>
          <w:color w:val="000000"/>
          <w:sz w:val="18"/>
          <w:szCs w:val="18"/>
        </w:rPr>
        <w:t>высоких прибылей, получаемых компаниями отрасли4.</w:t>
      </w:r>
    </w:p>
    <w:p w14:paraId="3ECF3FED"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Последствия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2008 - 2009 г.г. обострили проблему</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экономического роста Российской Федерации в условиях ограниченности финансовых ресурсов, формирующихся в процессе функционирования налоговой системы государства.</w:t>
      </w:r>
    </w:p>
    <w:p w14:paraId="2FD42B22" w14:textId="77777777" w:rsidR="003F7060" w:rsidRDefault="003F7060" w:rsidP="003F7060">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налоговых баз субъектов экономики привело к значительному снижению налоговых доходов всех уровней бюджетной системы.</w:t>
      </w:r>
    </w:p>
    <w:p w14:paraId="79878E7D"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Рекомендации по оптимизации налоговой системы Российской Федерации посредством использования налогового регулирования, обеспечивающие согласование экономических интересов государства и</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нацеленные на экономический рост и дальнейшее его устойчивое состояние, будут способствовать принятию решений, определяющих позитивный характер развития различных видов налогообложения, включая прямое, в исследуемом аспекте налогообложения прибыли.</w:t>
      </w:r>
    </w:p>
    <w:p w14:paraId="60725B20"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Государству необходимо оказывать непосредственное влияние на систему, в соответствии с которой</w:t>
      </w:r>
      <w:r>
        <w:rPr>
          <w:rStyle w:val="WW8Num2z0"/>
          <w:rFonts w:ascii="Verdana" w:hAnsi="Verdana"/>
          <w:color w:val="000000"/>
          <w:sz w:val="18"/>
          <w:szCs w:val="18"/>
        </w:rPr>
        <w:t> </w:t>
      </w:r>
      <w:r>
        <w:rPr>
          <w:rStyle w:val="WW8Num3z0"/>
          <w:rFonts w:ascii="Verdana" w:hAnsi="Verdana"/>
          <w:color w:val="4682B4"/>
          <w:sz w:val="18"/>
          <w:szCs w:val="18"/>
        </w:rPr>
        <w:t>облагается</w:t>
      </w:r>
      <w:r>
        <w:rPr>
          <w:rStyle w:val="WW8Num2z0"/>
          <w:rFonts w:ascii="Verdana" w:hAnsi="Verdana"/>
          <w:color w:val="000000"/>
          <w:sz w:val="18"/>
          <w:szCs w:val="18"/>
        </w:rPr>
        <w:t> </w:t>
      </w:r>
      <w:r>
        <w:rPr>
          <w:rFonts w:ascii="Verdana" w:hAnsi="Verdana"/>
          <w:color w:val="000000"/>
          <w:sz w:val="18"/>
          <w:szCs w:val="18"/>
        </w:rPr>
        <w:t>прибыль нефтяных компаний, принимая законодательные акты и регламентируя деятельность налогоплательщиков, при этом одновременно учитывая цели стимулирования:</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показателей развития экономики страны и увеличения налоговых баз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компаний нефтяной отрасли.</w:t>
      </w:r>
    </w:p>
    <w:p w14:paraId="1E1ED56F"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проблемы совершенствования налогообложения прибыли организаций, в частности нефтяных компаний, становятся все более актуальными в связи с переходом к новой модели инновационного экономического развития и</w:t>
      </w:r>
      <w:r>
        <w:rPr>
          <w:rStyle w:val="WW8Num2z0"/>
          <w:rFonts w:ascii="Verdana" w:hAnsi="Verdana"/>
          <w:color w:val="000000"/>
          <w:sz w:val="18"/>
          <w:szCs w:val="18"/>
        </w:rPr>
        <w:t> </w:t>
      </w:r>
      <w:r>
        <w:rPr>
          <w:rStyle w:val="WW8Num3z0"/>
          <w:rFonts w:ascii="Verdana" w:hAnsi="Verdana"/>
          <w:color w:val="4682B4"/>
          <w:sz w:val="18"/>
          <w:szCs w:val="18"/>
        </w:rPr>
        <w:t>энергосберегающих</w:t>
      </w:r>
      <w:r>
        <w:rPr>
          <w:rStyle w:val="WW8Num2z0"/>
          <w:rFonts w:ascii="Verdana" w:hAnsi="Verdana"/>
          <w:color w:val="000000"/>
          <w:sz w:val="18"/>
          <w:szCs w:val="18"/>
        </w:rPr>
        <w:t> </w:t>
      </w:r>
      <w:r>
        <w:rPr>
          <w:rFonts w:ascii="Verdana" w:hAnsi="Verdana"/>
          <w:color w:val="000000"/>
          <w:sz w:val="18"/>
          <w:szCs w:val="18"/>
        </w:rPr>
        <w:t>производств, заложенной в</w:t>
      </w:r>
    </w:p>
    <w:p w14:paraId="1FEED200"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Доля нефтегазовых доходов федерального бюджета в 2008 финансовом году составила</w:t>
      </w:r>
    </w:p>
    <w:p w14:paraId="27FB1933"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43,2% от всех доходов федерального бюджета (3,5 трлн. руб.)4, по материалам курса лекций М.П. Афанасьева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и бюджетная система» 6 ряде нормативных документов, в том числе в:</w:t>
      </w:r>
    </w:p>
    <w:p w14:paraId="67029324"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Российской Федерации на период до 2020 г.</w:t>
      </w:r>
    </w:p>
    <w:p w14:paraId="68D3AF35"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Основных направлениях налоговой политики на 2009 г. и на плановый период 2011 и 2012, что, в свою очередь, потребует внесения изменений в налоговое законодательство Российской Федерации.</w:t>
      </w:r>
    </w:p>
    <w:p w14:paraId="1BF56A02"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 налогообложения прибыли организаций в современной России подвергался существенным изменениям, начиная с 1990-х годов, а налоговое законодательство в сфере налогообложения прибыли до сих пор находится на стадии становления. Вместе с тем,</w:t>
      </w:r>
      <w:r>
        <w:rPr>
          <w:rStyle w:val="WW8Num2z0"/>
          <w:rFonts w:ascii="Verdana" w:hAnsi="Verdana"/>
          <w:color w:val="000000"/>
          <w:sz w:val="18"/>
          <w:szCs w:val="18"/>
        </w:rPr>
        <w:t> </w:t>
      </w:r>
      <w:r>
        <w:rPr>
          <w:rStyle w:val="WW8Num3z0"/>
          <w:rFonts w:ascii="Verdana" w:hAnsi="Verdana"/>
          <w:color w:val="4682B4"/>
          <w:sz w:val="18"/>
          <w:szCs w:val="18"/>
        </w:rPr>
        <w:t>доходная</w:t>
      </w:r>
      <w:r>
        <w:rPr>
          <w:rStyle w:val="WW8Num2z0"/>
          <w:rFonts w:ascii="Verdana" w:hAnsi="Verdana"/>
          <w:color w:val="000000"/>
          <w:sz w:val="18"/>
          <w:szCs w:val="18"/>
        </w:rPr>
        <w:t> </w:t>
      </w:r>
      <w:r>
        <w:rPr>
          <w:rFonts w:ascii="Verdana" w:hAnsi="Verdana"/>
          <w:color w:val="000000"/>
          <w:sz w:val="18"/>
          <w:szCs w:val="18"/>
        </w:rPr>
        <w:t>часть бюджета страны во многом зависит от поступлений налоговых доходов от обложения высоких</w:t>
      </w:r>
      <w:r>
        <w:rPr>
          <w:rStyle w:val="WW8Num2z0"/>
          <w:rFonts w:ascii="Verdana" w:hAnsi="Verdana"/>
          <w:color w:val="000000"/>
          <w:sz w:val="18"/>
          <w:szCs w:val="18"/>
        </w:rPr>
        <w:t> </w:t>
      </w:r>
      <w:r>
        <w:rPr>
          <w:rStyle w:val="WW8Num3z0"/>
          <w:rFonts w:ascii="Verdana" w:hAnsi="Verdana"/>
          <w:color w:val="4682B4"/>
          <w:sz w:val="18"/>
          <w:szCs w:val="18"/>
        </w:rPr>
        <w:t>прибылей</w:t>
      </w:r>
      <w:r>
        <w:rPr>
          <w:rFonts w:ascii="Verdana" w:hAnsi="Verdana"/>
          <w:color w:val="000000"/>
          <w:sz w:val="18"/>
          <w:szCs w:val="18"/>
        </w:rPr>
        <w:t>, получаемых компаниями отрасли5 (см. график «Доходы федерального бюджета Российской Федерации за период с 2000 по 2010 г.г.»6 ниже).</w:t>
      </w:r>
    </w:p>
    <w:p w14:paraId="30F09BD4"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Доходы бюджета</w:t>
      </w:r>
    </w:p>
    <w:p w14:paraId="1996EA56"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80 ОО</w:t>
      </w:r>
    </w:p>
    <w:p w14:paraId="4DA8A24F"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Нгрфгяачоае- —— Общие</w:t>
      </w:r>
    </w:p>
    <w:p w14:paraId="59678BF6"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Доходы бюджета Российской Федерации приведены в млрд. руб.) График № 1 «Доходы федерального бюджета Российской Федерации за период с 2000 по 2010 г.г.». Источник: данные Министерства финансов РФ. Для обеспечения эффективного налогообложения прибыли нефтяных</w:t>
      </w:r>
    </w:p>
    <w:p w14:paraId="74713F58"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Доля нефтегазовых доходов федерального бюджета в 2008 финансовом году составила 43,2% от всех доходов федерального бюджета (3,5 трлн. руб.)5, по материалам курса лекций М.П. Афанасьева «Бюджет и</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w:t>
      </w:r>
    </w:p>
    <w:p w14:paraId="37981126"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6Нефтяные мифы 2.0 / Мифы</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 - http://sdelanounas.ru/blogs/12438/ 7 компаний в Российской Федерации необходима выработка действенных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налогового регулирования и стимулирования инвестиционной активности предприятий отрасли.</w:t>
      </w:r>
    </w:p>
    <w:p w14:paraId="5FD6B425"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исследования состоит в необходимости обеспечения бездефицитного бюджета и сохранения при этом финансово -экономических стимулов предприятий реального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 в условиях посткризисной экономической ситуации (после мирового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2008 - 2009 г.г.) путем использования налогового регулирования.</w:t>
      </w:r>
    </w:p>
    <w:p w14:paraId="4AC9EB5F"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 диссертации автор опирался на труды зарубежных и отечественных авторов, таких как: А.Смит, А.</w:t>
      </w:r>
      <w:r>
        <w:rPr>
          <w:rStyle w:val="WW8Num2z0"/>
          <w:rFonts w:ascii="Verdana" w:hAnsi="Verdana"/>
          <w:color w:val="000000"/>
          <w:sz w:val="18"/>
          <w:szCs w:val="18"/>
        </w:rPr>
        <w:t> </w:t>
      </w:r>
      <w:r>
        <w:rPr>
          <w:rStyle w:val="WW8Num3z0"/>
          <w:rFonts w:ascii="Verdana" w:hAnsi="Verdana"/>
          <w:color w:val="4682B4"/>
          <w:sz w:val="18"/>
          <w:szCs w:val="18"/>
        </w:rPr>
        <w:t>Лаффер</w:t>
      </w:r>
      <w:r>
        <w:rPr>
          <w:rFonts w:ascii="Verdana" w:hAnsi="Verdana"/>
          <w:color w:val="000000"/>
          <w:sz w:val="18"/>
          <w:szCs w:val="18"/>
        </w:rPr>
        <w:t>, Дж. М. Кейнс, М.</w:t>
      </w:r>
      <w:r>
        <w:rPr>
          <w:rStyle w:val="WW8Num2z0"/>
          <w:rFonts w:ascii="Verdana" w:hAnsi="Verdana"/>
          <w:color w:val="000000"/>
          <w:sz w:val="18"/>
          <w:szCs w:val="18"/>
        </w:rPr>
        <w:t> </w:t>
      </w:r>
      <w:r>
        <w:rPr>
          <w:rStyle w:val="WW8Num3z0"/>
          <w:rFonts w:ascii="Verdana" w:hAnsi="Verdana"/>
          <w:color w:val="4682B4"/>
          <w:sz w:val="18"/>
          <w:szCs w:val="18"/>
        </w:rPr>
        <w:t>Фридмен</w:t>
      </w:r>
      <w:r>
        <w:rPr>
          <w:rFonts w:ascii="Verdana" w:hAnsi="Verdana"/>
          <w:color w:val="000000"/>
          <w:sz w:val="18"/>
          <w:szCs w:val="18"/>
        </w:rPr>
        <w:t>, А.Джонсон, С. Хэди, Дж.Арнольд, А. Йоханссон, Д. Джонстон, И.В.</w:t>
      </w:r>
      <w:r>
        <w:rPr>
          <w:rStyle w:val="WW8Num2z0"/>
          <w:rFonts w:ascii="Verdana" w:hAnsi="Verdana"/>
          <w:color w:val="000000"/>
          <w:sz w:val="18"/>
          <w:szCs w:val="18"/>
        </w:rPr>
        <w:t> </w:t>
      </w:r>
      <w:r>
        <w:rPr>
          <w:rStyle w:val="WW8Num3z0"/>
          <w:rFonts w:ascii="Verdana" w:hAnsi="Verdana"/>
          <w:color w:val="4682B4"/>
          <w:sz w:val="18"/>
          <w:szCs w:val="18"/>
        </w:rPr>
        <w:t>Горский</w:t>
      </w:r>
      <w:r>
        <w:rPr>
          <w:rFonts w:ascii="Verdana" w:hAnsi="Verdana"/>
          <w:color w:val="000000"/>
          <w:sz w:val="18"/>
          <w:szCs w:val="18"/>
        </w:rPr>
        <w:t>, А.И. Косолапов, Н.И. Малис, Л.П.</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Л.В. Полежарова, P.A. Саакян, Н.Г.</w:t>
      </w:r>
      <w:r>
        <w:rPr>
          <w:rStyle w:val="WW8Num2z0"/>
          <w:rFonts w:ascii="Verdana" w:hAnsi="Verdana"/>
          <w:color w:val="000000"/>
          <w:sz w:val="18"/>
          <w:szCs w:val="18"/>
        </w:rPr>
        <w:t> </w:t>
      </w:r>
      <w:r>
        <w:rPr>
          <w:rStyle w:val="WW8Num3z0"/>
          <w:rFonts w:ascii="Verdana" w:hAnsi="Verdana"/>
          <w:color w:val="4682B4"/>
          <w:sz w:val="18"/>
          <w:szCs w:val="18"/>
        </w:rPr>
        <w:t>Сычев</w:t>
      </w:r>
      <w:r>
        <w:rPr>
          <w:rFonts w:ascii="Verdana" w:hAnsi="Verdana"/>
          <w:color w:val="000000"/>
          <w:sz w:val="18"/>
          <w:szCs w:val="18"/>
        </w:rPr>
        <w:t>, Н.И. Малис, Н.В.Миляков, Т.Ф.</w:t>
      </w:r>
      <w:r>
        <w:rPr>
          <w:rStyle w:val="WW8Num2z0"/>
          <w:rFonts w:ascii="Verdana" w:hAnsi="Verdana"/>
          <w:color w:val="000000"/>
          <w:sz w:val="18"/>
          <w:szCs w:val="18"/>
        </w:rPr>
        <w:t> </w:t>
      </w:r>
      <w:r>
        <w:rPr>
          <w:rStyle w:val="WW8Num3z0"/>
          <w:rFonts w:ascii="Verdana" w:hAnsi="Verdana"/>
          <w:color w:val="4682B4"/>
          <w:sz w:val="18"/>
          <w:szCs w:val="18"/>
        </w:rPr>
        <w:t>Юткина</w:t>
      </w:r>
      <w:r>
        <w:rPr>
          <w:rFonts w:ascii="Verdana" w:hAnsi="Verdana"/>
          <w:color w:val="000000"/>
          <w:sz w:val="18"/>
          <w:szCs w:val="18"/>
        </w:rPr>
        <w:t>, В.Г. Пансков, Л.К. Линник, B.C.</w:t>
      </w:r>
      <w:r>
        <w:rPr>
          <w:rStyle w:val="WW8Num2z0"/>
          <w:rFonts w:ascii="Verdana" w:hAnsi="Verdana"/>
          <w:color w:val="000000"/>
          <w:sz w:val="18"/>
          <w:szCs w:val="18"/>
        </w:rPr>
        <w:t> </w:t>
      </w:r>
      <w:r>
        <w:rPr>
          <w:rStyle w:val="WW8Num3z0"/>
          <w:rFonts w:ascii="Verdana" w:hAnsi="Verdana"/>
          <w:color w:val="4682B4"/>
          <w:sz w:val="18"/>
          <w:szCs w:val="18"/>
        </w:rPr>
        <w:t>Занадворов</w:t>
      </w:r>
      <w:r>
        <w:rPr>
          <w:rFonts w:ascii="Verdana" w:hAnsi="Verdana"/>
          <w:color w:val="000000"/>
          <w:sz w:val="18"/>
          <w:szCs w:val="18"/>
        </w:rPr>
        <w:t>, O.A. Толпегина, A.C. Тендрякова, Д. Г.</w:t>
      </w:r>
      <w:r>
        <w:rPr>
          <w:rStyle w:val="WW8Num2z0"/>
          <w:rFonts w:ascii="Verdana" w:hAnsi="Verdana"/>
          <w:color w:val="000000"/>
          <w:sz w:val="18"/>
          <w:szCs w:val="18"/>
        </w:rPr>
        <w:t> </w:t>
      </w:r>
      <w:r>
        <w:rPr>
          <w:rStyle w:val="WW8Num3z0"/>
          <w:rFonts w:ascii="Verdana" w:hAnsi="Verdana"/>
          <w:color w:val="4682B4"/>
          <w:sz w:val="18"/>
          <w:szCs w:val="18"/>
        </w:rPr>
        <w:t>Черник</w:t>
      </w:r>
      <w:r>
        <w:rPr>
          <w:rFonts w:ascii="Verdana" w:hAnsi="Verdana"/>
          <w:color w:val="000000"/>
          <w:sz w:val="18"/>
          <w:szCs w:val="18"/>
        </w:rPr>
        <w:t>.</w:t>
      </w:r>
    </w:p>
    <w:p w14:paraId="3F5785FC"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методологии налогообложения,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и укрепления налоговой системы исследованы в работах В.Г.</w:t>
      </w:r>
      <w:r>
        <w:rPr>
          <w:rStyle w:val="WW8Num2z0"/>
          <w:rFonts w:ascii="Verdana" w:hAnsi="Verdana"/>
          <w:color w:val="000000"/>
          <w:sz w:val="18"/>
          <w:szCs w:val="18"/>
        </w:rPr>
        <w:t> </w:t>
      </w:r>
      <w:r>
        <w:rPr>
          <w:rStyle w:val="WW8Num3z0"/>
          <w:rFonts w:ascii="Verdana" w:hAnsi="Verdana"/>
          <w:color w:val="4682B4"/>
          <w:sz w:val="18"/>
          <w:szCs w:val="18"/>
        </w:rPr>
        <w:t>Панскова</w:t>
      </w:r>
      <w:r>
        <w:rPr>
          <w:rFonts w:ascii="Verdana" w:hAnsi="Verdana"/>
          <w:color w:val="000000"/>
          <w:sz w:val="18"/>
          <w:szCs w:val="18"/>
        </w:rPr>
        <w:t>. Вопросы налогообложения нефтегазового сектора исследованы в работах Л.П.</w:t>
      </w:r>
      <w:r>
        <w:rPr>
          <w:rStyle w:val="WW8Num2z0"/>
          <w:rFonts w:ascii="Verdana" w:hAnsi="Verdana"/>
          <w:color w:val="000000"/>
          <w:sz w:val="18"/>
          <w:szCs w:val="18"/>
        </w:rPr>
        <w:t> </w:t>
      </w:r>
      <w:r>
        <w:rPr>
          <w:rStyle w:val="WW8Num3z0"/>
          <w:rFonts w:ascii="Verdana" w:hAnsi="Verdana"/>
          <w:color w:val="4682B4"/>
          <w:sz w:val="18"/>
          <w:szCs w:val="18"/>
        </w:rPr>
        <w:t>Павловой</w:t>
      </w:r>
      <w:r>
        <w:rPr>
          <w:rFonts w:ascii="Verdana" w:hAnsi="Verdana"/>
          <w:color w:val="000000"/>
          <w:sz w:val="18"/>
          <w:szCs w:val="18"/>
        </w:rPr>
        <w:t>, А. Джонстона. Вопросы налоговой нагрузки исследованы в работах А.</w:t>
      </w:r>
      <w:r>
        <w:rPr>
          <w:rStyle w:val="WW8Num2z0"/>
          <w:rFonts w:ascii="Verdana" w:hAnsi="Verdana"/>
          <w:color w:val="000000"/>
          <w:sz w:val="18"/>
          <w:szCs w:val="18"/>
        </w:rPr>
        <w:t> </w:t>
      </w:r>
      <w:r>
        <w:rPr>
          <w:rStyle w:val="WW8Num3z0"/>
          <w:rFonts w:ascii="Verdana" w:hAnsi="Verdana"/>
          <w:color w:val="4682B4"/>
          <w:sz w:val="18"/>
          <w:szCs w:val="18"/>
        </w:rPr>
        <w:t>Лаффера</w:t>
      </w:r>
      <w:r>
        <w:rPr>
          <w:rFonts w:ascii="Verdana" w:hAnsi="Verdana"/>
          <w:color w:val="000000"/>
          <w:sz w:val="18"/>
          <w:szCs w:val="18"/>
        </w:rPr>
        <w:t>. Вопросы планирования и прогнозирования налоговых поступлений, образования</w:t>
      </w:r>
      <w:r>
        <w:rPr>
          <w:rStyle w:val="WW8Num2z0"/>
          <w:rFonts w:ascii="Verdana" w:hAnsi="Verdana"/>
          <w:color w:val="000000"/>
          <w:sz w:val="18"/>
          <w:szCs w:val="18"/>
        </w:rPr>
        <w:t> </w:t>
      </w:r>
      <w:r>
        <w:rPr>
          <w:rStyle w:val="WW8Num3z0"/>
          <w:rFonts w:ascii="Verdana" w:hAnsi="Verdana"/>
          <w:color w:val="4682B4"/>
          <w:sz w:val="18"/>
          <w:szCs w:val="18"/>
        </w:rPr>
        <w:t>трансфертных</w:t>
      </w:r>
      <w:r>
        <w:rPr>
          <w:rStyle w:val="WW8Num2z0"/>
          <w:rFonts w:ascii="Verdana" w:hAnsi="Verdana"/>
          <w:color w:val="000000"/>
          <w:sz w:val="18"/>
          <w:szCs w:val="18"/>
        </w:rPr>
        <w:t> </w:t>
      </w:r>
      <w:r>
        <w:rPr>
          <w:rFonts w:ascii="Verdana" w:hAnsi="Verdana"/>
          <w:color w:val="000000"/>
          <w:sz w:val="18"/>
          <w:szCs w:val="18"/>
        </w:rPr>
        <w:t>цен изучались в работах P.A.</w:t>
      </w:r>
      <w:r>
        <w:rPr>
          <w:rStyle w:val="WW8Num2z0"/>
          <w:rFonts w:ascii="Verdana" w:hAnsi="Verdana"/>
          <w:color w:val="000000"/>
          <w:sz w:val="18"/>
          <w:szCs w:val="18"/>
        </w:rPr>
        <w:t> </w:t>
      </w:r>
      <w:r>
        <w:rPr>
          <w:rStyle w:val="WW8Num3z0"/>
          <w:rFonts w:ascii="Verdana" w:hAnsi="Verdana"/>
          <w:color w:val="4682B4"/>
          <w:sz w:val="18"/>
          <w:szCs w:val="18"/>
        </w:rPr>
        <w:t>Саакяна</w:t>
      </w:r>
      <w:r>
        <w:rPr>
          <w:rFonts w:ascii="Verdana" w:hAnsi="Verdana"/>
          <w:color w:val="000000"/>
          <w:sz w:val="18"/>
          <w:szCs w:val="18"/>
        </w:rPr>
        <w:t>, А.И. Косолапова. Вопросы налоговой политики и методологии анализа эффективности налоговой системы исследованы и в работах И.В. Горского, Н.И.</w:t>
      </w:r>
      <w:r>
        <w:rPr>
          <w:rStyle w:val="WW8Num2z0"/>
          <w:rFonts w:ascii="Verdana" w:hAnsi="Verdana"/>
          <w:color w:val="000000"/>
          <w:sz w:val="18"/>
          <w:szCs w:val="18"/>
        </w:rPr>
        <w:t> </w:t>
      </w:r>
      <w:r>
        <w:rPr>
          <w:rStyle w:val="WW8Num3z0"/>
          <w:rFonts w:ascii="Verdana" w:hAnsi="Verdana"/>
          <w:color w:val="4682B4"/>
          <w:sz w:val="18"/>
          <w:szCs w:val="18"/>
        </w:rPr>
        <w:t>Малис</w:t>
      </w:r>
      <w:r>
        <w:rPr>
          <w:rFonts w:ascii="Verdana" w:hAnsi="Verdana"/>
          <w:color w:val="000000"/>
          <w:sz w:val="18"/>
          <w:szCs w:val="18"/>
        </w:rPr>
        <w:t>. Вопросы истории и эволюции налогообложения исследовались в работах Т.Ф.</w:t>
      </w:r>
      <w:r>
        <w:rPr>
          <w:rStyle w:val="WW8Num2z0"/>
          <w:rFonts w:ascii="Verdana" w:hAnsi="Verdana"/>
          <w:color w:val="000000"/>
          <w:sz w:val="18"/>
          <w:szCs w:val="18"/>
        </w:rPr>
        <w:t> </w:t>
      </w:r>
      <w:r>
        <w:rPr>
          <w:rStyle w:val="WW8Num3z0"/>
          <w:rFonts w:ascii="Verdana" w:hAnsi="Verdana"/>
          <w:color w:val="4682B4"/>
          <w:sz w:val="18"/>
          <w:szCs w:val="18"/>
        </w:rPr>
        <w:t>Юткиной</w:t>
      </w:r>
      <w:r>
        <w:rPr>
          <w:rFonts w:ascii="Verdana" w:hAnsi="Verdana"/>
          <w:color w:val="000000"/>
          <w:sz w:val="18"/>
          <w:szCs w:val="18"/>
        </w:rPr>
        <w:t>. Вопросы теории налогообложения изучались в работах B.C.</w:t>
      </w:r>
      <w:r>
        <w:rPr>
          <w:rStyle w:val="WW8Num2z0"/>
          <w:rFonts w:ascii="Verdana" w:hAnsi="Verdana"/>
          <w:color w:val="000000"/>
          <w:sz w:val="18"/>
          <w:szCs w:val="18"/>
        </w:rPr>
        <w:t> </w:t>
      </w:r>
      <w:r>
        <w:rPr>
          <w:rStyle w:val="WW8Num3z0"/>
          <w:rFonts w:ascii="Verdana" w:hAnsi="Verdana"/>
          <w:color w:val="4682B4"/>
          <w:sz w:val="18"/>
          <w:szCs w:val="18"/>
        </w:rPr>
        <w:t>Занадворова</w:t>
      </w:r>
      <w:r>
        <w:rPr>
          <w:rFonts w:ascii="Verdana" w:hAnsi="Verdana"/>
          <w:color w:val="000000"/>
          <w:sz w:val="18"/>
          <w:szCs w:val="18"/>
        </w:rPr>
        <w:t>. Вопросы международной практики налогообложения изучались в работах Л.В. Полежаровой.</w:t>
      </w:r>
    </w:p>
    <w:p w14:paraId="1BBBF2A9"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наличие мощной концептуально-методологической базы исследования налогообложения нефтяной отрасли, существуют теоретически недоработанные аспекты, связанные с созданием и практическим внедрением модели налогового регулирования экономического роста РФ.</w:t>
      </w:r>
    </w:p>
    <w:p w14:paraId="1458F645"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Данное обстоятельство в сочетании с актуальностью диссертационной проблематики обусловили выбор темы, объекта и предмета исследования, формулировку его цели и задач.</w:t>
      </w:r>
    </w:p>
    <w:p w14:paraId="33EC6360"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прибыли нефтяных компаний в Российской Федерации.</w:t>
      </w:r>
    </w:p>
    <w:p w14:paraId="0EAD1718"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действующая система налогообложения прибыли нефтяных компаний в РФ, в том числе в условиях финансового кризиса 2008-2009 г.г., как регулятора экономического роста РФ.</w:t>
      </w:r>
    </w:p>
    <w:p w14:paraId="215BB68F"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Цель исследования состоит в разработке методов налогового регулирования обложения прибыли нефтяных компаний в Российской Федерации, направленных на рост макроэкономических показателей Российской Федерации, и способствующих выработке предложений по совершенствованию системы налогообложения прибыли нефтяных компаний, обеспечивающей увеличение инвестиционных</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отрасль.</w:t>
      </w:r>
    </w:p>
    <w:p w14:paraId="56774053"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диссертации потребовала решения следующих задач, определивших логику и структуру исследования:</w:t>
      </w:r>
    </w:p>
    <w:p w14:paraId="37EB88B8"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эволюцию законодательства, регламентирующего налогообложение прибыли организаций в Российской Федерации, в частности, эволюцию системы</w:t>
      </w:r>
      <w:r>
        <w:rPr>
          <w:rStyle w:val="WW8Num2z0"/>
          <w:rFonts w:ascii="Verdana" w:hAnsi="Verdana"/>
          <w:color w:val="000000"/>
          <w:sz w:val="18"/>
          <w:szCs w:val="18"/>
        </w:rPr>
        <w:t> </w:t>
      </w:r>
      <w:r>
        <w:rPr>
          <w:rStyle w:val="WW8Num3z0"/>
          <w:rFonts w:ascii="Verdana" w:hAnsi="Verdana"/>
          <w:color w:val="4682B4"/>
          <w:sz w:val="18"/>
          <w:szCs w:val="18"/>
        </w:rPr>
        <w:t>льгот</w:t>
      </w:r>
      <w:r>
        <w:rPr>
          <w:rStyle w:val="WW8Num2z0"/>
          <w:rFonts w:ascii="Verdana" w:hAnsi="Verdana"/>
          <w:color w:val="000000"/>
          <w:sz w:val="18"/>
          <w:szCs w:val="18"/>
        </w:rPr>
        <w:t> </w:t>
      </w:r>
      <w:r>
        <w:rPr>
          <w:rFonts w:ascii="Verdana" w:hAnsi="Verdana"/>
          <w:color w:val="000000"/>
          <w:sz w:val="18"/>
          <w:szCs w:val="18"/>
        </w:rPr>
        <w:t>по налогу на прибыль в Российской Федерации, значимых для компаний нефтяной отрасли;</w:t>
      </w:r>
    </w:p>
    <w:p w14:paraId="61E8C924"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действующее законодательство по налогу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применительно к компаниям нефтяной отрасли в развитых федеративных странах мира;</w:t>
      </w:r>
    </w:p>
    <w:p w14:paraId="3A79632A"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процесс</w:t>
      </w:r>
      <w:r>
        <w:rPr>
          <w:rStyle w:val="WW8Num2z0"/>
          <w:rFonts w:ascii="Verdana" w:hAnsi="Verdana"/>
          <w:color w:val="000000"/>
          <w:sz w:val="18"/>
          <w:szCs w:val="18"/>
        </w:rPr>
        <w:t> </w:t>
      </w:r>
      <w:r>
        <w:rPr>
          <w:rStyle w:val="WW8Num3z0"/>
          <w:rFonts w:ascii="Verdana" w:hAnsi="Verdana"/>
          <w:color w:val="4682B4"/>
          <w:sz w:val="18"/>
          <w:szCs w:val="18"/>
        </w:rPr>
        <w:t>ценообразования</w:t>
      </w:r>
      <w:r>
        <w:rPr>
          <w:rStyle w:val="WW8Num2z0"/>
          <w:rFonts w:ascii="Verdana" w:hAnsi="Verdana"/>
          <w:color w:val="000000"/>
          <w:sz w:val="18"/>
          <w:szCs w:val="18"/>
        </w:rPr>
        <w:t> </w:t>
      </w:r>
      <w:r>
        <w:rPr>
          <w:rFonts w:ascii="Verdana" w:hAnsi="Verdana"/>
          <w:color w:val="000000"/>
          <w:sz w:val="18"/>
          <w:szCs w:val="18"/>
        </w:rPr>
        <w:t>в крупных нефтяных холдингах в части установления трансфертных цен, а также действующие и готовящиеся к принятию меры налогового законодательства Российской Федерации, направленные на регулирование процесса</w:t>
      </w:r>
      <w:r>
        <w:rPr>
          <w:rStyle w:val="WW8Num2z0"/>
          <w:rFonts w:ascii="Verdana" w:hAnsi="Verdana"/>
          <w:color w:val="000000"/>
          <w:sz w:val="18"/>
          <w:szCs w:val="18"/>
        </w:rPr>
        <w:t> </w:t>
      </w:r>
      <w:r>
        <w:rPr>
          <w:rStyle w:val="WW8Num3z0"/>
          <w:rFonts w:ascii="Verdana" w:hAnsi="Verdana"/>
          <w:color w:val="4682B4"/>
          <w:sz w:val="18"/>
          <w:szCs w:val="18"/>
        </w:rPr>
        <w:t>трансфертного</w:t>
      </w:r>
      <w:r>
        <w:rPr>
          <w:rStyle w:val="WW8Num2z0"/>
          <w:rFonts w:ascii="Verdana" w:hAnsi="Verdana"/>
          <w:color w:val="000000"/>
          <w:sz w:val="18"/>
          <w:szCs w:val="18"/>
        </w:rPr>
        <w:t> </w:t>
      </w:r>
      <w:r>
        <w:rPr>
          <w:rFonts w:ascii="Verdana" w:hAnsi="Verdana"/>
          <w:color w:val="000000"/>
          <w:sz w:val="18"/>
          <w:szCs w:val="18"/>
        </w:rPr>
        <w:t>ценообразования;</w:t>
      </w:r>
    </w:p>
    <w:p w14:paraId="5DDE0A1D"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взаимное влияние следующих экономических показателей:</w:t>
      </w:r>
      <w:r>
        <w:rPr>
          <w:rStyle w:val="WW8Num2z0"/>
          <w:rFonts w:ascii="Verdana" w:hAnsi="Verdana"/>
          <w:color w:val="000000"/>
          <w:sz w:val="18"/>
          <w:szCs w:val="18"/>
        </w:rPr>
        <w:t> </w:t>
      </w:r>
      <w:r>
        <w:rPr>
          <w:rStyle w:val="WW8Num3z0"/>
          <w:rFonts w:ascii="Verdana" w:hAnsi="Verdana"/>
          <w:color w:val="4682B4"/>
          <w:sz w:val="18"/>
          <w:szCs w:val="18"/>
        </w:rPr>
        <w:t>ВВП</w:t>
      </w:r>
      <w:r>
        <w:rPr>
          <w:rStyle w:val="WW8Num2z0"/>
          <w:rFonts w:ascii="Verdana" w:hAnsi="Verdana"/>
          <w:color w:val="000000"/>
          <w:sz w:val="18"/>
          <w:szCs w:val="18"/>
        </w:rPr>
        <w:t> </w:t>
      </w:r>
      <w:r>
        <w:rPr>
          <w:rFonts w:ascii="Verdana" w:hAnsi="Verdana"/>
          <w:color w:val="000000"/>
          <w:sz w:val="18"/>
          <w:szCs w:val="18"/>
        </w:rPr>
        <w:t xml:space="preserve">и общей </w:t>
      </w:r>
      <w:r>
        <w:rPr>
          <w:rFonts w:ascii="Verdana" w:hAnsi="Verdana"/>
          <w:color w:val="000000"/>
          <w:sz w:val="18"/>
          <w:szCs w:val="18"/>
        </w:rPr>
        <w:lastRenderedPageBreak/>
        <w:t>суммы налогов,</w:t>
      </w:r>
      <w:r>
        <w:rPr>
          <w:rStyle w:val="WW8Num2z0"/>
          <w:rFonts w:ascii="Verdana" w:hAnsi="Verdana"/>
          <w:color w:val="000000"/>
          <w:sz w:val="18"/>
          <w:szCs w:val="18"/>
        </w:rPr>
        <w:t> </w:t>
      </w:r>
      <w:r>
        <w:rPr>
          <w:rStyle w:val="WW8Num3z0"/>
          <w:rFonts w:ascii="Verdana" w:hAnsi="Verdana"/>
          <w:color w:val="4682B4"/>
          <w:sz w:val="18"/>
          <w:szCs w:val="18"/>
        </w:rPr>
        <w:t>уплачиваемых</w:t>
      </w:r>
      <w:r>
        <w:rPr>
          <w:rStyle w:val="WW8Num2z0"/>
          <w:rFonts w:ascii="Verdana" w:hAnsi="Verdana"/>
          <w:color w:val="000000"/>
          <w:sz w:val="18"/>
          <w:szCs w:val="18"/>
        </w:rPr>
        <w:t> </w:t>
      </w:r>
      <w:r>
        <w:rPr>
          <w:rFonts w:ascii="Verdana" w:hAnsi="Verdana"/>
          <w:color w:val="000000"/>
          <w:sz w:val="18"/>
          <w:szCs w:val="18"/>
        </w:rPr>
        <w:t>всеми субъектами налогообложения в</w:t>
      </w:r>
      <w:r>
        <w:rPr>
          <w:rStyle w:val="WW8Num2z0"/>
          <w:rFonts w:ascii="Verdana" w:hAnsi="Verdana"/>
          <w:color w:val="000000"/>
          <w:sz w:val="18"/>
          <w:szCs w:val="18"/>
        </w:rPr>
        <w:t> </w:t>
      </w:r>
      <w:r>
        <w:rPr>
          <w:rStyle w:val="WW8Num3z0"/>
          <w:rFonts w:ascii="Verdana" w:hAnsi="Verdana"/>
          <w:color w:val="4682B4"/>
          <w:sz w:val="18"/>
          <w:szCs w:val="18"/>
        </w:rPr>
        <w:t>консолидированный</w:t>
      </w:r>
      <w:r>
        <w:rPr>
          <w:rStyle w:val="WW8Num2z0"/>
          <w:rFonts w:ascii="Verdana" w:hAnsi="Verdana"/>
          <w:color w:val="000000"/>
          <w:sz w:val="18"/>
          <w:szCs w:val="18"/>
        </w:rPr>
        <w:t> </w:t>
      </w:r>
      <w:r>
        <w:rPr>
          <w:rFonts w:ascii="Verdana" w:hAnsi="Verdana"/>
          <w:color w:val="000000"/>
          <w:sz w:val="18"/>
          <w:szCs w:val="18"/>
        </w:rPr>
        <w:t>бюджет страны; сальдированного финансового результата организаций, признаваемых</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Style w:val="WW8Num2z0"/>
          <w:rFonts w:ascii="Verdana" w:hAnsi="Verdana"/>
          <w:color w:val="000000"/>
          <w:sz w:val="18"/>
          <w:szCs w:val="18"/>
        </w:rPr>
        <w:t> </w:t>
      </w:r>
      <w:r>
        <w:rPr>
          <w:rFonts w:ascii="Verdana" w:hAnsi="Verdana"/>
          <w:color w:val="000000"/>
          <w:sz w:val="18"/>
          <w:szCs w:val="18"/>
        </w:rPr>
        <w:t>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налогового пресса по налогу на прибыль;</w:t>
      </w:r>
      <w:r>
        <w:rPr>
          <w:rStyle w:val="WW8Num2z0"/>
          <w:rFonts w:ascii="Verdana" w:hAnsi="Verdana"/>
          <w:color w:val="000000"/>
          <w:sz w:val="18"/>
          <w:szCs w:val="18"/>
        </w:rPr>
        <w:t> </w:t>
      </w:r>
      <w:r>
        <w:rPr>
          <w:rStyle w:val="WW8Num3z0"/>
          <w:rFonts w:ascii="Verdana" w:hAnsi="Verdana"/>
          <w:color w:val="4682B4"/>
          <w:sz w:val="18"/>
          <w:szCs w:val="18"/>
        </w:rPr>
        <w:t>сальдированного</w:t>
      </w:r>
      <w:r>
        <w:rPr>
          <w:rStyle w:val="WW8Num2z0"/>
          <w:rFonts w:ascii="Verdana" w:hAnsi="Verdana"/>
          <w:color w:val="000000"/>
          <w:sz w:val="18"/>
          <w:szCs w:val="18"/>
        </w:rPr>
        <w:t> </w:t>
      </w:r>
      <w:r>
        <w:rPr>
          <w:rFonts w:ascii="Verdana" w:hAnsi="Verdana"/>
          <w:color w:val="000000"/>
          <w:sz w:val="18"/>
          <w:szCs w:val="18"/>
        </w:rPr>
        <w:t>финансового результата компаний, занимающихся</w:t>
      </w:r>
      <w:r>
        <w:rPr>
          <w:rStyle w:val="WW8Num2z0"/>
          <w:rFonts w:ascii="Verdana" w:hAnsi="Verdana"/>
          <w:color w:val="000000"/>
          <w:sz w:val="18"/>
          <w:szCs w:val="18"/>
        </w:rPr>
        <w:t> </w:t>
      </w:r>
      <w:r>
        <w:rPr>
          <w:rStyle w:val="WW8Num3z0"/>
          <w:rFonts w:ascii="Verdana" w:hAnsi="Verdana"/>
          <w:color w:val="4682B4"/>
          <w:sz w:val="18"/>
          <w:szCs w:val="18"/>
        </w:rPr>
        <w:t>добычей</w:t>
      </w:r>
      <w:r>
        <w:rPr>
          <w:rStyle w:val="WW8Num2z0"/>
          <w:rFonts w:ascii="Verdana" w:hAnsi="Verdana"/>
          <w:color w:val="000000"/>
          <w:sz w:val="18"/>
          <w:szCs w:val="18"/>
        </w:rPr>
        <w:t> </w:t>
      </w:r>
      <w:r>
        <w:rPr>
          <w:rFonts w:ascii="Verdana" w:hAnsi="Verdana"/>
          <w:color w:val="000000"/>
          <w:sz w:val="18"/>
          <w:szCs w:val="18"/>
        </w:rPr>
        <w:t>сырой нефти, природного газа, а также</w:t>
      </w:r>
      <w:r>
        <w:rPr>
          <w:rStyle w:val="WW8Num2z0"/>
          <w:rFonts w:ascii="Verdana" w:hAnsi="Verdana"/>
          <w:color w:val="000000"/>
          <w:sz w:val="18"/>
          <w:szCs w:val="18"/>
        </w:rPr>
        <w:t> </w:t>
      </w:r>
      <w:r>
        <w:rPr>
          <w:rStyle w:val="WW8Num3z0"/>
          <w:rFonts w:ascii="Verdana" w:hAnsi="Verdana"/>
          <w:color w:val="4682B4"/>
          <w:sz w:val="18"/>
          <w:szCs w:val="18"/>
        </w:rPr>
        <w:t>предоставлением</w:t>
      </w:r>
      <w:r>
        <w:rPr>
          <w:rStyle w:val="WW8Num2z0"/>
          <w:rFonts w:ascii="Verdana" w:hAnsi="Verdana"/>
          <w:color w:val="000000"/>
          <w:sz w:val="18"/>
          <w:szCs w:val="18"/>
        </w:rPr>
        <w:t> </w:t>
      </w:r>
      <w:r>
        <w:rPr>
          <w:rFonts w:ascii="Verdana" w:hAnsi="Verdana"/>
          <w:color w:val="000000"/>
          <w:sz w:val="18"/>
          <w:szCs w:val="18"/>
        </w:rPr>
        <w:t>услуг в этих областях в Российской Федерации и текущего налогового пресса по налогу на прибыль на эти компании;</w:t>
      </w:r>
    </w:p>
    <w:p w14:paraId="2A36DBCB"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влияние действующей системы налогообложения прибыли организаций в Российской Федерации на показатели ВВП и экономического роста Российской Федерации;</w:t>
      </w:r>
    </w:p>
    <w:p w14:paraId="159ACBBF"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и обосновать модель налогообложения прибыли нефтяных компаний в Российской Федерации, предоставляющую компаниям более широкие возможности для осуществления инвестиций, направленных на повышение</w:t>
      </w:r>
      <w:r>
        <w:rPr>
          <w:rStyle w:val="WW8Num2z0"/>
          <w:rFonts w:ascii="Verdana" w:hAnsi="Verdana"/>
          <w:color w:val="000000"/>
          <w:sz w:val="18"/>
          <w:szCs w:val="18"/>
        </w:rPr>
        <w:t> </w:t>
      </w:r>
      <w:r>
        <w:rPr>
          <w:rStyle w:val="WW8Num3z0"/>
          <w:rFonts w:ascii="Verdana" w:hAnsi="Verdana"/>
          <w:color w:val="4682B4"/>
          <w:sz w:val="18"/>
          <w:szCs w:val="18"/>
        </w:rPr>
        <w:t>наукоемкости</w:t>
      </w:r>
      <w:r>
        <w:rPr>
          <w:rStyle w:val="WW8Num2z0"/>
          <w:rFonts w:ascii="Verdana" w:hAnsi="Verdana"/>
          <w:color w:val="000000"/>
          <w:sz w:val="18"/>
          <w:szCs w:val="18"/>
        </w:rPr>
        <w:t> </w:t>
      </w:r>
      <w:r>
        <w:rPr>
          <w:rFonts w:ascii="Verdana" w:hAnsi="Verdana"/>
          <w:color w:val="000000"/>
          <w:sz w:val="18"/>
          <w:szCs w:val="18"/>
        </w:rPr>
        <w:t>производственных процессов, использование передового технического оборудования, позволяющую обеспечить экономический рост в РФ;</w:t>
      </w:r>
    </w:p>
    <w:p w14:paraId="6E871F6C"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проведенного в диссертационной работе анализа разработать рекомендации по совершенствованию законодательства в области налогообложения прибыли нефтяных компаний в Российской Федерации, соответствующие лучшим международным практикам.</w:t>
      </w:r>
    </w:p>
    <w:p w14:paraId="50CD658C"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Исследование выполнено в рамках Паспорта отрасли наук «</w:t>
      </w:r>
      <w:r>
        <w:rPr>
          <w:rStyle w:val="WW8Num3z0"/>
          <w:rFonts w:ascii="Verdana" w:hAnsi="Verdana"/>
          <w:color w:val="4682B4"/>
          <w:sz w:val="18"/>
          <w:szCs w:val="18"/>
        </w:rPr>
        <w:t>Экономические науки</w:t>
      </w:r>
      <w:r>
        <w:rPr>
          <w:rFonts w:ascii="Verdana" w:hAnsi="Verdana"/>
          <w:color w:val="000000"/>
          <w:sz w:val="18"/>
          <w:szCs w:val="18"/>
        </w:rPr>
        <w:t>», специальности по коду</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08.00.10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п.</w:t>
      </w:r>
    </w:p>
    <w:p w14:paraId="72BD9AAD"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2.Общегосударственные,</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и местные финансы: п. 2.5. Налоговое регулирование</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экономики, п.2.9. Концептуальные основы, приоритеты налоговой политики и основные направления реформирования современной российской налоговой системы, п.2.21 .Трансформация бюджетно-налоговой системы на разных стадиях экономического развития:</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 модели адаптации.</w:t>
      </w:r>
    </w:p>
    <w:p w14:paraId="6EE3D17C"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и методологической базой диссертационного исследования являются труды отечественных и зарубежных ученых в области теории и практики теории и практики налогообложения прибыли компаний нефтяной отрасли.</w:t>
      </w:r>
    </w:p>
    <w:p w14:paraId="34E87EF4"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Информационной базой для исследования послужили статистические материалы</w:t>
      </w:r>
      <w:r>
        <w:rPr>
          <w:rStyle w:val="WW8Num2z0"/>
          <w:rFonts w:ascii="Verdana" w:hAnsi="Verdana"/>
          <w:color w:val="000000"/>
          <w:sz w:val="18"/>
          <w:szCs w:val="18"/>
        </w:rPr>
        <w:t> </w:t>
      </w:r>
      <w:r>
        <w:rPr>
          <w:rStyle w:val="WW8Num3z0"/>
          <w:rFonts w:ascii="Verdana" w:hAnsi="Verdana"/>
          <w:color w:val="4682B4"/>
          <w:sz w:val="18"/>
          <w:szCs w:val="18"/>
        </w:rPr>
        <w:t>Росстата</w:t>
      </w:r>
      <w:r>
        <w:rPr>
          <w:rStyle w:val="WW8Num2z0"/>
          <w:rFonts w:ascii="Verdana" w:hAnsi="Verdana"/>
          <w:color w:val="000000"/>
          <w:sz w:val="18"/>
          <w:szCs w:val="18"/>
        </w:rPr>
        <w:t> </w:t>
      </w:r>
      <w:r>
        <w:rPr>
          <w:rFonts w:ascii="Verdana" w:hAnsi="Verdana"/>
          <w:color w:val="000000"/>
          <w:sz w:val="18"/>
          <w:szCs w:val="18"/>
        </w:rPr>
        <w:t>РФ, прогнозы экономического развития России до 2020 года, разработанные Министерством финансов РФ. послужили научные труды отечественных и зарубежных ученых по теории государственных финансов, теории налогообложения, экономике, и другим дисциплинам, отражающим теорию и практику налогообложения прибыли, в том числе особенности налогообложения прибыли нефтяных компаний; нормативные правовые акты Российской Федерации, субъектов Российской Федерации, зарубежных стран (</w:t>
      </w:r>
      <w:r>
        <w:rPr>
          <w:rStyle w:val="WW8Num3z0"/>
          <w:rFonts w:ascii="Verdana" w:hAnsi="Verdana"/>
          <w:color w:val="4682B4"/>
          <w:sz w:val="18"/>
          <w:szCs w:val="18"/>
        </w:rPr>
        <w:t>США</w:t>
      </w:r>
      <w:r>
        <w:rPr>
          <w:rFonts w:ascii="Verdana" w:hAnsi="Verdana"/>
          <w:color w:val="000000"/>
          <w:sz w:val="18"/>
          <w:szCs w:val="18"/>
        </w:rPr>
        <w:t>, КНР, Италия), действующие в сфере налогообложения прибыли.</w:t>
      </w:r>
    </w:p>
    <w:p w14:paraId="565B28B0"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в работе использовались документы и статистические материалы Федеральной службы государственной статистики, Федеральной налоговой службы Российской Федерации, периодические материалы, издаваемые Организацией экономического сотрудничества и развития (</w:t>
      </w:r>
      <w:r>
        <w:rPr>
          <w:rStyle w:val="WW8Num3z0"/>
          <w:rFonts w:ascii="Verdana" w:hAnsi="Verdana"/>
          <w:color w:val="4682B4"/>
          <w:sz w:val="18"/>
          <w:szCs w:val="18"/>
        </w:rPr>
        <w:t>ОЭСР</w:t>
      </w:r>
      <w:r>
        <w:rPr>
          <w:rFonts w:ascii="Verdana" w:hAnsi="Verdana"/>
          <w:color w:val="000000"/>
          <w:sz w:val="18"/>
          <w:szCs w:val="18"/>
        </w:rPr>
        <w:t>), крупными консалтинговыми компаниями (КПМГ, Ernst&amp;Young), данные Мирового Банка, материалы из справочно-информационных баз по налоговому законодательству IBFD, Tax Analysts, отечественных и зарубежных научных конференций и семинаров.</w:t>
      </w:r>
    </w:p>
    <w:p w14:paraId="0234BDCF"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следующие приемы и методы научного познания: дедукции и индукции, сравнительного, ретроспективного, структурного и системного анализа, экономико-статистические методы, методы обработки данных средствами электронных таблиц MS Excel 2007.</w:t>
      </w:r>
    </w:p>
    <w:p w14:paraId="3C6267D2"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2635B0EB"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два основных положения диссертации:</w:t>
      </w:r>
    </w:p>
    <w:p w14:paraId="74D0F8BE"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Модификация классического принципа стабильности налоговой системы. В условиях</w:t>
      </w:r>
      <w:r>
        <w:rPr>
          <w:rStyle w:val="WW8Num2z0"/>
          <w:rFonts w:ascii="Verdana" w:hAnsi="Verdana"/>
          <w:color w:val="000000"/>
          <w:sz w:val="18"/>
          <w:szCs w:val="18"/>
        </w:rPr>
        <w:t> </w:t>
      </w:r>
      <w:r>
        <w:rPr>
          <w:rStyle w:val="WW8Num3z0"/>
          <w:rFonts w:ascii="Verdana" w:hAnsi="Verdana"/>
          <w:color w:val="4682B4"/>
          <w:sz w:val="18"/>
          <w:szCs w:val="18"/>
        </w:rPr>
        <w:t>динамичных</w:t>
      </w:r>
      <w:r>
        <w:rPr>
          <w:rStyle w:val="WW8Num2z0"/>
          <w:rFonts w:ascii="Verdana" w:hAnsi="Verdana"/>
          <w:color w:val="000000"/>
          <w:sz w:val="18"/>
          <w:szCs w:val="18"/>
        </w:rPr>
        <w:t> </w:t>
      </w:r>
      <w:r>
        <w:rPr>
          <w:rFonts w:ascii="Verdana" w:hAnsi="Verdana"/>
          <w:color w:val="000000"/>
          <w:sz w:val="18"/>
          <w:szCs w:val="18"/>
        </w:rPr>
        <w:t xml:space="preserve">изменений финансово - экономической системы налоговая система не может </w:t>
      </w:r>
      <w:r>
        <w:rPr>
          <w:rFonts w:ascii="Verdana" w:hAnsi="Verdana"/>
          <w:color w:val="000000"/>
          <w:sz w:val="18"/>
          <w:szCs w:val="18"/>
        </w:rPr>
        <w:lastRenderedPageBreak/>
        <w:t>оставаться статичной, и требует синхронных изменений в соответствии с глобальными циклическими изменениями, происходящими в финансово - экономической системе (стабильность в широком смысле), принцип классической стабильности необходим внутри каждого цикла (стабильность в узком смысле).</w:t>
      </w:r>
    </w:p>
    <w:p w14:paraId="0FE374E8"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 плавного</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налоговой нагрузки между нефинансовым и финансовым</w:t>
      </w:r>
      <w:r>
        <w:rPr>
          <w:rStyle w:val="WW8Num2z0"/>
          <w:rFonts w:ascii="Verdana" w:hAnsi="Verdana"/>
          <w:color w:val="000000"/>
          <w:sz w:val="18"/>
          <w:szCs w:val="18"/>
        </w:rPr>
        <w:t> </w:t>
      </w:r>
      <w:r>
        <w:rPr>
          <w:rStyle w:val="WW8Num3z0"/>
          <w:rFonts w:ascii="Verdana" w:hAnsi="Verdana"/>
          <w:color w:val="4682B4"/>
          <w:sz w:val="18"/>
          <w:szCs w:val="18"/>
        </w:rPr>
        <w:t>сектором</w:t>
      </w:r>
      <w:r>
        <w:rPr>
          <w:rStyle w:val="WW8Num2z0"/>
          <w:rFonts w:ascii="Verdana" w:hAnsi="Verdana"/>
          <w:color w:val="000000"/>
          <w:sz w:val="18"/>
          <w:szCs w:val="18"/>
        </w:rPr>
        <w:t> </w:t>
      </w:r>
      <w:r>
        <w:rPr>
          <w:rFonts w:ascii="Verdana" w:hAnsi="Verdana"/>
          <w:color w:val="000000"/>
          <w:sz w:val="18"/>
          <w:szCs w:val="18"/>
        </w:rPr>
        <w:t>экономики РФ, позволяющий обеспечить реальный экономический рост.</w:t>
      </w:r>
    </w:p>
    <w:p w14:paraId="2408A0B4"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7A09EA9C"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Установлено, что между показателями ВВП и общей суммы</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уплачиваемых всеми субъектами налогообложения в консолидированный бюджет страны; сальдированного финансового результата организаций, признаваемых налогоплательщиками в Российской Федерации, и текущего налогового пресса по налогу на прибыль; сальдированного финансового результата компаний, занимающихся добычей сырой нефти, природного газа, а также предоставлением услуг в этих областях 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текущим</w:t>
      </w:r>
      <w:r>
        <w:rPr>
          <w:rStyle w:val="WW8Num2z0"/>
          <w:rFonts w:ascii="Verdana" w:hAnsi="Verdana"/>
          <w:color w:val="000000"/>
          <w:sz w:val="18"/>
          <w:szCs w:val="18"/>
        </w:rPr>
        <w:t> </w:t>
      </w:r>
      <w:r>
        <w:rPr>
          <w:rFonts w:ascii="Verdana" w:hAnsi="Verdana"/>
          <w:color w:val="000000"/>
          <w:sz w:val="18"/>
          <w:szCs w:val="18"/>
        </w:rPr>
        <w:t>налоговым прессом по налогу на прибыль для этих компаний существует обратная связь. Это позволило модифицировать принцип стабильности налоговой системы применительно к современным условиям с учетом теории циклов.</w:t>
      </w:r>
    </w:p>
    <w:p w14:paraId="697A5EFA"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Построена математическая модель расчета возможного интервала</w:t>
      </w:r>
      <w:r>
        <w:rPr>
          <w:rStyle w:val="WW8Num2z0"/>
          <w:rFonts w:ascii="Verdana" w:hAnsi="Verdana"/>
          <w:color w:val="000000"/>
          <w:sz w:val="18"/>
          <w:szCs w:val="18"/>
        </w:rPr>
        <w:t> </w:t>
      </w:r>
      <w:r>
        <w:rPr>
          <w:rStyle w:val="WW8Num3z0"/>
          <w:rFonts w:ascii="Verdana" w:hAnsi="Verdana"/>
          <w:color w:val="4682B4"/>
          <w:sz w:val="18"/>
          <w:szCs w:val="18"/>
        </w:rPr>
        <w:t>трансфертной</w:t>
      </w:r>
      <w:r>
        <w:rPr>
          <w:rStyle w:val="WW8Num2z0"/>
          <w:rFonts w:ascii="Verdana" w:hAnsi="Verdana"/>
          <w:color w:val="000000"/>
          <w:sz w:val="18"/>
          <w:szCs w:val="18"/>
        </w:rPr>
        <w:t> </w:t>
      </w:r>
      <w:r>
        <w:rPr>
          <w:rFonts w:ascii="Verdana" w:hAnsi="Verdana"/>
          <w:color w:val="000000"/>
          <w:sz w:val="18"/>
          <w:szCs w:val="18"/>
        </w:rPr>
        <w:t>цены корпорации, позволяющая рассчитывать допустимый не «</w:t>
      </w:r>
      <w:r>
        <w:rPr>
          <w:rStyle w:val="WW8Num3z0"/>
          <w:rFonts w:ascii="Verdana" w:hAnsi="Verdana"/>
          <w:color w:val="4682B4"/>
          <w:sz w:val="18"/>
          <w:szCs w:val="18"/>
        </w:rPr>
        <w:t>трансфертный</w:t>
      </w:r>
      <w:r>
        <w:rPr>
          <w:rFonts w:ascii="Verdana" w:hAnsi="Verdana"/>
          <w:color w:val="000000"/>
          <w:sz w:val="18"/>
          <w:szCs w:val="18"/>
        </w:rPr>
        <w:t>» уровень цены на товары, услуги</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Построена модель расчета основных параметров</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установление трансфертной цены.</w:t>
      </w:r>
    </w:p>
    <w:p w14:paraId="169A83D9"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Показаны</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использования финансово - экономических</w:t>
      </w:r>
    </w:p>
    <w:p w14:paraId="40C0EC4E"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сигналов (г-оценок) и рассчитаны центрированные экономические сигналы по ВВП, корреляция между ними и характер связи показывает наличие</w:t>
      </w:r>
      <w:r>
        <w:rPr>
          <w:rStyle w:val="WW8Num2z0"/>
          <w:rFonts w:ascii="Verdana" w:hAnsi="Verdana"/>
          <w:color w:val="000000"/>
          <w:sz w:val="18"/>
          <w:szCs w:val="18"/>
        </w:rPr>
        <w:t> </w:t>
      </w:r>
      <w:r>
        <w:rPr>
          <w:rStyle w:val="WW8Num3z0"/>
          <w:rFonts w:ascii="Verdana" w:hAnsi="Verdana"/>
          <w:color w:val="4682B4"/>
          <w:sz w:val="18"/>
          <w:szCs w:val="18"/>
        </w:rPr>
        <w:t>спекулятивной</w:t>
      </w:r>
      <w:r>
        <w:rPr>
          <w:rStyle w:val="WW8Num2z0"/>
          <w:rFonts w:ascii="Verdana" w:hAnsi="Verdana"/>
          <w:color w:val="000000"/>
          <w:sz w:val="18"/>
          <w:szCs w:val="18"/>
        </w:rPr>
        <w:t> </w:t>
      </w:r>
      <w:r>
        <w:rPr>
          <w:rFonts w:ascii="Verdana" w:hAnsi="Verdana"/>
          <w:color w:val="000000"/>
          <w:sz w:val="18"/>
          <w:szCs w:val="18"/>
        </w:rPr>
        <w:t>составляющей в ВВП.</w:t>
      </w:r>
    </w:p>
    <w:p w14:paraId="44364952"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Показана роль трансфертного ценообразования в образовании спекулятивной составляющей ВВП.</w:t>
      </w:r>
    </w:p>
    <w:p w14:paraId="71A7B896"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реального сектора экономики в части исключения спекулятивной составляющей финансового сектора и уточнено понятие ВВП реального сектора экономики (ВВП</w:t>
      </w:r>
      <w:r>
        <w:rPr>
          <w:rStyle w:val="WW8Num2z0"/>
          <w:rFonts w:ascii="Verdana" w:hAnsi="Verdana"/>
          <w:color w:val="000000"/>
          <w:sz w:val="18"/>
          <w:szCs w:val="18"/>
        </w:rPr>
        <w:t> </w:t>
      </w:r>
      <w:r>
        <w:rPr>
          <w:rStyle w:val="WW8Num3z0"/>
          <w:rFonts w:ascii="Verdana" w:hAnsi="Verdana"/>
          <w:color w:val="4682B4"/>
          <w:sz w:val="18"/>
          <w:szCs w:val="18"/>
        </w:rPr>
        <w:t>РСЭ</w:t>
      </w:r>
      <w:r>
        <w:rPr>
          <w:rFonts w:ascii="Verdana" w:hAnsi="Verdana"/>
          <w:color w:val="000000"/>
          <w:sz w:val="18"/>
          <w:szCs w:val="18"/>
        </w:rPr>
        <w:t>), прослежена сравнительная динамика ВВП и ВВП РСЭ, на основе которой предложен метод плавного перераспределения налоговой нагрузки между</w:t>
      </w:r>
      <w:r>
        <w:rPr>
          <w:rStyle w:val="WW8Num2z0"/>
          <w:rFonts w:ascii="Verdana" w:hAnsi="Verdana"/>
          <w:color w:val="000000"/>
          <w:sz w:val="18"/>
          <w:szCs w:val="18"/>
        </w:rPr>
        <w:t> </w:t>
      </w:r>
      <w:r>
        <w:rPr>
          <w:rStyle w:val="WW8Num3z0"/>
          <w:rFonts w:ascii="Verdana" w:hAnsi="Verdana"/>
          <w:color w:val="4682B4"/>
          <w:sz w:val="18"/>
          <w:szCs w:val="18"/>
        </w:rPr>
        <w:t>нефинансовым</w:t>
      </w:r>
      <w:r>
        <w:rPr>
          <w:rStyle w:val="WW8Num2z0"/>
          <w:rFonts w:ascii="Verdana" w:hAnsi="Verdana"/>
          <w:color w:val="000000"/>
          <w:sz w:val="18"/>
          <w:szCs w:val="18"/>
        </w:rPr>
        <w:t> </w:t>
      </w:r>
      <w:r>
        <w:rPr>
          <w:rFonts w:ascii="Verdana" w:hAnsi="Verdana"/>
          <w:color w:val="000000"/>
          <w:sz w:val="18"/>
          <w:szCs w:val="18"/>
        </w:rPr>
        <w:t>и финансовым сектором экономики РФ, позволяющий обеспечить реальный экономический рост.</w:t>
      </w:r>
    </w:p>
    <w:p w14:paraId="4A613E9D"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«Основными направлениями налоговой политики Российской Федерации на 2013 г. и на плановый период 2014 и 2015 г.г.», предусмотрено введение принципа налогообложения</w:t>
      </w:r>
      <w:r>
        <w:rPr>
          <w:rStyle w:val="WW8Num2z0"/>
          <w:rFonts w:ascii="Verdana" w:hAnsi="Verdana"/>
          <w:color w:val="000000"/>
          <w:sz w:val="18"/>
          <w:szCs w:val="18"/>
        </w:rPr>
        <w:t> </w:t>
      </w:r>
      <w:r>
        <w:rPr>
          <w:rStyle w:val="WW8Num3z0"/>
          <w:rFonts w:ascii="Verdana" w:hAnsi="Verdana"/>
          <w:color w:val="4682B4"/>
          <w:sz w:val="18"/>
          <w:szCs w:val="18"/>
        </w:rPr>
        <w:t>нераспределенной</w:t>
      </w:r>
      <w:r>
        <w:rPr>
          <w:rStyle w:val="WW8Num2z0"/>
          <w:rFonts w:ascii="Verdana" w:hAnsi="Verdana"/>
          <w:color w:val="000000"/>
          <w:sz w:val="18"/>
          <w:szCs w:val="18"/>
        </w:rPr>
        <w:t> </w:t>
      </w:r>
      <w:r>
        <w:rPr>
          <w:rFonts w:ascii="Verdana" w:hAnsi="Verdana"/>
          <w:color w:val="000000"/>
          <w:sz w:val="18"/>
          <w:szCs w:val="18"/>
        </w:rPr>
        <w:t>прибыли контролируемых зарубежных компаний (</w:t>
      </w:r>
      <w:r>
        <w:rPr>
          <w:rStyle w:val="WW8Num3z0"/>
          <w:rFonts w:ascii="Verdana" w:hAnsi="Verdana"/>
          <w:color w:val="4682B4"/>
          <w:sz w:val="18"/>
          <w:szCs w:val="18"/>
        </w:rPr>
        <w:t>СБС</w:t>
      </w:r>
      <w:r>
        <w:rPr>
          <w:rFonts w:ascii="Verdana" w:hAnsi="Verdana"/>
          <w:color w:val="000000"/>
          <w:sz w:val="18"/>
          <w:szCs w:val="18"/>
        </w:rPr>
        <w:t>). В этой связи на основе анализа налогового законодательства стран, в которых действуют правила</w:t>
      </w:r>
      <w:r>
        <w:rPr>
          <w:rStyle w:val="WW8Num2z0"/>
          <w:rFonts w:ascii="Verdana" w:hAnsi="Verdana"/>
          <w:color w:val="000000"/>
          <w:sz w:val="18"/>
          <w:szCs w:val="18"/>
        </w:rPr>
        <w:t> </w:t>
      </w:r>
      <w:r>
        <w:rPr>
          <w:rStyle w:val="WW8Num3z0"/>
          <w:rFonts w:ascii="Verdana" w:hAnsi="Verdana"/>
          <w:color w:val="4682B4"/>
          <w:sz w:val="18"/>
          <w:szCs w:val="18"/>
        </w:rPr>
        <w:t>СРС</w:t>
      </w:r>
      <w:r>
        <w:rPr>
          <w:rFonts w:ascii="Verdana" w:hAnsi="Verdana"/>
          <w:color w:val="000000"/>
          <w:sz w:val="18"/>
          <w:szCs w:val="18"/>
        </w:rPr>
        <w:t>7, в диссертации сформулированы предложения по</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Style w:val="WW8Num2z0"/>
          <w:rFonts w:ascii="Verdana" w:hAnsi="Verdana"/>
          <w:color w:val="000000"/>
          <w:sz w:val="18"/>
          <w:szCs w:val="18"/>
        </w:rPr>
        <w:t> </w:t>
      </w:r>
      <w:r>
        <w:rPr>
          <w:rFonts w:ascii="Verdana" w:hAnsi="Verdana"/>
          <w:color w:val="000000"/>
          <w:sz w:val="18"/>
          <w:szCs w:val="18"/>
        </w:rPr>
        <w:t>СРС российских нефтяных холдингов.</w:t>
      </w:r>
    </w:p>
    <w:p w14:paraId="0FABEB13"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w:t>
      </w:r>
      <w:r>
        <w:rPr>
          <w:rStyle w:val="WW8Num2z0"/>
          <w:rFonts w:ascii="Verdana" w:hAnsi="Verdana"/>
          <w:color w:val="000000"/>
          <w:sz w:val="18"/>
          <w:szCs w:val="18"/>
        </w:rPr>
        <w:t> </w:t>
      </w:r>
      <w:r>
        <w:rPr>
          <w:rStyle w:val="WW8Num3z0"/>
          <w:rFonts w:ascii="Verdana" w:hAnsi="Verdana"/>
          <w:color w:val="4682B4"/>
          <w:sz w:val="18"/>
          <w:szCs w:val="18"/>
        </w:rPr>
        <w:t>корректировке</w:t>
      </w:r>
      <w:r>
        <w:rPr>
          <w:rStyle w:val="WW8Num2z0"/>
          <w:rFonts w:ascii="Verdana" w:hAnsi="Verdana"/>
          <w:color w:val="000000"/>
          <w:sz w:val="18"/>
          <w:szCs w:val="18"/>
        </w:rPr>
        <w:t> </w:t>
      </w:r>
      <w:r>
        <w:rPr>
          <w:rFonts w:ascii="Verdana" w:hAnsi="Verdana"/>
          <w:color w:val="000000"/>
          <w:sz w:val="18"/>
          <w:szCs w:val="18"/>
        </w:rPr>
        <w:t>классического принципа стабильности налоговой системы с учетом теории циклов. Введены и обоснованы понятия стабильности налоговой системы в широком смысле, и в узком смысле; в обосновании необходимости введения системных структурных показателей, разделяющих</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реальный и финансовый сектора экономики, и оценивающих их реализацию и эффективность для реального сектора экономики, поскольку в настоящее время применяются только синтезированные показатели, не дающие возможности четко выделить</w:t>
      </w:r>
    </w:p>
    <w:p w14:paraId="5165E9CE"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Правила СРС действуют в Австралии, Великобритании, Венгрии, Германии, Дании, Италии, Испании, Норвегии, Новой Зеландии, Канаде, Казахстане, Португалии, США, Финляндии, Швеции, Японии</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инвестиций в нефинансовый сектор экономики; в разработке метода плавного перераспределения налоговой нагрузки между нефинансовым и финансовым сектором экономики РФ, позволяющего обеспечить реальный экономический рост.</w:t>
      </w:r>
    </w:p>
    <w:p w14:paraId="4DC75CA0"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основные теоретические положения и выводы диссертации доработаны до уровня конкретных предложений, которые могут быть использованы для совершенствования системы налогообложения прибыли в Российской Федерации, </w:t>
      </w:r>
      <w:r>
        <w:rPr>
          <w:rFonts w:ascii="Verdana" w:hAnsi="Verdana"/>
          <w:color w:val="000000"/>
          <w:sz w:val="18"/>
          <w:szCs w:val="18"/>
        </w:rPr>
        <w:lastRenderedPageBreak/>
        <w:t>в частности, компаний нефтяной отрасли. Результаты диссертации использовались в преподавании учебных дисциплин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налогообложение»,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w:t>
      </w:r>
    </w:p>
    <w:p w14:paraId="74394954"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были доложены и обсуждены на семинаре по финансовой математике в ГУМФ Министерства финансов Российской федерации, ежегодных межвузовских научных конференциях ГУМФ Министерства финансов Российской федерации, ежегодных межвузовских научных конференциях в 2004 - 2010 г.г., Десятой научно-практической конференции «Проблемы совершенствования бюджетной политики регионов и</w:t>
      </w:r>
      <w:r>
        <w:rPr>
          <w:rStyle w:val="WW8Num2z0"/>
          <w:rFonts w:ascii="Verdana" w:hAnsi="Verdana"/>
          <w:color w:val="000000"/>
          <w:sz w:val="18"/>
          <w:szCs w:val="18"/>
        </w:rPr>
        <w:t> </w:t>
      </w:r>
      <w:r>
        <w:rPr>
          <w:rStyle w:val="WW8Num3z0"/>
          <w:rFonts w:ascii="Verdana" w:hAnsi="Verdana"/>
          <w:color w:val="4682B4"/>
          <w:sz w:val="18"/>
          <w:szCs w:val="18"/>
        </w:rPr>
        <w:t>муниципалитетов</w:t>
      </w:r>
      <w:r>
        <w:rPr>
          <w:rFonts w:ascii="Verdana" w:hAnsi="Verdana"/>
          <w:color w:val="000000"/>
          <w:sz w:val="18"/>
          <w:szCs w:val="18"/>
        </w:rPr>
        <w:t>» 28-30 сентября 2011 года в Петрозаводске в 2011 г., на Васильевских чтениях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РГТЭУ 2012 г.</w:t>
      </w:r>
    </w:p>
    <w:p w14:paraId="54BF083C"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диссертационного исследования опубликованы в 7 работах общим объемом 3,8 п.л., три из которых, объемом 2 п.л. опубликованы в изданиях, рекомендованных ВАК РФ.</w:t>
      </w:r>
    </w:p>
    <w:p w14:paraId="3FABD537"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содержание работы. Диссертационное исследование состоит из введения, трех глав, заключения списка использованной литературы (содержит 97 наименований), приложений. Основной текст диссертации представлен на 162 страницах. Работа содержит: 13 таблиц, 18 графиков, 6 графиков, 8 рисунков.</w:t>
      </w:r>
    </w:p>
    <w:p w14:paraId="3E1F7CA4" w14:textId="77777777" w:rsidR="003F7060" w:rsidRDefault="003F7060" w:rsidP="003F706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Сердюкова, Наталья Владимировна</w:t>
      </w:r>
    </w:p>
    <w:p w14:paraId="58FD7B5D" w14:textId="77777777" w:rsidR="003F7060" w:rsidRDefault="003F7060" w:rsidP="003F706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F728C2F" w14:textId="77777777" w:rsidR="003F7060" w:rsidRDefault="003F7060" w:rsidP="003F706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диссертационного исследования автором сделан ряд выводов. На основе анализа действующих и</w:t>
      </w:r>
      <w:r>
        <w:rPr>
          <w:rStyle w:val="WW8Num2z0"/>
          <w:rFonts w:ascii="Verdana" w:hAnsi="Verdana"/>
          <w:color w:val="000000"/>
          <w:sz w:val="18"/>
          <w:szCs w:val="18"/>
        </w:rPr>
        <w:t> </w:t>
      </w:r>
      <w:r>
        <w:rPr>
          <w:rStyle w:val="WW8Num3z0"/>
          <w:rFonts w:ascii="Verdana" w:hAnsi="Verdana"/>
          <w:color w:val="4682B4"/>
          <w:sz w:val="18"/>
          <w:szCs w:val="18"/>
        </w:rPr>
        <w:t>планируемых</w:t>
      </w:r>
      <w:r>
        <w:rPr>
          <w:rStyle w:val="WW8Num2z0"/>
          <w:rFonts w:ascii="Verdana" w:hAnsi="Verdana"/>
          <w:color w:val="000000"/>
          <w:sz w:val="18"/>
          <w:szCs w:val="18"/>
        </w:rPr>
        <w:t> </w:t>
      </w:r>
      <w:r>
        <w:rPr>
          <w:rFonts w:ascii="Verdana" w:hAnsi="Verdana"/>
          <w:color w:val="000000"/>
          <w:sz w:val="18"/>
          <w:szCs w:val="18"/>
        </w:rPr>
        <w:t>к введению в действие мер налогового законодательства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в Российской Федерации, а также международного опыта в области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прибыли нефтяных компаний обоснованы предложения по</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Style w:val="WW8Num2z0"/>
          <w:rFonts w:ascii="Verdana" w:hAnsi="Verdana"/>
          <w:color w:val="000000"/>
          <w:sz w:val="18"/>
          <w:szCs w:val="18"/>
        </w:rPr>
        <w:t> </w:t>
      </w:r>
      <w:r>
        <w:rPr>
          <w:rFonts w:ascii="Verdana" w:hAnsi="Verdana"/>
          <w:color w:val="000000"/>
          <w:sz w:val="18"/>
          <w:szCs w:val="18"/>
        </w:rPr>
        <w:t>прибыли нефтяных компаний, которые будут способствовать увеличению показателя экономического роста Российской Федерации.</w:t>
      </w:r>
    </w:p>
    <w:p w14:paraId="3878A20B" w14:textId="77777777" w:rsidR="003F7060" w:rsidRDefault="003F7060" w:rsidP="003F706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Сердюкова, Наталья Владимировна, 2012 год</w:t>
      </w:r>
    </w:p>
    <w:p w14:paraId="06ED57F7"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 Аналитические материалы базы налогового законодательства Tax Analysts;</w:t>
      </w:r>
    </w:p>
    <w:p w14:paraId="5A545BA5"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 145-ФЗ // с изм. и доп. от 18.07.2009;</w:t>
      </w:r>
    </w:p>
    <w:p w14:paraId="714CBCA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 кодекс Российской Федерации № 51-ФЗ // с изм. и доп. от 24.07.2008 и 18.07.2009;</w:t>
      </w:r>
    </w:p>
    <w:p w14:paraId="27ED57B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 Кодекс Российской Федерации «</w:t>
      </w:r>
      <w:r>
        <w:rPr>
          <w:rStyle w:val="WW8Num3z0"/>
          <w:rFonts w:ascii="Verdana" w:hAnsi="Verdana"/>
          <w:color w:val="4682B4"/>
          <w:sz w:val="18"/>
          <w:szCs w:val="18"/>
        </w:rPr>
        <w:t>Об административных правонарушениях</w:t>
      </w:r>
      <w:r>
        <w:rPr>
          <w:rFonts w:ascii="Verdana" w:hAnsi="Verdana"/>
          <w:color w:val="000000"/>
          <w:sz w:val="18"/>
          <w:szCs w:val="18"/>
        </w:rPr>
        <w:t>» от 30 декабря2001 г. № 195-ФЗ;</w:t>
      </w:r>
    </w:p>
    <w:p w14:paraId="574AB842"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 Конституция РФ от 12.12.1993 // с учетом поправок, внесенных законами РФ от 30.12.2008 № 6-</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и от 30.12.2008 № 7-ФКЗ;</w:t>
      </w:r>
    </w:p>
    <w:p w14:paraId="688B9F5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 Налоговый кодекс РФ // первая № 146-ФЗ // с изм. И доп. От 15.02.2010;</w:t>
      </w:r>
    </w:p>
    <w:p w14:paraId="4F6C542C"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7. Налоговый кодекс РФ // часть вторая № 117-ФЗ // с изм. и доп. от 15.02.2010;</w:t>
      </w:r>
    </w:p>
    <w:p w14:paraId="09E60317"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M.П., Беленчук A.A., Кривогов И.В.,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и бюджетная система, Учебник 3-е изд., стереотип. М.: ЮРРЙТ, 2012. - 778 с.</w:t>
      </w:r>
    </w:p>
    <w:p w14:paraId="58113A6F"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Баев</w:t>
      </w:r>
      <w:r>
        <w:rPr>
          <w:rStyle w:val="WW8Num2z0"/>
          <w:rFonts w:ascii="Verdana" w:hAnsi="Verdana"/>
          <w:color w:val="000000"/>
          <w:sz w:val="18"/>
          <w:szCs w:val="18"/>
        </w:rPr>
        <w:t> </w:t>
      </w:r>
      <w:r>
        <w:rPr>
          <w:rFonts w:ascii="Verdana" w:hAnsi="Verdana"/>
          <w:color w:val="000000"/>
          <w:sz w:val="18"/>
          <w:szCs w:val="18"/>
        </w:rPr>
        <w:t>С.А., Соглашения об избежании двойного</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между Россией и странами-членами ЕС: сравнительно-правовое исследование // «Во-лтерс- Клувер», 2007;</w:t>
      </w:r>
    </w:p>
    <w:p w14:paraId="27FB8D3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10. Н.Байкова Э.Р., «</w:t>
      </w:r>
      <w:r>
        <w:rPr>
          <w:rStyle w:val="WW8Num3z0"/>
          <w:rFonts w:ascii="Verdana" w:hAnsi="Verdana"/>
          <w:color w:val="4682B4"/>
          <w:sz w:val="18"/>
          <w:szCs w:val="18"/>
        </w:rPr>
        <w:t>Классическая</w:t>
      </w:r>
      <w:r>
        <w:rPr>
          <w:rFonts w:ascii="Verdana" w:hAnsi="Verdana"/>
          <w:color w:val="000000"/>
          <w:sz w:val="18"/>
          <w:szCs w:val="18"/>
        </w:rPr>
        <w:t>» и «</w:t>
      </w:r>
      <w:r>
        <w:rPr>
          <w:rStyle w:val="WW8Num3z0"/>
          <w:rFonts w:ascii="Verdana" w:hAnsi="Verdana"/>
          <w:color w:val="4682B4"/>
          <w:sz w:val="18"/>
          <w:szCs w:val="18"/>
        </w:rPr>
        <w:t>неоклассическая</w:t>
      </w:r>
      <w:r>
        <w:rPr>
          <w:rFonts w:ascii="Verdana" w:hAnsi="Verdana"/>
          <w:color w:val="000000"/>
          <w:sz w:val="18"/>
          <w:szCs w:val="18"/>
        </w:rPr>
        <w:t>» интерпретация категории «</w:t>
      </w:r>
      <w:r>
        <w:rPr>
          <w:rStyle w:val="WW8Num3z0"/>
          <w:rFonts w:ascii="Verdana" w:hAnsi="Verdana"/>
          <w:color w:val="4682B4"/>
          <w:sz w:val="18"/>
          <w:szCs w:val="18"/>
        </w:rPr>
        <w:t>рента</w:t>
      </w:r>
      <w:r>
        <w:rPr>
          <w:rFonts w:ascii="Verdana" w:hAnsi="Verdana"/>
          <w:color w:val="000000"/>
          <w:sz w:val="18"/>
          <w:szCs w:val="18"/>
        </w:rPr>
        <w:t>»// Экономические науки, 2010, № 2;</w:t>
      </w:r>
    </w:p>
    <w:p w14:paraId="7864549C"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Барулин</w:t>
      </w:r>
      <w:r>
        <w:rPr>
          <w:rStyle w:val="WW8Num2z0"/>
          <w:rFonts w:ascii="Verdana" w:hAnsi="Verdana"/>
          <w:color w:val="000000"/>
          <w:sz w:val="18"/>
          <w:szCs w:val="18"/>
        </w:rPr>
        <w:t> </w:t>
      </w:r>
      <w:r>
        <w:rPr>
          <w:rFonts w:ascii="Verdana" w:hAnsi="Verdana"/>
          <w:color w:val="000000"/>
          <w:sz w:val="18"/>
          <w:szCs w:val="18"/>
        </w:rPr>
        <w:t>C.B., Макрушин A.B., Налоговые</w:t>
      </w:r>
      <w:r>
        <w:rPr>
          <w:rStyle w:val="WW8Num2z0"/>
          <w:rFonts w:ascii="Verdana" w:hAnsi="Verdana"/>
          <w:color w:val="000000"/>
          <w:sz w:val="18"/>
          <w:szCs w:val="18"/>
        </w:rPr>
        <w:t> </w:t>
      </w:r>
      <w:r>
        <w:rPr>
          <w:rStyle w:val="WW8Num3z0"/>
          <w:rFonts w:ascii="Verdana" w:hAnsi="Verdana"/>
          <w:color w:val="4682B4"/>
          <w:sz w:val="18"/>
          <w:szCs w:val="18"/>
        </w:rPr>
        <w:t>льготы</w:t>
      </w:r>
      <w:r>
        <w:rPr>
          <w:rStyle w:val="WW8Num2z0"/>
          <w:rFonts w:ascii="Verdana" w:hAnsi="Verdana"/>
          <w:color w:val="000000"/>
          <w:sz w:val="18"/>
          <w:szCs w:val="18"/>
        </w:rPr>
        <w:t> </w:t>
      </w:r>
      <w:r>
        <w:rPr>
          <w:rFonts w:ascii="Verdana" w:hAnsi="Verdana"/>
          <w:color w:val="000000"/>
          <w:sz w:val="18"/>
          <w:szCs w:val="18"/>
        </w:rPr>
        <w:t>как элемент налогообложения и</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налоговой политики// Финансы, 2002, №2;</w:t>
      </w:r>
    </w:p>
    <w:p w14:paraId="3C0ECD4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Белых</w:t>
      </w:r>
      <w:r>
        <w:rPr>
          <w:rStyle w:val="WW8Num2z0"/>
          <w:rFonts w:ascii="Verdana" w:hAnsi="Verdana"/>
          <w:color w:val="000000"/>
          <w:sz w:val="18"/>
          <w:szCs w:val="18"/>
        </w:rPr>
        <w:t> </w:t>
      </w:r>
      <w:r>
        <w:rPr>
          <w:rFonts w:ascii="Verdana" w:hAnsi="Verdana"/>
          <w:color w:val="000000"/>
          <w:sz w:val="18"/>
          <w:szCs w:val="18"/>
        </w:rPr>
        <w:t>B.C. Правовое регулирование предпринимательской деятельности в России. Монография М.: Проспект, - 2008. - 236 е.;</w:t>
      </w:r>
    </w:p>
    <w:p w14:paraId="1EE5BFC9"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Белянов</w:t>
      </w:r>
      <w:r>
        <w:rPr>
          <w:rStyle w:val="WW8Num2z0"/>
          <w:rFonts w:ascii="Verdana" w:hAnsi="Verdana"/>
          <w:color w:val="000000"/>
          <w:sz w:val="18"/>
          <w:szCs w:val="18"/>
        </w:rPr>
        <w:t> </w:t>
      </w:r>
      <w:r>
        <w:rPr>
          <w:rFonts w:ascii="Verdana" w:hAnsi="Verdana"/>
          <w:color w:val="000000"/>
          <w:sz w:val="18"/>
          <w:szCs w:val="18"/>
        </w:rPr>
        <w:t>В.А., История экономических учений : крат, курс лекций . М. : Изд-во АБиК, 2008. - 314 е.;18. . Воробьев ю.Ф.,</w:t>
      </w:r>
      <w:r>
        <w:rPr>
          <w:rStyle w:val="WW8Num2z0"/>
          <w:rFonts w:ascii="Verdana" w:hAnsi="Verdana"/>
          <w:color w:val="000000"/>
          <w:sz w:val="18"/>
          <w:szCs w:val="18"/>
        </w:rPr>
        <w:t> </w:t>
      </w:r>
      <w:r>
        <w:rPr>
          <w:rStyle w:val="WW8Num3z0"/>
          <w:rFonts w:ascii="Verdana" w:hAnsi="Verdana"/>
          <w:color w:val="4682B4"/>
          <w:sz w:val="18"/>
          <w:szCs w:val="18"/>
        </w:rPr>
        <w:t>Миляков</w:t>
      </w:r>
      <w:r>
        <w:rPr>
          <w:rStyle w:val="WW8Num2z0"/>
          <w:rFonts w:ascii="Verdana" w:hAnsi="Verdana"/>
          <w:color w:val="000000"/>
          <w:sz w:val="18"/>
          <w:szCs w:val="18"/>
        </w:rPr>
        <w:t> </w:t>
      </w:r>
      <w:r>
        <w:rPr>
          <w:rFonts w:ascii="Verdana" w:hAnsi="Verdana"/>
          <w:color w:val="000000"/>
          <w:sz w:val="18"/>
          <w:szCs w:val="18"/>
        </w:rPr>
        <w:t>Н.В., Историческое развитие налоговых теорий, спецкурс по истории финансов. Учебное пособие. М.: изд-во АБиК. 2005. -54 с.</w:t>
      </w:r>
    </w:p>
    <w:p w14:paraId="6EFB5530"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14. Выступление Президента</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ЛУКОЙЛ</w:t>
      </w:r>
      <w:r>
        <w:rPr>
          <w:rFonts w:ascii="Verdana" w:hAnsi="Verdana"/>
          <w:color w:val="000000"/>
          <w:sz w:val="18"/>
          <w:szCs w:val="18"/>
        </w:rPr>
        <w:t xml:space="preserve">» на Европейском бизнес-саммите в Брюсселе </w:t>
      </w:r>
      <w:r>
        <w:rPr>
          <w:rFonts w:ascii="Verdana" w:hAnsi="Verdana"/>
          <w:color w:val="000000"/>
          <w:sz w:val="18"/>
          <w:szCs w:val="18"/>
        </w:rPr>
        <w:lastRenderedPageBreak/>
        <w:t>26.03.2009 .</w:t>
      </w:r>
    </w:p>
    <w:p w14:paraId="3B00041B"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Гладченко</w:t>
      </w:r>
      <w:r>
        <w:rPr>
          <w:rStyle w:val="WW8Num2z0"/>
          <w:rFonts w:ascii="Verdana" w:hAnsi="Verdana"/>
          <w:color w:val="000000"/>
          <w:sz w:val="18"/>
          <w:szCs w:val="18"/>
        </w:rPr>
        <w:t> </w:t>
      </w:r>
      <w:r>
        <w:rPr>
          <w:rFonts w:ascii="Verdana" w:hAnsi="Verdana"/>
          <w:color w:val="000000"/>
          <w:sz w:val="18"/>
          <w:szCs w:val="18"/>
        </w:rPr>
        <w:t>А.О. Заграница Вам поможет // Налоговые споры, 2007, № 8;</w:t>
      </w:r>
    </w:p>
    <w:p w14:paraId="0AAA486B"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16. Джонстон Д. Анализ экономики</w:t>
      </w:r>
      <w:r>
        <w:rPr>
          <w:rStyle w:val="WW8Num2z0"/>
          <w:rFonts w:ascii="Verdana" w:hAnsi="Verdana"/>
          <w:color w:val="000000"/>
          <w:sz w:val="18"/>
          <w:szCs w:val="18"/>
        </w:rPr>
        <w:t> </w:t>
      </w:r>
      <w:r>
        <w:rPr>
          <w:rStyle w:val="WW8Num3z0"/>
          <w:rFonts w:ascii="Verdana" w:hAnsi="Verdana"/>
          <w:color w:val="4682B4"/>
          <w:sz w:val="18"/>
          <w:szCs w:val="18"/>
        </w:rPr>
        <w:t>геологоразведки</w:t>
      </w:r>
      <w:r>
        <w:rPr>
          <w:rFonts w:ascii="Verdana" w:hAnsi="Verdana"/>
          <w:color w:val="000000"/>
          <w:sz w:val="18"/>
          <w:szCs w:val="18"/>
        </w:rPr>
        <w:t>, рисков и соглашений в международной</w:t>
      </w:r>
      <w:r>
        <w:rPr>
          <w:rStyle w:val="WW8Num2z0"/>
          <w:rFonts w:ascii="Verdana" w:hAnsi="Verdana"/>
          <w:color w:val="000000"/>
          <w:sz w:val="18"/>
          <w:szCs w:val="18"/>
        </w:rPr>
        <w:t> </w:t>
      </w:r>
      <w:r>
        <w:rPr>
          <w:rStyle w:val="WW8Num3z0"/>
          <w:rFonts w:ascii="Verdana" w:hAnsi="Verdana"/>
          <w:color w:val="4682B4"/>
          <w:sz w:val="18"/>
          <w:szCs w:val="18"/>
        </w:rPr>
        <w:t>нефтегазовой</w:t>
      </w:r>
      <w:r>
        <w:rPr>
          <w:rStyle w:val="WW8Num2z0"/>
          <w:rFonts w:ascii="Verdana" w:hAnsi="Verdana"/>
          <w:color w:val="000000"/>
          <w:sz w:val="18"/>
          <w:szCs w:val="18"/>
        </w:rPr>
        <w:t> </w:t>
      </w:r>
      <w:r>
        <w:rPr>
          <w:rFonts w:ascii="Verdana" w:hAnsi="Verdana"/>
          <w:color w:val="000000"/>
          <w:sz w:val="18"/>
          <w:szCs w:val="18"/>
        </w:rPr>
        <w:t>отрасли М.: ЗАО ОЛИМП-БИЗНЕС, 2005. -464 с.</w:t>
      </w:r>
    </w:p>
    <w:p w14:paraId="41A8E4B9"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17. Джонстон Д. Международный нефтяной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налоговые системы и соглашения о разделе продукции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2000. - 352 е.;</w:t>
      </w:r>
    </w:p>
    <w:p w14:paraId="075B5B5C"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18. Дорошаев Г.</w:t>
      </w:r>
      <w:r>
        <w:rPr>
          <w:rStyle w:val="WW8Num2z0"/>
          <w:rFonts w:ascii="Verdana" w:hAnsi="Verdana"/>
          <w:color w:val="000000"/>
          <w:sz w:val="18"/>
          <w:szCs w:val="18"/>
        </w:rPr>
        <w:t> </w:t>
      </w:r>
      <w:r>
        <w:rPr>
          <w:rStyle w:val="WW8Num3z0"/>
          <w:rFonts w:ascii="Verdana" w:hAnsi="Verdana"/>
          <w:color w:val="4682B4"/>
          <w:sz w:val="18"/>
          <w:szCs w:val="18"/>
        </w:rPr>
        <w:t>Трансфертная</w:t>
      </w:r>
      <w:r>
        <w:rPr>
          <w:rStyle w:val="WW8Num2z0"/>
          <w:rFonts w:ascii="Verdana" w:hAnsi="Verdana"/>
          <w:color w:val="000000"/>
          <w:sz w:val="18"/>
          <w:szCs w:val="18"/>
        </w:rPr>
        <w:t> </w:t>
      </w:r>
      <w:r>
        <w:rPr>
          <w:rFonts w:ascii="Verdana" w:hAnsi="Verdana"/>
          <w:color w:val="000000"/>
          <w:sz w:val="18"/>
          <w:szCs w:val="18"/>
        </w:rPr>
        <w:t>концепция//ЭЖ Юрист, 2009, №25;</w:t>
      </w:r>
    </w:p>
    <w:p w14:paraId="56CC9D3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Жидкова</w:t>
      </w:r>
      <w:r>
        <w:rPr>
          <w:rStyle w:val="WW8Num2z0"/>
          <w:rFonts w:ascii="Verdana" w:hAnsi="Verdana"/>
          <w:color w:val="000000"/>
          <w:sz w:val="18"/>
          <w:szCs w:val="18"/>
        </w:rPr>
        <w:t> </w:t>
      </w:r>
      <w:r>
        <w:rPr>
          <w:rFonts w:ascii="Verdana" w:hAnsi="Verdana"/>
          <w:color w:val="000000"/>
          <w:sz w:val="18"/>
          <w:szCs w:val="18"/>
        </w:rPr>
        <w:t>Е.Ю., Моделирование льготного налогообложения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предприятий производственной сферы в Российской Федерации // Все о</w:t>
      </w:r>
      <w:r>
        <w:rPr>
          <w:rStyle w:val="WW8Num2z0"/>
          <w:rFonts w:ascii="Verdana" w:hAnsi="Verdana"/>
          <w:color w:val="000000"/>
          <w:sz w:val="18"/>
          <w:szCs w:val="18"/>
        </w:rPr>
        <w:t> </w:t>
      </w:r>
      <w:r>
        <w:rPr>
          <w:rStyle w:val="WW8Num3z0"/>
          <w:rFonts w:ascii="Verdana" w:hAnsi="Verdana"/>
          <w:color w:val="4682B4"/>
          <w:sz w:val="18"/>
          <w:szCs w:val="18"/>
        </w:rPr>
        <w:t>налогах</w:t>
      </w:r>
      <w:r>
        <w:rPr>
          <w:rFonts w:ascii="Verdana" w:hAnsi="Verdana"/>
          <w:color w:val="000000"/>
          <w:sz w:val="18"/>
          <w:szCs w:val="18"/>
        </w:rPr>
        <w:t>, 2010, №3;</w:t>
      </w:r>
    </w:p>
    <w:p w14:paraId="02B7CA5B"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Занадворов</w:t>
      </w:r>
      <w:r>
        <w:rPr>
          <w:rStyle w:val="WW8Num2z0"/>
          <w:rFonts w:ascii="Verdana" w:hAnsi="Verdana"/>
          <w:color w:val="000000"/>
          <w:sz w:val="18"/>
          <w:szCs w:val="18"/>
        </w:rPr>
        <w:t> </w:t>
      </w:r>
      <w:r>
        <w:rPr>
          <w:rFonts w:ascii="Verdana" w:hAnsi="Verdana"/>
          <w:color w:val="000000"/>
          <w:sz w:val="18"/>
          <w:szCs w:val="18"/>
        </w:rPr>
        <w:t>B.C., Теория налогообложения, лекционные и методические материалы лекций по теории налогообложения // Экономический журнал</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2004, № 3;</w:t>
      </w:r>
    </w:p>
    <w:p w14:paraId="5FDABF3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21. Зубарева, И. Е. Законопроект о</w:t>
      </w:r>
      <w:r>
        <w:rPr>
          <w:rStyle w:val="WW8Num2z0"/>
          <w:rFonts w:ascii="Verdana" w:hAnsi="Verdana"/>
          <w:color w:val="000000"/>
          <w:sz w:val="18"/>
          <w:szCs w:val="18"/>
        </w:rPr>
        <w:t> </w:t>
      </w:r>
      <w:r>
        <w:rPr>
          <w:rStyle w:val="WW8Num3z0"/>
          <w:rFonts w:ascii="Verdana" w:hAnsi="Verdana"/>
          <w:color w:val="4682B4"/>
          <w:sz w:val="18"/>
          <w:szCs w:val="18"/>
        </w:rPr>
        <w:t>трансфертном</w:t>
      </w:r>
      <w:r>
        <w:rPr>
          <w:rStyle w:val="WW8Num2z0"/>
          <w:rFonts w:ascii="Verdana" w:hAnsi="Verdana"/>
          <w:color w:val="000000"/>
          <w:sz w:val="18"/>
          <w:szCs w:val="18"/>
        </w:rPr>
        <w:t> </w:t>
      </w:r>
      <w:r>
        <w:rPr>
          <w:rFonts w:ascii="Verdana" w:hAnsi="Verdana"/>
          <w:color w:val="000000"/>
          <w:sz w:val="18"/>
          <w:szCs w:val="18"/>
        </w:rPr>
        <w:t>ценообразовании будет принят уже в этом году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2009, № 5;</w:t>
      </w:r>
    </w:p>
    <w:p w14:paraId="65E605EF"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Камалиев</w:t>
      </w:r>
      <w:r>
        <w:rPr>
          <w:rStyle w:val="WW8Num2z0"/>
          <w:rFonts w:ascii="Verdana" w:hAnsi="Verdana"/>
          <w:color w:val="000000"/>
          <w:sz w:val="18"/>
          <w:szCs w:val="18"/>
        </w:rPr>
        <w:t> </w:t>
      </w:r>
      <w:r>
        <w:rPr>
          <w:rFonts w:ascii="Verdana" w:hAnsi="Verdana"/>
          <w:color w:val="000000"/>
          <w:sz w:val="18"/>
          <w:szCs w:val="18"/>
        </w:rPr>
        <w:t>Т.Ш., Налоговая нагрузка и методы ее расчета,// Налоговый вестник, 2009, №8;</w:t>
      </w:r>
    </w:p>
    <w:p w14:paraId="447E7CB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Кирова</w:t>
      </w:r>
      <w:r>
        <w:rPr>
          <w:rStyle w:val="WW8Num2z0"/>
          <w:rFonts w:ascii="Verdana" w:hAnsi="Verdana"/>
          <w:color w:val="000000"/>
          <w:sz w:val="18"/>
          <w:szCs w:val="18"/>
        </w:rPr>
        <w:t> </w:t>
      </w:r>
      <w:r>
        <w:rPr>
          <w:rFonts w:ascii="Verdana" w:hAnsi="Verdana"/>
          <w:color w:val="000000"/>
          <w:sz w:val="18"/>
          <w:szCs w:val="18"/>
        </w:rPr>
        <w:t>Е.А., Налоговая нагрузка: как ее определять?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2009, № 4;</w:t>
      </w:r>
    </w:p>
    <w:p w14:paraId="4383389F"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24. Колиэндр А. Российские компании не имеют крупной прибыли от высоких цен // The Wall Street Journal, 2007, ноябрь;</w:t>
      </w:r>
    </w:p>
    <w:p w14:paraId="1C1FF1D2"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Коржубаев</w:t>
      </w:r>
      <w:r>
        <w:rPr>
          <w:rStyle w:val="WW8Num2z0"/>
          <w:rFonts w:ascii="Verdana" w:hAnsi="Verdana"/>
          <w:color w:val="000000"/>
          <w:sz w:val="18"/>
          <w:szCs w:val="18"/>
        </w:rPr>
        <w:t> </w:t>
      </w:r>
      <w:r>
        <w:rPr>
          <w:rFonts w:ascii="Verdana" w:hAnsi="Verdana"/>
          <w:color w:val="000000"/>
          <w:sz w:val="18"/>
          <w:szCs w:val="18"/>
        </w:rPr>
        <w:t>А. Вызовы века нети // Нефть России, 2008, № 8;</w:t>
      </w:r>
    </w:p>
    <w:p w14:paraId="108CD8C3"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26. Костальгин Д.,</w:t>
      </w:r>
      <w:r>
        <w:rPr>
          <w:rStyle w:val="WW8Num2z0"/>
          <w:rFonts w:ascii="Verdana" w:hAnsi="Verdana"/>
          <w:color w:val="000000"/>
          <w:sz w:val="18"/>
          <w:szCs w:val="18"/>
        </w:rPr>
        <w:t> </w:t>
      </w:r>
      <w:r>
        <w:rPr>
          <w:rStyle w:val="WW8Num3z0"/>
          <w:rFonts w:ascii="Verdana" w:hAnsi="Verdana"/>
          <w:color w:val="4682B4"/>
          <w:sz w:val="18"/>
          <w:szCs w:val="18"/>
        </w:rPr>
        <w:t>Трансфертные</w:t>
      </w:r>
      <w:r>
        <w:rPr>
          <w:rStyle w:val="WW8Num2z0"/>
          <w:rFonts w:ascii="Verdana" w:hAnsi="Verdana"/>
          <w:color w:val="000000"/>
          <w:sz w:val="18"/>
          <w:szCs w:val="18"/>
        </w:rPr>
        <w:t> </w:t>
      </w:r>
      <w:r>
        <w:rPr>
          <w:rFonts w:ascii="Verdana" w:hAnsi="Verdana"/>
          <w:color w:val="000000"/>
          <w:sz w:val="18"/>
          <w:szCs w:val="18"/>
        </w:rPr>
        <w:t>цены. Порядок налогообложения. Материалы к докладу (слайды). -11.10.2011;</w:t>
      </w:r>
    </w:p>
    <w:p w14:paraId="066471A8"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27. Кудрин A.JI.</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политика и глобализация: Учебно-методическое пособие. М.: Изд. Академии</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и казначейства Минфина России, 2008, 130 с;</w:t>
      </w:r>
    </w:p>
    <w:p w14:paraId="5668F21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28. Кудрин A.JI. Эффективная финансовая политика: сборник статей // М.: Изд. Академии бюджета и</w:t>
      </w:r>
      <w:r>
        <w:rPr>
          <w:rStyle w:val="WW8Num2z0"/>
          <w:rFonts w:ascii="Verdana" w:hAnsi="Verdana"/>
          <w:color w:val="000000"/>
          <w:sz w:val="18"/>
          <w:szCs w:val="18"/>
        </w:rPr>
        <w:t> </w:t>
      </w:r>
      <w:r>
        <w:rPr>
          <w:rStyle w:val="WW8Num3z0"/>
          <w:rFonts w:ascii="Verdana" w:hAnsi="Verdana"/>
          <w:color w:val="4682B4"/>
          <w:sz w:val="18"/>
          <w:szCs w:val="18"/>
        </w:rPr>
        <w:t>казначейства</w:t>
      </w:r>
      <w:r>
        <w:rPr>
          <w:rStyle w:val="WW8Num2z0"/>
          <w:rFonts w:ascii="Verdana" w:hAnsi="Verdana"/>
          <w:color w:val="000000"/>
          <w:sz w:val="18"/>
          <w:szCs w:val="18"/>
        </w:rPr>
        <w:t> </w:t>
      </w:r>
      <w:r>
        <w:rPr>
          <w:rFonts w:ascii="Verdana" w:hAnsi="Verdana"/>
          <w:color w:val="000000"/>
          <w:sz w:val="18"/>
          <w:szCs w:val="18"/>
        </w:rPr>
        <w:t>МФ РФ , 2006, - 102с.;</w:t>
      </w:r>
    </w:p>
    <w:p w14:paraId="131BBE03"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Кузнеченкова</w:t>
      </w:r>
      <w:r>
        <w:rPr>
          <w:rStyle w:val="WW8Num2z0"/>
          <w:rFonts w:ascii="Verdana" w:hAnsi="Verdana"/>
          <w:color w:val="000000"/>
          <w:sz w:val="18"/>
          <w:szCs w:val="18"/>
        </w:rPr>
        <w:t> </w:t>
      </w:r>
      <w:r>
        <w:rPr>
          <w:rFonts w:ascii="Verdana" w:hAnsi="Verdana"/>
          <w:color w:val="000000"/>
          <w:sz w:val="18"/>
          <w:szCs w:val="18"/>
        </w:rPr>
        <w:t>В.Е., Международные налоговые соглашения в правовой системе Российской Федерации// Финансовое право, 2010, №4;</w:t>
      </w:r>
    </w:p>
    <w:p w14:paraId="2A553D47"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30. Кузьмичев В., В России заканчивается нефть// статья, опубликованная на сайте www.rosbalt.ru, 05.01.2012;</w:t>
      </w:r>
    </w:p>
    <w:p w14:paraId="231C8B83"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Состав принципов налогообложения и их правовое закрепление //Финансовое право, 2009, № 3;</w:t>
      </w:r>
    </w:p>
    <w:p w14:paraId="1920D558"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Лермонтов</w:t>
      </w:r>
      <w:r>
        <w:rPr>
          <w:rStyle w:val="WW8Num2z0"/>
          <w:rFonts w:ascii="Verdana" w:hAnsi="Verdana"/>
          <w:color w:val="000000"/>
          <w:sz w:val="18"/>
          <w:szCs w:val="18"/>
        </w:rPr>
        <w:t> </w:t>
      </w:r>
      <w:r>
        <w:rPr>
          <w:rFonts w:ascii="Verdana" w:hAnsi="Verdana"/>
          <w:color w:val="000000"/>
          <w:sz w:val="18"/>
          <w:szCs w:val="18"/>
        </w:rPr>
        <w:t>Ю.М. О доходных составляющих федерального бюджета на 2009 год и</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2010 и 2011 г.г. // Налоговый вестник, 2008, № 12;</w:t>
      </w:r>
    </w:p>
    <w:p w14:paraId="1BA53FA7"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Линник</w:t>
      </w:r>
      <w:r>
        <w:rPr>
          <w:rStyle w:val="WW8Num2z0"/>
          <w:rFonts w:ascii="Verdana" w:hAnsi="Verdana"/>
          <w:color w:val="000000"/>
          <w:sz w:val="18"/>
          <w:szCs w:val="18"/>
        </w:rPr>
        <w:t> </w:t>
      </w:r>
      <w:r>
        <w:rPr>
          <w:rFonts w:ascii="Verdana" w:hAnsi="Verdana"/>
          <w:color w:val="000000"/>
          <w:sz w:val="18"/>
          <w:szCs w:val="18"/>
        </w:rPr>
        <w:t>Л.К. Налоговое регулирование при пользовании недрами в России и зарубежных странах, М.: ВНИИВС , 2003, - 126 с.157</w:t>
      </w:r>
    </w:p>
    <w:p w14:paraId="2D87A35D"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Малис</w:t>
      </w:r>
      <w:r>
        <w:rPr>
          <w:rStyle w:val="WW8Num2z0"/>
          <w:rFonts w:ascii="Verdana" w:hAnsi="Verdana"/>
          <w:color w:val="000000"/>
          <w:sz w:val="18"/>
          <w:szCs w:val="18"/>
        </w:rPr>
        <w:t> </w:t>
      </w:r>
      <w:r>
        <w:rPr>
          <w:rFonts w:ascii="Verdana" w:hAnsi="Verdana"/>
          <w:color w:val="000000"/>
          <w:sz w:val="18"/>
          <w:szCs w:val="18"/>
        </w:rPr>
        <w:t>Н.И., Вопросы налогообложения в условиях кризиса//Финансы, 2009, № 8;</w:t>
      </w:r>
    </w:p>
    <w:p w14:paraId="4792FB6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Д.В., Налогообложение и макроэкономические показатели // Финансы, 2006, №9;</w:t>
      </w:r>
    </w:p>
    <w:p w14:paraId="6CC294D9"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A.B., Теория государства и права: Учебник, (2-е издание</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Style w:val="WW8Num2z0"/>
          <w:rFonts w:ascii="Verdana" w:hAnsi="Verdana"/>
          <w:color w:val="000000"/>
          <w:sz w:val="18"/>
          <w:szCs w:val="18"/>
        </w:rPr>
        <w:t> </w:t>
      </w:r>
      <w:r>
        <w:rPr>
          <w:rFonts w:ascii="Verdana" w:hAnsi="Verdana"/>
          <w:color w:val="000000"/>
          <w:sz w:val="18"/>
          <w:szCs w:val="18"/>
        </w:rPr>
        <w:t>и дополненное), Подготовлен для системы КонсультантПлюс, 2009;</w:t>
      </w:r>
    </w:p>
    <w:p w14:paraId="7FD5362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37. Неймарк, К. А.</w:t>
      </w:r>
      <w:r>
        <w:rPr>
          <w:rStyle w:val="WW8Num2z0"/>
          <w:rFonts w:ascii="Verdana" w:hAnsi="Verdana"/>
          <w:color w:val="000000"/>
          <w:sz w:val="18"/>
          <w:szCs w:val="18"/>
        </w:rPr>
        <w:t> </w:t>
      </w:r>
      <w:r>
        <w:rPr>
          <w:rStyle w:val="WW8Num3z0"/>
          <w:rFonts w:ascii="Verdana" w:hAnsi="Verdana"/>
          <w:color w:val="4682B4"/>
          <w:sz w:val="18"/>
          <w:szCs w:val="18"/>
        </w:rPr>
        <w:t>Холдинги</w:t>
      </w:r>
      <w:r>
        <w:rPr>
          <w:rFonts w:ascii="Verdana" w:hAnsi="Verdana"/>
          <w:color w:val="000000"/>
          <w:sz w:val="18"/>
          <w:szCs w:val="18"/>
        </w:rPr>
        <w:t>: управление налоговой функцией // Налоговая политика и практика, 2009, № 1;</w:t>
      </w:r>
    </w:p>
    <w:p w14:paraId="318B509C"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Оверчук</w:t>
      </w:r>
      <w:r>
        <w:rPr>
          <w:rStyle w:val="WW8Num2z0"/>
          <w:rFonts w:ascii="Verdana" w:hAnsi="Verdana"/>
          <w:color w:val="000000"/>
          <w:sz w:val="18"/>
          <w:szCs w:val="18"/>
        </w:rPr>
        <w:t> </w:t>
      </w:r>
      <w:r>
        <w:rPr>
          <w:rFonts w:ascii="Verdana" w:hAnsi="Verdana"/>
          <w:color w:val="000000"/>
          <w:sz w:val="18"/>
          <w:szCs w:val="18"/>
        </w:rPr>
        <w:t>A.JL, Служба готовится к контролю за</w:t>
      </w:r>
      <w:r>
        <w:rPr>
          <w:rStyle w:val="WW8Num2z0"/>
          <w:rFonts w:ascii="Verdana" w:hAnsi="Verdana"/>
          <w:color w:val="000000"/>
          <w:sz w:val="18"/>
          <w:szCs w:val="18"/>
        </w:rPr>
        <w:t> </w:t>
      </w:r>
      <w:r>
        <w:rPr>
          <w:rStyle w:val="WW8Num3z0"/>
          <w:rFonts w:ascii="Verdana" w:hAnsi="Verdana"/>
          <w:color w:val="4682B4"/>
          <w:sz w:val="18"/>
          <w:szCs w:val="18"/>
        </w:rPr>
        <w:t>сделками</w:t>
      </w:r>
      <w:r>
        <w:rPr>
          <w:rStyle w:val="WW8Num2z0"/>
          <w:rFonts w:ascii="Verdana" w:hAnsi="Verdana"/>
          <w:color w:val="000000"/>
          <w:sz w:val="18"/>
          <w:szCs w:val="18"/>
        </w:rPr>
        <w:t> </w:t>
      </w:r>
      <w:r>
        <w:rPr>
          <w:rFonts w:ascii="Verdana" w:hAnsi="Verdana"/>
          <w:color w:val="000000"/>
          <w:sz w:val="18"/>
          <w:szCs w:val="18"/>
        </w:rPr>
        <w:t>// Налоговая политика и практика, 2011, №10(106);</w:t>
      </w:r>
    </w:p>
    <w:p w14:paraId="48A02D70"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39. Отчет</w:t>
      </w:r>
      <w:r>
        <w:rPr>
          <w:rStyle w:val="WW8Num2z0"/>
          <w:rFonts w:ascii="Verdana" w:hAnsi="Verdana"/>
          <w:color w:val="000000"/>
          <w:sz w:val="18"/>
          <w:szCs w:val="18"/>
        </w:rPr>
        <w:t> </w:t>
      </w:r>
      <w:r>
        <w:rPr>
          <w:rStyle w:val="WW8Num3z0"/>
          <w:rFonts w:ascii="Verdana" w:hAnsi="Verdana"/>
          <w:color w:val="4682B4"/>
          <w:sz w:val="18"/>
          <w:szCs w:val="18"/>
        </w:rPr>
        <w:t>консалтинговой</w:t>
      </w:r>
      <w:r>
        <w:rPr>
          <w:rStyle w:val="WW8Num2z0"/>
          <w:rFonts w:ascii="Verdana" w:hAnsi="Verdana"/>
          <w:color w:val="000000"/>
          <w:sz w:val="18"/>
          <w:szCs w:val="18"/>
        </w:rPr>
        <w:t> </w:t>
      </w:r>
      <w:r>
        <w:rPr>
          <w:rFonts w:ascii="Verdana" w:hAnsi="Verdana"/>
          <w:color w:val="000000"/>
          <w:sz w:val="18"/>
          <w:szCs w:val="18"/>
        </w:rPr>
        <w:t>группы «</w:t>
      </w:r>
      <w:r>
        <w:rPr>
          <w:rStyle w:val="WW8Num3z0"/>
          <w:rFonts w:ascii="Verdana" w:hAnsi="Verdana"/>
          <w:color w:val="4682B4"/>
          <w:sz w:val="18"/>
          <w:szCs w:val="18"/>
        </w:rPr>
        <w:t>Окно в Китай</w:t>
      </w:r>
      <w:r>
        <w:rPr>
          <w:rFonts w:ascii="Verdana" w:hAnsi="Verdana"/>
          <w:color w:val="000000"/>
          <w:sz w:val="18"/>
          <w:szCs w:val="18"/>
        </w:rPr>
        <w:t>»// официальный сайт www. china window, hk;</w:t>
      </w:r>
    </w:p>
    <w:p w14:paraId="43FC077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О налоговом стимулировании инвестиционной деятельности// Финансы, 2008, № 2;</w:t>
      </w:r>
    </w:p>
    <w:p w14:paraId="36B64727"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Налоговая реформа в России: еще длинна дорога // Налоговая политика и практика, 2010, № 6;</w:t>
      </w:r>
    </w:p>
    <w:p w14:paraId="09D4797D"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Педько</w:t>
      </w:r>
      <w:r>
        <w:rPr>
          <w:rStyle w:val="WW8Num2z0"/>
          <w:rFonts w:ascii="Verdana" w:hAnsi="Verdana"/>
          <w:color w:val="000000"/>
          <w:sz w:val="18"/>
          <w:szCs w:val="18"/>
        </w:rPr>
        <w:t> </w:t>
      </w:r>
      <w:r>
        <w:rPr>
          <w:rFonts w:ascii="Verdana" w:hAnsi="Verdana"/>
          <w:color w:val="000000"/>
          <w:sz w:val="18"/>
          <w:szCs w:val="18"/>
        </w:rPr>
        <w:t>А.Б., Система корпоративного налогообложения и эффективность</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политики: проблемы взаимосвязи // статья в справочно-консультационной системе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 2005 г.;</w:t>
      </w:r>
    </w:p>
    <w:p w14:paraId="37456D7A"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43.</w:t>
      </w:r>
      <w:r>
        <w:rPr>
          <w:rStyle w:val="WW8Num2z0"/>
          <w:rFonts w:ascii="Verdana" w:hAnsi="Verdana"/>
          <w:color w:val="000000"/>
          <w:sz w:val="18"/>
          <w:szCs w:val="18"/>
        </w:rPr>
        <w:t> </w:t>
      </w:r>
      <w:r>
        <w:rPr>
          <w:rStyle w:val="WW8Num3z0"/>
          <w:rFonts w:ascii="Verdana" w:hAnsi="Verdana"/>
          <w:color w:val="4682B4"/>
          <w:sz w:val="18"/>
          <w:szCs w:val="18"/>
        </w:rPr>
        <w:t>Параскевич</w:t>
      </w:r>
      <w:r>
        <w:rPr>
          <w:rStyle w:val="WW8Num2z0"/>
          <w:rFonts w:ascii="Verdana" w:hAnsi="Verdana"/>
          <w:color w:val="000000"/>
          <w:sz w:val="18"/>
          <w:szCs w:val="18"/>
        </w:rPr>
        <w:t> </w:t>
      </w:r>
      <w:r>
        <w:rPr>
          <w:rFonts w:ascii="Verdana" w:hAnsi="Verdana"/>
          <w:color w:val="000000"/>
          <w:sz w:val="18"/>
          <w:szCs w:val="18"/>
        </w:rPr>
        <w:t>Н.С. Исторический аспект становления</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организаций в России // статья в справочно-консультационной системе «Консультант +»;</w:t>
      </w:r>
    </w:p>
    <w:p w14:paraId="7D85BC9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Перов</w:t>
      </w:r>
      <w:r>
        <w:rPr>
          <w:rStyle w:val="WW8Num2z0"/>
          <w:rFonts w:ascii="Verdana" w:hAnsi="Verdana"/>
          <w:color w:val="000000"/>
          <w:sz w:val="18"/>
          <w:szCs w:val="18"/>
        </w:rPr>
        <w:t> </w:t>
      </w:r>
      <w:r>
        <w:rPr>
          <w:rFonts w:ascii="Verdana" w:hAnsi="Verdana"/>
          <w:color w:val="000000"/>
          <w:sz w:val="18"/>
          <w:szCs w:val="18"/>
        </w:rPr>
        <w:t>A.B., Толкушкин A.B.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Учебное пособие. М.: -</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2005. - 720 е.;</w:t>
      </w:r>
    </w:p>
    <w:p w14:paraId="0EA0831D"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Полежарова</w:t>
      </w:r>
      <w:r>
        <w:rPr>
          <w:rStyle w:val="WW8Num2z0"/>
          <w:rFonts w:ascii="Verdana" w:hAnsi="Verdana"/>
          <w:color w:val="000000"/>
          <w:sz w:val="18"/>
          <w:szCs w:val="18"/>
        </w:rPr>
        <w:t> </w:t>
      </w:r>
      <w:r>
        <w:rPr>
          <w:rFonts w:ascii="Verdana" w:hAnsi="Verdana"/>
          <w:color w:val="000000"/>
          <w:sz w:val="18"/>
          <w:szCs w:val="18"/>
        </w:rPr>
        <w:t>Л.В., Налог на прибыль организаций в 2008 г. //«</w:t>
      </w:r>
      <w:r>
        <w:rPr>
          <w:rStyle w:val="WW8Num3z0"/>
          <w:rFonts w:ascii="Verdana" w:hAnsi="Verdana"/>
          <w:color w:val="4682B4"/>
          <w:sz w:val="18"/>
          <w:szCs w:val="18"/>
        </w:rPr>
        <w:t>Финансовая газета</w:t>
      </w:r>
      <w:r>
        <w:rPr>
          <w:rFonts w:ascii="Verdana" w:hAnsi="Verdana"/>
          <w:color w:val="000000"/>
          <w:sz w:val="18"/>
          <w:szCs w:val="18"/>
        </w:rPr>
        <w:t>», 2008, N3;</w:t>
      </w:r>
    </w:p>
    <w:p w14:paraId="3ED2A110"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Прилуцкий</w:t>
      </w:r>
      <w:r>
        <w:rPr>
          <w:rStyle w:val="WW8Num2z0"/>
          <w:rFonts w:ascii="Verdana" w:hAnsi="Verdana"/>
          <w:color w:val="000000"/>
          <w:sz w:val="18"/>
          <w:szCs w:val="18"/>
        </w:rPr>
        <w:t> </w:t>
      </w:r>
      <w:r>
        <w:rPr>
          <w:rFonts w:ascii="Verdana" w:hAnsi="Verdana"/>
          <w:color w:val="000000"/>
          <w:sz w:val="18"/>
          <w:szCs w:val="18"/>
        </w:rPr>
        <w:t>М. X., Костюков В. Е., Оптимизационные задачи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транспортировки газа // Информационные технологии и вычислительные системы. 2007. № 2. С. 67-73;</w:t>
      </w:r>
    </w:p>
    <w:p w14:paraId="3179BF20"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47. Пудыч Ю.В., Эффективность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взимания</w:t>
      </w:r>
      <w:r>
        <w:rPr>
          <w:rStyle w:val="WW8Num2z0"/>
          <w:rFonts w:ascii="Verdana" w:hAnsi="Verdana"/>
          <w:color w:val="000000"/>
          <w:sz w:val="18"/>
          <w:szCs w:val="18"/>
        </w:rPr>
        <w:t> </w:t>
      </w:r>
      <w:r>
        <w:rPr>
          <w:rFonts w:ascii="Verdana" w:hAnsi="Verdana"/>
          <w:color w:val="000000"/>
          <w:sz w:val="18"/>
          <w:szCs w:val="18"/>
        </w:rPr>
        <w:t>НДПИ // Налоговый вестник. 2007. № 2. С.86-88;</w:t>
      </w:r>
    </w:p>
    <w:p w14:paraId="26A60013"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48. Разгильдеев А.,</w:t>
      </w:r>
      <w:r>
        <w:rPr>
          <w:rStyle w:val="WW8Num2z0"/>
          <w:rFonts w:ascii="Verdana" w:hAnsi="Verdana"/>
          <w:color w:val="000000"/>
          <w:sz w:val="18"/>
          <w:szCs w:val="18"/>
        </w:rPr>
        <w:t> </w:t>
      </w:r>
      <w:r>
        <w:rPr>
          <w:rStyle w:val="WW8Num3z0"/>
          <w:rFonts w:ascii="Verdana" w:hAnsi="Verdana"/>
          <w:color w:val="4682B4"/>
          <w:sz w:val="18"/>
          <w:szCs w:val="18"/>
        </w:rPr>
        <w:t>Консолидированная</w:t>
      </w:r>
      <w:r>
        <w:rPr>
          <w:rStyle w:val="WW8Num2z0"/>
          <w:rFonts w:ascii="Verdana" w:hAnsi="Verdana"/>
          <w:color w:val="000000"/>
          <w:sz w:val="18"/>
          <w:szCs w:val="18"/>
        </w:rPr>
        <w:t> </w:t>
      </w:r>
      <w:r>
        <w:rPr>
          <w:rFonts w:ascii="Verdana" w:hAnsi="Verdana"/>
          <w:color w:val="000000"/>
          <w:sz w:val="18"/>
          <w:szCs w:val="18"/>
        </w:rPr>
        <w:t>группа налогоплательщиков. Материалы к докладу (слайды). 11.10.2011;</w:t>
      </w:r>
    </w:p>
    <w:p w14:paraId="495D9D63"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49. Романенко О., Распределение финансов в холдингахУ/Финансовый директор, ISSN 1680- 1148. 2006. № Ю;</w:t>
      </w:r>
    </w:p>
    <w:p w14:paraId="276BB98E"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50. Руководство по</w:t>
      </w:r>
      <w:r>
        <w:rPr>
          <w:rStyle w:val="WW8Num2z0"/>
          <w:rFonts w:ascii="Verdana" w:hAnsi="Verdana"/>
          <w:color w:val="000000"/>
          <w:sz w:val="18"/>
          <w:szCs w:val="18"/>
        </w:rPr>
        <w:t> </w:t>
      </w:r>
      <w:r>
        <w:rPr>
          <w:rStyle w:val="WW8Num3z0"/>
          <w:rFonts w:ascii="Verdana" w:hAnsi="Verdana"/>
          <w:color w:val="4682B4"/>
          <w:sz w:val="18"/>
          <w:szCs w:val="18"/>
        </w:rPr>
        <w:t>трансфертному</w:t>
      </w:r>
      <w:r>
        <w:rPr>
          <w:rStyle w:val="WW8Num2z0"/>
          <w:rFonts w:ascii="Verdana" w:hAnsi="Verdana"/>
          <w:color w:val="000000"/>
          <w:sz w:val="18"/>
          <w:szCs w:val="18"/>
        </w:rPr>
        <w:t> </w:t>
      </w:r>
      <w:r>
        <w:rPr>
          <w:rFonts w:ascii="Verdana" w:hAnsi="Verdana"/>
          <w:color w:val="000000"/>
          <w:sz w:val="18"/>
          <w:szCs w:val="18"/>
        </w:rPr>
        <w:t>ценообразованию для многонациональных корпораций и налоговых органов</w:t>
      </w:r>
      <w:r>
        <w:rPr>
          <w:rStyle w:val="WW8Num2z0"/>
          <w:rFonts w:ascii="Verdana" w:hAnsi="Verdana"/>
          <w:color w:val="000000"/>
          <w:sz w:val="18"/>
          <w:szCs w:val="18"/>
        </w:rPr>
        <w:t> </w:t>
      </w:r>
      <w:r>
        <w:rPr>
          <w:rStyle w:val="WW8Num3z0"/>
          <w:rFonts w:ascii="Verdana" w:hAnsi="Verdana"/>
          <w:color w:val="4682B4"/>
          <w:sz w:val="18"/>
          <w:szCs w:val="18"/>
        </w:rPr>
        <w:t>ОЭСР</w:t>
      </w:r>
      <w:r>
        <w:rPr>
          <w:rFonts w:ascii="Verdana" w:hAnsi="Verdana"/>
          <w:color w:val="000000"/>
          <w:sz w:val="18"/>
          <w:szCs w:val="18"/>
        </w:rPr>
        <w:t>. // Перевод в рамках проекта ЕС-ТАСИС «</w:t>
      </w:r>
      <w:r>
        <w:rPr>
          <w:rStyle w:val="WW8Num3z0"/>
          <w:rFonts w:ascii="Verdana" w:hAnsi="Verdana"/>
          <w:color w:val="4682B4"/>
          <w:sz w:val="18"/>
          <w:szCs w:val="18"/>
        </w:rPr>
        <w:t>Реформа налогообложения в Российской Федерации</w:t>
      </w:r>
      <w:r>
        <w:rPr>
          <w:rFonts w:ascii="Verdana" w:hAnsi="Verdana"/>
          <w:color w:val="000000"/>
          <w:sz w:val="18"/>
          <w:szCs w:val="18"/>
        </w:rPr>
        <w:t>». 207 с.</w:t>
      </w:r>
    </w:p>
    <w:p w14:paraId="6ABA473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Сальникова</w:t>
      </w:r>
      <w:r>
        <w:rPr>
          <w:rStyle w:val="WW8Num2z0"/>
          <w:rFonts w:ascii="Verdana" w:hAnsi="Verdana"/>
          <w:color w:val="000000"/>
          <w:sz w:val="18"/>
          <w:szCs w:val="18"/>
        </w:rPr>
        <w:t> </w:t>
      </w:r>
      <w:r>
        <w:rPr>
          <w:rFonts w:ascii="Verdana" w:hAnsi="Verdana"/>
          <w:color w:val="000000"/>
          <w:sz w:val="18"/>
          <w:szCs w:val="18"/>
        </w:rPr>
        <w:t>Ю.Н. О правовом режиме прибыли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 Предпринимательское право. 2009. №1. С. 22 26;</w:t>
      </w:r>
    </w:p>
    <w:p w14:paraId="074ADF87"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Тендрякова</w:t>
      </w:r>
      <w:r>
        <w:rPr>
          <w:rStyle w:val="WW8Num2z0"/>
          <w:rFonts w:ascii="Verdana" w:hAnsi="Verdana"/>
          <w:color w:val="000000"/>
          <w:sz w:val="18"/>
          <w:szCs w:val="18"/>
        </w:rPr>
        <w:t> </w:t>
      </w:r>
      <w:r>
        <w:rPr>
          <w:rFonts w:ascii="Verdana" w:hAnsi="Verdana"/>
          <w:color w:val="000000"/>
          <w:sz w:val="18"/>
          <w:szCs w:val="18"/>
        </w:rPr>
        <w:t>А. С. Развитие налогообложения прибыли и доходов российских организаций за рубежом. Автореферат диссертации на соискание ученой степени кандидата экономических наук, М.: 2009. www.fa.ru.</w:t>
      </w:r>
    </w:p>
    <w:p w14:paraId="5E6DE9A6"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Толпегина</w:t>
      </w:r>
      <w:r>
        <w:rPr>
          <w:rStyle w:val="WW8Num2z0"/>
          <w:rFonts w:ascii="Verdana" w:hAnsi="Verdana"/>
          <w:color w:val="000000"/>
          <w:sz w:val="18"/>
          <w:szCs w:val="18"/>
        </w:rPr>
        <w:t> </w:t>
      </w:r>
      <w:r>
        <w:rPr>
          <w:rFonts w:ascii="Verdana" w:hAnsi="Verdana"/>
          <w:color w:val="000000"/>
          <w:sz w:val="18"/>
          <w:szCs w:val="18"/>
        </w:rPr>
        <w:t>O.A. Анализ прибыли: теория и практика исследования // Экономический анализ: теория и практика исследования. 2009. №2 (131).с 35-44 ;</w:t>
      </w:r>
    </w:p>
    <w:p w14:paraId="39A97A9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Трансфертное</w:t>
      </w:r>
      <w:r>
        <w:rPr>
          <w:rStyle w:val="WW8Num2z0"/>
          <w:rFonts w:ascii="Verdana" w:hAnsi="Verdana"/>
          <w:color w:val="000000"/>
          <w:sz w:val="18"/>
          <w:szCs w:val="18"/>
        </w:rPr>
        <w:t> </w:t>
      </w:r>
      <w:r>
        <w:rPr>
          <w:rFonts w:ascii="Verdana" w:hAnsi="Verdana"/>
          <w:color w:val="000000"/>
          <w:sz w:val="18"/>
          <w:szCs w:val="18"/>
        </w:rPr>
        <w:t>ценообразование и ст. 40 НК РФ Электронный ресурс. / Roche &amp; Duffay. Режим доступа: www.roche-duffay.ru.</w:t>
      </w:r>
    </w:p>
    <w:p w14:paraId="35CFF0C8"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Сердюкова</w:t>
      </w:r>
      <w:r>
        <w:rPr>
          <w:rStyle w:val="WW8Num2z0"/>
          <w:rFonts w:ascii="Verdana" w:hAnsi="Verdana"/>
          <w:color w:val="000000"/>
          <w:sz w:val="18"/>
          <w:szCs w:val="18"/>
        </w:rPr>
        <w:t> </w:t>
      </w:r>
      <w:r>
        <w:rPr>
          <w:rFonts w:ascii="Verdana" w:hAnsi="Verdana"/>
          <w:color w:val="000000"/>
          <w:sz w:val="18"/>
          <w:szCs w:val="18"/>
        </w:rPr>
        <w:t>H.A. Оптимизация налоговой системы России, части I и II; Академия бюджета и</w:t>
      </w:r>
      <w:r>
        <w:rPr>
          <w:rStyle w:val="WW8Num2z0"/>
          <w:rFonts w:ascii="Verdana" w:hAnsi="Verdana"/>
          <w:color w:val="000000"/>
          <w:sz w:val="18"/>
          <w:szCs w:val="18"/>
        </w:rPr>
        <w:t> </w:t>
      </w:r>
      <w:r>
        <w:rPr>
          <w:rStyle w:val="WW8Num3z0"/>
          <w:rFonts w:ascii="Verdana" w:hAnsi="Verdana"/>
          <w:color w:val="4682B4"/>
          <w:sz w:val="18"/>
          <w:szCs w:val="18"/>
        </w:rPr>
        <w:t>казначейств</w:t>
      </w:r>
      <w:r>
        <w:rPr>
          <w:rFonts w:ascii="Verdana" w:hAnsi="Verdana"/>
          <w:color w:val="000000"/>
          <w:sz w:val="18"/>
          <w:szCs w:val="18"/>
        </w:rPr>
        <w:t>, Ростовский государственный экономический университет, 2002, 9,6; 9,8 печ.л.</w:t>
      </w:r>
    </w:p>
    <w:p w14:paraId="0554F5E9"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Сердюкова</w:t>
      </w:r>
      <w:r>
        <w:rPr>
          <w:rStyle w:val="WW8Num2z0"/>
          <w:rFonts w:ascii="Verdana" w:hAnsi="Verdana"/>
          <w:color w:val="000000"/>
          <w:sz w:val="18"/>
          <w:szCs w:val="18"/>
        </w:rPr>
        <w:t> </w:t>
      </w:r>
      <w:r>
        <w:rPr>
          <w:rFonts w:ascii="Verdana" w:hAnsi="Verdana"/>
          <w:color w:val="000000"/>
          <w:sz w:val="18"/>
          <w:szCs w:val="18"/>
        </w:rPr>
        <w:t>H.A., Сердюкова Н.В., Система плавного налогового регулирования экономики РФ // Сборник трудов</w:t>
      </w:r>
      <w:r>
        <w:rPr>
          <w:rStyle w:val="WW8Num2z0"/>
          <w:rFonts w:ascii="Verdana" w:hAnsi="Verdana"/>
          <w:color w:val="000000"/>
          <w:sz w:val="18"/>
          <w:szCs w:val="18"/>
        </w:rPr>
        <w:t> </w:t>
      </w:r>
      <w:r>
        <w:rPr>
          <w:rStyle w:val="WW8Num3z0"/>
          <w:rFonts w:ascii="Verdana" w:hAnsi="Verdana"/>
          <w:color w:val="4682B4"/>
          <w:sz w:val="18"/>
          <w:szCs w:val="18"/>
        </w:rPr>
        <w:t>РГТЭУ</w:t>
      </w:r>
      <w:r>
        <w:rPr>
          <w:rStyle w:val="WW8Num2z0"/>
          <w:rFonts w:ascii="Verdana" w:hAnsi="Verdana"/>
          <w:color w:val="000000"/>
          <w:sz w:val="18"/>
          <w:szCs w:val="18"/>
        </w:rPr>
        <w:t> </w:t>
      </w:r>
      <w:r>
        <w:rPr>
          <w:rFonts w:ascii="Verdana" w:hAnsi="Verdana"/>
          <w:color w:val="000000"/>
          <w:sz w:val="18"/>
          <w:szCs w:val="18"/>
        </w:rPr>
        <w:t>Васильевские чтения, 2012. 1,1 печ. л.</w:t>
      </w:r>
    </w:p>
    <w:p w14:paraId="276AA98A"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М.М., Фантом в теории налогообложения: о кривой Артура Лаф-фера // Все о налогах. 2008. № 12.;</w:t>
      </w:r>
    </w:p>
    <w:p w14:paraId="41F6C7F5"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Тютюрюков</w:t>
      </w:r>
      <w:r>
        <w:rPr>
          <w:rStyle w:val="WW8Num2z0"/>
          <w:rFonts w:ascii="Verdana" w:hAnsi="Verdana"/>
          <w:color w:val="000000"/>
          <w:sz w:val="18"/>
          <w:szCs w:val="18"/>
        </w:rPr>
        <w:t> </w:t>
      </w:r>
      <w:r>
        <w:rPr>
          <w:rFonts w:ascii="Verdana" w:hAnsi="Verdana"/>
          <w:color w:val="000000"/>
          <w:sz w:val="18"/>
          <w:szCs w:val="18"/>
        </w:rPr>
        <w:t>Н. Н. Налоговые системы зарубежных стран. Учебник для</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вузов М.: Дашков и Ко. 2009 г. - с. 170;</w:t>
      </w:r>
    </w:p>
    <w:p w14:paraId="3361DE0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59. Финансы: Учебник для вузов // Под ред. Г.Б. Поляка. 2-е изд. перераб. и доп. - М.: ЮНИТИ-ДАНА. - 2003 г.;</w:t>
      </w:r>
    </w:p>
    <w:p w14:paraId="4C8F1B6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60. Финансы: Учебник. 2-е изд., перераб. и доп. // Под ред. В.В. Ковалева. -М.: ТК Велби, Изд-во Проспект. 2009. - 690с.;1.U</w:t>
      </w:r>
    </w:p>
    <w:p w14:paraId="291AA04C"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Павлова Л.П., Дадашев А.З.</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налогообложение: учебник. М.: Инфра-М. 2004 г. - 336 е.;</w:t>
      </w:r>
    </w:p>
    <w:p w14:paraId="7D845CB2"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Починок А.П., Морозов В.П. Основы налоговой системы: учебник для вузов. Учебное пособие для вузов // Под ред. Д.Г. Черника. М.: Финансы,</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2008. .;</w:t>
      </w:r>
    </w:p>
    <w:p w14:paraId="59E517BE"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Фоминова</w:t>
      </w:r>
      <w:r>
        <w:rPr>
          <w:rStyle w:val="WW8Num2z0"/>
          <w:rFonts w:ascii="Verdana" w:hAnsi="Verdana"/>
          <w:color w:val="000000"/>
          <w:sz w:val="18"/>
          <w:szCs w:val="18"/>
        </w:rPr>
        <w:t> </w:t>
      </w:r>
      <w:r>
        <w:rPr>
          <w:rFonts w:ascii="Verdana" w:hAnsi="Verdana"/>
          <w:color w:val="000000"/>
          <w:sz w:val="18"/>
          <w:szCs w:val="18"/>
        </w:rPr>
        <w:t>H.A., Злоупотребление правом в налоговых правоотношениях. М.: Новая правовая культура. 2008 г. -128 е.;</w:t>
      </w:r>
    </w:p>
    <w:p w14:paraId="44CCB043"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Шестакова</w:t>
      </w:r>
      <w:r>
        <w:rPr>
          <w:rStyle w:val="WW8Num2z0"/>
          <w:rFonts w:ascii="Verdana" w:hAnsi="Verdana"/>
          <w:color w:val="000000"/>
          <w:sz w:val="18"/>
          <w:szCs w:val="18"/>
        </w:rPr>
        <w:t> </w:t>
      </w:r>
      <w:r>
        <w:rPr>
          <w:rFonts w:ascii="Verdana" w:hAnsi="Verdana"/>
          <w:color w:val="000000"/>
          <w:sz w:val="18"/>
          <w:szCs w:val="18"/>
        </w:rPr>
        <w:t>Е.В., Налоговое планирование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Право и экономика. 2001. №3;</w:t>
      </w:r>
    </w:p>
    <w:p w14:paraId="7B92C4D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Шувалова</w:t>
      </w:r>
      <w:r>
        <w:rPr>
          <w:rStyle w:val="WW8Num2z0"/>
          <w:rFonts w:ascii="Verdana" w:hAnsi="Verdana"/>
          <w:color w:val="000000"/>
          <w:sz w:val="18"/>
          <w:szCs w:val="18"/>
        </w:rPr>
        <w:t> </w:t>
      </w:r>
      <w:r>
        <w:rPr>
          <w:rFonts w:ascii="Verdana" w:hAnsi="Verdana"/>
          <w:color w:val="000000"/>
          <w:sz w:val="18"/>
          <w:szCs w:val="18"/>
        </w:rPr>
        <w:t>Е.Б., Климовицкий В.В., Пузин A.M., Налоговые системы зарубежных стран. Учебно-практическое пособие. -М.: Изд. Центр ЕАОИ. 2010. — 134 с.;</w:t>
      </w:r>
    </w:p>
    <w:p w14:paraId="489574E5"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66. Arnold, J. (2008), «Do Tax Structures Affect Aggregate Economic Growth? Empirical Evidence from a Panel of OECD Countries», OECD Economics Department Working Papers, No. 641;</w:t>
      </w:r>
    </w:p>
    <w:p w14:paraId="28B24F7B"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67. BDO, Консолидированная группа</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Презентация. -2011 г.;79.E&amp;Y Tax Guide 2011;80. IBFD Tax Book 2011;</w:t>
      </w:r>
    </w:p>
    <w:p w14:paraId="5B9FF6CD"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68. Hajkova, D., G. Nicoletti, L. Vartia and K.Y. Yoo (2006), «Taxation and Business Environment as Drivers of Foreign Direct Investment in OECD Countries», OECD Economic Studies, No. 43;82. Hall, Jorgenson 1971;83. Hassen, Metcalf 1999;</w:t>
      </w:r>
    </w:p>
    <w:p w14:paraId="22CBFD80"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69. Johansson, Ä., C. Heady, J. Arnold, B. Brys and L. Vartia (2008), «Taxation and Economic Growth», OECD Economics Department Working Papers, No. 620</w:t>
      </w:r>
    </w:p>
    <w:p w14:paraId="06C8E7FA"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70. Российский государственный торгово-экономический университет»1. На правах рукописиттыт ,</w:t>
      </w:r>
    </w:p>
    <w:p w14:paraId="64781871"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71. СЕРДЮКОВА Наталья Владимировна</w:t>
      </w:r>
    </w:p>
    <w:p w14:paraId="6E4E90D9"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72. НАЛОГООБЛОЖЕНИЕ ПРИБЫЛИ НЕФТЯНЫХ КОМПАНИЙ</w:t>
      </w:r>
      <w:r>
        <w:rPr>
          <w:rStyle w:val="WW8Num2z0"/>
          <w:rFonts w:ascii="Verdana" w:hAnsi="Verdana"/>
          <w:color w:val="000000"/>
          <w:sz w:val="18"/>
          <w:szCs w:val="18"/>
        </w:rPr>
        <w:t> </w:t>
      </w:r>
      <w:r>
        <w:rPr>
          <w:rStyle w:val="WW8Num3z0"/>
          <w:rFonts w:ascii="Verdana" w:hAnsi="Verdana"/>
          <w:color w:val="4682B4"/>
          <w:sz w:val="18"/>
          <w:szCs w:val="18"/>
        </w:rPr>
        <w:t>КАК</w:t>
      </w:r>
      <w:r>
        <w:rPr>
          <w:rStyle w:val="WW8Num2z0"/>
          <w:rFonts w:ascii="Verdana" w:hAnsi="Verdana"/>
          <w:color w:val="000000"/>
          <w:sz w:val="18"/>
          <w:szCs w:val="18"/>
        </w:rPr>
        <w:t> </w:t>
      </w:r>
      <w:r>
        <w:rPr>
          <w:rFonts w:ascii="Verdana" w:hAnsi="Verdana"/>
          <w:color w:val="000000"/>
          <w:sz w:val="18"/>
          <w:szCs w:val="18"/>
        </w:rPr>
        <w:t>РЕГУЛЯТОР ПОКАЗАТЕЛЯ ЭКОНОМИЧЕСКОГО РОСТА РОССИЙСКОЙ ФЕДЕРАЦИИ</w:t>
      </w:r>
    </w:p>
    <w:p w14:paraId="5717C0F4"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73. Специальность: 08.00.10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и кредитдиссертация на соискание ученой степени кандидата экономических наук(ои Научный руководитель</w:t>
      </w:r>
    </w:p>
    <w:p w14:paraId="45522EAD" w14:textId="77777777" w:rsidR="003F7060" w:rsidRDefault="003F7060" w:rsidP="003F7060">
      <w:pPr>
        <w:pStyle w:val="WW8Num1z2"/>
        <w:shd w:val="clear" w:color="auto" w:fill="F7F7F7"/>
        <w:spacing w:after="0"/>
        <w:rPr>
          <w:rFonts w:ascii="Verdana" w:hAnsi="Verdana"/>
          <w:color w:val="000000"/>
          <w:sz w:val="18"/>
          <w:szCs w:val="18"/>
        </w:rPr>
      </w:pPr>
      <w:r>
        <w:rPr>
          <w:rFonts w:ascii="Verdana" w:hAnsi="Verdana"/>
          <w:color w:val="000000"/>
          <w:sz w:val="18"/>
          <w:szCs w:val="18"/>
        </w:rPr>
        <w:t>74. Косов Михаил Евгеньевич кандидат экономических наук доцент</w:t>
      </w:r>
    </w:p>
    <w:p w14:paraId="31D52B2A" w14:textId="24E0E054" w:rsidR="001757B5" w:rsidRPr="003F7060" w:rsidRDefault="003F7060" w:rsidP="003F7060">
      <w:r>
        <w:rPr>
          <w:rFonts w:ascii="Verdana" w:hAnsi="Verdana"/>
          <w:color w:val="000000"/>
          <w:sz w:val="18"/>
          <w:szCs w:val="18"/>
        </w:rPr>
        <w:br/>
      </w:r>
      <w:bookmarkStart w:id="0" w:name="_GoBack"/>
      <w:bookmarkEnd w:id="0"/>
    </w:p>
    <w:sectPr w:rsidR="001757B5" w:rsidRPr="003F706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4ECC9" w14:textId="77777777" w:rsidR="0057210A" w:rsidRDefault="0057210A">
      <w:pPr>
        <w:spacing w:after="0" w:line="240" w:lineRule="auto"/>
      </w:pPr>
      <w:r>
        <w:separator/>
      </w:r>
    </w:p>
  </w:endnote>
  <w:endnote w:type="continuationSeparator" w:id="0">
    <w:p w14:paraId="11DB7A97" w14:textId="77777777" w:rsidR="0057210A" w:rsidRDefault="0057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89583" w14:textId="77777777" w:rsidR="0057210A" w:rsidRDefault="0057210A">
      <w:pPr>
        <w:spacing w:after="0" w:line="240" w:lineRule="auto"/>
      </w:pPr>
      <w:r>
        <w:separator/>
      </w:r>
    </w:p>
  </w:footnote>
  <w:footnote w:type="continuationSeparator" w:id="0">
    <w:p w14:paraId="6F3517B1" w14:textId="77777777" w:rsidR="0057210A" w:rsidRDefault="00572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10A"/>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10</Pages>
  <Words>4663</Words>
  <Characters>26582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129</cp:revision>
  <cp:lastPrinted>2009-02-06T05:36:00Z</cp:lastPrinted>
  <dcterms:created xsi:type="dcterms:W3CDTF">2016-12-16T14:44:00Z</dcterms:created>
  <dcterms:modified xsi:type="dcterms:W3CDTF">2017-01-08T15:54:00Z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