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8C46EA" w14:textId="77777777" w:rsidR="00B16244" w:rsidRPr="00B16244" w:rsidRDefault="00B16244" w:rsidP="00B16244">
      <w:pPr>
        <w:rPr>
          <w:rFonts w:ascii="Helvetica" w:eastAsia="Symbol" w:hAnsi="Helvetica" w:cs="Helvetica"/>
          <w:b/>
          <w:bCs/>
          <w:color w:val="222222"/>
          <w:kern w:val="0"/>
          <w:sz w:val="21"/>
          <w:szCs w:val="21"/>
          <w:lang w:eastAsia="ru-RU"/>
        </w:rPr>
      </w:pPr>
      <w:r w:rsidRPr="00B16244">
        <w:rPr>
          <w:rFonts w:ascii="Helvetica" w:eastAsia="Symbol" w:hAnsi="Helvetica" w:cs="Helvetica"/>
          <w:b/>
          <w:bCs/>
          <w:color w:val="222222"/>
          <w:kern w:val="0"/>
          <w:sz w:val="21"/>
          <w:szCs w:val="21"/>
          <w:lang w:eastAsia="ru-RU"/>
        </w:rPr>
        <w:t>Кузьменко, Алексей Борисович.</w:t>
      </w:r>
    </w:p>
    <w:p w14:paraId="1B89437F" w14:textId="77777777" w:rsidR="00B16244" w:rsidRPr="00B16244" w:rsidRDefault="00B16244" w:rsidP="00B16244">
      <w:pPr>
        <w:rPr>
          <w:rFonts w:ascii="Helvetica" w:eastAsia="Symbol" w:hAnsi="Helvetica" w:cs="Helvetica"/>
          <w:b/>
          <w:bCs/>
          <w:color w:val="222222"/>
          <w:kern w:val="0"/>
          <w:sz w:val="21"/>
          <w:szCs w:val="21"/>
          <w:lang w:eastAsia="ru-RU"/>
        </w:rPr>
      </w:pPr>
      <w:r w:rsidRPr="00B16244">
        <w:rPr>
          <w:rFonts w:ascii="Helvetica" w:eastAsia="Symbol" w:hAnsi="Helvetica" w:cs="Helvetica"/>
          <w:b/>
          <w:bCs/>
          <w:color w:val="222222"/>
          <w:kern w:val="0"/>
          <w:sz w:val="21"/>
          <w:szCs w:val="21"/>
          <w:lang w:eastAsia="ru-RU"/>
        </w:rPr>
        <w:t xml:space="preserve">Отражательная инфракрасная спектроскопия монооксидов меди и </w:t>
      </w:r>
      <w:proofErr w:type="gramStart"/>
      <w:r w:rsidRPr="00B16244">
        <w:rPr>
          <w:rFonts w:ascii="Helvetica" w:eastAsia="Symbol" w:hAnsi="Helvetica" w:cs="Helvetica"/>
          <w:b/>
          <w:bCs/>
          <w:color w:val="222222"/>
          <w:kern w:val="0"/>
          <w:sz w:val="21"/>
          <w:szCs w:val="21"/>
          <w:lang w:eastAsia="ru-RU"/>
        </w:rPr>
        <w:t>висмута :</w:t>
      </w:r>
      <w:proofErr w:type="gramEnd"/>
      <w:r w:rsidRPr="00B16244">
        <w:rPr>
          <w:rFonts w:ascii="Helvetica" w:eastAsia="Symbol" w:hAnsi="Helvetica" w:cs="Helvetica"/>
          <w:b/>
          <w:bCs/>
          <w:color w:val="222222"/>
          <w:kern w:val="0"/>
          <w:sz w:val="21"/>
          <w:szCs w:val="21"/>
          <w:lang w:eastAsia="ru-RU"/>
        </w:rPr>
        <w:t xml:space="preserve"> диссертация ... кандидата физико-математических наук : 01.04.09. - Москва, 2000. - 100 </w:t>
      </w:r>
      <w:proofErr w:type="gramStart"/>
      <w:r w:rsidRPr="00B16244">
        <w:rPr>
          <w:rFonts w:ascii="Helvetica" w:eastAsia="Symbol" w:hAnsi="Helvetica" w:cs="Helvetica"/>
          <w:b/>
          <w:bCs/>
          <w:color w:val="222222"/>
          <w:kern w:val="0"/>
          <w:sz w:val="21"/>
          <w:szCs w:val="21"/>
          <w:lang w:eastAsia="ru-RU"/>
        </w:rPr>
        <w:t>с. :</w:t>
      </w:r>
      <w:proofErr w:type="gramEnd"/>
      <w:r w:rsidRPr="00B16244">
        <w:rPr>
          <w:rFonts w:ascii="Helvetica" w:eastAsia="Symbol" w:hAnsi="Helvetica" w:cs="Helvetica"/>
          <w:b/>
          <w:bCs/>
          <w:color w:val="222222"/>
          <w:kern w:val="0"/>
          <w:sz w:val="21"/>
          <w:szCs w:val="21"/>
          <w:lang w:eastAsia="ru-RU"/>
        </w:rPr>
        <w:t xml:space="preserve"> ил.</w:t>
      </w:r>
    </w:p>
    <w:p w14:paraId="7BEF135C" w14:textId="77777777" w:rsidR="00B16244" w:rsidRPr="00B16244" w:rsidRDefault="00B16244" w:rsidP="00B16244">
      <w:pPr>
        <w:rPr>
          <w:rFonts w:ascii="Helvetica" w:eastAsia="Symbol" w:hAnsi="Helvetica" w:cs="Helvetica"/>
          <w:b/>
          <w:bCs/>
          <w:color w:val="222222"/>
          <w:kern w:val="0"/>
          <w:sz w:val="21"/>
          <w:szCs w:val="21"/>
          <w:lang w:eastAsia="ru-RU"/>
        </w:rPr>
      </w:pPr>
      <w:r w:rsidRPr="00B16244">
        <w:rPr>
          <w:rFonts w:ascii="Helvetica" w:eastAsia="Symbol" w:hAnsi="Helvetica" w:cs="Helvetica"/>
          <w:b/>
          <w:bCs/>
          <w:color w:val="222222"/>
          <w:kern w:val="0"/>
          <w:sz w:val="21"/>
          <w:szCs w:val="21"/>
          <w:lang w:eastAsia="ru-RU"/>
        </w:rPr>
        <w:t xml:space="preserve">Оглавление </w:t>
      </w:r>
      <w:proofErr w:type="spellStart"/>
      <w:r w:rsidRPr="00B16244">
        <w:rPr>
          <w:rFonts w:ascii="Helvetica" w:eastAsia="Symbol" w:hAnsi="Helvetica" w:cs="Helvetica"/>
          <w:b/>
          <w:bCs/>
          <w:color w:val="222222"/>
          <w:kern w:val="0"/>
          <w:sz w:val="21"/>
          <w:szCs w:val="21"/>
          <w:lang w:eastAsia="ru-RU"/>
        </w:rPr>
        <w:t>диссертациикандидат</w:t>
      </w:r>
      <w:proofErr w:type="spellEnd"/>
      <w:r w:rsidRPr="00B16244">
        <w:rPr>
          <w:rFonts w:ascii="Helvetica" w:eastAsia="Symbol" w:hAnsi="Helvetica" w:cs="Helvetica"/>
          <w:b/>
          <w:bCs/>
          <w:color w:val="222222"/>
          <w:kern w:val="0"/>
          <w:sz w:val="21"/>
          <w:szCs w:val="21"/>
          <w:lang w:eastAsia="ru-RU"/>
        </w:rPr>
        <w:t xml:space="preserve"> физико-математических наук Кузьменко, Алексей Борисович</w:t>
      </w:r>
    </w:p>
    <w:p w14:paraId="1DC6A16B" w14:textId="77777777" w:rsidR="00B16244" w:rsidRPr="00B16244" w:rsidRDefault="00B16244" w:rsidP="00B16244">
      <w:pPr>
        <w:rPr>
          <w:rFonts w:ascii="Helvetica" w:eastAsia="Symbol" w:hAnsi="Helvetica" w:cs="Helvetica"/>
          <w:b/>
          <w:bCs/>
          <w:color w:val="222222"/>
          <w:kern w:val="0"/>
          <w:sz w:val="21"/>
          <w:szCs w:val="21"/>
          <w:lang w:eastAsia="ru-RU"/>
        </w:rPr>
      </w:pPr>
      <w:r w:rsidRPr="00B16244">
        <w:rPr>
          <w:rFonts w:ascii="Helvetica" w:eastAsia="Symbol" w:hAnsi="Helvetica" w:cs="Helvetica"/>
          <w:b/>
          <w:bCs/>
          <w:color w:val="222222"/>
          <w:kern w:val="0"/>
          <w:sz w:val="21"/>
          <w:szCs w:val="21"/>
          <w:lang w:eastAsia="ru-RU"/>
        </w:rPr>
        <w:t>ВВЕДЕНИЕ</w:t>
      </w:r>
    </w:p>
    <w:p w14:paraId="682B360C" w14:textId="77777777" w:rsidR="00B16244" w:rsidRPr="00B16244" w:rsidRDefault="00B16244" w:rsidP="00B16244">
      <w:pPr>
        <w:rPr>
          <w:rFonts w:ascii="Helvetica" w:eastAsia="Symbol" w:hAnsi="Helvetica" w:cs="Helvetica"/>
          <w:b/>
          <w:bCs/>
          <w:color w:val="222222"/>
          <w:kern w:val="0"/>
          <w:sz w:val="21"/>
          <w:szCs w:val="21"/>
          <w:lang w:eastAsia="ru-RU"/>
        </w:rPr>
      </w:pPr>
      <w:r w:rsidRPr="00B16244">
        <w:rPr>
          <w:rFonts w:ascii="Helvetica" w:eastAsia="Symbol" w:hAnsi="Helvetica" w:cs="Helvetica"/>
          <w:b/>
          <w:bCs/>
          <w:color w:val="222222"/>
          <w:kern w:val="0"/>
          <w:sz w:val="21"/>
          <w:szCs w:val="21"/>
          <w:lang w:eastAsia="ru-RU"/>
        </w:rPr>
        <w:t>1 НЕКОТОРЫЕ ВОПРОСЫ ТЕОРИИ НИЗКОСИММЕТРИЧНЫХ КРИСТАЛЛОВ</w:t>
      </w:r>
    </w:p>
    <w:p w14:paraId="5CC562B1" w14:textId="77777777" w:rsidR="00B16244" w:rsidRPr="00B16244" w:rsidRDefault="00B16244" w:rsidP="00B16244">
      <w:pPr>
        <w:rPr>
          <w:rFonts w:ascii="Helvetica" w:eastAsia="Symbol" w:hAnsi="Helvetica" w:cs="Helvetica"/>
          <w:b/>
          <w:bCs/>
          <w:color w:val="222222"/>
          <w:kern w:val="0"/>
          <w:sz w:val="21"/>
          <w:szCs w:val="21"/>
          <w:lang w:eastAsia="ru-RU"/>
        </w:rPr>
      </w:pPr>
      <w:r w:rsidRPr="00B16244">
        <w:rPr>
          <w:rFonts w:ascii="Helvetica" w:eastAsia="Symbol" w:hAnsi="Helvetica" w:cs="Helvetica"/>
          <w:b/>
          <w:bCs/>
          <w:color w:val="222222"/>
          <w:kern w:val="0"/>
          <w:sz w:val="21"/>
          <w:szCs w:val="21"/>
          <w:lang w:eastAsia="ru-RU"/>
        </w:rPr>
        <w:t>1.1 Особенности оптики кристаллов с пониженной симметрией решетки.</w:t>
      </w:r>
    </w:p>
    <w:p w14:paraId="1B681591" w14:textId="77777777" w:rsidR="00B16244" w:rsidRPr="00B16244" w:rsidRDefault="00B16244" w:rsidP="00B16244">
      <w:pPr>
        <w:rPr>
          <w:rFonts w:ascii="Helvetica" w:eastAsia="Symbol" w:hAnsi="Helvetica" w:cs="Helvetica"/>
          <w:b/>
          <w:bCs/>
          <w:color w:val="222222"/>
          <w:kern w:val="0"/>
          <w:sz w:val="21"/>
          <w:szCs w:val="21"/>
          <w:lang w:eastAsia="ru-RU"/>
        </w:rPr>
      </w:pPr>
      <w:r w:rsidRPr="00B16244">
        <w:rPr>
          <w:rFonts w:ascii="Helvetica" w:eastAsia="Symbol" w:hAnsi="Helvetica" w:cs="Helvetica"/>
          <w:b/>
          <w:bCs/>
          <w:color w:val="222222"/>
          <w:kern w:val="0"/>
          <w:sz w:val="21"/>
          <w:szCs w:val="21"/>
          <w:lang w:eastAsia="ru-RU"/>
        </w:rPr>
        <w:t>1.2 Диэлектрическая проницаемость с учетом макроскопического шля</w:t>
      </w:r>
    </w:p>
    <w:p w14:paraId="0310196C" w14:textId="77777777" w:rsidR="00B16244" w:rsidRPr="00B16244" w:rsidRDefault="00B16244" w:rsidP="00B16244">
      <w:pPr>
        <w:rPr>
          <w:rFonts w:ascii="Helvetica" w:eastAsia="Symbol" w:hAnsi="Helvetica" w:cs="Helvetica"/>
          <w:b/>
          <w:bCs/>
          <w:color w:val="222222"/>
          <w:kern w:val="0"/>
          <w:sz w:val="21"/>
          <w:szCs w:val="21"/>
          <w:lang w:eastAsia="ru-RU"/>
        </w:rPr>
      </w:pPr>
      <w:r w:rsidRPr="00B16244">
        <w:rPr>
          <w:rFonts w:ascii="Helvetica" w:eastAsia="Symbol" w:hAnsi="Helvetica" w:cs="Helvetica"/>
          <w:b/>
          <w:bCs/>
          <w:color w:val="222222"/>
          <w:kern w:val="0"/>
          <w:sz w:val="21"/>
          <w:szCs w:val="21"/>
          <w:lang w:eastAsia="ru-RU"/>
        </w:rPr>
        <w:t>1.3 Нормальное отражение электромагнитной волны от поверхности.</w:t>
      </w:r>
    </w:p>
    <w:p w14:paraId="1BABEB20" w14:textId="77777777" w:rsidR="00B16244" w:rsidRPr="00B16244" w:rsidRDefault="00B16244" w:rsidP="00B16244">
      <w:pPr>
        <w:rPr>
          <w:rFonts w:ascii="Helvetica" w:eastAsia="Symbol" w:hAnsi="Helvetica" w:cs="Helvetica"/>
          <w:b/>
          <w:bCs/>
          <w:color w:val="222222"/>
          <w:kern w:val="0"/>
          <w:sz w:val="21"/>
          <w:szCs w:val="21"/>
          <w:lang w:eastAsia="ru-RU"/>
        </w:rPr>
      </w:pPr>
      <w:r w:rsidRPr="00B16244">
        <w:rPr>
          <w:rFonts w:ascii="Helvetica" w:eastAsia="Symbol" w:hAnsi="Helvetica" w:cs="Helvetica"/>
          <w:b/>
          <w:bCs/>
          <w:color w:val="222222"/>
          <w:kern w:val="0"/>
          <w:sz w:val="21"/>
          <w:szCs w:val="21"/>
          <w:lang w:eastAsia="ru-RU"/>
        </w:rPr>
        <w:t xml:space="preserve">1.4 Обобщенные соотношения </w:t>
      </w:r>
      <w:proofErr w:type="spellStart"/>
      <w:r w:rsidRPr="00B16244">
        <w:rPr>
          <w:rFonts w:ascii="Helvetica" w:eastAsia="Symbol" w:hAnsi="Helvetica" w:cs="Helvetica"/>
          <w:b/>
          <w:bCs/>
          <w:color w:val="222222"/>
          <w:kern w:val="0"/>
          <w:sz w:val="21"/>
          <w:szCs w:val="21"/>
          <w:lang w:eastAsia="ru-RU"/>
        </w:rPr>
        <w:t>Лорентц</w:t>
      </w:r>
      <w:proofErr w:type="spellEnd"/>
      <w:r w:rsidRPr="00B16244">
        <w:rPr>
          <w:rFonts w:ascii="Helvetica" w:eastAsia="Symbol" w:hAnsi="Helvetica" w:cs="Helvetica"/>
          <w:b/>
          <w:bCs/>
          <w:color w:val="222222"/>
          <w:kern w:val="0"/>
          <w:sz w:val="21"/>
          <w:szCs w:val="21"/>
          <w:lang w:eastAsia="ru-RU"/>
        </w:rPr>
        <w:t xml:space="preserve">-Лоренца и </w:t>
      </w:r>
      <w:proofErr w:type="spellStart"/>
      <w:r w:rsidRPr="00B16244">
        <w:rPr>
          <w:rFonts w:ascii="Helvetica" w:eastAsia="Symbol" w:hAnsi="Helvetica" w:cs="Helvetica"/>
          <w:b/>
          <w:bCs/>
          <w:color w:val="222222"/>
          <w:kern w:val="0"/>
          <w:sz w:val="21"/>
          <w:szCs w:val="21"/>
          <w:lang w:eastAsia="ru-RU"/>
        </w:rPr>
        <w:t>Сигети</w:t>
      </w:r>
      <w:proofErr w:type="spellEnd"/>
    </w:p>
    <w:p w14:paraId="2D67E885" w14:textId="77777777" w:rsidR="00B16244" w:rsidRPr="00B16244" w:rsidRDefault="00B16244" w:rsidP="00B16244">
      <w:pPr>
        <w:rPr>
          <w:rFonts w:ascii="Helvetica" w:eastAsia="Symbol" w:hAnsi="Helvetica" w:cs="Helvetica"/>
          <w:b/>
          <w:bCs/>
          <w:color w:val="222222"/>
          <w:kern w:val="0"/>
          <w:sz w:val="21"/>
          <w:szCs w:val="21"/>
          <w:lang w:eastAsia="ru-RU"/>
        </w:rPr>
      </w:pPr>
      <w:r w:rsidRPr="00B16244">
        <w:rPr>
          <w:rFonts w:ascii="Helvetica" w:eastAsia="Symbol" w:hAnsi="Helvetica" w:cs="Helvetica"/>
          <w:b/>
          <w:bCs/>
          <w:color w:val="222222"/>
          <w:kern w:val="0"/>
          <w:sz w:val="21"/>
          <w:szCs w:val="21"/>
          <w:lang w:eastAsia="ru-RU"/>
        </w:rPr>
        <w:t>2 МЕТОДЫ ИК СПЕКТРОСКОПИИ НИЗКО СИММЕТРИЧНЫХ КРИСТАЛЛОВ</w:t>
      </w:r>
    </w:p>
    <w:p w14:paraId="06500226" w14:textId="77777777" w:rsidR="00B16244" w:rsidRPr="00B16244" w:rsidRDefault="00B16244" w:rsidP="00B16244">
      <w:pPr>
        <w:rPr>
          <w:rFonts w:ascii="Helvetica" w:eastAsia="Symbol" w:hAnsi="Helvetica" w:cs="Helvetica"/>
          <w:b/>
          <w:bCs/>
          <w:color w:val="222222"/>
          <w:kern w:val="0"/>
          <w:sz w:val="21"/>
          <w:szCs w:val="21"/>
          <w:lang w:eastAsia="ru-RU"/>
        </w:rPr>
      </w:pPr>
      <w:r w:rsidRPr="00B16244">
        <w:rPr>
          <w:rFonts w:ascii="Helvetica" w:eastAsia="Symbol" w:hAnsi="Helvetica" w:cs="Helvetica"/>
          <w:b/>
          <w:bCs/>
          <w:color w:val="222222"/>
          <w:kern w:val="0"/>
          <w:sz w:val="21"/>
          <w:szCs w:val="21"/>
          <w:lang w:eastAsia="ru-RU"/>
        </w:rPr>
        <w:t xml:space="preserve">21 </w:t>
      </w:r>
      <w:proofErr w:type="spellStart"/>
      <w:r w:rsidRPr="00B16244">
        <w:rPr>
          <w:rFonts w:ascii="Helvetica" w:eastAsia="Symbol" w:hAnsi="Helvetica" w:cs="Helvetica"/>
          <w:b/>
          <w:bCs/>
          <w:color w:val="222222"/>
          <w:kern w:val="0"/>
          <w:sz w:val="21"/>
          <w:szCs w:val="21"/>
          <w:lang w:eastAsia="ru-RU"/>
        </w:rPr>
        <w:t>Трехполяризационная</w:t>
      </w:r>
      <w:proofErr w:type="spellEnd"/>
      <w:r w:rsidRPr="00B16244">
        <w:rPr>
          <w:rFonts w:ascii="Helvetica" w:eastAsia="Symbol" w:hAnsi="Helvetica" w:cs="Helvetica"/>
          <w:b/>
          <w:bCs/>
          <w:color w:val="222222"/>
          <w:kern w:val="0"/>
          <w:sz w:val="21"/>
          <w:szCs w:val="21"/>
          <w:lang w:eastAsia="ru-RU"/>
        </w:rPr>
        <w:t xml:space="preserve"> схема измерения коэффициента отражения.</w:t>
      </w:r>
    </w:p>
    <w:p w14:paraId="466F1863" w14:textId="77777777" w:rsidR="00B16244" w:rsidRPr="00B16244" w:rsidRDefault="00B16244" w:rsidP="00B16244">
      <w:pPr>
        <w:rPr>
          <w:rFonts w:ascii="Helvetica" w:eastAsia="Symbol" w:hAnsi="Helvetica" w:cs="Helvetica"/>
          <w:b/>
          <w:bCs/>
          <w:color w:val="222222"/>
          <w:kern w:val="0"/>
          <w:sz w:val="21"/>
          <w:szCs w:val="21"/>
          <w:lang w:eastAsia="ru-RU"/>
        </w:rPr>
      </w:pPr>
      <w:r w:rsidRPr="00B16244">
        <w:rPr>
          <w:rFonts w:ascii="Helvetica" w:eastAsia="Symbol" w:hAnsi="Helvetica" w:cs="Helvetica"/>
          <w:b/>
          <w:bCs/>
          <w:color w:val="222222"/>
          <w:kern w:val="0"/>
          <w:sz w:val="21"/>
          <w:szCs w:val="21"/>
          <w:lang w:eastAsia="ru-RU"/>
        </w:rPr>
        <w:t>2.2 Дисперсионный анализ спектров отражения.</w:t>
      </w:r>
    </w:p>
    <w:p w14:paraId="2F076ABA" w14:textId="77777777" w:rsidR="00B16244" w:rsidRPr="00B16244" w:rsidRDefault="00B16244" w:rsidP="00B16244">
      <w:pPr>
        <w:rPr>
          <w:rFonts w:ascii="Helvetica" w:eastAsia="Symbol" w:hAnsi="Helvetica" w:cs="Helvetica"/>
          <w:b/>
          <w:bCs/>
          <w:color w:val="222222"/>
          <w:kern w:val="0"/>
          <w:sz w:val="21"/>
          <w:szCs w:val="21"/>
          <w:lang w:eastAsia="ru-RU"/>
        </w:rPr>
      </w:pPr>
      <w:r w:rsidRPr="00B16244">
        <w:rPr>
          <w:rFonts w:ascii="Helvetica" w:eastAsia="Symbol" w:hAnsi="Helvetica" w:cs="Helvetica"/>
          <w:b/>
          <w:bCs/>
          <w:color w:val="222222"/>
          <w:kern w:val="0"/>
          <w:sz w:val="21"/>
          <w:szCs w:val="21"/>
          <w:lang w:eastAsia="ru-RU"/>
        </w:rPr>
        <w:t xml:space="preserve">2.3 Метод </w:t>
      </w:r>
      <w:proofErr w:type="spellStart"/>
      <w:r w:rsidRPr="00B16244">
        <w:rPr>
          <w:rFonts w:ascii="Helvetica" w:eastAsia="Symbol" w:hAnsi="Helvetica" w:cs="Helvetica"/>
          <w:b/>
          <w:bCs/>
          <w:color w:val="222222"/>
          <w:kern w:val="0"/>
          <w:sz w:val="21"/>
          <w:szCs w:val="21"/>
          <w:lang w:eastAsia="ru-RU"/>
        </w:rPr>
        <w:t>Крамерса-Кронига</w:t>
      </w:r>
      <w:proofErr w:type="spellEnd"/>
      <w:r w:rsidRPr="00B16244">
        <w:rPr>
          <w:rFonts w:ascii="Helvetica" w:eastAsia="Symbol" w:hAnsi="Helvetica" w:cs="Helvetica"/>
          <w:b/>
          <w:bCs/>
          <w:color w:val="222222"/>
          <w:kern w:val="0"/>
          <w:sz w:val="21"/>
          <w:szCs w:val="21"/>
          <w:lang w:eastAsia="ru-RU"/>
        </w:rPr>
        <w:t>.</w:t>
      </w:r>
    </w:p>
    <w:p w14:paraId="4A963677" w14:textId="77777777" w:rsidR="00B16244" w:rsidRPr="00B16244" w:rsidRDefault="00B16244" w:rsidP="00B16244">
      <w:pPr>
        <w:rPr>
          <w:rFonts w:ascii="Helvetica" w:eastAsia="Symbol" w:hAnsi="Helvetica" w:cs="Helvetica"/>
          <w:b/>
          <w:bCs/>
          <w:color w:val="222222"/>
          <w:kern w:val="0"/>
          <w:sz w:val="21"/>
          <w:szCs w:val="21"/>
          <w:lang w:eastAsia="ru-RU"/>
        </w:rPr>
      </w:pPr>
      <w:r w:rsidRPr="00B16244">
        <w:rPr>
          <w:rFonts w:ascii="Helvetica" w:eastAsia="Symbol" w:hAnsi="Helvetica" w:cs="Helvetica"/>
          <w:b/>
          <w:bCs/>
          <w:color w:val="222222"/>
          <w:kern w:val="0"/>
          <w:sz w:val="21"/>
          <w:szCs w:val="21"/>
          <w:lang w:eastAsia="ru-RU"/>
        </w:rPr>
        <w:t xml:space="preserve">2.4 Применение соотношений </w:t>
      </w:r>
      <w:proofErr w:type="spellStart"/>
      <w:r w:rsidRPr="00B16244">
        <w:rPr>
          <w:rFonts w:ascii="Helvetica" w:eastAsia="Symbol" w:hAnsi="Helvetica" w:cs="Helvetica"/>
          <w:b/>
          <w:bCs/>
          <w:color w:val="222222"/>
          <w:kern w:val="0"/>
          <w:sz w:val="21"/>
          <w:szCs w:val="21"/>
          <w:lang w:eastAsia="ru-RU"/>
        </w:rPr>
        <w:t>Лорентц</w:t>
      </w:r>
      <w:proofErr w:type="spellEnd"/>
      <w:r w:rsidRPr="00B16244">
        <w:rPr>
          <w:rFonts w:ascii="Helvetica" w:eastAsia="Symbol" w:hAnsi="Helvetica" w:cs="Helvetica"/>
          <w:b/>
          <w:bCs/>
          <w:color w:val="222222"/>
          <w:kern w:val="0"/>
          <w:sz w:val="21"/>
          <w:szCs w:val="21"/>
          <w:lang w:eastAsia="ru-RU"/>
        </w:rPr>
        <w:t xml:space="preserve">-Лоренца и </w:t>
      </w:r>
      <w:proofErr w:type="spellStart"/>
      <w:r w:rsidRPr="00B16244">
        <w:rPr>
          <w:rFonts w:ascii="Helvetica" w:eastAsia="Symbol" w:hAnsi="Helvetica" w:cs="Helvetica"/>
          <w:b/>
          <w:bCs/>
          <w:color w:val="222222"/>
          <w:kern w:val="0"/>
          <w:sz w:val="21"/>
          <w:szCs w:val="21"/>
          <w:lang w:eastAsia="ru-RU"/>
        </w:rPr>
        <w:t>Сигети</w:t>
      </w:r>
      <w:proofErr w:type="spellEnd"/>
      <w:r w:rsidRPr="00B16244">
        <w:rPr>
          <w:rFonts w:ascii="Helvetica" w:eastAsia="Symbol" w:hAnsi="Helvetica" w:cs="Helvetica"/>
          <w:b/>
          <w:bCs/>
          <w:color w:val="222222"/>
          <w:kern w:val="0"/>
          <w:sz w:val="21"/>
          <w:szCs w:val="21"/>
          <w:lang w:eastAsia="ru-RU"/>
        </w:rPr>
        <w:t>.</w:t>
      </w:r>
    </w:p>
    <w:p w14:paraId="7FB44559" w14:textId="77777777" w:rsidR="00B16244" w:rsidRPr="00B16244" w:rsidRDefault="00B16244" w:rsidP="00B16244">
      <w:pPr>
        <w:rPr>
          <w:rFonts w:ascii="Helvetica" w:eastAsia="Symbol" w:hAnsi="Helvetica" w:cs="Helvetica"/>
          <w:b/>
          <w:bCs/>
          <w:color w:val="222222"/>
          <w:kern w:val="0"/>
          <w:sz w:val="21"/>
          <w:szCs w:val="21"/>
          <w:lang w:eastAsia="ru-RU"/>
        </w:rPr>
      </w:pPr>
      <w:r w:rsidRPr="00B16244">
        <w:rPr>
          <w:rFonts w:ascii="Helvetica" w:eastAsia="Symbol" w:hAnsi="Helvetica" w:cs="Helvetica"/>
          <w:b/>
          <w:bCs/>
          <w:color w:val="222222"/>
          <w:kern w:val="0"/>
          <w:sz w:val="21"/>
          <w:szCs w:val="21"/>
          <w:lang w:eastAsia="ru-RU"/>
        </w:rPr>
        <w:t>3 ИК СПЕКТРОСКОПИЯ ОКСИДА МЕДИ</w:t>
      </w:r>
    </w:p>
    <w:p w14:paraId="41D56A88" w14:textId="77777777" w:rsidR="00B16244" w:rsidRPr="00B16244" w:rsidRDefault="00B16244" w:rsidP="00B16244">
      <w:pPr>
        <w:rPr>
          <w:rFonts w:ascii="Helvetica" w:eastAsia="Symbol" w:hAnsi="Helvetica" w:cs="Helvetica"/>
          <w:b/>
          <w:bCs/>
          <w:color w:val="222222"/>
          <w:kern w:val="0"/>
          <w:sz w:val="21"/>
          <w:szCs w:val="21"/>
          <w:lang w:eastAsia="ru-RU"/>
        </w:rPr>
      </w:pPr>
      <w:r w:rsidRPr="00B16244">
        <w:rPr>
          <w:rFonts w:ascii="Helvetica" w:eastAsia="Symbol" w:hAnsi="Helvetica" w:cs="Helvetica"/>
          <w:b/>
          <w:bCs/>
          <w:color w:val="222222"/>
          <w:kern w:val="0"/>
          <w:sz w:val="21"/>
          <w:szCs w:val="21"/>
          <w:lang w:eastAsia="ru-RU"/>
        </w:rPr>
        <w:t>3.1 Кристаллическая структура и фактор-групповой анализ</w:t>
      </w:r>
    </w:p>
    <w:p w14:paraId="3364BF58" w14:textId="77777777" w:rsidR="00B16244" w:rsidRPr="00B16244" w:rsidRDefault="00B16244" w:rsidP="00B16244">
      <w:pPr>
        <w:rPr>
          <w:rFonts w:ascii="Helvetica" w:eastAsia="Symbol" w:hAnsi="Helvetica" w:cs="Helvetica"/>
          <w:b/>
          <w:bCs/>
          <w:color w:val="222222"/>
          <w:kern w:val="0"/>
          <w:sz w:val="21"/>
          <w:szCs w:val="21"/>
          <w:lang w:eastAsia="ru-RU"/>
        </w:rPr>
      </w:pPr>
      <w:r w:rsidRPr="00B16244">
        <w:rPr>
          <w:rFonts w:ascii="Helvetica" w:eastAsia="Symbol" w:hAnsi="Helvetica" w:cs="Helvetica"/>
          <w:b/>
          <w:bCs/>
          <w:color w:val="222222"/>
          <w:kern w:val="0"/>
          <w:sz w:val="21"/>
          <w:szCs w:val="21"/>
          <w:lang w:eastAsia="ru-RU"/>
        </w:rPr>
        <w:t>3.2 Приготовление образцов.</w:t>
      </w:r>
    </w:p>
    <w:p w14:paraId="3B0D67F0" w14:textId="77777777" w:rsidR="00B16244" w:rsidRPr="00B16244" w:rsidRDefault="00B16244" w:rsidP="00B16244">
      <w:pPr>
        <w:rPr>
          <w:rFonts w:ascii="Helvetica" w:eastAsia="Symbol" w:hAnsi="Helvetica" w:cs="Helvetica"/>
          <w:b/>
          <w:bCs/>
          <w:color w:val="222222"/>
          <w:kern w:val="0"/>
          <w:sz w:val="21"/>
          <w:szCs w:val="21"/>
          <w:lang w:eastAsia="ru-RU"/>
        </w:rPr>
      </w:pPr>
      <w:r w:rsidRPr="00B16244">
        <w:rPr>
          <w:rFonts w:ascii="Helvetica" w:eastAsia="Symbol" w:hAnsi="Helvetica" w:cs="Helvetica"/>
          <w:b/>
          <w:bCs/>
          <w:color w:val="222222"/>
          <w:kern w:val="0"/>
          <w:sz w:val="21"/>
          <w:szCs w:val="21"/>
          <w:lang w:eastAsia="ru-RU"/>
        </w:rPr>
        <w:t>3.3 Экспериментальная установка.</w:t>
      </w:r>
    </w:p>
    <w:p w14:paraId="0C593B48" w14:textId="77777777" w:rsidR="00B16244" w:rsidRPr="00B16244" w:rsidRDefault="00B16244" w:rsidP="00B16244">
      <w:pPr>
        <w:rPr>
          <w:rFonts w:ascii="Helvetica" w:eastAsia="Symbol" w:hAnsi="Helvetica" w:cs="Helvetica"/>
          <w:b/>
          <w:bCs/>
          <w:color w:val="222222"/>
          <w:kern w:val="0"/>
          <w:sz w:val="21"/>
          <w:szCs w:val="21"/>
          <w:lang w:eastAsia="ru-RU"/>
        </w:rPr>
      </w:pPr>
      <w:r w:rsidRPr="00B16244">
        <w:rPr>
          <w:rFonts w:ascii="Helvetica" w:eastAsia="Symbol" w:hAnsi="Helvetica" w:cs="Helvetica"/>
          <w:b/>
          <w:bCs/>
          <w:color w:val="222222"/>
          <w:kern w:val="0"/>
          <w:sz w:val="21"/>
          <w:szCs w:val="21"/>
          <w:lang w:eastAsia="ru-RU"/>
        </w:rPr>
        <w:t>3.4 Результаты эксперимента</w:t>
      </w:r>
    </w:p>
    <w:p w14:paraId="5643EB82" w14:textId="77777777" w:rsidR="00B16244" w:rsidRPr="00B16244" w:rsidRDefault="00B16244" w:rsidP="00B16244">
      <w:pPr>
        <w:rPr>
          <w:rFonts w:ascii="Helvetica" w:eastAsia="Symbol" w:hAnsi="Helvetica" w:cs="Helvetica"/>
          <w:b/>
          <w:bCs/>
          <w:color w:val="222222"/>
          <w:kern w:val="0"/>
          <w:sz w:val="21"/>
          <w:szCs w:val="21"/>
          <w:lang w:eastAsia="ru-RU"/>
        </w:rPr>
      </w:pPr>
      <w:r w:rsidRPr="00B16244">
        <w:rPr>
          <w:rFonts w:ascii="Helvetica" w:eastAsia="Symbol" w:hAnsi="Helvetica" w:cs="Helvetica"/>
          <w:b/>
          <w:bCs/>
          <w:color w:val="222222"/>
          <w:kern w:val="0"/>
          <w:sz w:val="21"/>
          <w:szCs w:val="21"/>
          <w:lang w:eastAsia="ru-RU"/>
        </w:rPr>
        <w:t>3.4.1 Е || Ъ.</w:t>
      </w:r>
    </w:p>
    <w:p w14:paraId="06AEB678" w14:textId="77777777" w:rsidR="00B16244" w:rsidRPr="00B16244" w:rsidRDefault="00B16244" w:rsidP="00B16244">
      <w:pPr>
        <w:rPr>
          <w:rFonts w:ascii="Helvetica" w:eastAsia="Symbol" w:hAnsi="Helvetica" w:cs="Helvetica"/>
          <w:b/>
          <w:bCs/>
          <w:color w:val="222222"/>
          <w:kern w:val="0"/>
          <w:sz w:val="21"/>
          <w:szCs w:val="21"/>
          <w:lang w:eastAsia="ru-RU"/>
        </w:rPr>
      </w:pPr>
      <w:r w:rsidRPr="00B16244">
        <w:rPr>
          <w:rFonts w:ascii="Helvetica" w:eastAsia="Symbol" w:hAnsi="Helvetica" w:cs="Helvetica"/>
          <w:b/>
          <w:bCs/>
          <w:color w:val="222222"/>
          <w:kern w:val="0"/>
          <w:sz w:val="21"/>
          <w:szCs w:val="21"/>
          <w:lang w:eastAsia="ru-RU"/>
        </w:rPr>
        <w:t>3.4.2 Е || ас.</w:t>
      </w:r>
    </w:p>
    <w:p w14:paraId="779ABDB5" w14:textId="77777777" w:rsidR="00B16244" w:rsidRPr="00B16244" w:rsidRDefault="00B16244" w:rsidP="00B16244">
      <w:pPr>
        <w:rPr>
          <w:rFonts w:ascii="Helvetica" w:eastAsia="Symbol" w:hAnsi="Helvetica" w:cs="Helvetica"/>
          <w:b/>
          <w:bCs/>
          <w:color w:val="222222"/>
          <w:kern w:val="0"/>
          <w:sz w:val="21"/>
          <w:szCs w:val="21"/>
          <w:lang w:eastAsia="ru-RU"/>
        </w:rPr>
      </w:pPr>
      <w:r w:rsidRPr="00B16244">
        <w:rPr>
          <w:rFonts w:ascii="Helvetica" w:eastAsia="Symbol" w:hAnsi="Helvetica" w:cs="Helvetica"/>
          <w:b/>
          <w:bCs/>
          <w:color w:val="222222"/>
          <w:kern w:val="0"/>
          <w:sz w:val="21"/>
          <w:szCs w:val="21"/>
          <w:lang w:eastAsia="ru-RU"/>
        </w:rPr>
        <w:t>3.5 Обсуждение результатов.</w:t>
      </w:r>
    </w:p>
    <w:p w14:paraId="066CB7BA" w14:textId="77777777" w:rsidR="00B16244" w:rsidRPr="00B16244" w:rsidRDefault="00B16244" w:rsidP="00B16244">
      <w:pPr>
        <w:rPr>
          <w:rFonts w:ascii="Helvetica" w:eastAsia="Symbol" w:hAnsi="Helvetica" w:cs="Helvetica"/>
          <w:b/>
          <w:bCs/>
          <w:color w:val="222222"/>
          <w:kern w:val="0"/>
          <w:sz w:val="21"/>
          <w:szCs w:val="21"/>
          <w:lang w:eastAsia="ru-RU"/>
        </w:rPr>
      </w:pPr>
      <w:r w:rsidRPr="00B16244">
        <w:rPr>
          <w:rFonts w:ascii="Helvetica" w:eastAsia="Symbol" w:hAnsi="Helvetica" w:cs="Helvetica"/>
          <w:b/>
          <w:bCs/>
          <w:color w:val="222222"/>
          <w:kern w:val="0"/>
          <w:sz w:val="21"/>
          <w:szCs w:val="21"/>
          <w:lang w:eastAsia="ru-RU"/>
        </w:rPr>
        <w:t>3.5.1 Сравнение с предыдущими результатами.</w:t>
      </w:r>
    </w:p>
    <w:p w14:paraId="13D10E80" w14:textId="77777777" w:rsidR="00B16244" w:rsidRPr="00B16244" w:rsidRDefault="00B16244" w:rsidP="00B16244">
      <w:pPr>
        <w:rPr>
          <w:rFonts w:ascii="Helvetica" w:eastAsia="Symbol" w:hAnsi="Helvetica" w:cs="Helvetica"/>
          <w:b/>
          <w:bCs/>
          <w:color w:val="222222"/>
          <w:kern w:val="0"/>
          <w:sz w:val="21"/>
          <w:szCs w:val="21"/>
          <w:lang w:eastAsia="ru-RU"/>
        </w:rPr>
      </w:pPr>
      <w:r w:rsidRPr="00B16244">
        <w:rPr>
          <w:rFonts w:ascii="Helvetica" w:eastAsia="Symbol" w:hAnsi="Helvetica" w:cs="Helvetica"/>
          <w:b/>
          <w:bCs/>
          <w:color w:val="222222"/>
          <w:kern w:val="0"/>
          <w:sz w:val="21"/>
          <w:szCs w:val="21"/>
          <w:lang w:eastAsia="ru-RU"/>
        </w:rPr>
        <w:t>3.5.2 Аномалия моды А^</w:t>
      </w:r>
    </w:p>
    <w:p w14:paraId="5625F341" w14:textId="77777777" w:rsidR="00B16244" w:rsidRPr="00B16244" w:rsidRDefault="00B16244" w:rsidP="00B16244">
      <w:pPr>
        <w:rPr>
          <w:rFonts w:ascii="Helvetica" w:eastAsia="Symbol" w:hAnsi="Helvetica" w:cs="Helvetica"/>
          <w:b/>
          <w:bCs/>
          <w:color w:val="222222"/>
          <w:kern w:val="0"/>
          <w:sz w:val="21"/>
          <w:szCs w:val="21"/>
          <w:lang w:eastAsia="ru-RU"/>
        </w:rPr>
      </w:pPr>
      <w:r w:rsidRPr="00B16244">
        <w:rPr>
          <w:rFonts w:ascii="Helvetica" w:eastAsia="Symbol" w:hAnsi="Helvetica" w:cs="Helvetica"/>
          <w:b/>
          <w:bCs/>
          <w:color w:val="222222"/>
          <w:kern w:val="0"/>
          <w:sz w:val="21"/>
          <w:szCs w:val="21"/>
          <w:lang w:eastAsia="ru-RU"/>
        </w:rPr>
        <w:t>3.5.3 Другие проявления спин-фононного взаимодействия.</w:t>
      </w:r>
    </w:p>
    <w:p w14:paraId="08F1EBA5" w14:textId="77777777" w:rsidR="00B16244" w:rsidRPr="00B16244" w:rsidRDefault="00B16244" w:rsidP="00B16244">
      <w:pPr>
        <w:rPr>
          <w:rFonts w:ascii="Helvetica" w:eastAsia="Symbol" w:hAnsi="Helvetica" w:cs="Helvetica"/>
          <w:b/>
          <w:bCs/>
          <w:color w:val="222222"/>
          <w:kern w:val="0"/>
          <w:sz w:val="21"/>
          <w:szCs w:val="21"/>
          <w:lang w:eastAsia="ru-RU"/>
        </w:rPr>
      </w:pPr>
      <w:r w:rsidRPr="00B16244">
        <w:rPr>
          <w:rFonts w:ascii="Helvetica" w:eastAsia="Symbol" w:hAnsi="Helvetica" w:cs="Helvetica"/>
          <w:b/>
          <w:bCs/>
          <w:color w:val="222222"/>
          <w:kern w:val="0"/>
          <w:sz w:val="21"/>
          <w:szCs w:val="21"/>
          <w:lang w:eastAsia="ru-RU"/>
        </w:rPr>
        <w:t xml:space="preserve">3.5.4 "Лишние" моды и сложение зоны </w:t>
      </w:r>
      <w:proofErr w:type="spellStart"/>
      <w:r w:rsidRPr="00B16244">
        <w:rPr>
          <w:rFonts w:ascii="Helvetica" w:eastAsia="Symbol" w:hAnsi="Helvetica" w:cs="Helvetica"/>
          <w:b/>
          <w:bCs/>
          <w:color w:val="222222"/>
          <w:kern w:val="0"/>
          <w:sz w:val="21"/>
          <w:szCs w:val="21"/>
          <w:lang w:eastAsia="ru-RU"/>
        </w:rPr>
        <w:t>Бриллюэна</w:t>
      </w:r>
      <w:proofErr w:type="spellEnd"/>
      <w:r w:rsidRPr="00B16244">
        <w:rPr>
          <w:rFonts w:ascii="Helvetica" w:eastAsia="Symbol" w:hAnsi="Helvetica" w:cs="Helvetica"/>
          <w:b/>
          <w:bCs/>
          <w:color w:val="222222"/>
          <w:kern w:val="0"/>
          <w:sz w:val="21"/>
          <w:szCs w:val="21"/>
          <w:lang w:eastAsia="ru-RU"/>
        </w:rPr>
        <w:t>.</w:t>
      </w:r>
    </w:p>
    <w:p w14:paraId="43E9C30D" w14:textId="77777777" w:rsidR="00B16244" w:rsidRPr="00B16244" w:rsidRDefault="00B16244" w:rsidP="00B16244">
      <w:pPr>
        <w:rPr>
          <w:rFonts w:ascii="Helvetica" w:eastAsia="Symbol" w:hAnsi="Helvetica" w:cs="Helvetica"/>
          <w:b/>
          <w:bCs/>
          <w:color w:val="222222"/>
          <w:kern w:val="0"/>
          <w:sz w:val="21"/>
          <w:szCs w:val="21"/>
          <w:lang w:eastAsia="ru-RU"/>
        </w:rPr>
      </w:pPr>
      <w:r w:rsidRPr="00B16244">
        <w:rPr>
          <w:rFonts w:ascii="Helvetica" w:eastAsia="Symbol" w:hAnsi="Helvetica" w:cs="Helvetica"/>
          <w:b/>
          <w:bCs/>
          <w:color w:val="222222"/>
          <w:kern w:val="0"/>
          <w:sz w:val="21"/>
          <w:szCs w:val="21"/>
          <w:lang w:eastAsia="ru-RU"/>
        </w:rPr>
        <w:t xml:space="preserve">3.5.5 Продольно-поперечные моды </w:t>
      </w:r>
      <w:proofErr w:type="gramStart"/>
      <w:r w:rsidRPr="00B16244">
        <w:rPr>
          <w:rFonts w:ascii="Helvetica" w:eastAsia="Symbol" w:hAnsi="Helvetica" w:cs="Helvetica"/>
          <w:b/>
          <w:bCs/>
          <w:color w:val="222222"/>
          <w:kern w:val="0"/>
          <w:sz w:val="21"/>
          <w:szCs w:val="21"/>
          <w:lang w:eastAsia="ru-RU"/>
        </w:rPr>
        <w:t>В«</w:t>
      </w:r>
      <w:proofErr w:type="gramEnd"/>
    </w:p>
    <w:p w14:paraId="79ECA6B5" w14:textId="77777777" w:rsidR="00B16244" w:rsidRPr="00B16244" w:rsidRDefault="00B16244" w:rsidP="00B16244">
      <w:pPr>
        <w:rPr>
          <w:rFonts w:ascii="Helvetica" w:eastAsia="Symbol" w:hAnsi="Helvetica" w:cs="Helvetica"/>
          <w:b/>
          <w:bCs/>
          <w:color w:val="222222"/>
          <w:kern w:val="0"/>
          <w:sz w:val="21"/>
          <w:szCs w:val="21"/>
          <w:lang w:eastAsia="ru-RU"/>
        </w:rPr>
      </w:pPr>
      <w:r w:rsidRPr="00B16244">
        <w:rPr>
          <w:rFonts w:ascii="Helvetica" w:eastAsia="Symbol" w:hAnsi="Helvetica" w:cs="Helvetica"/>
          <w:b/>
          <w:bCs/>
          <w:color w:val="222222"/>
          <w:kern w:val="0"/>
          <w:sz w:val="21"/>
          <w:szCs w:val="21"/>
          <w:lang w:eastAsia="ru-RU"/>
        </w:rPr>
        <w:t>3.5.6 Тензор е00 и атомные поляризуемости</w:t>
      </w:r>
    </w:p>
    <w:p w14:paraId="06C4578E" w14:textId="77777777" w:rsidR="00B16244" w:rsidRPr="00B16244" w:rsidRDefault="00B16244" w:rsidP="00B16244">
      <w:pPr>
        <w:rPr>
          <w:rFonts w:ascii="Helvetica" w:eastAsia="Symbol" w:hAnsi="Helvetica" w:cs="Helvetica"/>
          <w:b/>
          <w:bCs/>
          <w:color w:val="222222"/>
          <w:kern w:val="0"/>
          <w:sz w:val="21"/>
          <w:szCs w:val="21"/>
          <w:lang w:eastAsia="ru-RU"/>
        </w:rPr>
      </w:pPr>
      <w:r w:rsidRPr="00B16244">
        <w:rPr>
          <w:rFonts w:ascii="Helvetica" w:eastAsia="Symbol" w:hAnsi="Helvetica" w:cs="Helvetica"/>
          <w:b/>
          <w:bCs/>
          <w:color w:val="222222"/>
          <w:kern w:val="0"/>
          <w:sz w:val="21"/>
          <w:szCs w:val="21"/>
          <w:lang w:eastAsia="ru-RU"/>
        </w:rPr>
        <w:t>3.5.7 Эффективные заряды.</w:t>
      </w:r>
    </w:p>
    <w:p w14:paraId="355FA858" w14:textId="77777777" w:rsidR="00B16244" w:rsidRPr="00B16244" w:rsidRDefault="00B16244" w:rsidP="00B16244">
      <w:pPr>
        <w:rPr>
          <w:rFonts w:ascii="Helvetica" w:eastAsia="Symbol" w:hAnsi="Helvetica" w:cs="Helvetica"/>
          <w:b/>
          <w:bCs/>
          <w:color w:val="222222"/>
          <w:kern w:val="0"/>
          <w:sz w:val="21"/>
          <w:szCs w:val="21"/>
          <w:lang w:eastAsia="ru-RU"/>
        </w:rPr>
      </w:pPr>
      <w:r w:rsidRPr="00B16244">
        <w:rPr>
          <w:rFonts w:ascii="Helvetica" w:eastAsia="Symbol" w:hAnsi="Helvetica" w:cs="Helvetica"/>
          <w:b/>
          <w:bCs/>
          <w:color w:val="222222"/>
          <w:kern w:val="0"/>
          <w:sz w:val="21"/>
          <w:szCs w:val="21"/>
          <w:lang w:eastAsia="ru-RU"/>
        </w:rPr>
        <w:lastRenderedPageBreak/>
        <w:t>3.6 Выводы.</w:t>
      </w:r>
    </w:p>
    <w:p w14:paraId="31CA15EE" w14:textId="77777777" w:rsidR="00B16244" w:rsidRPr="00B16244" w:rsidRDefault="00B16244" w:rsidP="00B16244">
      <w:pPr>
        <w:rPr>
          <w:rFonts w:ascii="Helvetica" w:eastAsia="Symbol" w:hAnsi="Helvetica" w:cs="Helvetica"/>
          <w:b/>
          <w:bCs/>
          <w:color w:val="222222"/>
          <w:kern w:val="0"/>
          <w:sz w:val="21"/>
          <w:szCs w:val="21"/>
          <w:lang w:eastAsia="ru-RU"/>
        </w:rPr>
      </w:pPr>
      <w:r w:rsidRPr="00B16244">
        <w:rPr>
          <w:rFonts w:ascii="Helvetica" w:eastAsia="Symbol" w:hAnsi="Helvetica" w:cs="Helvetica"/>
          <w:b/>
          <w:bCs/>
          <w:color w:val="222222"/>
          <w:kern w:val="0"/>
          <w:sz w:val="21"/>
          <w:szCs w:val="21"/>
          <w:lang w:eastAsia="ru-RU"/>
        </w:rPr>
        <w:t>4 ИК СПЕКТРОСКОПИЯ ОКСИДА ВИСМУТА</w:t>
      </w:r>
    </w:p>
    <w:p w14:paraId="30B81CC2" w14:textId="77777777" w:rsidR="00B16244" w:rsidRPr="00B16244" w:rsidRDefault="00B16244" w:rsidP="00B16244">
      <w:pPr>
        <w:rPr>
          <w:rFonts w:ascii="Helvetica" w:eastAsia="Symbol" w:hAnsi="Helvetica" w:cs="Helvetica"/>
          <w:b/>
          <w:bCs/>
          <w:color w:val="222222"/>
          <w:kern w:val="0"/>
          <w:sz w:val="21"/>
          <w:szCs w:val="21"/>
          <w:lang w:eastAsia="ru-RU"/>
        </w:rPr>
      </w:pPr>
      <w:r w:rsidRPr="00B16244">
        <w:rPr>
          <w:rFonts w:ascii="Helvetica" w:eastAsia="Symbol" w:hAnsi="Helvetica" w:cs="Helvetica"/>
          <w:b/>
          <w:bCs/>
          <w:color w:val="222222"/>
          <w:kern w:val="0"/>
          <w:sz w:val="21"/>
          <w:szCs w:val="21"/>
          <w:lang w:eastAsia="ru-RU"/>
        </w:rPr>
        <w:t>4.1 Кристаллическая структура и фактор-групповой анализ</w:t>
      </w:r>
    </w:p>
    <w:p w14:paraId="22341B64" w14:textId="77777777" w:rsidR="00B16244" w:rsidRPr="00B16244" w:rsidRDefault="00B16244" w:rsidP="00B16244">
      <w:pPr>
        <w:rPr>
          <w:rFonts w:ascii="Helvetica" w:eastAsia="Symbol" w:hAnsi="Helvetica" w:cs="Helvetica"/>
          <w:b/>
          <w:bCs/>
          <w:color w:val="222222"/>
          <w:kern w:val="0"/>
          <w:sz w:val="21"/>
          <w:szCs w:val="21"/>
          <w:lang w:eastAsia="ru-RU"/>
        </w:rPr>
      </w:pPr>
      <w:r w:rsidRPr="00B16244">
        <w:rPr>
          <w:rFonts w:ascii="Helvetica" w:eastAsia="Symbol" w:hAnsi="Helvetica" w:cs="Helvetica"/>
          <w:b/>
          <w:bCs/>
          <w:color w:val="222222"/>
          <w:kern w:val="0"/>
          <w:sz w:val="21"/>
          <w:szCs w:val="21"/>
          <w:lang w:eastAsia="ru-RU"/>
        </w:rPr>
        <w:t>4.2 Приготовление образцов.</w:t>
      </w:r>
    </w:p>
    <w:p w14:paraId="77FDBE4B" w14:textId="20FA25E3" w:rsidR="00410372" w:rsidRPr="00B16244" w:rsidRDefault="00410372" w:rsidP="00B16244"/>
    <w:sectPr w:rsidR="00410372" w:rsidRPr="00B16244"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6C7EAB" w14:textId="77777777" w:rsidR="0062288F" w:rsidRDefault="0062288F">
      <w:pPr>
        <w:spacing w:after="0" w:line="240" w:lineRule="auto"/>
      </w:pPr>
      <w:r>
        <w:separator/>
      </w:r>
    </w:p>
  </w:endnote>
  <w:endnote w:type="continuationSeparator" w:id="0">
    <w:p w14:paraId="1633658E" w14:textId="77777777" w:rsidR="0062288F" w:rsidRDefault="006228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F205D6" w14:textId="77777777" w:rsidR="0062288F" w:rsidRDefault="0062288F"/>
    <w:p w14:paraId="38D6BF94" w14:textId="77777777" w:rsidR="0062288F" w:rsidRDefault="0062288F"/>
    <w:p w14:paraId="21806CA1" w14:textId="77777777" w:rsidR="0062288F" w:rsidRDefault="0062288F"/>
    <w:p w14:paraId="56D42A7D" w14:textId="77777777" w:rsidR="0062288F" w:rsidRDefault="0062288F"/>
    <w:p w14:paraId="246EDA9F" w14:textId="77777777" w:rsidR="0062288F" w:rsidRDefault="0062288F"/>
    <w:p w14:paraId="4BC5DE1A" w14:textId="77777777" w:rsidR="0062288F" w:rsidRDefault="0062288F"/>
    <w:p w14:paraId="00E66B35" w14:textId="77777777" w:rsidR="0062288F" w:rsidRDefault="0062288F">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E1CEF67" wp14:editId="571906E7">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D11771" w14:textId="77777777" w:rsidR="0062288F" w:rsidRDefault="0062288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E1CEF67"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3D11771" w14:textId="77777777" w:rsidR="0062288F" w:rsidRDefault="0062288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2AB88FA" w14:textId="77777777" w:rsidR="0062288F" w:rsidRDefault="0062288F"/>
    <w:p w14:paraId="29B2A58E" w14:textId="77777777" w:rsidR="0062288F" w:rsidRDefault="0062288F"/>
    <w:p w14:paraId="4586098C" w14:textId="77777777" w:rsidR="0062288F" w:rsidRDefault="0062288F">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62AA681" wp14:editId="5D4293DB">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BD2BB0" w14:textId="77777777" w:rsidR="0062288F" w:rsidRDefault="0062288F"/>
                          <w:p w14:paraId="6841B555" w14:textId="77777777" w:rsidR="0062288F" w:rsidRDefault="0062288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62AA681"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4BD2BB0" w14:textId="77777777" w:rsidR="0062288F" w:rsidRDefault="0062288F"/>
                    <w:p w14:paraId="6841B555" w14:textId="77777777" w:rsidR="0062288F" w:rsidRDefault="0062288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2291098" w14:textId="77777777" w:rsidR="0062288F" w:rsidRDefault="0062288F"/>
    <w:p w14:paraId="3C6E7960" w14:textId="77777777" w:rsidR="0062288F" w:rsidRDefault="0062288F">
      <w:pPr>
        <w:rPr>
          <w:sz w:val="2"/>
          <w:szCs w:val="2"/>
        </w:rPr>
      </w:pPr>
    </w:p>
    <w:p w14:paraId="75332FC3" w14:textId="77777777" w:rsidR="0062288F" w:rsidRDefault="0062288F"/>
    <w:p w14:paraId="47BC4E84" w14:textId="77777777" w:rsidR="0062288F" w:rsidRDefault="0062288F">
      <w:pPr>
        <w:spacing w:after="0" w:line="240" w:lineRule="auto"/>
      </w:pPr>
    </w:p>
  </w:footnote>
  <w:footnote w:type="continuationSeparator" w:id="0">
    <w:p w14:paraId="4E632A6B" w14:textId="77777777" w:rsidR="0062288F" w:rsidRDefault="006228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5"/>
    <w:multiLevelType w:val="multilevel"/>
    <w:tmpl w:val="00000054"/>
    <w:lvl w:ilvl="0">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abstractNum>
  <w:abstractNum w:abstractNumId="37"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0"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1"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2"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3"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4"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5"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6"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7"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8"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9"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0"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1"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2"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3"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4"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6"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7"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8"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9"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4"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5"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6"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7"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8"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9"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0"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1"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2"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9"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0"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3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38"/>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44C"/>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882"/>
    <w:rsid w:val="0041291A"/>
    <w:rsid w:val="004129B6"/>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82"/>
    <w:rsid w:val="004301B7"/>
    <w:rsid w:val="00430244"/>
    <w:rsid w:val="0043025D"/>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8F"/>
    <w:rsid w:val="004522BF"/>
    <w:rsid w:val="00452375"/>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96"/>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73F"/>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88F"/>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0B"/>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3D9"/>
    <w:rsid w:val="007C641D"/>
    <w:rsid w:val="007C6473"/>
    <w:rsid w:val="007C64F4"/>
    <w:rsid w:val="007C65BB"/>
    <w:rsid w:val="007C65E8"/>
    <w:rsid w:val="007C666C"/>
    <w:rsid w:val="007C66D9"/>
    <w:rsid w:val="007C66EF"/>
    <w:rsid w:val="007C66FE"/>
    <w:rsid w:val="007C6745"/>
    <w:rsid w:val="007C67A7"/>
    <w:rsid w:val="007C67B4"/>
    <w:rsid w:val="007C67DE"/>
    <w:rsid w:val="007C68C1"/>
    <w:rsid w:val="007C6A9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35E"/>
    <w:rsid w:val="008D542F"/>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CA"/>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AB"/>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FC1"/>
    <w:rsid w:val="00A5404A"/>
    <w:rsid w:val="00A540F6"/>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34C"/>
    <w:rsid w:val="00A80416"/>
    <w:rsid w:val="00A80463"/>
    <w:rsid w:val="00A80491"/>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A00"/>
    <w:rsid w:val="00AA0B24"/>
    <w:rsid w:val="00AA0B4F"/>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43A"/>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4A1"/>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5C"/>
    <w:rsid w:val="00E93F74"/>
    <w:rsid w:val="00E93FA9"/>
    <w:rsid w:val="00E93FBB"/>
    <w:rsid w:val="00E94027"/>
    <w:rsid w:val="00E940C8"/>
    <w:rsid w:val="00E94112"/>
    <w:rsid w:val="00E9417A"/>
    <w:rsid w:val="00E9419F"/>
    <w:rsid w:val="00E941E5"/>
    <w:rsid w:val="00E94357"/>
    <w:rsid w:val="00E9438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2E1"/>
    <w:rsid w:val="00EF034E"/>
    <w:rsid w:val="00EF04BA"/>
    <w:rsid w:val="00EF05A4"/>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5E"/>
    <w:rsid w:val="00EF4DF3"/>
    <w:rsid w:val="00EF4E6E"/>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6DA"/>
    <w:rsid w:val="00FD676B"/>
    <w:rsid w:val="00FD679C"/>
    <w:rsid w:val="00FD67A1"/>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38"/>
    <w:rsid w:val="00FF434B"/>
    <w:rsid w:val="00FF43EA"/>
    <w:rsid w:val="00FF4496"/>
    <w:rsid w:val="00FF45CD"/>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139544</TotalTime>
  <Pages>2</Pages>
  <Words>220</Words>
  <Characters>1257</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1475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3743</cp:revision>
  <cp:lastPrinted>2009-02-06T05:36:00Z</cp:lastPrinted>
  <dcterms:created xsi:type="dcterms:W3CDTF">2024-01-07T13:43:00Z</dcterms:created>
  <dcterms:modified xsi:type="dcterms:W3CDTF">2025-07-25T18:43:00Z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