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3FE3D" w14:textId="77777777" w:rsidR="000C3577" w:rsidRDefault="00F91D49" w:rsidP="00F91D4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Ежегодные Послания Федеральному Собранию Российской Федерации как средство формирования и реализации правовой политики Президента Российской Федерации</w:t>
      </w:r>
    </w:p>
    <w:bookmarkEnd w:id="0"/>
    <w:p w14:paraId="35833AEB" w14:textId="30DD4F9D" w:rsidR="00F91D49" w:rsidRDefault="00F91D49" w:rsidP="00F91D49">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12.00.01, кандидат юридических наук </w:t>
      </w:r>
      <w:proofErr w:type="spellStart"/>
      <w:r>
        <w:rPr>
          <w:rStyle w:val="10"/>
          <w:rFonts w:ascii="Verdana" w:hAnsi="Verdana"/>
          <w:color w:val="000000"/>
          <w:sz w:val="15"/>
          <w:szCs w:val="15"/>
        </w:rPr>
        <w:t>Зорькин</w:t>
      </w:r>
      <w:proofErr w:type="spellEnd"/>
      <w:r>
        <w:rPr>
          <w:rStyle w:val="10"/>
          <w:rFonts w:ascii="Verdana" w:hAnsi="Verdana"/>
          <w:color w:val="000000"/>
          <w:sz w:val="15"/>
          <w:szCs w:val="15"/>
        </w:rPr>
        <w:t>, Виталий Евгеньевич</w:t>
      </w:r>
      <w:r>
        <w:rPr>
          <w:rFonts w:ascii="Verdana" w:hAnsi="Verdana"/>
          <w:color w:val="000000"/>
          <w:sz w:val="18"/>
          <w:szCs w:val="18"/>
        </w:rPr>
        <w:br/>
      </w:r>
      <w:r>
        <w:rPr>
          <w:rFonts w:ascii="Verdana" w:hAnsi="Verdana"/>
          <w:color w:val="000000"/>
          <w:sz w:val="18"/>
          <w:szCs w:val="18"/>
        </w:rPr>
        <w:br/>
      </w:r>
    </w:p>
    <w:p w14:paraId="5727E0D4" w14:textId="77777777" w:rsidR="00F91D49" w:rsidRDefault="00F91D49" w:rsidP="00F91D4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FE91B1B" w14:textId="77777777" w:rsidR="00F91D49" w:rsidRDefault="00F91D49" w:rsidP="00F91D49">
      <w:pPr>
        <w:rPr>
          <w:rFonts w:ascii="Verdana" w:hAnsi="Verdana"/>
          <w:color w:val="000000"/>
          <w:sz w:val="18"/>
          <w:szCs w:val="18"/>
        </w:rPr>
      </w:pPr>
      <w:r>
        <w:rPr>
          <w:rFonts w:ascii="Verdana" w:hAnsi="Verdana"/>
          <w:color w:val="000000"/>
          <w:sz w:val="18"/>
          <w:szCs w:val="18"/>
        </w:rPr>
        <w:t>2011</w:t>
      </w:r>
    </w:p>
    <w:p w14:paraId="1CC1987A" w14:textId="77777777" w:rsidR="00F91D49" w:rsidRDefault="00F91D49" w:rsidP="00F91D49">
      <w:pPr>
        <w:rPr>
          <w:rFonts w:ascii="Verdana" w:hAnsi="Verdana"/>
          <w:b/>
          <w:bCs/>
          <w:color w:val="000000"/>
          <w:sz w:val="18"/>
          <w:szCs w:val="18"/>
        </w:rPr>
      </w:pPr>
      <w:r>
        <w:rPr>
          <w:rFonts w:ascii="Verdana" w:hAnsi="Verdana"/>
          <w:b/>
          <w:bCs/>
          <w:color w:val="000000"/>
          <w:sz w:val="18"/>
          <w:szCs w:val="18"/>
        </w:rPr>
        <w:t>Автор научной работы: </w:t>
      </w:r>
    </w:p>
    <w:p w14:paraId="4A03469A" w14:textId="77777777" w:rsidR="00F91D49" w:rsidRDefault="00F91D49" w:rsidP="00F91D49">
      <w:pPr>
        <w:rPr>
          <w:rFonts w:ascii="Verdana" w:hAnsi="Verdana"/>
          <w:color w:val="000000"/>
          <w:sz w:val="18"/>
          <w:szCs w:val="18"/>
        </w:rPr>
      </w:pPr>
      <w:proofErr w:type="spellStart"/>
      <w:r>
        <w:rPr>
          <w:rFonts w:ascii="Verdana" w:hAnsi="Verdana"/>
          <w:color w:val="000000"/>
          <w:sz w:val="18"/>
          <w:szCs w:val="18"/>
        </w:rPr>
        <w:t>Зорькин</w:t>
      </w:r>
      <w:proofErr w:type="spellEnd"/>
      <w:r>
        <w:rPr>
          <w:rFonts w:ascii="Verdana" w:hAnsi="Verdana"/>
          <w:color w:val="000000"/>
          <w:sz w:val="18"/>
          <w:szCs w:val="18"/>
        </w:rPr>
        <w:t>, Виталий Евгеньевич</w:t>
      </w:r>
    </w:p>
    <w:p w14:paraId="7AB86A51" w14:textId="77777777" w:rsidR="00F91D49" w:rsidRDefault="00F91D49" w:rsidP="00F91D49">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FD3A69B" w14:textId="77777777" w:rsidR="00F91D49" w:rsidRDefault="00F91D49" w:rsidP="00F91D49">
      <w:pPr>
        <w:rPr>
          <w:rFonts w:ascii="Verdana" w:hAnsi="Verdana"/>
          <w:color w:val="000000"/>
          <w:sz w:val="18"/>
          <w:szCs w:val="18"/>
        </w:rPr>
      </w:pPr>
      <w:r>
        <w:rPr>
          <w:rFonts w:ascii="Verdana" w:hAnsi="Verdana"/>
          <w:color w:val="000000"/>
          <w:sz w:val="18"/>
          <w:szCs w:val="18"/>
        </w:rPr>
        <w:t>кандидат юридических наук</w:t>
      </w:r>
    </w:p>
    <w:p w14:paraId="45AB417B" w14:textId="77777777" w:rsidR="00F91D49" w:rsidRDefault="00F91D49" w:rsidP="00F91D49">
      <w:pPr>
        <w:rPr>
          <w:rFonts w:ascii="Verdana" w:hAnsi="Verdana"/>
          <w:b/>
          <w:bCs/>
          <w:color w:val="000000"/>
          <w:sz w:val="18"/>
          <w:szCs w:val="18"/>
        </w:rPr>
      </w:pPr>
      <w:r>
        <w:rPr>
          <w:rFonts w:ascii="Verdana" w:hAnsi="Verdana"/>
          <w:b/>
          <w:bCs/>
          <w:color w:val="000000"/>
          <w:sz w:val="18"/>
          <w:szCs w:val="18"/>
        </w:rPr>
        <w:t>Место защиты диссертации: </w:t>
      </w:r>
    </w:p>
    <w:p w14:paraId="55FBD5DD" w14:textId="77777777" w:rsidR="00F91D49" w:rsidRDefault="00F91D49" w:rsidP="00F91D49">
      <w:pPr>
        <w:rPr>
          <w:rFonts w:ascii="Verdana" w:hAnsi="Verdana"/>
          <w:color w:val="000000"/>
          <w:sz w:val="18"/>
          <w:szCs w:val="18"/>
        </w:rPr>
      </w:pPr>
      <w:r>
        <w:rPr>
          <w:rFonts w:ascii="Verdana" w:hAnsi="Verdana"/>
          <w:color w:val="000000"/>
          <w:sz w:val="18"/>
          <w:szCs w:val="18"/>
        </w:rPr>
        <w:t>Санкт-Петербург</w:t>
      </w:r>
    </w:p>
    <w:p w14:paraId="39485262" w14:textId="77777777" w:rsidR="00F91D49" w:rsidRDefault="00F91D49" w:rsidP="00F91D49">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68D3DF0" w14:textId="77777777" w:rsidR="00F91D49" w:rsidRDefault="00F91D49" w:rsidP="00F91D49">
      <w:pPr>
        <w:rPr>
          <w:rFonts w:ascii="Verdana" w:hAnsi="Verdana"/>
          <w:color w:val="000000"/>
          <w:sz w:val="18"/>
          <w:szCs w:val="18"/>
        </w:rPr>
      </w:pPr>
      <w:r>
        <w:rPr>
          <w:rFonts w:ascii="Verdana" w:hAnsi="Verdana"/>
          <w:color w:val="000000"/>
          <w:sz w:val="18"/>
          <w:szCs w:val="18"/>
        </w:rPr>
        <w:t>12.00.01</w:t>
      </w:r>
    </w:p>
    <w:p w14:paraId="138DECD8" w14:textId="77777777" w:rsidR="00F91D49" w:rsidRDefault="00F91D49" w:rsidP="00F91D49">
      <w:pPr>
        <w:rPr>
          <w:rFonts w:ascii="Verdana" w:hAnsi="Verdana"/>
          <w:b/>
          <w:bCs/>
          <w:color w:val="000000"/>
          <w:sz w:val="18"/>
          <w:szCs w:val="18"/>
        </w:rPr>
      </w:pPr>
      <w:r>
        <w:rPr>
          <w:rFonts w:ascii="Verdana" w:hAnsi="Verdana"/>
          <w:b/>
          <w:bCs/>
          <w:color w:val="000000"/>
          <w:sz w:val="18"/>
          <w:szCs w:val="18"/>
        </w:rPr>
        <w:t>Специальность: </w:t>
      </w:r>
    </w:p>
    <w:p w14:paraId="46C3C6FA" w14:textId="77777777" w:rsidR="00F91D49" w:rsidRDefault="00F91D49" w:rsidP="00F91D49">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5FB53A9D" w14:textId="77777777" w:rsidR="00F91D49" w:rsidRDefault="00F91D49" w:rsidP="00F91D49">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696720D" w14:textId="77777777" w:rsidR="00F91D49" w:rsidRDefault="00F91D49" w:rsidP="00F91D49">
      <w:pPr>
        <w:rPr>
          <w:rFonts w:ascii="Verdana" w:hAnsi="Verdana"/>
          <w:color w:val="000000"/>
          <w:sz w:val="18"/>
          <w:szCs w:val="18"/>
        </w:rPr>
      </w:pPr>
      <w:r>
        <w:rPr>
          <w:rFonts w:ascii="Verdana" w:hAnsi="Verdana"/>
          <w:color w:val="000000"/>
          <w:sz w:val="18"/>
          <w:szCs w:val="18"/>
        </w:rPr>
        <w:t>304</w:t>
      </w:r>
    </w:p>
    <w:p w14:paraId="14A22E79" w14:textId="77777777" w:rsidR="00F91D49" w:rsidRDefault="00F91D49" w:rsidP="00F91D4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юридических наук </w:t>
      </w:r>
      <w:proofErr w:type="spellStart"/>
      <w:r>
        <w:rPr>
          <w:rStyle w:val="WW8Num1z0"/>
          <w:rFonts w:ascii="Verdana" w:hAnsi="Verdana"/>
          <w:b w:val="0"/>
          <w:bCs w:val="0"/>
          <w:color w:val="535353"/>
          <w:sz w:val="15"/>
          <w:szCs w:val="15"/>
        </w:rPr>
        <w:t>Зорькин</w:t>
      </w:r>
      <w:proofErr w:type="spellEnd"/>
      <w:r>
        <w:rPr>
          <w:rStyle w:val="WW8Num1z0"/>
          <w:rFonts w:ascii="Verdana" w:hAnsi="Verdana"/>
          <w:b w:val="0"/>
          <w:bCs w:val="0"/>
          <w:color w:val="535353"/>
          <w:sz w:val="15"/>
          <w:szCs w:val="15"/>
        </w:rPr>
        <w:t>, Виталий Евгеньевич</w:t>
      </w:r>
    </w:p>
    <w:p w14:paraId="2CDD91F4"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B3507BF"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ПОСЛАНИЯ</w:t>
      </w:r>
      <w:r>
        <w:rPr>
          <w:rStyle w:val="WW8Num2z0"/>
          <w:rFonts w:ascii="Verdana" w:hAnsi="Verdana"/>
          <w:color w:val="000000"/>
          <w:sz w:val="18"/>
          <w:szCs w:val="18"/>
        </w:rPr>
        <w:t> </w:t>
      </w:r>
      <w:r>
        <w:rPr>
          <w:rFonts w:ascii="Verdana" w:hAnsi="Verdana"/>
          <w:color w:val="000000"/>
          <w:sz w:val="18"/>
          <w:szCs w:val="18"/>
        </w:rPr>
        <w:t>ГЛАВЫ ГОСУДАРСТВА В ЗАРУБЕЖНЫХ СТРАНАХ.</w:t>
      </w:r>
    </w:p>
    <w:p w14:paraId="4C76F683"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1.1. Различные формы президентства в современных государствах.</w:t>
      </w:r>
    </w:p>
    <w:p w14:paraId="0ADBEE6A"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1.2. Общая характеристика посланий главы государства в различных странах мира.</w:t>
      </w:r>
    </w:p>
    <w:p w14:paraId="3255FE6C"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1.3. Характеристика посланий главы государства в президентских республиках (на примере США, Мексики, Аргентины и Бразилии).</w:t>
      </w:r>
    </w:p>
    <w:p w14:paraId="280E4BA1"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1.4. Характеристика посланий главы государства в</w:t>
      </w:r>
      <w:r>
        <w:rPr>
          <w:rStyle w:val="WW8Num2z0"/>
          <w:rFonts w:ascii="Verdana" w:hAnsi="Verdana"/>
          <w:color w:val="000000"/>
          <w:sz w:val="18"/>
          <w:szCs w:val="18"/>
        </w:rPr>
        <w:t> </w:t>
      </w:r>
      <w:r>
        <w:rPr>
          <w:rStyle w:val="WW8Num3z0"/>
          <w:rFonts w:ascii="Verdana" w:hAnsi="Verdana"/>
          <w:color w:val="4682B4"/>
          <w:sz w:val="18"/>
          <w:szCs w:val="18"/>
        </w:rPr>
        <w:t>парламентарных</w:t>
      </w:r>
      <w:r>
        <w:rPr>
          <w:rStyle w:val="WW8Num2z0"/>
          <w:rFonts w:ascii="Verdana" w:hAnsi="Verdana"/>
          <w:color w:val="000000"/>
          <w:sz w:val="18"/>
          <w:szCs w:val="18"/>
        </w:rPr>
        <w:t> </w:t>
      </w:r>
      <w:r>
        <w:rPr>
          <w:rFonts w:ascii="Verdana" w:hAnsi="Verdana"/>
          <w:color w:val="000000"/>
          <w:sz w:val="18"/>
          <w:szCs w:val="18"/>
        </w:rPr>
        <w:t>республиках (на примере Италии, ФРГ и Греции).</w:t>
      </w:r>
    </w:p>
    <w:p w14:paraId="47782386"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1.5. Характеристика посланий главы государства в</w:t>
      </w:r>
      <w:r>
        <w:rPr>
          <w:rStyle w:val="WW8Num2z0"/>
          <w:rFonts w:ascii="Verdana" w:hAnsi="Verdana"/>
          <w:color w:val="000000"/>
          <w:sz w:val="18"/>
          <w:szCs w:val="18"/>
        </w:rPr>
        <w:t> </w:t>
      </w:r>
      <w:proofErr w:type="spellStart"/>
      <w:r>
        <w:rPr>
          <w:rStyle w:val="WW8Num3z0"/>
          <w:rFonts w:ascii="Verdana" w:hAnsi="Verdana"/>
          <w:color w:val="4682B4"/>
          <w:sz w:val="18"/>
          <w:szCs w:val="18"/>
        </w:rPr>
        <w:t>полупрезидентских</w:t>
      </w:r>
      <w:proofErr w:type="spellEnd"/>
      <w:r>
        <w:rPr>
          <w:rStyle w:val="WW8Num2z0"/>
          <w:rFonts w:ascii="Verdana" w:hAnsi="Verdana"/>
          <w:color w:val="000000"/>
          <w:sz w:val="18"/>
          <w:szCs w:val="18"/>
        </w:rPr>
        <w:t> </w:t>
      </w:r>
      <w:r>
        <w:rPr>
          <w:rFonts w:ascii="Verdana" w:hAnsi="Verdana"/>
          <w:color w:val="000000"/>
          <w:sz w:val="18"/>
          <w:szCs w:val="18"/>
        </w:rPr>
        <w:t>республиках (на примере Франции, Португалии и Польши).</w:t>
      </w:r>
    </w:p>
    <w:p w14:paraId="66F7A2D2"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ПОЛИТИКО-ПРАВОВОЙ АСПЕКТ ПОСЛАНИЙ</w:t>
      </w:r>
    </w:p>
    <w:p w14:paraId="452E35A5" w14:textId="77777777" w:rsidR="00F91D49" w:rsidRDefault="00F91D49" w:rsidP="00F91D49">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18CCCF3D"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2.1. История создания института Посланий Президента 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043717E7"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2.2. Правовая природа Посланий Президента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r>
        <w:rPr>
          <w:rFonts w:ascii="Verdana" w:hAnsi="Verdana"/>
          <w:color w:val="000000"/>
          <w:sz w:val="18"/>
          <w:szCs w:val="18"/>
        </w:rPr>
        <w:t>.</w:t>
      </w:r>
    </w:p>
    <w:p w14:paraId="509CA9FF"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Ежегодные</w:t>
      </w:r>
      <w:r>
        <w:rPr>
          <w:rStyle w:val="WW8Num2z0"/>
          <w:rFonts w:ascii="Verdana" w:hAnsi="Verdana"/>
          <w:color w:val="000000"/>
          <w:sz w:val="18"/>
          <w:szCs w:val="18"/>
        </w:rPr>
        <w:t> </w:t>
      </w:r>
      <w:r>
        <w:rPr>
          <w:rFonts w:ascii="Verdana" w:hAnsi="Verdana"/>
          <w:color w:val="000000"/>
          <w:sz w:val="18"/>
          <w:szCs w:val="18"/>
        </w:rPr>
        <w:t>Послания Федеральному Собранию Российской Федерации - как</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полномочие Президента Российской Федерации.</w:t>
      </w:r>
    </w:p>
    <w:p w14:paraId="25327481"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2.4. Послание Президента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Федеральному</w:t>
      </w:r>
      <w:r>
        <w:rPr>
          <w:rStyle w:val="WW8Num2z0"/>
          <w:rFonts w:ascii="Verdana" w:hAnsi="Verdana"/>
          <w:color w:val="000000"/>
          <w:sz w:val="18"/>
          <w:szCs w:val="18"/>
        </w:rPr>
        <w:t> </w:t>
      </w:r>
      <w:r>
        <w:rPr>
          <w:rFonts w:ascii="Verdana" w:hAnsi="Verdana"/>
          <w:color w:val="000000"/>
          <w:sz w:val="18"/>
          <w:szCs w:val="18"/>
        </w:rPr>
        <w:t>Собранию Российской Федерации: три стадии</w:t>
      </w:r>
      <w:r>
        <w:rPr>
          <w:rStyle w:val="WW8Num2z0"/>
          <w:rFonts w:ascii="Verdana" w:hAnsi="Verdana"/>
          <w:color w:val="000000"/>
          <w:sz w:val="18"/>
          <w:szCs w:val="18"/>
        </w:rPr>
        <w:t> </w:t>
      </w:r>
      <w:r>
        <w:rPr>
          <w:rStyle w:val="WW8Num3z0"/>
          <w:rFonts w:ascii="Verdana" w:hAnsi="Verdana"/>
          <w:color w:val="4682B4"/>
          <w:sz w:val="18"/>
          <w:szCs w:val="18"/>
        </w:rPr>
        <w:t>реализации</w:t>
      </w:r>
      <w:r>
        <w:rPr>
          <w:rFonts w:ascii="Verdana" w:hAnsi="Verdana"/>
          <w:color w:val="000000"/>
          <w:sz w:val="18"/>
          <w:szCs w:val="18"/>
        </w:rPr>
        <w:t>.</w:t>
      </w:r>
    </w:p>
    <w:p w14:paraId="1BAC3CAD"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2.5. Место и роль ежегодных Посланий Федеральному</w:t>
      </w:r>
      <w:r>
        <w:rPr>
          <w:rStyle w:val="WW8Num2z0"/>
          <w:rFonts w:ascii="Verdana" w:hAnsi="Verdana"/>
          <w:color w:val="000000"/>
          <w:sz w:val="18"/>
          <w:szCs w:val="18"/>
        </w:rPr>
        <w:t> </w:t>
      </w:r>
      <w:r>
        <w:rPr>
          <w:rStyle w:val="WW8Num3z0"/>
          <w:rFonts w:ascii="Verdana" w:hAnsi="Verdana"/>
          <w:color w:val="4682B4"/>
          <w:sz w:val="18"/>
          <w:szCs w:val="18"/>
        </w:rPr>
        <w:t>Собранию</w:t>
      </w:r>
      <w:r>
        <w:rPr>
          <w:rStyle w:val="WW8Num2z0"/>
          <w:rFonts w:ascii="Verdana" w:hAnsi="Verdana"/>
          <w:color w:val="000000"/>
          <w:sz w:val="18"/>
          <w:szCs w:val="18"/>
        </w:rPr>
        <w:t> </w:t>
      </w:r>
      <w:r>
        <w:rPr>
          <w:rFonts w:ascii="Verdana" w:hAnsi="Verdana"/>
          <w:color w:val="000000"/>
          <w:sz w:val="18"/>
          <w:szCs w:val="18"/>
        </w:rPr>
        <w:t>Российской Федерации в формировании и реализации</w:t>
      </w:r>
      <w:r>
        <w:rPr>
          <w:rStyle w:val="WW8Num2z0"/>
          <w:rFonts w:ascii="Verdana" w:hAnsi="Verdana"/>
          <w:color w:val="000000"/>
          <w:sz w:val="18"/>
          <w:szCs w:val="18"/>
        </w:rPr>
        <w:t> </w:t>
      </w:r>
      <w:r>
        <w:rPr>
          <w:rStyle w:val="WW8Num3z0"/>
          <w:rFonts w:ascii="Verdana" w:hAnsi="Verdana"/>
          <w:color w:val="4682B4"/>
          <w:sz w:val="18"/>
          <w:szCs w:val="18"/>
        </w:rPr>
        <w:t>правовой</w:t>
      </w:r>
      <w:r>
        <w:rPr>
          <w:rStyle w:val="WW8Num2z0"/>
          <w:rFonts w:ascii="Verdana" w:hAnsi="Verdana"/>
          <w:color w:val="000000"/>
          <w:sz w:val="18"/>
          <w:szCs w:val="18"/>
        </w:rPr>
        <w:t> </w:t>
      </w:r>
      <w:r>
        <w:rPr>
          <w:rFonts w:ascii="Verdana" w:hAnsi="Verdana"/>
          <w:color w:val="000000"/>
          <w:sz w:val="18"/>
          <w:szCs w:val="18"/>
        </w:rPr>
        <w:t>политики Президента Российской Федерации.</w:t>
      </w:r>
    </w:p>
    <w:p w14:paraId="39A07B16"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III. МЕХАНИЗМ РЕАЛИЗАЦИИ ПОСЛАНИЙ ПРЕЗИДЕНТА</w:t>
      </w:r>
    </w:p>
    <w:p w14:paraId="5C9EC458"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РОССИЙСКОЙ ФЕДЕРАЦИИ ФЕДЕРАЛЬНОМУ СОБРАНИЮ</w:t>
      </w:r>
    </w:p>
    <w:p w14:paraId="51DF5D80"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РОССИЙСКОЙ ФЕДЕРАЦИИ И ПЕРСПЕКТИВЫ ЕГО</w:t>
      </w:r>
    </w:p>
    <w:p w14:paraId="0112E92C"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ОПТИМИЗАЦИИ.</w:t>
      </w:r>
    </w:p>
    <w:p w14:paraId="4D87DF27"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3.1. Анализ ежегодных Посланий Президента Российской</w:t>
      </w:r>
    </w:p>
    <w:p w14:paraId="7088AE69"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Федерации.</w:t>
      </w:r>
    </w:p>
    <w:p w14:paraId="4697F63E" w14:textId="77777777" w:rsidR="00F91D49" w:rsidRDefault="00F91D49" w:rsidP="00F91D49">
      <w:pPr>
        <w:pStyle w:val="WW8Num1z2"/>
        <w:shd w:val="clear" w:color="auto" w:fill="F7F7F7"/>
        <w:spacing w:after="0"/>
        <w:rPr>
          <w:rFonts w:ascii="Verdana" w:hAnsi="Verdana"/>
          <w:color w:val="000000"/>
          <w:sz w:val="18"/>
          <w:szCs w:val="18"/>
        </w:rPr>
      </w:pPr>
      <w:r>
        <w:rPr>
          <w:rFonts w:ascii="Verdana" w:hAnsi="Verdana"/>
          <w:color w:val="000000"/>
          <w:sz w:val="18"/>
          <w:szCs w:val="18"/>
        </w:rPr>
        <w:t>3.2. Перспективы оптимизации института президентских Посланий в Российской Федерации.</w:t>
      </w:r>
    </w:p>
    <w:p w14:paraId="4ECE8B5A" w14:textId="77777777" w:rsidR="00F91D49" w:rsidRDefault="00F91D49" w:rsidP="00F91D4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"Ежегодные Послания Федеральному Собранию Российской Федерации как средство формирования и реализации правовой политики Президента Российской Федерации"</w:t>
      </w:r>
    </w:p>
    <w:p w14:paraId="64C4EBF0"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 Российское государство является демократическим</w:t>
      </w:r>
      <w:r>
        <w:rPr>
          <w:rStyle w:val="WW8Num2z0"/>
          <w:rFonts w:ascii="Verdana" w:hAnsi="Verdana"/>
          <w:color w:val="000000"/>
          <w:sz w:val="18"/>
          <w:szCs w:val="18"/>
        </w:rPr>
        <w:t> </w:t>
      </w:r>
      <w:r>
        <w:rPr>
          <w:rStyle w:val="WW8Num3z0"/>
          <w:rFonts w:ascii="Verdana" w:hAnsi="Verdana"/>
          <w:color w:val="4682B4"/>
          <w:sz w:val="18"/>
          <w:szCs w:val="18"/>
        </w:rPr>
        <w:t>федеративным</w:t>
      </w:r>
      <w:r>
        <w:rPr>
          <w:rStyle w:val="WW8Num2z0"/>
          <w:rFonts w:ascii="Verdana" w:hAnsi="Verdana"/>
          <w:color w:val="000000"/>
          <w:sz w:val="18"/>
          <w:szCs w:val="18"/>
        </w:rPr>
        <w:t> </w:t>
      </w:r>
      <w:r>
        <w:rPr>
          <w:rFonts w:ascii="Verdana" w:hAnsi="Verdana"/>
          <w:color w:val="000000"/>
          <w:sz w:val="18"/>
          <w:szCs w:val="18"/>
        </w:rPr>
        <w:t>правовым государством с республиканской формой правления, сущностной основой построения которого является принцип федерализма. Одним из элементов федерализма является разграничение</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между Российской Федерацией и субъектами Российской Федерации. Однако для успешного функционирования государства необходимо наличие устойчивой</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вертикали власти. Именно Президент Российской Федерации, как глава государства и гарант</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обеспечивает согласованное функционирование и взаимодействие органов государственной власти всех уровней. Одним из средств такого функционирования можно рассматривать ежегодные послания</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Федеральному Собранию Российской Федерации, которые с одной стороны, являются важнейшим, хотя и не единственным документом, в котором глава государства определяет основные направления внутренней и внешней политики государства, а с другой — являются руководством к действию для органов власти всех уровней, как федеральных, так региональных и местных.</w:t>
      </w:r>
    </w:p>
    <w:p w14:paraId="719C33C5"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 отметить, что ежегодные послания Президента Российской Федерации также являются и одним из средств влияния главы государства на деятельность Федерального Собрания Российской Федерации, в связи с чем актуальность темы диссертационного исследования выражается еще и в необходимости определения политико-правовой природы Посланий, их места и роли в системе права России, и, как следствие, их юридической силы и степени</w:t>
      </w:r>
      <w:r>
        <w:rPr>
          <w:rStyle w:val="WW8Num2z0"/>
          <w:rFonts w:ascii="Verdana" w:hAnsi="Verdana"/>
          <w:color w:val="000000"/>
          <w:sz w:val="18"/>
          <w:szCs w:val="18"/>
        </w:rPr>
        <w:t> </w:t>
      </w:r>
      <w:r>
        <w:rPr>
          <w:rStyle w:val="WW8Num3z0"/>
          <w:rFonts w:ascii="Verdana" w:hAnsi="Verdana"/>
          <w:color w:val="4682B4"/>
          <w:sz w:val="18"/>
          <w:szCs w:val="18"/>
        </w:rPr>
        <w:t>обязательности</w:t>
      </w:r>
      <w:r>
        <w:rPr>
          <w:rStyle w:val="WW8Num2z0"/>
          <w:rFonts w:ascii="Verdana" w:hAnsi="Verdana"/>
          <w:color w:val="000000"/>
          <w:sz w:val="18"/>
          <w:szCs w:val="18"/>
        </w:rPr>
        <w:t> </w:t>
      </w:r>
      <w:r>
        <w:rPr>
          <w:rFonts w:ascii="Verdana" w:hAnsi="Verdana"/>
          <w:color w:val="000000"/>
          <w:sz w:val="18"/>
          <w:szCs w:val="18"/>
        </w:rPr>
        <w:t>для всех органов государственной власти. Кроме того, нет и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механизма реализации стратегических задач, обозначенных в Послании, а также механизма ответственности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за не реализацию либо не</w:t>
      </w:r>
      <w:r>
        <w:rPr>
          <w:rStyle w:val="WW8Num2z0"/>
          <w:rFonts w:ascii="Verdana" w:hAnsi="Verdana"/>
          <w:color w:val="000000"/>
          <w:sz w:val="18"/>
          <w:szCs w:val="18"/>
        </w:rPr>
        <w:t> </w:t>
      </w:r>
      <w:r>
        <w:rPr>
          <w:rStyle w:val="WW8Num3z0"/>
          <w:rFonts w:ascii="Verdana" w:hAnsi="Verdana"/>
          <w:color w:val="4682B4"/>
          <w:sz w:val="18"/>
          <w:szCs w:val="18"/>
        </w:rPr>
        <w:t>надлежащую</w:t>
      </w:r>
      <w:r>
        <w:rPr>
          <w:rStyle w:val="WW8Num2z0"/>
          <w:rFonts w:ascii="Verdana" w:hAnsi="Verdana"/>
          <w:color w:val="000000"/>
          <w:sz w:val="18"/>
          <w:szCs w:val="18"/>
        </w:rPr>
        <w:t> </w:t>
      </w:r>
      <w:r>
        <w:rPr>
          <w:rFonts w:ascii="Verdana" w:hAnsi="Verdana"/>
          <w:color w:val="000000"/>
          <w:sz w:val="18"/>
          <w:szCs w:val="18"/>
        </w:rPr>
        <w:t>реализацию поставленных в нем задач.</w:t>
      </w:r>
    </w:p>
    <w:p w14:paraId="107B07C0"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значение содержания посланий Президента Российской Федерации Федеральному Собранию Российской Федерации, как правило, оказывает большое влияние, как на</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орган, так и на общественное мнение в стране. При этом идеологический характер Послания позволяет соотносить любое действие власти с теми установками, которые в понимании Президента Российской Федерации являются базовыми ценностями общества и власти. Хотя не просто измерить степень воплощения в жизнь идей главы государства, но в Посланиях излагается видение</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Российской Федерации будущего страны.</w:t>
      </w:r>
    </w:p>
    <w:p w14:paraId="5AE51BE7"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актуализируется необходимость комплексного анализа Посланий с целью определения их места и роли в современном российском государстве. При этом необходим научный анализ не только структуры Посланий, но еще и механизма реализации Президентом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по обращению к Федеральному Собранию Российской Федерации, а также механизма реализации стратегических целей и задач в сфере основных направлений внутренней и внешней политики государства, обозначенных в президентском Послании.</w:t>
      </w:r>
    </w:p>
    <w:p w14:paraId="226C4DE1"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Институту президентства посвящены многочисленные публикации, монографические и диссертационные исследования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политологов, социологов, историков и др.</w:t>
      </w:r>
    </w:p>
    <w:p w14:paraId="2FF465DD"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проблемы, связанные с институтом главы государства в дореволюционном</w:t>
      </w:r>
      <w:r>
        <w:rPr>
          <w:rStyle w:val="WW8Num2z0"/>
          <w:rFonts w:ascii="Verdana" w:hAnsi="Verdana"/>
          <w:color w:val="000000"/>
          <w:sz w:val="18"/>
          <w:szCs w:val="18"/>
        </w:rPr>
        <w:t> </w:t>
      </w:r>
      <w:proofErr w:type="spellStart"/>
      <w:r>
        <w:rPr>
          <w:rStyle w:val="WW8Num3z0"/>
          <w:rFonts w:ascii="Verdana" w:hAnsi="Verdana"/>
          <w:color w:val="4682B4"/>
          <w:sz w:val="18"/>
          <w:szCs w:val="18"/>
        </w:rPr>
        <w:t>государствоведении</w:t>
      </w:r>
      <w:proofErr w:type="spellEnd"/>
      <w:r>
        <w:rPr>
          <w:rStyle w:val="WW8Num2z0"/>
          <w:rFonts w:ascii="Verdana" w:hAnsi="Verdana"/>
          <w:color w:val="000000"/>
          <w:sz w:val="18"/>
          <w:szCs w:val="18"/>
        </w:rPr>
        <w:t> </w:t>
      </w:r>
      <w:r>
        <w:rPr>
          <w:rFonts w:ascii="Verdana" w:hAnsi="Verdana"/>
          <w:color w:val="000000"/>
          <w:sz w:val="18"/>
          <w:szCs w:val="18"/>
        </w:rPr>
        <w:t>разрабатывались Б.Н. Чичериным, Н.М.</w:t>
      </w:r>
      <w:r>
        <w:rPr>
          <w:rStyle w:val="WW8Num2z0"/>
          <w:rFonts w:ascii="Verdana" w:hAnsi="Verdana"/>
          <w:color w:val="000000"/>
          <w:sz w:val="18"/>
          <w:szCs w:val="18"/>
        </w:rPr>
        <w:t> </w:t>
      </w:r>
      <w:r>
        <w:rPr>
          <w:rStyle w:val="WW8Num3z0"/>
          <w:rFonts w:ascii="Verdana" w:hAnsi="Verdana"/>
          <w:color w:val="4682B4"/>
          <w:sz w:val="18"/>
          <w:szCs w:val="18"/>
        </w:rPr>
        <w:t>Коркуновым</w:t>
      </w:r>
      <w:r>
        <w:rPr>
          <w:rFonts w:ascii="Verdana" w:hAnsi="Verdana"/>
          <w:color w:val="000000"/>
          <w:sz w:val="18"/>
          <w:szCs w:val="18"/>
        </w:rPr>
        <w:t xml:space="preserve">. </w:t>
      </w:r>
      <w:r>
        <w:rPr>
          <w:rFonts w:ascii="Verdana" w:hAnsi="Verdana"/>
          <w:color w:val="000000"/>
          <w:sz w:val="18"/>
          <w:szCs w:val="18"/>
        </w:rPr>
        <w:lastRenderedPageBreak/>
        <w:t>Вопросам становления и реализации президентской власти в зарубежных странах посвящались труды Е. Ковальского, П.А.</w:t>
      </w:r>
      <w:r>
        <w:rPr>
          <w:rStyle w:val="WW8Num2z0"/>
          <w:rFonts w:ascii="Verdana" w:hAnsi="Verdana"/>
          <w:color w:val="000000"/>
          <w:sz w:val="18"/>
          <w:szCs w:val="18"/>
        </w:rPr>
        <w:t> </w:t>
      </w:r>
      <w:r>
        <w:rPr>
          <w:rStyle w:val="WW8Num3z0"/>
          <w:rFonts w:ascii="Verdana" w:hAnsi="Verdana"/>
          <w:color w:val="4682B4"/>
          <w:sz w:val="18"/>
          <w:szCs w:val="18"/>
        </w:rPr>
        <w:t>Страшуна</w:t>
      </w:r>
      <w:r>
        <w:rPr>
          <w:rFonts w:ascii="Verdana" w:hAnsi="Verdana"/>
          <w:color w:val="000000"/>
          <w:sz w:val="18"/>
          <w:szCs w:val="18"/>
        </w:rPr>
        <w:t>, Ф.М. Решетникова. Исследованием института Президента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занимались Б.М. Лазарев, A.A.</w:t>
      </w:r>
      <w:r>
        <w:rPr>
          <w:rStyle w:val="WW8Num2z0"/>
          <w:rFonts w:ascii="Verdana" w:hAnsi="Verdana"/>
          <w:color w:val="000000"/>
          <w:sz w:val="18"/>
          <w:szCs w:val="18"/>
        </w:rPr>
        <w:t> </w:t>
      </w:r>
      <w:r>
        <w:rPr>
          <w:rStyle w:val="WW8Num3z0"/>
          <w:rFonts w:ascii="Verdana" w:hAnsi="Verdana"/>
          <w:color w:val="4682B4"/>
          <w:sz w:val="18"/>
          <w:szCs w:val="18"/>
        </w:rPr>
        <w:t>Мишин</w:t>
      </w:r>
      <w:r>
        <w:rPr>
          <w:rFonts w:ascii="Verdana" w:hAnsi="Verdana"/>
          <w:color w:val="000000"/>
          <w:sz w:val="18"/>
          <w:szCs w:val="18"/>
        </w:rPr>
        <w:t xml:space="preserve">, Б.Н. </w:t>
      </w:r>
      <w:proofErr w:type="spellStart"/>
      <w:r>
        <w:rPr>
          <w:rFonts w:ascii="Verdana" w:hAnsi="Verdana"/>
          <w:color w:val="000000"/>
          <w:sz w:val="18"/>
          <w:szCs w:val="18"/>
        </w:rPr>
        <w:t>Топорнин</w:t>
      </w:r>
      <w:proofErr w:type="spellEnd"/>
      <w:r>
        <w:rPr>
          <w:rFonts w:ascii="Verdana" w:hAnsi="Verdana"/>
          <w:color w:val="000000"/>
          <w:sz w:val="18"/>
          <w:szCs w:val="18"/>
        </w:rPr>
        <w:t>, В.А. Туманов. В России исследованиями в данном направлении занимаются М.А.</w:t>
      </w:r>
      <w:r>
        <w:rPr>
          <w:rStyle w:val="WW8Num2z0"/>
          <w:rFonts w:ascii="Verdana" w:hAnsi="Verdana"/>
          <w:color w:val="000000"/>
          <w:sz w:val="18"/>
          <w:szCs w:val="18"/>
        </w:rPr>
        <w:t> </w:t>
      </w:r>
      <w:r>
        <w:rPr>
          <w:rStyle w:val="WW8Num3z0"/>
          <w:rFonts w:ascii="Verdana" w:hAnsi="Verdana"/>
          <w:color w:val="4682B4"/>
          <w:sz w:val="18"/>
          <w:szCs w:val="18"/>
        </w:rPr>
        <w:t>Краснов</w:t>
      </w:r>
      <w:r>
        <w:rPr>
          <w:rFonts w:ascii="Verdana" w:hAnsi="Verdana"/>
          <w:color w:val="000000"/>
          <w:sz w:val="18"/>
          <w:szCs w:val="18"/>
        </w:rPr>
        <w:t xml:space="preserve">, A.A. Котенков, В. </w:t>
      </w:r>
      <w:proofErr w:type="spellStart"/>
      <w:r>
        <w:rPr>
          <w:rFonts w:ascii="Verdana" w:hAnsi="Verdana"/>
          <w:color w:val="000000"/>
          <w:sz w:val="18"/>
          <w:szCs w:val="18"/>
        </w:rPr>
        <w:t>Мушинский</w:t>
      </w:r>
      <w:proofErr w:type="spellEnd"/>
      <w:r>
        <w:rPr>
          <w:rFonts w:ascii="Verdana" w:hAnsi="Verdana"/>
          <w:color w:val="000000"/>
          <w:sz w:val="18"/>
          <w:szCs w:val="18"/>
        </w:rPr>
        <w:t>. Сущность президентской власти в различных странах мира отражена в монографиях H.A.</w:t>
      </w:r>
      <w:r>
        <w:rPr>
          <w:rStyle w:val="WW8Num2z0"/>
          <w:rFonts w:ascii="Verdana" w:hAnsi="Verdana"/>
          <w:color w:val="000000"/>
          <w:sz w:val="18"/>
          <w:szCs w:val="18"/>
        </w:rPr>
        <w:t> </w:t>
      </w:r>
      <w:r>
        <w:rPr>
          <w:rStyle w:val="WW8Num3z0"/>
          <w:rFonts w:ascii="Verdana" w:hAnsi="Verdana"/>
          <w:color w:val="4682B4"/>
          <w:sz w:val="18"/>
          <w:szCs w:val="18"/>
        </w:rPr>
        <w:t>Сахарова</w:t>
      </w:r>
      <w:r>
        <w:rPr>
          <w:rFonts w:ascii="Verdana" w:hAnsi="Verdana"/>
          <w:color w:val="000000"/>
          <w:sz w:val="18"/>
          <w:szCs w:val="18"/>
        </w:rPr>
        <w:t xml:space="preserve">, JI.A. </w:t>
      </w:r>
      <w:proofErr w:type="spellStart"/>
      <w:r>
        <w:rPr>
          <w:rFonts w:ascii="Verdana" w:hAnsi="Verdana"/>
          <w:color w:val="000000"/>
          <w:sz w:val="18"/>
          <w:szCs w:val="18"/>
        </w:rPr>
        <w:t>Окунькова</w:t>
      </w:r>
      <w:proofErr w:type="spellEnd"/>
      <w:r>
        <w:rPr>
          <w:rFonts w:ascii="Verdana" w:hAnsi="Verdana"/>
          <w:color w:val="000000"/>
          <w:sz w:val="18"/>
          <w:szCs w:val="18"/>
        </w:rPr>
        <w:t>.</w:t>
      </w:r>
    </w:p>
    <w:p w14:paraId="4DF4A0CE"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Общие вопросы правового статуса президентской власти, её места в системе государственных властей, полномочий и способов их реализации раскрыты в трудах С.А.</w:t>
      </w:r>
      <w:r>
        <w:rPr>
          <w:rStyle w:val="WW8Num2z0"/>
          <w:rFonts w:ascii="Verdana" w:hAnsi="Verdana"/>
          <w:color w:val="000000"/>
          <w:sz w:val="18"/>
          <w:szCs w:val="18"/>
        </w:rPr>
        <w:t> </w:t>
      </w:r>
      <w:proofErr w:type="spellStart"/>
      <w:r>
        <w:rPr>
          <w:rStyle w:val="WW8Num3z0"/>
          <w:rFonts w:ascii="Verdana" w:hAnsi="Verdana"/>
          <w:color w:val="4682B4"/>
          <w:sz w:val="18"/>
          <w:szCs w:val="18"/>
        </w:rPr>
        <w:t>Авакьяна</w:t>
      </w:r>
      <w:proofErr w:type="spellEnd"/>
      <w:r>
        <w:rPr>
          <w:rFonts w:ascii="Verdana" w:hAnsi="Verdana"/>
          <w:color w:val="000000"/>
          <w:sz w:val="18"/>
          <w:szCs w:val="18"/>
        </w:rPr>
        <w:t xml:space="preserve">, A.C. Алексеева, Д.Н. </w:t>
      </w:r>
      <w:proofErr w:type="spellStart"/>
      <w:r>
        <w:rPr>
          <w:rFonts w:ascii="Verdana" w:hAnsi="Verdana"/>
          <w:color w:val="000000"/>
          <w:sz w:val="18"/>
          <w:szCs w:val="18"/>
        </w:rPr>
        <w:t>Бахраха</w:t>
      </w:r>
      <w:proofErr w:type="spellEnd"/>
      <w:r>
        <w:rPr>
          <w:rFonts w:ascii="Verdana" w:hAnsi="Verdana"/>
          <w:color w:val="000000"/>
          <w:sz w:val="18"/>
          <w:szCs w:val="18"/>
        </w:rPr>
        <w:t>, А.Б.</w:t>
      </w:r>
      <w:r>
        <w:rPr>
          <w:rStyle w:val="WW8Num2z0"/>
          <w:rFonts w:ascii="Verdana" w:hAnsi="Verdana"/>
          <w:color w:val="000000"/>
          <w:sz w:val="18"/>
          <w:szCs w:val="18"/>
        </w:rPr>
        <w:t> </w:t>
      </w:r>
      <w:r>
        <w:rPr>
          <w:rStyle w:val="WW8Num3z0"/>
          <w:rFonts w:ascii="Verdana" w:hAnsi="Verdana"/>
          <w:color w:val="4682B4"/>
          <w:sz w:val="18"/>
          <w:szCs w:val="18"/>
        </w:rPr>
        <w:t>Венгерова</w:t>
      </w:r>
      <w:r>
        <w:rPr>
          <w:rFonts w:ascii="Verdana" w:hAnsi="Verdana"/>
          <w:color w:val="000000"/>
          <w:sz w:val="18"/>
          <w:szCs w:val="18"/>
        </w:rPr>
        <w:t xml:space="preserve">, O.E. </w:t>
      </w:r>
      <w:proofErr w:type="spellStart"/>
      <w:r>
        <w:rPr>
          <w:rFonts w:ascii="Verdana" w:hAnsi="Verdana"/>
          <w:color w:val="000000"/>
          <w:sz w:val="18"/>
          <w:szCs w:val="18"/>
        </w:rPr>
        <w:t>Кутафина</w:t>
      </w:r>
      <w:proofErr w:type="spellEnd"/>
      <w:r>
        <w:rPr>
          <w:rFonts w:ascii="Verdana" w:hAnsi="Verdana"/>
          <w:color w:val="000000"/>
          <w:sz w:val="18"/>
          <w:szCs w:val="18"/>
        </w:rPr>
        <w:t>, В.Е. Чиркина, Б.И.</w:t>
      </w:r>
      <w:r>
        <w:rPr>
          <w:rStyle w:val="WW8Num2z0"/>
          <w:rFonts w:ascii="Verdana" w:hAnsi="Verdana"/>
          <w:color w:val="000000"/>
          <w:sz w:val="18"/>
          <w:szCs w:val="18"/>
        </w:rPr>
        <w:t> </w:t>
      </w:r>
      <w:proofErr w:type="spellStart"/>
      <w:r>
        <w:rPr>
          <w:rStyle w:val="WW8Num3z0"/>
          <w:rFonts w:ascii="Verdana" w:hAnsi="Verdana"/>
          <w:color w:val="4682B4"/>
          <w:sz w:val="18"/>
          <w:szCs w:val="18"/>
        </w:rPr>
        <w:t>Габричидзе</w:t>
      </w:r>
      <w:proofErr w:type="spellEnd"/>
      <w:r>
        <w:rPr>
          <w:rFonts w:ascii="Verdana" w:hAnsi="Verdana"/>
          <w:color w:val="000000"/>
          <w:sz w:val="18"/>
          <w:szCs w:val="18"/>
        </w:rPr>
        <w:t xml:space="preserve">, Н.В. </w:t>
      </w:r>
      <w:proofErr w:type="spellStart"/>
      <w:r>
        <w:rPr>
          <w:rFonts w:ascii="Verdana" w:hAnsi="Verdana"/>
          <w:color w:val="000000"/>
          <w:sz w:val="18"/>
          <w:szCs w:val="18"/>
        </w:rPr>
        <w:t>Витрука</w:t>
      </w:r>
      <w:proofErr w:type="spellEnd"/>
      <w:r>
        <w:rPr>
          <w:rFonts w:ascii="Verdana" w:hAnsi="Verdana"/>
          <w:color w:val="000000"/>
          <w:sz w:val="18"/>
          <w:szCs w:val="18"/>
        </w:rPr>
        <w:t xml:space="preserve">, В.Д. </w:t>
      </w:r>
      <w:proofErr w:type="spellStart"/>
      <w:r>
        <w:rPr>
          <w:rFonts w:ascii="Verdana" w:hAnsi="Verdana"/>
          <w:color w:val="000000"/>
          <w:sz w:val="18"/>
          <w:szCs w:val="18"/>
        </w:rPr>
        <w:t>Зорькина</w:t>
      </w:r>
      <w:proofErr w:type="spellEnd"/>
      <w:r>
        <w:rPr>
          <w:rFonts w:ascii="Verdana" w:hAnsi="Verdana"/>
          <w:color w:val="000000"/>
          <w:sz w:val="18"/>
          <w:szCs w:val="18"/>
        </w:rPr>
        <w:t>, A.M.</w:t>
      </w:r>
      <w:r>
        <w:rPr>
          <w:rStyle w:val="WW8Num2z0"/>
          <w:rFonts w:ascii="Verdana" w:hAnsi="Verdana"/>
          <w:color w:val="000000"/>
          <w:sz w:val="18"/>
          <w:szCs w:val="18"/>
        </w:rPr>
        <w:t> </w:t>
      </w:r>
      <w:r>
        <w:rPr>
          <w:rStyle w:val="WW8Num3z0"/>
          <w:rFonts w:ascii="Verdana" w:hAnsi="Verdana"/>
          <w:color w:val="4682B4"/>
          <w:sz w:val="18"/>
          <w:szCs w:val="18"/>
        </w:rPr>
        <w:t>Дроздовой</w:t>
      </w:r>
      <w:r>
        <w:rPr>
          <w:rFonts w:ascii="Verdana" w:hAnsi="Verdana"/>
          <w:color w:val="000000"/>
          <w:sz w:val="18"/>
          <w:szCs w:val="18"/>
        </w:rPr>
        <w:t xml:space="preserve">, Ш.Б. Магомедова, Т.Я. </w:t>
      </w:r>
      <w:proofErr w:type="spellStart"/>
      <w:r>
        <w:rPr>
          <w:rFonts w:ascii="Verdana" w:hAnsi="Verdana"/>
          <w:color w:val="000000"/>
          <w:sz w:val="18"/>
          <w:szCs w:val="18"/>
        </w:rPr>
        <w:t>Хабриевой</w:t>
      </w:r>
      <w:proofErr w:type="spellEnd"/>
      <w:r>
        <w:rPr>
          <w:rFonts w:ascii="Verdana" w:hAnsi="Verdana"/>
          <w:color w:val="000000"/>
          <w:sz w:val="18"/>
          <w:szCs w:val="18"/>
        </w:rPr>
        <w:t>, Ю.Л.</w:t>
      </w:r>
      <w:r>
        <w:rPr>
          <w:rStyle w:val="WW8Num2z0"/>
          <w:rFonts w:ascii="Verdana" w:hAnsi="Verdana"/>
          <w:color w:val="000000"/>
          <w:sz w:val="18"/>
          <w:szCs w:val="18"/>
        </w:rPr>
        <w:t> </w:t>
      </w:r>
      <w:r>
        <w:rPr>
          <w:rStyle w:val="WW8Num3z0"/>
          <w:rFonts w:ascii="Verdana" w:hAnsi="Verdana"/>
          <w:color w:val="4682B4"/>
          <w:sz w:val="18"/>
          <w:szCs w:val="18"/>
        </w:rPr>
        <w:t>Шульженко</w:t>
      </w:r>
      <w:r>
        <w:rPr>
          <w:rStyle w:val="WW8Num2z0"/>
          <w:rFonts w:ascii="Verdana" w:hAnsi="Verdana"/>
          <w:color w:val="000000"/>
          <w:sz w:val="18"/>
          <w:szCs w:val="18"/>
        </w:rPr>
        <w:t> </w:t>
      </w:r>
      <w:r>
        <w:rPr>
          <w:rFonts w:ascii="Verdana" w:hAnsi="Verdana"/>
          <w:color w:val="000000"/>
          <w:sz w:val="18"/>
          <w:szCs w:val="18"/>
        </w:rPr>
        <w:t>и других авторов.</w:t>
      </w:r>
    </w:p>
    <w:p w14:paraId="3CC9F0A7"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в целом, политико-правовой статус Президента Российской Федерации исследован недостаточно. Накопленный богатый нормативный и фактический материал не получил полного отражения в научных работах, а разработка проблем реализации президентских полномочий в основном велась фрагментарно, в связи с чем выработку концепции института президентства в Российской Федерации нельзя считать завершенной. В частности, несмотря на то, что обращения Президента Российской Федерации к Федеральному Собранию РФ с ежегодным Посланием является ярким политическим событием, освещенным в средствах массовой информации, комментируемым практически всеми представителями политической элиты страны, - тем не менее, данное президентское</w:t>
      </w:r>
      <w:r>
        <w:rPr>
          <w:rStyle w:val="WW8Num2z0"/>
          <w:rFonts w:ascii="Verdana" w:hAnsi="Verdana"/>
          <w:color w:val="000000"/>
          <w:sz w:val="18"/>
          <w:szCs w:val="18"/>
        </w:rPr>
        <w:t> </w:t>
      </w:r>
      <w:r>
        <w:rPr>
          <w:rStyle w:val="WW8Num3z0"/>
          <w:rFonts w:ascii="Verdana" w:hAnsi="Verdana"/>
          <w:color w:val="4682B4"/>
          <w:sz w:val="18"/>
          <w:szCs w:val="18"/>
        </w:rPr>
        <w:t>полномочие</w:t>
      </w:r>
      <w:r>
        <w:rPr>
          <w:rFonts w:ascii="Verdana" w:hAnsi="Verdana"/>
          <w:color w:val="000000"/>
          <w:sz w:val="18"/>
          <w:szCs w:val="18"/>
        </w:rPr>
        <w:t xml:space="preserve">, не является объектом пристального изучения в научных кругах. </w:t>
      </w:r>
      <w:proofErr w:type="gramStart"/>
      <w:r>
        <w:rPr>
          <w:rFonts w:ascii="Verdana" w:hAnsi="Verdana"/>
          <w:color w:val="000000"/>
          <w:sz w:val="18"/>
          <w:szCs w:val="18"/>
        </w:rPr>
        <w:t>В частности</w:t>
      </w:r>
      <w:proofErr w:type="gramEnd"/>
      <w:r>
        <w:rPr>
          <w:rFonts w:ascii="Verdana" w:hAnsi="Verdana"/>
          <w:color w:val="000000"/>
          <w:sz w:val="18"/>
          <w:szCs w:val="18"/>
        </w:rPr>
        <w:t xml:space="preserve"> имеются публикации таких ученых, как Е.А.</w:t>
      </w:r>
      <w:r>
        <w:rPr>
          <w:rStyle w:val="WW8Num2z0"/>
          <w:rFonts w:ascii="Verdana" w:hAnsi="Verdana"/>
          <w:color w:val="000000"/>
          <w:sz w:val="18"/>
          <w:szCs w:val="18"/>
        </w:rPr>
        <w:t> </w:t>
      </w:r>
      <w:r>
        <w:rPr>
          <w:rStyle w:val="WW8Num3z0"/>
          <w:rFonts w:ascii="Verdana" w:hAnsi="Verdana"/>
          <w:color w:val="4682B4"/>
          <w:sz w:val="18"/>
          <w:szCs w:val="18"/>
        </w:rPr>
        <w:t>Тихон</w:t>
      </w:r>
      <w:r>
        <w:rPr>
          <w:rFonts w:ascii="Verdana" w:hAnsi="Verdana"/>
          <w:color w:val="000000"/>
          <w:sz w:val="18"/>
          <w:szCs w:val="18"/>
        </w:rPr>
        <w:t>, А. Фоков, Е.А. Волкова, А.Н.</w:t>
      </w:r>
      <w:r>
        <w:rPr>
          <w:rStyle w:val="WW8Num2z0"/>
          <w:rFonts w:ascii="Verdana" w:hAnsi="Verdana"/>
          <w:color w:val="000000"/>
          <w:sz w:val="18"/>
          <w:szCs w:val="18"/>
        </w:rPr>
        <w:t> </w:t>
      </w:r>
      <w:proofErr w:type="spellStart"/>
      <w:r>
        <w:rPr>
          <w:rStyle w:val="WW8Num3z0"/>
          <w:rFonts w:ascii="Verdana" w:hAnsi="Verdana"/>
          <w:color w:val="4682B4"/>
          <w:sz w:val="18"/>
          <w:szCs w:val="18"/>
        </w:rPr>
        <w:t>Илясов</w:t>
      </w:r>
      <w:proofErr w:type="spellEnd"/>
      <w:r>
        <w:rPr>
          <w:rStyle w:val="WW8Num2z0"/>
          <w:rFonts w:ascii="Verdana" w:hAnsi="Verdana"/>
          <w:color w:val="000000"/>
          <w:sz w:val="18"/>
          <w:szCs w:val="18"/>
        </w:rPr>
        <w:t> </w:t>
      </w:r>
      <w:r>
        <w:rPr>
          <w:rFonts w:ascii="Verdana" w:hAnsi="Verdana"/>
          <w:color w:val="000000"/>
          <w:sz w:val="18"/>
          <w:szCs w:val="18"/>
        </w:rPr>
        <w:t>и других, в которых отражены лишь отдельные аспекты Посланий, однако комплексного анализа данного института ранее не проводилось.</w:t>
      </w:r>
    </w:p>
    <w:p w14:paraId="2A220D23"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рассмотрены правовые акты Президента Российской Федерации, отражающие его деятельность применительно к теме исследования, проанализированы все ежегодные послания Президента Российской Федерации Федеральному Собранию РФ в период с 1994 года по 2010 год. Кроме того, рассмотрены соответствующие нормы законов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СССР, Российской Федерации, субъектов Российской Федерации, акты Президента Российской Федерации, Правительства Российской Федерации в области института президентства.</w:t>
      </w:r>
    </w:p>
    <w:p w14:paraId="775EC2B7"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выступают правовые отношения, связанные с теоретико-правовым регулированием института президентства, механизма реализации Президентом Российской Федерации полномочия по обращению с Посланием к Федеральному Собранию Российской Федерации и их роль в формировании и реализации правовой политики Президента Российской Федерации.</w:t>
      </w:r>
    </w:p>
    <w:p w14:paraId="0960DFDE"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правовое обеспечение процесса подготовки посланий Президента Российской Федерации, а также определение механизма взаимодействия Президента Российской Федерации с иными органами государственной власти в процессе реализации поставленных в Послании задач.</w:t>
      </w:r>
    </w:p>
    <w:p w14:paraId="64790503"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том, что на основе анализа нормативно-правовых актов, научных и иных источников определить место и роль ежегодных посланий Президента Российской Федерации, механизм их реализации, а также научно обосновать пути дальнейшей оптимизации.</w:t>
      </w:r>
    </w:p>
    <w:p w14:paraId="11C23B3B"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данной цели предполагает решение следующих задач:</w:t>
      </w:r>
    </w:p>
    <w:p w14:paraId="6366F291"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имеющиеся нормативно-правовые акты и определить степень и уровень научной разработанности исследуемой темы;</w:t>
      </w:r>
    </w:p>
    <w:p w14:paraId="7F747DFD"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обобщить опыт обращения главы государства с посланиями в зарубежных странах с различными формами или моделями президентской республики;</w:t>
      </w:r>
    </w:p>
    <w:p w14:paraId="33124088"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историю создания института посланий Президента в Российской Федерации;</w:t>
      </w:r>
    </w:p>
    <w:p w14:paraId="5E42715A"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место Посланий в системе современного российского права и их роль в реализации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полномочий Президента Российской Федерации;</w:t>
      </w:r>
    </w:p>
    <w:p w14:paraId="360382A1"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рассмотреть различные стадии реализации посланий Президента РФ и определить механизм </w:t>
      </w:r>
      <w:r>
        <w:rPr>
          <w:rFonts w:ascii="Verdana" w:hAnsi="Verdana"/>
          <w:color w:val="000000"/>
          <w:sz w:val="18"/>
          <w:szCs w:val="18"/>
        </w:rPr>
        <w:lastRenderedPageBreak/>
        <w:t>его взаимодействия с органами государственной власти;</w:t>
      </w:r>
    </w:p>
    <w:p w14:paraId="3FB73AC5"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место и роль Посланий Федеральному Собранию</w:t>
      </w:r>
    </w:p>
    <w:p w14:paraId="73568110"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Российской Федерации в реализации правовой политики Президента Российской Федерации, сравнив содержание Посланий и выявив структуру и основные направлений деятельности по формированию и реализации его правовой политики;</w:t>
      </w:r>
    </w:p>
    <w:p w14:paraId="58A2396C"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пути развития роли, места и значения Посланий, необходимые для дальнейшего развития института президентства в Российской Федерации.</w:t>
      </w:r>
    </w:p>
    <w:p w14:paraId="6281D2C0"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как общенаучные (например, системность, всесторонность, конкретность), так и иные, в том числе специальные методы познания объекта и предмета исследования.</w:t>
      </w:r>
    </w:p>
    <w:p w14:paraId="297F0CE2"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 в исследовании применялись </w:t>
      </w:r>
      <w:proofErr w:type="spellStart"/>
      <w:r>
        <w:rPr>
          <w:rFonts w:ascii="Verdana" w:hAnsi="Verdana"/>
          <w:color w:val="000000"/>
          <w:sz w:val="18"/>
          <w:szCs w:val="18"/>
        </w:rPr>
        <w:t>общелогические</w:t>
      </w:r>
      <w:proofErr w:type="spellEnd"/>
      <w:r>
        <w:rPr>
          <w:rFonts w:ascii="Verdana" w:hAnsi="Verdana"/>
          <w:color w:val="000000"/>
          <w:sz w:val="18"/>
          <w:szCs w:val="18"/>
        </w:rPr>
        <w:t xml:space="preserve"> методы познания (анализ, синтез, индукция, дедукция, обобщение, сравнение). Будучи универсальными, они позволяют уяснить природу и характер полномочий Президента Российской Федерации в различных сферах.</w:t>
      </w:r>
    </w:p>
    <w:p w14:paraId="0A1DFA9E"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общенаучных методов диссертационного исследования широко использовался формально-логический способ познания. Его применение позволило изучить законодательство, нормами которого регламентируется деятельность президента в различных странах мира.</w:t>
      </w:r>
    </w:p>
    <w:p w14:paraId="3B2441EF"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Широко использовался и сравнительно-правовой метод, основывающийся на последовательном сопоставлении структуры и основополагающих принципов посланий Президента Российской Федерации.</w:t>
      </w:r>
    </w:p>
    <w:p w14:paraId="7902530D"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 при характеристике полномочий Президента Российской Федерации в сфере определения основных направлений государственной политики является акцентирование внимания на историческом способе познания. Такой подход дает возможность рассмотреть Послания как способ взаимодействия Президента Российской Федерации с органами государственной власти не только с точки зрения настоящего их состояния, но и с позиций прошлого.</w:t>
      </w:r>
    </w:p>
    <w:p w14:paraId="693902C5"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составляют научные труды отечественных и зарубежных ученых в области теории и истории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России, конституционного права зарубежных стран,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по вопросам правового регулирования института президентства в целом, а также механизма реализации Президентом Российской Федерации отдельных полномочий.</w:t>
      </w:r>
    </w:p>
    <w:p w14:paraId="4B2C32E1"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составляют ежегодные послания Президента Российской Федерации Федеральному Собранию Российской Федерации, а также нормативно-правовые акты органов государственной власти Российской Федерации и органов государственной власти субъектов Федерации.</w:t>
      </w:r>
    </w:p>
    <w:p w14:paraId="79A8D07B"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это одна из первых попыток в российской юридической науке на монографическом уровне обобщить и провести комплексный анализ ежегодных посланий Президента в Российской Федерации за период с 1994 года по настоящее время, с широким использованием сравнительно-правового метода. Предпринято углубленное теоретическое исследование Посланий, с целью определения их политико-правовой сущности, а также процесса подготовки и механизма реализации в сравнении с опытом функционирования данного института в зарубежных странах.</w:t>
      </w:r>
    </w:p>
    <w:p w14:paraId="5C52EA5B"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диссертационном исследовании Послания рассматривались с различных точек зрения. В частности, как источник права, как институт права, как форма, способ и средство реализации правовой политики Президента Российской Федерации.</w:t>
      </w:r>
    </w:p>
    <w:p w14:paraId="73F57FA5"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2C2ECDEF"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Обобщив опыт обращения главы государства с посланиями в зарубежных странах с различными формами или моделями президентской республики, автор приходит к выводу, что с одной стороны, далеко не во всех странах</w:t>
      </w:r>
      <w:r>
        <w:rPr>
          <w:rStyle w:val="WW8Num2z0"/>
          <w:rFonts w:ascii="Verdana" w:hAnsi="Verdana"/>
          <w:color w:val="000000"/>
          <w:sz w:val="18"/>
          <w:szCs w:val="18"/>
        </w:rPr>
        <w:t> </w:t>
      </w:r>
      <w:r>
        <w:rPr>
          <w:rStyle w:val="WW8Num3z0"/>
          <w:rFonts w:ascii="Verdana" w:hAnsi="Verdana"/>
          <w:color w:val="4682B4"/>
          <w:sz w:val="18"/>
          <w:szCs w:val="18"/>
        </w:rPr>
        <w:t>президент</w:t>
      </w:r>
      <w:r>
        <w:rPr>
          <w:rFonts w:ascii="Verdana" w:hAnsi="Verdana"/>
          <w:color w:val="000000"/>
          <w:sz w:val="18"/>
          <w:szCs w:val="18"/>
        </w:rPr>
        <w:t xml:space="preserve">, как глава государства </w:t>
      </w:r>
      <w:r>
        <w:rPr>
          <w:rFonts w:ascii="Verdana" w:hAnsi="Verdana"/>
          <w:color w:val="000000"/>
          <w:sz w:val="18"/>
          <w:szCs w:val="18"/>
        </w:rPr>
        <w:lastRenderedPageBreak/>
        <w:t>наделен</w:t>
      </w:r>
      <w:r>
        <w:rPr>
          <w:rStyle w:val="WW8Num2z0"/>
          <w:rFonts w:ascii="Verdana" w:hAnsi="Verdana"/>
          <w:color w:val="000000"/>
          <w:sz w:val="18"/>
          <w:szCs w:val="18"/>
        </w:rPr>
        <w:t> </w:t>
      </w:r>
      <w:r>
        <w:rPr>
          <w:rStyle w:val="WW8Num3z0"/>
          <w:rFonts w:ascii="Verdana" w:hAnsi="Verdana"/>
          <w:color w:val="4682B4"/>
          <w:sz w:val="18"/>
          <w:szCs w:val="18"/>
        </w:rPr>
        <w:t>конституционным</w:t>
      </w:r>
      <w:r>
        <w:rPr>
          <w:rStyle w:val="WW8Num2z0"/>
          <w:rFonts w:ascii="Verdana" w:hAnsi="Verdana"/>
          <w:color w:val="000000"/>
          <w:sz w:val="18"/>
          <w:szCs w:val="18"/>
        </w:rPr>
        <w:t> </w:t>
      </w:r>
      <w:r>
        <w:rPr>
          <w:rFonts w:ascii="Verdana" w:hAnsi="Verdana"/>
          <w:color w:val="000000"/>
          <w:sz w:val="18"/>
          <w:szCs w:val="18"/>
        </w:rPr>
        <w:t>полномочием обращения к парламенту с посланием. С другой стороны, в тех государствах, где президент наделен подобным</w:t>
      </w:r>
      <w:r>
        <w:rPr>
          <w:rStyle w:val="WW8Num2z0"/>
          <w:rFonts w:ascii="Verdana" w:hAnsi="Verdana"/>
          <w:color w:val="000000"/>
          <w:sz w:val="18"/>
          <w:szCs w:val="18"/>
        </w:rPr>
        <w:t> </w:t>
      </w:r>
      <w:r>
        <w:rPr>
          <w:rStyle w:val="WW8Num3z0"/>
          <w:rFonts w:ascii="Verdana" w:hAnsi="Verdana"/>
          <w:color w:val="4682B4"/>
          <w:sz w:val="18"/>
          <w:szCs w:val="18"/>
        </w:rPr>
        <w:t>полномочием</w:t>
      </w:r>
      <w:r>
        <w:rPr>
          <w:rFonts w:ascii="Verdana" w:hAnsi="Verdana"/>
          <w:color w:val="000000"/>
          <w:sz w:val="18"/>
          <w:szCs w:val="18"/>
        </w:rPr>
        <w:t>, обнаруживаются различия и в процедуре его реализации, и в роли посланий в определении основных направлений государственной политики. Автор отмечает, что роль посланий определяется не столько моделью президентства, сколько его формой — будь то президентская, парламентская или смешанная республика, а также объемом конституционных полномочий президента в каждой конкретной стране.</w:t>
      </w:r>
    </w:p>
    <w:p w14:paraId="1A9F205E"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Делается вывод, что с изменением конституционно-правового статуса главы государства (от</w:t>
      </w:r>
      <w:r>
        <w:rPr>
          <w:rStyle w:val="WW8Num2z0"/>
          <w:rFonts w:ascii="Verdana" w:hAnsi="Verdana"/>
          <w:color w:val="000000"/>
          <w:sz w:val="18"/>
          <w:szCs w:val="18"/>
        </w:rPr>
        <w:t> </w:t>
      </w:r>
      <w:r>
        <w:rPr>
          <w:rStyle w:val="WW8Num3z0"/>
          <w:rFonts w:ascii="Verdana" w:hAnsi="Verdana"/>
          <w:color w:val="4682B4"/>
          <w:sz w:val="18"/>
          <w:szCs w:val="18"/>
        </w:rPr>
        <w:t>коллегиального</w:t>
      </w:r>
      <w:r>
        <w:rPr>
          <w:rStyle w:val="WW8Num2z0"/>
          <w:rFonts w:ascii="Verdana" w:hAnsi="Verdana"/>
          <w:color w:val="000000"/>
          <w:sz w:val="18"/>
          <w:szCs w:val="18"/>
        </w:rPr>
        <w:t> </w:t>
      </w:r>
      <w:r>
        <w:rPr>
          <w:rFonts w:ascii="Verdana" w:hAnsi="Verdana"/>
          <w:color w:val="000000"/>
          <w:sz w:val="18"/>
          <w:szCs w:val="18"/>
        </w:rPr>
        <w:t>в СССР до единоличного в Российской Федерации), произошло и существенное возрастание роли Посланий Федеральному Собранию Российской Федерации, которые превратились из отчета Правительства в документ, определяющий основные направления государственной политики, служащий в Российской Федерации важнейшим ориентиром в деятельности органов государственной власти.</w:t>
      </w:r>
    </w:p>
    <w:p w14:paraId="65A9881E"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Автором выдвигается положение о том, что юридическая природа посланий Президента Российской Федерации может рассматриваться с материальной и</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позиций. Так, первая - это</w:t>
      </w:r>
      <w:r>
        <w:rPr>
          <w:rStyle w:val="WW8Num2z0"/>
          <w:rFonts w:ascii="Verdana" w:hAnsi="Verdana"/>
          <w:color w:val="000000"/>
          <w:sz w:val="18"/>
          <w:szCs w:val="18"/>
        </w:rPr>
        <w:t> </w:t>
      </w:r>
      <w:r>
        <w:rPr>
          <w:rStyle w:val="WW8Num3z0"/>
          <w:rFonts w:ascii="Verdana" w:hAnsi="Verdana"/>
          <w:color w:val="4682B4"/>
          <w:sz w:val="18"/>
          <w:szCs w:val="18"/>
        </w:rPr>
        <w:t>закрепленное</w:t>
      </w:r>
      <w:r>
        <w:rPr>
          <w:rStyle w:val="WW8Num2z0"/>
          <w:rFonts w:ascii="Verdana" w:hAnsi="Verdana"/>
          <w:color w:val="000000"/>
          <w:sz w:val="18"/>
          <w:szCs w:val="18"/>
        </w:rPr>
        <w:t> </w:t>
      </w:r>
      <w:r>
        <w:rPr>
          <w:rFonts w:ascii="Verdana" w:hAnsi="Verdana"/>
          <w:color w:val="000000"/>
          <w:sz w:val="18"/>
          <w:szCs w:val="18"/>
        </w:rPr>
        <w:t>в Конституции Российской Федерации полномочие по обращению к Федеральному Собранию Российской Федерации, а вторая позиция заключается в реализации данного полномочия. При этом важно отметить, что процесс реализации Президентом Российской Федерации полномочия по обращению к Федеральному Собранию Российской Федерации с ежегодным Посланием законодательно не</w:t>
      </w:r>
      <w:r>
        <w:rPr>
          <w:rStyle w:val="WW8Num2z0"/>
          <w:rFonts w:ascii="Verdana" w:hAnsi="Verdana"/>
          <w:color w:val="000000"/>
          <w:sz w:val="18"/>
          <w:szCs w:val="18"/>
        </w:rPr>
        <w:t> </w:t>
      </w:r>
      <w:r>
        <w:rPr>
          <w:rStyle w:val="WW8Num3z0"/>
          <w:rFonts w:ascii="Verdana" w:hAnsi="Verdana"/>
          <w:color w:val="4682B4"/>
          <w:sz w:val="18"/>
          <w:szCs w:val="18"/>
        </w:rPr>
        <w:t>урегулирован</w:t>
      </w:r>
      <w:r>
        <w:rPr>
          <w:rFonts w:ascii="Verdana" w:hAnsi="Verdana"/>
          <w:color w:val="000000"/>
          <w:sz w:val="18"/>
          <w:szCs w:val="18"/>
        </w:rPr>
        <w:t>.</w:t>
      </w:r>
    </w:p>
    <w:p w14:paraId="33D7DC2A"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Автор предлагает процесс реализации президентского полномочия по обращению к Федеральному Собранию с ежегодным Посланием разделить на три этапа: подготовка Послания, презентация текста и реализация основных принципов, заявленных в Послании. При этом отмечается, что каждый из названных этапов постоянно находятся в динамике, так как</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закрепления данный процесс не имеет. Между тем ежегодная реализация полномочия по обращению к</w:t>
      </w:r>
    </w:p>
    <w:p w14:paraId="7B25F4FF"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Федеральному Собранию Российской Федерации с Посланиями создает своего рода</w:t>
      </w:r>
      <w:r>
        <w:rPr>
          <w:rStyle w:val="WW8Num2z0"/>
          <w:rFonts w:ascii="Verdana" w:hAnsi="Verdana"/>
          <w:color w:val="000000"/>
          <w:sz w:val="18"/>
          <w:szCs w:val="18"/>
        </w:rPr>
        <w:t> </w:t>
      </w:r>
      <w:r>
        <w:rPr>
          <w:rStyle w:val="WW8Num3z0"/>
          <w:rFonts w:ascii="Verdana" w:hAnsi="Verdana"/>
          <w:color w:val="4682B4"/>
          <w:sz w:val="18"/>
          <w:szCs w:val="18"/>
        </w:rPr>
        <w:t>прецедент</w:t>
      </w:r>
      <w:r>
        <w:rPr>
          <w:rStyle w:val="WW8Num2z0"/>
          <w:rFonts w:ascii="Verdana" w:hAnsi="Verdana"/>
          <w:color w:val="000000"/>
          <w:sz w:val="18"/>
          <w:szCs w:val="18"/>
        </w:rPr>
        <w:t> </w:t>
      </w:r>
      <w:r>
        <w:rPr>
          <w:rFonts w:ascii="Verdana" w:hAnsi="Verdana"/>
          <w:color w:val="000000"/>
          <w:sz w:val="18"/>
          <w:szCs w:val="18"/>
        </w:rPr>
        <w:t>как при подготовке и презентации текста, так и в процессе реализации поставленных задач.</w:t>
      </w:r>
    </w:p>
    <w:p w14:paraId="7A34CE3F"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Выдвигается положение о том, что роль Посланий в формировании и реализации правовой политики Президента Российской Федерации будет выше, если придать им правовую форму, что приведет к обязательности непосредственно положений Послания, а не отдельных президентских</w:t>
      </w:r>
      <w:r>
        <w:rPr>
          <w:rStyle w:val="WW8Num2z0"/>
          <w:rFonts w:ascii="Verdana" w:hAnsi="Verdana"/>
          <w:color w:val="000000"/>
          <w:sz w:val="18"/>
          <w:szCs w:val="18"/>
        </w:rPr>
        <w:t> </w:t>
      </w:r>
      <w:r>
        <w:rPr>
          <w:rStyle w:val="WW8Num3z0"/>
          <w:rFonts w:ascii="Verdana" w:hAnsi="Verdana"/>
          <w:color w:val="4682B4"/>
          <w:sz w:val="18"/>
          <w:szCs w:val="18"/>
        </w:rPr>
        <w:t>поручений</w:t>
      </w:r>
      <w:r>
        <w:rPr>
          <w:rStyle w:val="WW8Num2z0"/>
          <w:rFonts w:ascii="Verdana" w:hAnsi="Verdana"/>
          <w:color w:val="000000"/>
          <w:sz w:val="18"/>
          <w:szCs w:val="18"/>
        </w:rPr>
        <w:t> </w:t>
      </w:r>
      <w:r>
        <w:rPr>
          <w:rFonts w:ascii="Verdana" w:hAnsi="Verdana"/>
          <w:color w:val="000000"/>
          <w:sz w:val="18"/>
          <w:szCs w:val="18"/>
        </w:rPr>
        <w:t>по реализации основных задач, а также позволит определить место Посланий в процессе формирования и реализации президентской политики.</w:t>
      </w:r>
    </w:p>
    <w:p w14:paraId="56D95194"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Автором проведен сравнительный анализ всех Посланий Федеральному Собранию Российской Федерации, путем их деления на три блока, каждый из которых соответствует</w:t>
      </w:r>
      <w:r>
        <w:rPr>
          <w:rStyle w:val="WW8Num2z0"/>
          <w:rFonts w:ascii="Verdana" w:hAnsi="Verdana"/>
          <w:color w:val="000000"/>
          <w:sz w:val="18"/>
          <w:szCs w:val="18"/>
        </w:rPr>
        <w:t> </w:t>
      </w:r>
      <w:r>
        <w:rPr>
          <w:rStyle w:val="WW8Num3z0"/>
          <w:rFonts w:ascii="Verdana" w:hAnsi="Verdana"/>
          <w:color w:val="4682B4"/>
          <w:sz w:val="18"/>
          <w:szCs w:val="18"/>
        </w:rPr>
        <w:t>президентуре</w:t>
      </w:r>
      <w:r>
        <w:rPr>
          <w:rStyle w:val="WW8Num2z0"/>
          <w:rFonts w:ascii="Verdana" w:hAnsi="Verdana"/>
          <w:color w:val="000000"/>
          <w:sz w:val="18"/>
          <w:szCs w:val="18"/>
        </w:rPr>
        <w:t> </w:t>
      </w:r>
      <w:r>
        <w:rPr>
          <w:rFonts w:ascii="Verdana" w:hAnsi="Verdana"/>
          <w:color w:val="000000"/>
          <w:sz w:val="18"/>
          <w:szCs w:val="18"/>
        </w:rPr>
        <w:t>главы Российского государства. Подобная классификация наиболее приемлема, так как в части подготовки проекта Послания, структуре документа, самой церемонии обращения, каждый Президент Российской Федерации по-своему реализует</w:t>
      </w:r>
      <w:r>
        <w:rPr>
          <w:rStyle w:val="WW8Num2z0"/>
          <w:rFonts w:ascii="Verdana" w:hAnsi="Verdana"/>
          <w:color w:val="000000"/>
          <w:sz w:val="18"/>
          <w:szCs w:val="18"/>
        </w:rPr>
        <w:t> </w:t>
      </w:r>
      <w:proofErr w:type="spellStart"/>
      <w:r>
        <w:rPr>
          <w:rStyle w:val="WW8Num3z0"/>
          <w:rFonts w:ascii="Verdana" w:hAnsi="Verdana"/>
          <w:color w:val="4682B4"/>
          <w:sz w:val="18"/>
          <w:szCs w:val="18"/>
        </w:rPr>
        <w:t>конституционное</w:t>
      </w:r>
      <w:r>
        <w:rPr>
          <w:rFonts w:ascii="Verdana" w:hAnsi="Verdana"/>
          <w:color w:val="000000"/>
          <w:sz w:val="18"/>
          <w:szCs w:val="18"/>
        </w:rPr>
        <w:t>полномочие</w:t>
      </w:r>
      <w:proofErr w:type="spellEnd"/>
      <w:r>
        <w:rPr>
          <w:rFonts w:ascii="Verdana" w:hAnsi="Verdana"/>
          <w:color w:val="000000"/>
          <w:sz w:val="18"/>
          <w:szCs w:val="18"/>
        </w:rPr>
        <w:t xml:space="preserve"> по обращению к</w:t>
      </w:r>
      <w:r>
        <w:rPr>
          <w:rStyle w:val="WW8Num2z0"/>
          <w:rFonts w:ascii="Verdana" w:hAnsi="Verdana"/>
          <w:color w:val="000000"/>
          <w:sz w:val="18"/>
          <w:szCs w:val="18"/>
        </w:rPr>
        <w:t> </w:t>
      </w:r>
      <w:r>
        <w:rPr>
          <w:rStyle w:val="WW8Num3z0"/>
          <w:rFonts w:ascii="Verdana" w:hAnsi="Verdana"/>
          <w:color w:val="4682B4"/>
          <w:sz w:val="18"/>
          <w:szCs w:val="18"/>
        </w:rPr>
        <w:t>Парламенту</w:t>
      </w:r>
      <w:r>
        <w:rPr>
          <w:rFonts w:ascii="Verdana" w:hAnsi="Verdana"/>
          <w:color w:val="000000"/>
          <w:sz w:val="18"/>
          <w:szCs w:val="18"/>
        </w:rPr>
        <w:t>, поскольку какими-либо специальными правилами данная процедура не регламентируются. В свою очередь содержание каждого Послания разбито по разделам: основные направления деятельности; необходимые мероприятия; задания, задачи,</w:t>
      </w:r>
      <w:r>
        <w:rPr>
          <w:rStyle w:val="WW8Num2z0"/>
          <w:rFonts w:ascii="Verdana" w:hAnsi="Verdana"/>
          <w:color w:val="000000"/>
          <w:sz w:val="18"/>
          <w:szCs w:val="18"/>
        </w:rPr>
        <w:t> </w:t>
      </w:r>
      <w:r>
        <w:rPr>
          <w:rStyle w:val="WW8Num3z0"/>
          <w:rFonts w:ascii="Verdana" w:hAnsi="Verdana"/>
          <w:color w:val="4682B4"/>
          <w:sz w:val="18"/>
          <w:szCs w:val="18"/>
        </w:rPr>
        <w:t>поручения</w:t>
      </w:r>
      <w:r>
        <w:rPr>
          <w:rFonts w:ascii="Verdana" w:hAnsi="Verdana"/>
          <w:color w:val="000000"/>
          <w:sz w:val="18"/>
          <w:szCs w:val="18"/>
        </w:rPr>
        <w:t>; что реализовано, а что не реализовано.</w:t>
      </w:r>
    </w:p>
    <w:p w14:paraId="6A1B7CFF"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На основе проведенного анализа структуры и содержания Посланий автором выявлен ряд особенностей, характеризующих их сущность и определяющих их значение. В частности, во-первых, в Посланиях прослеживается преемственность государственной политики. Во-вторых, в механизме взаимодействия Президента Российской Федерации и Федерального Собрания Российской Федерации Послания играют интегрирующую роль между главой государства, устанавливающим цели и задачи государственной политики, и</w:t>
      </w:r>
      <w:r>
        <w:rPr>
          <w:rStyle w:val="WW8Num2z0"/>
          <w:rFonts w:ascii="Verdana" w:hAnsi="Verdana"/>
          <w:color w:val="000000"/>
          <w:sz w:val="18"/>
          <w:szCs w:val="18"/>
        </w:rPr>
        <w:t> </w:t>
      </w:r>
      <w:r>
        <w:rPr>
          <w:rStyle w:val="WW8Num3z0"/>
          <w:rFonts w:ascii="Verdana" w:hAnsi="Verdana"/>
          <w:color w:val="4682B4"/>
          <w:sz w:val="18"/>
          <w:szCs w:val="18"/>
        </w:rPr>
        <w:t>Парламентом</w:t>
      </w:r>
      <w:r>
        <w:rPr>
          <w:rStyle w:val="WW8Num2z0"/>
          <w:rFonts w:ascii="Verdana" w:hAnsi="Verdana"/>
          <w:color w:val="000000"/>
          <w:sz w:val="18"/>
          <w:szCs w:val="18"/>
        </w:rPr>
        <w:t> </w:t>
      </w:r>
      <w:r>
        <w:rPr>
          <w:rFonts w:ascii="Verdana" w:hAnsi="Verdana"/>
          <w:color w:val="000000"/>
          <w:sz w:val="18"/>
          <w:szCs w:val="18"/>
        </w:rPr>
        <w:t>Российской Федерации, реализующим их в</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w:t>
      </w:r>
    </w:p>
    <w:p w14:paraId="3B97217F"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9. Автором определяются возможные перспективы развития посланий Президента Российской Федерации, необходимые для дальнейшего развития личности, общества и государства. При этом отмечается, что процесс оптимизации должен заключаться не только в придании какого-то статуса посланиям Президента Российской Федерации, делающим их обязательными для</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субъектами государственной стратегии, а еще в более четком определении порядка подготовки данного документа, его содержания, а также механизмов и способов реализации и контроля. В частности, предлагается разработать комплекс мер, основной целью которого должна быть ориентация на установление обязательного характера самого Послания, как акта Президента Российской Федерации, а также обеспечение должного контроля как со стороны специальных государственных органов, осуществляющих данные полномочия в силу закона, так и со стороны</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2FECDD54"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оно является самостоятельным комплексным исследованием посланий Президента Российской Федерации Федеральному Собранию Российской Федерации и соответствующих нормативно-правовых актов, позволяющим определить сущность и механизм реализации данного президентского полномочия.</w:t>
      </w:r>
    </w:p>
    <w:p w14:paraId="2CF3B157"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и предложения, содержащиеся в диссертационном исследовании, могут быть использованы в научной и практической разработке проблем теории государства и права, конституционного права, в процессе подготовки учебных программ и методических рекомендаций, пособий и учебников для студентов.</w:t>
      </w:r>
    </w:p>
    <w:p w14:paraId="1BE71792"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Содержащиеся в диссертации обобщения, выводы и рекомендации, относительно организационно-правового механизма реализации Посланий, как конституционного полномочия Президента Российской Федерации, также могут быть использованы для совершенствования нормативно-правовой базы Российской Федерации, регламентирующей механизмы взаимодействия Президента Российской Федерации с другими органами государственной власти, а также использованы в дальнейших исследованиях институциональных, функциональных и организационных аспектов реализации президентских полномочий в Российской Федерации.</w:t>
      </w:r>
    </w:p>
    <w:p w14:paraId="0B800207"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является результатом авторского исследования вопросов институциональных и функциональных элементов, характеризующих статус Президента Российской Федерации, а также места и роли Посланий в процессе формирования и реализации правовой политики главы российского государства.</w:t>
      </w:r>
    </w:p>
    <w:p w14:paraId="48DA6CAE"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основных теоретических положений и выводов, изложенных в работе, проводилась в различных формах, в том числе в учебном процессе в Ставропольском институте экономики и управления имени О.В.</w:t>
      </w:r>
      <w:r>
        <w:rPr>
          <w:rStyle w:val="WW8Num2z0"/>
          <w:rFonts w:ascii="Verdana" w:hAnsi="Verdana"/>
          <w:color w:val="000000"/>
          <w:sz w:val="18"/>
          <w:szCs w:val="18"/>
        </w:rPr>
        <w:t> </w:t>
      </w:r>
      <w:r>
        <w:rPr>
          <w:rStyle w:val="WW8Num3z0"/>
          <w:rFonts w:ascii="Verdana" w:hAnsi="Verdana"/>
          <w:color w:val="4682B4"/>
          <w:sz w:val="18"/>
          <w:szCs w:val="18"/>
        </w:rPr>
        <w:t>Казначеева</w:t>
      </w:r>
      <w:r>
        <w:rPr>
          <w:rFonts w:ascii="Verdana" w:hAnsi="Verdana"/>
          <w:color w:val="000000"/>
          <w:sz w:val="18"/>
          <w:szCs w:val="18"/>
        </w:rPr>
        <w:t>, а также на научно-практических конференциях: XV научно-практическая конференция «Циклы природы и общества (г. Ставрополь, 2007 г.); международная научно-практическая конференция</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(г. Москва, декабрь 2007 г.); международная научно-практическая конференция «Современные проблемы общества, экономики, образования и экологии и пути их решения» (Ставрополь, 2009 г.); X всероссийская научно-практическая конференция: «</w:t>
      </w:r>
      <w:r>
        <w:rPr>
          <w:rStyle w:val="WW8Num3z0"/>
          <w:rFonts w:ascii="Verdana" w:hAnsi="Verdana"/>
          <w:color w:val="4682B4"/>
          <w:sz w:val="18"/>
          <w:szCs w:val="18"/>
        </w:rPr>
        <w:t>Стратегия развития современной России: проблемы и перспективы</w:t>
      </w:r>
      <w:r>
        <w:rPr>
          <w:rFonts w:ascii="Verdana" w:hAnsi="Verdana"/>
          <w:color w:val="000000"/>
          <w:sz w:val="18"/>
          <w:szCs w:val="18"/>
        </w:rPr>
        <w:t>» (г. Сочи, май 2010 г.); межрегиональная научно-практическая конференция «Проблемы теории и практики обеспечения общественного порядка и общественной безопасности в Северо-Кавказском федеральном округе» (г. Ставрополь, апрель 2010 г.).</w:t>
      </w:r>
    </w:p>
    <w:p w14:paraId="7E883A81"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Структура диссертационного исследования обусловлена целью, задачами и логикой изучения данной проблематики и состоит из введения, трех глав, объединяющих двенадцать параграфов, заключения и библиографии.</w:t>
      </w:r>
    </w:p>
    <w:p w14:paraId="4B396B43" w14:textId="77777777" w:rsidR="00F91D49" w:rsidRDefault="00F91D49" w:rsidP="00F91D4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"Теория и история права и государства; история учений о праве и государстве", </w:t>
      </w:r>
      <w:proofErr w:type="spellStart"/>
      <w:r>
        <w:rPr>
          <w:rStyle w:val="WW8Num1z0"/>
          <w:rFonts w:ascii="Verdana" w:hAnsi="Verdana"/>
          <w:b w:val="0"/>
          <w:bCs w:val="0"/>
          <w:color w:val="535353"/>
          <w:sz w:val="15"/>
          <w:szCs w:val="15"/>
        </w:rPr>
        <w:t>Зорькин</w:t>
      </w:r>
      <w:proofErr w:type="spellEnd"/>
      <w:r>
        <w:rPr>
          <w:rStyle w:val="WW8Num1z0"/>
          <w:rFonts w:ascii="Verdana" w:hAnsi="Verdana"/>
          <w:b w:val="0"/>
          <w:bCs w:val="0"/>
          <w:color w:val="535353"/>
          <w:sz w:val="15"/>
          <w:szCs w:val="15"/>
        </w:rPr>
        <w:t>, Виталий Евгеньевич</w:t>
      </w:r>
    </w:p>
    <w:p w14:paraId="74D4C1AD" w14:textId="77777777" w:rsidR="00F91D49" w:rsidRDefault="00F91D49" w:rsidP="00F91D4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1170FF9"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основе анализа нормативно-правовых актов, научных и иных источников, с широким использованием сравнительно-правового метода, было проведено исследование правовых </w:t>
      </w:r>
      <w:r>
        <w:rPr>
          <w:rFonts w:ascii="Verdana" w:hAnsi="Verdana"/>
          <w:color w:val="000000"/>
          <w:sz w:val="18"/>
          <w:szCs w:val="18"/>
        </w:rPr>
        <w:lastRenderedPageBreak/>
        <w:t>отношений, связанных с теоретико-правовым регулированием института президентства, механизма реализации</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 xml:space="preserve">Российской Федерации полномочия по обращению с Посланием к Федеральному Собранию РФ, а </w:t>
      </w:r>
      <w:proofErr w:type="gramStart"/>
      <w:r>
        <w:rPr>
          <w:rFonts w:ascii="Verdana" w:hAnsi="Verdana"/>
          <w:color w:val="000000"/>
          <w:sz w:val="18"/>
          <w:szCs w:val="18"/>
        </w:rPr>
        <w:t>так же</w:t>
      </w:r>
      <w:proofErr w:type="gramEnd"/>
      <w:r>
        <w:rPr>
          <w:rFonts w:ascii="Verdana" w:hAnsi="Verdana"/>
          <w:color w:val="000000"/>
          <w:sz w:val="18"/>
          <w:szCs w:val="18"/>
        </w:rPr>
        <w:t xml:space="preserve"> определена роль Посланий в формировании личности, общества и государства.</w:t>
      </w:r>
    </w:p>
    <w:p w14:paraId="0CCC7C55" w14:textId="77777777" w:rsidR="00F91D49" w:rsidRDefault="00F91D49" w:rsidP="00F91D4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Большой интерес для цели диссертационного исследования представил процесс подготовки посланий</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а также механизм взаимодействия Президента РФ с иными органами государственной власти по реализации поставленных в Послании задач.</w:t>
      </w:r>
    </w:p>
    <w:p w14:paraId="0678265C" w14:textId="414B29A7" w:rsidR="00F91D49" w:rsidRPr="00F91D49" w:rsidRDefault="00F91D49" w:rsidP="00F91D49">
      <w:r>
        <w:rPr>
          <w:rFonts w:ascii="Verdana" w:hAnsi="Verdana"/>
          <w:color w:val="000000"/>
          <w:sz w:val="18"/>
          <w:szCs w:val="18"/>
        </w:rPr>
        <w:br/>
      </w:r>
      <w:r>
        <w:rPr>
          <w:rFonts w:ascii="Verdana" w:hAnsi="Verdana"/>
          <w:color w:val="000000"/>
          <w:sz w:val="18"/>
          <w:szCs w:val="18"/>
        </w:rPr>
        <w:br/>
      </w:r>
    </w:p>
    <w:sectPr w:rsidR="00F91D49" w:rsidRPr="00F91D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00FF0" w14:textId="77777777" w:rsidR="00903ED1" w:rsidRDefault="00903ED1">
      <w:pPr>
        <w:spacing w:after="0" w:line="240" w:lineRule="auto"/>
      </w:pPr>
      <w:r>
        <w:separator/>
      </w:r>
    </w:p>
  </w:endnote>
  <w:endnote w:type="continuationSeparator" w:id="0">
    <w:p w14:paraId="2EBC7531" w14:textId="77777777" w:rsidR="00903ED1" w:rsidRDefault="0090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D565E" w14:textId="77777777" w:rsidR="00903ED1" w:rsidRDefault="00903ED1">
      <w:pPr>
        <w:spacing w:after="0" w:line="240" w:lineRule="auto"/>
      </w:pPr>
      <w:r>
        <w:separator/>
      </w:r>
    </w:p>
  </w:footnote>
  <w:footnote w:type="continuationSeparator" w:id="0">
    <w:p w14:paraId="2968A387" w14:textId="77777777" w:rsidR="00903ED1" w:rsidRDefault="00903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ED1"/>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7287</TotalTime>
  <Pages>7</Pages>
  <Words>3199</Words>
  <Characters>18237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1024</cp:revision>
  <cp:lastPrinted>2009-02-06T05:36:00Z</cp:lastPrinted>
  <dcterms:created xsi:type="dcterms:W3CDTF">2016-09-19T15:12:00Z</dcterms:created>
  <dcterms:modified xsi:type="dcterms:W3CDTF">2016-12-23T09:47:00Z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