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6524A" w:rsidRDefault="00E6524A" w:rsidP="00E6524A">
      <w:r w:rsidRPr="00E6524A">
        <w:rPr>
          <w:rFonts w:ascii="Times New Roman" w:eastAsia="Times New Roman" w:hAnsi="Times New Roman" w:cs="Times New Roman"/>
          <w:b/>
          <w:bCs/>
          <w:spacing w:val="-1"/>
          <w:kern w:val="0"/>
          <w:sz w:val="24"/>
          <w:shd w:val="clear" w:color="auto" w:fill="FFFFFF"/>
          <w:lang w:val="uk-UA" w:eastAsia="en-US"/>
        </w:rPr>
        <w:t>Свищ Лілія Осипівна</w:t>
      </w:r>
      <w:r w:rsidRPr="00E6524A">
        <w:rPr>
          <w:rFonts w:ascii="Times New Roman" w:eastAsia="Times New Roman" w:hAnsi="Times New Roman" w:cs="Times New Roman"/>
          <w:bCs/>
          <w:spacing w:val="-1"/>
          <w:kern w:val="0"/>
          <w:sz w:val="24"/>
          <w:shd w:val="clear" w:color="auto" w:fill="FFFFFF"/>
          <w:lang w:val="uk-UA" w:eastAsia="en-US"/>
        </w:rPr>
        <w:t>, старший викладач кафедри української та іноземної мов, Львівський державний університет фізичної культури імені Івана Боберського. Назва дисертації: «Педагогічні умови формування ціннісно-смислового досвіду майбутніх фахівців з іноземної мови у процесі професійної підготовки». Шифр та назва спеціальності – 13.00.04 – теорія і методика професійної освіти. Спецрада Д 47.053.01 Рівненського державного гуманітарного університету</w:t>
      </w:r>
    </w:p>
    <w:sectPr w:rsidR="00CD7D1F" w:rsidRPr="00E652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E6524A" w:rsidRPr="00E652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5FF7-D04F-49DE-B6DE-F320272F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2021-09-03T10:11:00Z</dcterms:created>
  <dcterms:modified xsi:type="dcterms:W3CDTF">2021-09-03T11:22:00Z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