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38" w:rsidRDefault="00944138" w:rsidP="0094413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Акопян Ріма Романосівна</w:t>
      </w:r>
      <w:r>
        <w:rPr>
          <w:rFonts w:ascii="Arial" w:hAnsi="Arial" w:cs="Arial"/>
          <w:kern w:val="0"/>
          <w:sz w:val="28"/>
          <w:szCs w:val="28"/>
          <w:lang w:eastAsia="ru-RU"/>
        </w:rPr>
        <w:t>, аспірантка Запорізького державного</w:t>
      </w:r>
    </w:p>
    <w:p w:rsidR="00944138" w:rsidRDefault="00944138" w:rsidP="0094413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медичного університету МОЗ України, тема дисертації: «Розробка</w:t>
      </w:r>
    </w:p>
    <w:p w:rsidR="00944138" w:rsidRDefault="00944138" w:rsidP="0094413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технології та методів аналізу нових офтальмологічних лікарських</w:t>
      </w:r>
    </w:p>
    <w:p w:rsidR="00944138" w:rsidRDefault="00944138" w:rsidP="0094413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засобів на основі 1,2,4 – триазолу», (226 Фармація, промислова</w:t>
      </w:r>
    </w:p>
    <w:p w:rsidR="00944138" w:rsidRDefault="00944138" w:rsidP="0094413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фармація). Спеціалізована вчена рада ДФ 17.600.042 у Запорізькому</w:t>
      </w:r>
    </w:p>
    <w:p w:rsidR="008625C9" w:rsidRPr="00944138" w:rsidRDefault="00944138" w:rsidP="00944138">
      <w:r>
        <w:rPr>
          <w:rFonts w:ascii="Arial" w:hAnsi="Arial" w:cs="Arial"/>
          <w:kern w:val="0"/>
          <w:sz w:val="28"/>
          <w:szCs w:val="28"/>
          <w:lang w:eastAsia="ru-RU"/>
        </w:rPr>
        <w:t>державному медичному університеті</w:t>
      </w:r>
    </w:p>
    <w:sectPr w:rsidR="008625C9" w:rsidRPr="0094413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944138" w:rsidRPr="0094413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C5CAD-69F9-4981-812B-4220DF4D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2022-01-28T18:02:00Z</dcterms:created>
  <dcterms:modified xsi:type="dcterms:W3CDTF">2022-01-28T19:31:00Z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