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8731D" w:rsidRDefault="0048731D" w:rsidP="0048731D">
      <w:r w:rsidRPr="00304A6A">
        <w:rPr>
          <w:rFonts w:ascii="Times New Roman" w:hAnsi="Times New Roman" w:cs="Times New Roman"/>
          <w:b/>
          <w:bCs/>
          <w:sz w:val="24"/>
          <w:szCs w:val="24"/>
        </w:rPr>
        <w:t>Постой Руслана Вікторівна</w:t>
      </w:r>
      <w:r w:rsidRPr="00304A6A">
        <w:rPr>
          <w:rFonts w:ascii="Times New Roman" w:hAnsi="Times New Roman" w:cs="Times New Roman"/>
          <w:sz w:val="24"/>
          <w:szCs w:val="24"/>
        </w:rPr>
        <w:t>, провідний фахівець відділу науково-технічної інформації науково-дослідної частини Національного університету біоресурсів і природо-користування України. Назва дисертації: «Кортико-вегетативна регуляція обміну речовин у холостих свиноматок та методи його корекції». Шифр та назва спеціальності: 03.00.13 -фізіологія людини і тварин. Спецрада Д 26.004.14 Національного університету біоресурсів і природо-користування</w:t>
      </w:r>
    </w:p>
    <w:sectPr w:rsidR="00706318" w:rsidRPr="0048731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8731D" w:rsidRPr="0048731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DD7FD-3B5F-4D05-8925-8D7E0E4B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372</cp:revision>
  <cp:lastPrinted>2009-02-06T05:36:00Z</cp:lastPrinted>
  <dcterms:created xsi:type="dcterms:W3CDTF">2020-11-12T19:39:00Z</dcterms:created>
  <dcterms:modified xsi:type="dcterms:W3CDTF">2020-11-26T09:21:00Z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