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55259BA2" w:rsidR="00444F96" w:rsidRPr="000C12F2" w:rsidRDefault="000C12F2" w:rsidP="000C12F2">
      <w:r>
        <w:rPr>
          <w:rFonts w:ascii="Verdana" w:hAnsi="Verdana"/>
          <w:b/>
          <w:bCs/>
          <w:color w:val="000000"/>
          <w:shd w:val="clear" w:color="auto" w:fill="FFFFFF"/>
        </w:rPr>
        <w:t>Белозьорова Вікторія Володимирівна. Підвищення продуктивності зубонарізання циліндричних зубчастих коліс гіперболоїдним інструментом за рахунок удосконалення формоутворення різанням : Дис... канд. наук: 05.03.01 - 2010</w:t>
      </w:r>
    </w:p>
    <w:sectPr w:rsidR="00444F96" w:rsidRPr="000C12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DBCF" w14:textId="77777777" w:rsidR="003E2D51" w:rsidRDefault="003E2D51">
      <w:pPr>
        <w:spacing w:after="0" w:line="240" w:lineRule="auto"/>
      </w:pPr>
      <w:r>
        <w:separator/>
      </w:r>
    </w:p>
  </w:endnote>
  <w:endnote w:type="continuationSeparator" w:id="0">
    <w:p w14:paraId="77ACE6DF" w14:textId="77777777" w:rsidR="003E2D51" w:rsidRDefault="003E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E99A" w14:textId="77777777" w:rsidR="003E2D51" w:rsidRDefault="003E2D51">
      <w:pPr>
        <w:spacing w:after="0" w:line="240" w:lineRule="auto"/>
      </w:pPr>
      <w:r>
        <w:separator/>
      </w:r>
    </w:p>
  </w:footnote>
  <w:footnote w:type="continuationSeparator" w:id="0">
    <w:p w14:paraId="15E152C0" w14:textId="77777777" w:rsidR="003E2D51" w:rsidRDefault="003E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2D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D51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5086</cp:revision>
  <dcterms:created xsi:type="dcterms:W3CDTF">2024-06-20T08:51:00Z</dcterms:created>
  <dcterms:modified xsi:type="dcterms:W3CDTF">2024-12-04T02:11:00Z</dcterms:modified>
  <cp:category/>
</cp:coreProperties>
</file>