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33569"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hint="eastAsia"/>
          <w:b/>
          <w:bCs/>
          <w:color w:val="222222"/>
          <w:sz w:val="21"/>
          <w:szCs w:val="21"/>
        </w:rPr>
        <w:t>Васильев</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Сергей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Александрович</w:t>
      </w:r>
      <w:r w:rsidRPr="0071384C">
        <w:rPr>
          <w:rFonts w:ascii="Helvetica" w:hAnsi="Helvetica" w:cs="Helvetica"/>
          <w:b/>
          <w:bCs/>
          <w:color w:val="222222"/>
          <w:sz w:val="21"/>
          <w:szCs w:val="21"/>
        </w:rPr>
        <w:t>.</w:t>
      </w:r>
    </w:p>
    <w:p w14:paraId="6734E871"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hint="eastAsia"/>
          <w:b/>
          <w:bCs/>
          <w:color w:val="222222"/>
          <w:sz w:val="21"/>
          <w:szCs w:val="21"/>
        </w:rPr>
        <w:t>Характеристика</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взаимодействия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узнающего</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участка</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белка</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по</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большой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бороздке</w:t>
      </w:r>
      <w:r w:rsidRPr="0071384C">
        <w:rPr>
          <w:rFonts w:ascii="Helvetica" w:hAnsi="Helvetica" w:cs="Helvetica"/>
          <w:b/>
          <w:bCs/>
          <w:color w:val="222222"/>
          <w:sz w:val="21"/>
          <w:szCs w:val="21"/>
        </w:rPr>
        <w:t xml:space="preserve"> : </w:t>
      </w:r>
      <w:r w:rsidRPr="0071384C">
        <w:rPr>
          <w:rFonts w:ascii="Helvetica" w:hAnsi="Helvetica" w:cs="Helvetica" w:hint="eastAsia"/>
          <w:b/>
          <w:bCs/>
          <w:color w:val="222222"/>
          <w:sz w:val="21"/>
          <w:szCs w:val="21"/>
        </w:rPr>
        <w:t>диссертация</w:t>
      </w:r>
      <w:r w:rsidRPr="0071384C">
        <w:rPr>
          <w:rFonts w:ascii="Helvetica" w:hAnsi="Helvetica" w:cs="Helvetica"/>
          <w:b/>
          <w:bCs/>
          <w:color w:val="222222"/>
          <w:sz w:val="21"/>
          <w:szCs w:val="21"/>
        </w:rPr>
        <w:t xml:space="preserve"> ... </w:t>
      </w:r>
      <w:r w:rsidRPr="0071384C">
        <w:rPr>
          <w:rFonts w:ascii="Helvetica" w:hAnsi="Helvetica" w:cs="Helvetica" w:hint="eastAsia"/>
          <w:b/>
          <w:bCs/>
          <w:color w:val="222222"/>
          <w:sz w:val="21"/>
          <w:szCs w:val="21"/>
        </w:rPr>
        <w:t>кандидата</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биологических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наук</w:t>
      </w:r>
      <w:r w:rsidRPr="0071384C">
        <w:rPr>
          <w:rFonts w:ascii="Helvetica" w:hAnsi="Helvetica" w:cs="Helvetica"/>
          <w:b/>
          <w:bCs/>
          <w:color w:val="222222"/>
          <w:sz w:val="21"/>
          <w:szCs w:val="21"/>
        </w:rPr>
        <w:t xml:space="preserve"> : 03.00.03. - </w:t>
      </w:r>
      <w:r w:rsidRPr="0071384C">
        <w:rPr>
          <w:rFonts w:ascii="Helvetica" w:hAnsi="Helvetica" w:cs="Helvetica" w:hint="eastAsia"/>
          <w:b/>
          <w:bCs/>
          <w:color w:val="222222"/>
          <w:sz w:val="21"/>
          <w:szCs w:val="21"/>
        </w:rPr>
        <w:t>Москва</w:t>
      </w:r>
      <w:r w:rsidRPr="0071384C">
        <w:rPr>
          <w:rFonts w:ascii="Helvetica" w:hAnsi="Helvetica" w:cs="Helvetica"/>
          <w:b/>
          <w:bCs/>
          <w:color w:val="222222"/>
          <w:sz w:val="21"/>
          <w:szCs w:val="21"/>
        </w:rPr>
        <w:t xml:space="preserve">, 1999. - 136 </w:t>
      </w:r>
      <w:r w:rsidRPr="0071384C">
        <w:rPr>
          <w:rFonts w:ascii="Helvetica" w:hAnsi="Helvetica" w:cs="Helvetica" w:hint="eastAsia"/>
          <w:b/>
          <w:bCs/>
          <w:color w:val="222222"/>
          <w:sz w:val="21"/>
          <w:szCs w:val="21"/>
        </w:rPr>
        <w:t>с</w:t>
      </w:r>
      <w:r w:rsidRPr="0071384C">
        <w:rPr>
          <w:rFonts w:ascii="Helvetica" w:hAnsi="Helvetica" w:cs="Helvetica"/>
          <w:b/>
          <w:bCs/>
          <w:color w:val="222222"/>
          <w:sz w:val="21"/>
          <w:szCs w:val="21"/>
        </w:rPr>
        <w:t xml:space="preserve">. : </w:t>
      </w:r>
      <w:r w:rsidRPr="0071384C">
        <w:rPr>
          <w:rFonts w:ascii="Helvetica" w:hAnsi="Helvetica" w:cs="Helvetica" w:hint="eastAsia"/>
          <w:b/>
          <w:bCs/>
          <w:color w:val="222222"/>
          <w:sz w:val="21"/>
          <w:szCs w:val="21"/>
        </w:rPr>
        <w:t>ил</w:t>
      </w:r>
      <w:r w:rsidRPr="0071384C">
        <w:rPr>
          <w:rFonts w:ascii="Helvetica" w:hAnsi="Helvetica" w:cs="Helvetica"/>
          <w:b/>
          <w:bCs/>
          <w:color w:val="222222"/>
          <w:sz w:val="21"/>
          <w:szCs w:val="21"/>
        </w:rPr>
        <w:t>.</w:t>
      </w:r>
    </w:p>
    <w:p w14:paraId="73C61515"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hint="eastAsia"/>
          <w:b/>
          <w:bCs/>
          <w:color w:val="222222"/>
          <w:sz w:val="21"/>
          <w:szCs w:val="21"/>
        </w:rPr>
        <w:t>больше</w:t>
      </w:r>
    </w:p>
    <w:p w14:paraId="1123C543"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hint="eastAsia"/>
          <w:b/>
          <w:bCs/>
          <w:color w:val="222222"/>
          <w:sz w:val="21"/>
          <w:szCs w:val="21"/>
        </w:rPr>
        <w:t>Цитаты</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из</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текста</w:t>
      </w:r>
      <w:r w:rsidRPr="0071384C">
        <w:rPr>
          <w:rFonts w:ascii="Helvetica" w:hAnsi="Helvetica" w:cs="Helvetica"/>
          <w:b/>
          <w:bCs/>
          <w:color w:val="222222"/>
          <w:sz w:val="21"/>
          <w:szCs w:val="21"/>
        </w:rPr>
        <w:t>:</w:t>
      </w:r>
    </w:p>
    <w:p w14:paraId="24534DEB"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hint="eastAsia"/>
          <w:b/>
          <w:bCs/>
          <w:color w:val="222222"/>
          <w:sz w:val="21"/>
          <w:szCs w:val="21"/>
        </w:rPr>
        <w:t>стр</w:t>
      </w:r>
      <w:r w:rsidRPr="0071384C">
        <w:rPr>
          <w:rFonts w:ascii="Helvetica" w:hAnsi="Helvetica" w:cs="Helvetica"/>
          <w:b/>
          <w:bCs/>
          <w:color w:val="222222"/>
          <w:sz w:val="21"/>
          <w:szCs w:val="21"/>
        </w:rPr>
        <w:t>. 1</w:t>
      </w:r>
    </w:p>
    <w:p w14:paraId="2AE0FB27"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()1 </w:t>
      </w:r>
      <w:r w:rsidRPr="0071384C">
        <w:rPr>
          <w:rFonts w:ascii="Helvetica" w:hAnsi="Helvetica" w:cs="Helvetica" w:hint="eastAsia"/>
          <w:b/>
          <w:bCs/>
          <w:color w:val="222222"/>
          <w:sz w:val="21"/>
          <w:szCs w:val="21"/>
        </w:rPr>
        <w:t>•</w:t>
      </w:r>
      <w:r w:rsidRPr="0071384C">
        <w:rPr>
          <w:rFonts w:ascii="Helvetica" w:hAnsi="Helvetica" w:cs="Helvetica"/>
          <w:b/>
          <w:bCs/>
          <w:color w:val="222222"/>
          <w:sz w:val="21"/>
          <w:szCs w:val="21"/>
        </w:rPr>
        <w:t xml:space="preserve"> U U - 6 I </w:t>
      </w:r>
      <w:r w:rsidRPr="0071384C">
        <w:rPr>
          <w:rFonts w:ascii="Helvetica" w:hAnsi="Helvetica" w:cs="Helvetica" w:hint="eastAsia"/>
          <w:b/>
          <w:bCs/>
          <w:color w:val="222222"/>
          <w:sz w:val="21"/>
          <w:szCs w:val="21"/>
        </w:rPr>
        <w:t>Ö</w:t>
      </w:r>
      <w:r w:rsidRPr="0071384C">
        <w:rPr>
          <w:rFonts w:ascii="Helvetica" w:hAnsi="Helvetica" w:cs="Helvetica"/>
          <w:b/>
          <w:bCs/>
          <w:color w:val="222222"/>
          <w:sz w:val="21"/>
          <w:szCs w:val="21"/>
        </w:rPr>
        <w:t xml:space="preserve"> 1 f </w:t>
      </w:r>
      <w:r w:rsidRPr="0071384C">
        <w:rPr>
          <w:rFonts w:ascii="Helvetica" w:hAnsi="Helvetica" w:cs="Helvetica" w:hint="eastAsia"/>
          <w:b/>
          <w:bCs/>
          <w:color w:val="222222"/>
          <w:sz w:val="21"/>
          <w:szCs w:val="21"/>
        </w:rPr>
        <w:t>Всероссийский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научно</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исследовательский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институт</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сельскохозяйственной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биотехнологии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РАСХН</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Ка</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правах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рукописи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ВАСИЛЬЕВ</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СЕРГЕЙ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АЛЕКСАНДРОВИЧ</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ХАРАКТЕРИСТИКА</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ВЗАИМОДЕЙСТВИЯ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УЗНАЮЩЕГО</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УЧАСТКА</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БЕЛКА</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Н</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К</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о</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БОЛЬШОЙ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БОРОЗДКЕ</w:t>
      </w:r>
      <w:r w:rsidRPr="0071384C">
        <w:rPr>
          <w:rFonts w:ascii="Helvetica" w:hAnsi="Helvetica" w:cs="Helvetica"/>
          <w:b/>
          <w:bCs/>
          <w:color w:val="222222"/>
          <w:sz w:val="21"/>
          <w:szCs w:val="21"/>
        </w:rPr>
        <w:t xml:space="preserve"> 03.00.03. </w:t>
      </w:r>
      <w:r w:rsidRPr="0071384C">
        <w:rPr>
          <w:rFonts w:ascii="Helvetica" w:hAnsi="Helvetica" w:cs="Helvetica" w:hint="eastAsia"/>
          <w:b/>
          <w:bCs/>
          <w:color w:val="222222"/>
          <w:sz w:val="21"/>
          <w:szCs w:val="21"/>
        </w:rPr>
        <w:t>—</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молекулярная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биология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Диссертация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на</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соискание</w:t>
      </w:r>
    </w:p>
    <w:p w14:paraId="140FC549"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hint="eastAsia"/>
          <w:b/>
          <w:bCs/>
          <w:color w:val="222222"/>
          <w:sz w:val="21"/>
          <w:szCs w:val="21"/>
        </w:rPr>
        <w:t>стр</w:t>
      </w:r>
      <w:r w:rsidRPr="0071384C">
        <w:rPr>
          <w:rFonts w:ascii="Helvetica" w:hAnsi="Helvetica" w:cs="Helvetica"/>
          <w:b/>
          <w:bCs/>
          <w:color w:val="222222"/>
          <w:sz w:val="21"/>
          <w:szCs w:val="21"/>
        </w:rPr>
        <w:t>. 6</w:t>
      </w:r>
    </w:p>
    <w:p w14:paraId="3C104B40"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hint="eastAsia"/>
          <w:b/>
          <w:bCs/>
          <w:color w:val="222222"/>
          <w:sz w:val="21"/>
          <w:szCs w:val="21"/>
        </w:rPr>
        <w:t>доноров</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акцепторов</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протонов</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атомов</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на</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поверхности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большой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бороздки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играет</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существенную</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роль</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механизме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узнавания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белком</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Белки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свя­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зывающиеся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со</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стороны</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большой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бороздки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узнают</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тот</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участок</w:t>
      </w:r>
      <w:r w:rsidRPr="0071384C">
        <w:rPr>
          <w:rFonts w:ascii="Helvetica" w:hAnsi="Helvetica" w:cs="Helvetica"/>
          <w:b/>
          <w:bCs/>
          <w:color w:val="222222"/>
          <w:sz w:val="21"/>
          <w:szCs w:val="21"/>
        </w:rPr>
        <w:t xml:space="preserve"> 7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для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которого</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энергия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взаимодействия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аминокислотных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остатков</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поверхностью</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большой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бороздки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больше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чем</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для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других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учас­</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тков</w:t>
      </w:r>
      <w:r w:rsidRPr="0071384C">
        <w:rPr>
          <w:rFonts w:ascii="Helvetica" w:hAnsi="Helvetica" w:cs="Helvetica"/>
          <w:b/>
          <w:bCs/>
          <w:color w:val="222222"/>
          <w:sz w:val="21"/>
          <w:szCs w:val="21"/>
        </w:rPr>
        <w:t xml:space="preserve"> . </w:t>
      </w:r>
      <w:r w:rsidRPr="0071384C">
        <w:rPr>
          <w:rFonts w:ascii="Helvetica" w:hAnsi="Helvetica" w:cs="Helvetica" w:hint="eastAsia"/>
          <w:b/>
          <w:bCs/>
          <w:color w:val="222222"/>
          <w:sz w:val="21"/>
          <w:szCs w:val="21"/>
        </w:rPr>
        <w:t>На</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этом</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предположении</w:t>
      </w:r>
      <w:r w:rsidRPr="0071384C">
        <w:rPr>
          <w:rFonts w:ascii="Helvetica" w:hAnsi="Helvetica" w:cs="Helvetica"/>
          <w:b/>
          <w:bCs/>
          <w:color w:val="222222"/>
          <w:sz w:val="21"/>
          <w:szCs w:val="21"/>
        </w:rPr>
        <w:t>...</w:t>
      </w:r>
    </w:p>
    <w:p w14:paraId="5823A5E6"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hint="eastAsia"/>
          <w:b/>
          <w:bCs/>
          <w:color w:val="222222"/>
          <w:sz w:val="21"/>
          <w:szCs w:val="21"/>
        </w:rPr>
        <w:t>стр</w:t>
      </w:r>
      <w:r w:rsidRPr="0071384C">
        <w:rPr>
          <w:rFonts w:ascii="Helvetica" w:hAnsi="Helvetica" w:cs="Helvetica"/>
          <w:b/>
          <w:bCs/>
          <w:color w:val="222222"/>
          <w:sz w:val="21"/>
          <w:szCs w:val="21"/>
        </w:rPr>
        <w:t>. 9</w:t>
      </w:r>
    </w:p>
    <w:p w14:paraId="6AA0459D"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hint="eastAsia"/>
          <w:b/>
          <w:bCs/>
          <w:color w:val="222222"/>
          <w:sz w:val="21"/>
          <w:szCs w:val="21"/>
        </w:rPr>
        <w:t>основе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функционирования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клетки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увеличением</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количества</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данных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о</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структуре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белковых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комплексов</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все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яснее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становится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механизм</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белкового</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взаимодействия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Среди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белков</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взаимодействующих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узнающие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определенную</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вьщеляют</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несколько</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белки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не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групп</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белки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узнающие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специфическую</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последовательность</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оснований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белки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К</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конформацию</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к</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специфически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связывающиеся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белкам</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обладающим</w:t>
      </w:r>
      <w:r w:rsidRPr="0071384C">
        <w:rPr>
          <w:rFonts w:ascii="Helvetica" w:hAnsi="Helvetica" w:cs="Helvetica"/>
          <w:b/>
          <w:bCs/>
          <w:color w:val="222222"/>
          <w:sz w:val="21"/>
          <w:szCs w:val="21"/>
        </w:rPr>
        <w:t>...</w:t>
      </w:r>
    </w:p>
    <w:p w14:paraId="219B88CE" w14:textId="77777777" w:rsidR="0071384C" w:rsidRPr="0071384C" w:rsidRDefault="0071384C" w:rsidP="0071384C">
      <w:pPr>
        <w:rPr>
          <w:rFonts w:ascii="Helvetica" w:hAnsi="Helvetica" w:cs="Helvetica"/>
          <w:b/>
          <w:bCs/>
          <w:color w:val="222222"/>
          <w:sz w:val="21"/>
          <w:szCs w:val="21"/>
        </w:rPr>
      </w:pPr>
    </w:p>
    <w:p w14:paraId="66DC0879"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hint="eastAsia"/>
          <w:b/>
          <w:bCs/>
          <w:color w:val="222222"/>
          <w:sz w:val="21"/>
          <w:szCs w:val="21"/>
        </w:rPr>
        <w:lastRenderedPageBreak/>
        <w:t>Оглавление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диссертации</w:t>
      </w:r>
    </w:p>
    <w:p w14:paraId="223DE84B"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hint="eastAsia"/>
          <w:b/>
          <w:bCs/>
          <w:color w:val="222222"/>
          <w:sz w:val="21"/>
          <w:szCs w:val="21"/>
        </w:rPr>
        <w:t>кандидат</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биологических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наук</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Васильев</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Сергей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Александрович</w:t>
      </w:r>
    </w:p>
    <w:p w14:paraId="3C055306"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hint="eastAsia"/>
          <w:b/>
          <w:bCs/>
          <w:color w:val="222222"/>
          <w:sz w:val="21"/>
          <w:szCs w:val="21"/>
        </w:rPr>
        <w:t>Список</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принятых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сокращений</w:t>
      </w:r>
      <w:r w:rsidRPr="0071384C">
        <w:rPr>
          <w:rFonts w:ascii="Helvetica" w:hAnsi="Helvetica" w:cs="Helvetica"/>
          <w:b/>
          <w:bCs/>
          <w:color w:val="222222"/>
          <w:sz w:val="21"/>
          <w:szCs w:val="21"/>
        </w:rPr>
        <w:t>.</w:t>
      </w:r>
    </w:p>
    <w:p w14:paraId="334ED57D" w14:textId="77777777" w:rsidR="0071384C" w:rsidRPr="0071384C" w:rsidRDefault="0071384C" w:rsidP="0071384C">
      <w:pPr>
        <w:rPr>
          <w:rFonts w:ascii="Helvetica" w:hAnsi="Helvetica" w:cs="Helvetica"/>
          <w:b/>
          <w:bCs/>
          <w:color w:val="222222"/>
          <w:sz w:val="21"/>
          <w:szCs w:val="21"/>
        </w:rPr>
      </w:pPr>
    </w:p>
    <w:p w14:paraId="7260DABF"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1. </w:t>
      </w:r>
      <w:r w:rsidRPr="0071384C">
        <w:rPr>
          <w:rFonts w:ascii="Helvetica" w:hAnsi="Helvetica" w:cs="Helvetica" w:hint="eastAsia"/>
          <w:b/>
          <w:bCs/>
          <w:color w:val="222222"/>
          <w:sz w:val="21"/>
          <w:szCs w:val="21"/>
        </w:rPr>
        <w:t>Введение</w:t>
      </w:r>
      <w:r w:rsidRPr="0071384C">
        <w:rPr>
          <w:rFonts w:ascii="Helvetica" w:hAnsi="Helvetica" w:cs="Helvetica"/>
          <w:b/>
          <w:bCs/>
          <w:color w:val="222222"/>
          <w:sz w:val="21"/>
          <w:szCs w:val="21"/>
        </w:rPr>
        <w:t>.</w:t>
      </w:r>
    </w:p>
    <w:p w14:paraId="08B4D663" w14:textId="77777777" w:rsidR="0071384C" w:rsidRPr="0071384C" w:rsidRDefault="0071384C" w:rsidP="0071384C">
      <w:pPr>
        <w:rPr>
          <w:rFonts w:ascii="Helvetica" w:hAnsi="Helvetica" w:cs="Helvetica"/>
          <w:b/>
          <w:bCs/>
          <w:color w:val="222222"/>
          <w:sz w:val="21"/>
          <w:szCs w:val="21"/>
        </w:rPr>
      </w:pPr>
    </w:p>
    <w:p w14:paraId="1C915754"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2. </w:t>
      </w:r>
      <w:r w:rsidRPr="0071384C">
        <w:rPr>
          <w:rFonts w:ascii="Helvetica" w:hAnsi="Helvetica" w:cs="Helvetica" w:hint="eastAsia"/>
          <w:b/>
          <w:bCs/>
          <w:color w:val="222222"/>
          <w:sz w:val="21"/>
          <w:szCs w:val="21"/>
        </w:rPr>
        <w:t>Цель</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задачи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работы</w:t>
      </w:r>
      <w:r w:rsidRPr="0071384C">
        <w:rPr>
          <w:rFonts w:ascii="Helvetica" w:hAnsi="Helvetica" w:cs="Helvetica"/>
          <w:b/>
          <w:bCs/>
          <w:color w:val="222222"/>
          <w:sz w:val="21"/>
          <w:szCs w:val="21"/>
        </w:rPr>
        <w:t>.</w:t>
      </w:r>
    </w:p>
    <w:p w14:paraId="0ECFF04F" w14:textId="77777777" w:rsidR="0071384C" w:rsidRPr="0071384C" w:rsidRDefault="0071384C" w:rsidP="0071384C">
      <w:pPr>
        <w:rPr>
          <w:rFonts w:ascii="Helvetica" w:hAnsi="Helvetica" w:cs="Helvetica"/>
          <w:b/>
          <w:bCs/>
          <w:color w:val="222222"/>
          <w:sz w:val="21"/>
          <w:szCs w:val="21"/>
        </w:rPr>
      </w:pPr>
    </w:p>
    <w:p w14:paraId="5A42C26A"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3. </w:t>
      </w:r>
      <w:r w:rsidRPr="0071384C">
        <w:rPr>
          <w:rFonts w:ascii="Helvetica" w:hAnsi="Helvetica" w:cs="Helvetica" w:hint="eastAsia"/>
          <w:b/>
          <w:bCs/>
          <w:color w:val="222222"/>
          <w:sz w:val="21"/>
          <w:szCs w:val="21"/>
        </w:rPr>
        <w:t>Научная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новизна</w:t>
      </w:r>
      <w:r w:rsidRPr="0071384C">
        <w:rPr>
          <w:rFonts w:ascii="Helvetica" w:hAnsi="Helvetica" w:cs="Helvetica"/>
          <w:b/>
          <w:bCs/>
          <w:color w:val="222222"/>
          <w:sz w:val="21"/>
          <w:szCs w:val="21"/>
        </w:rPr>
        <w:t>.</w:t>
      </w:r>
    </w:p>
    <w:p w14:paraId="4E2953CB" w14:textId="77777777" w:rsidR="0071384C" w:rsidRPr="0071384C" w:rsidRDefault="0071384C" w:rsidP="0071384C">
      <w:pPr>
        <w:rPr>
          <w:rFonts w:ascii="Helvetica" w:hAnsi="Helvetica" w:cs="Helvetica"/>
          <w:b/>
          <w:bCs/>
          <w:color w:val="222222"/>
          <w:sz w:val="21"/>
          <w:szCs w:val="21"/>
        </w:rPr>
      </w:pPr>
    </w:p>
    <w:p w14:paraId="2280732E"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4 . </w:t>
      </w:r>
      <w:r w:rsidRPr="0071384C">
        <w:rPr>
          <w:rFonts w:ascii="Helvetica" w:hAnsi="Helvetica" w:cs="Helvetica" w:hint="eastAsia"/>
          <w:b/>
          <w:bCs/>
          <w:color w:val="222222"/>
          <w:sz w:val="21"/>
          <w:szCs w:val="21"/>
        </w:rPr>
        <w:t>Обзор</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литературы</w:t>
      </w:r>
      <w:r w:rsidRPr="0071384C">
        <w:rPr>
          <w:rFonts w:ascii="Helvetica" w:hAnsi="Helvetica" w:cs="Helvetica"/>
          <w:b/>
          <w:bCs/>
          <w:color w:val="222222"/>
          <w:sz w:val="21"/>
          <w:szCs w:val="21"/>
        </w:rPr>
        <w:t>.</w:t>
      </w:r>
    </w:p>
    <w:p w14:paraId="34CF7CC9" w14:textId="77777777" w:rsidR="0071384C" w:rsidRPr="0071384C" w:rsidRDefault="0071384C" w:rsidP="0071384C">
      <w:pPr>
        <w:rPr>
          <w:rFonts w:ascii="Helvetica" w:hAnsi="Helvetica" w:cs="Helvetica"/>
          <w:b/>
          <w:bCs/>
          <w:color w:val="222222"/>
          <w:sz w:val="21"/>
          <w:szCs w:val="21"/>
        </w:rPr>
      </w:pPr>
    </w:p>
    <w:p w14:paraId="16F2F307"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4.1. </w:t>
      </w:r>
      <w:r w:rsidRPr="0071384C">
        <w:rPr>
          <w:rFonts w:ascii="Helvetica" w:hAnsi="Helvetica" w:cs="Helvetica" w:hint="eastAsia"/>
          <w:b/>
          <w:bCs/>
          <w:color w:val="222222"/>
          <w:sz w:val="21"/>
          <w:szCs w:val="21"/>
        </w:rPr>
        <w:t>Принципы</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узнавания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белком</w:t>
      </w:r>
      <w:r w:rsidRPr="0071384C">
        <w:rPr>
          <w:rFonts w:ascii="Helvetica" w:hAnsi="Helvetica" w:cs="Helvetica"/>
          <w:b/>
          <w:bCs/>
          <w:color w:val="222222"/>
          <w:sz w:val="21"/>
          <w:szCs w:val="21"/>
        </w:rPr>
        <w:t>.</w:t>
      </w:r>
    </w:p>
    <w:p w14:paraId="01621C61" w14:textId="77777777" w:rsidR="0071384C" w:rsidRPr="0071384C" w:rsidRDefault="0071384C" w:rsidP="0071384C">
      <w:pPr>
        <w:rPr>
          <w:rFonts w:ascii="Helvetica" w:hAnsi="Helvetica" w:cs="Helvetica"/>
          <w:b/>
          <w:bCs/>
          <w:color w:val="222222"/>
          <w:sz w:val="21"/>
          <w:szCs w:val="21"/>
        </w:rPr>
      </w:pPr>
    </w:p>
    <w:p w14:paraId="2BE757A2"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4.2. </w:t>
      </w:r>
      <w:r w:rsidRPr="0071384C">
        <w:rPr>
          <w:rFonts w:ascii="Helvetica" w:hAnsi="Helvetica" w:cs="Helvetica" w:hint="eastAsia"/>
          <w:b/>
          <w:bCs/>
          <w:color w:val="222222"/>
          <w:sz w:val="21"/>
          <w:szCs w:val="21"/>
        </w:rPr>
        <w:t>Особенности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структуры</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p>
    <w:p w14:paraId="6519A3A3" w14:textId="77777777" w:rsidR="0071384C" w:rsidRPr="0071384C" w:rsidRDefault="0071384C" w:rsidP="0071384C">
      <w:pPr>
        <w:rPr>
          <w:rFonts w:ascii="Helvetica" w:hAnsi="Helvetica" w:cs="Helvetica"/>
          <w:b/>
          <w:bCs/>
          <w:color w:val="222222"/>
          <w:sz w:val="21"/>
          <w:szCs w:val="21"/>
        </w:rPr>
      </w:pPr>
    </w:p>
    <w:p w14:paraId="23A79BFD"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4.3. </w:t>
      </w:r>
      <w:r w:rsidRPr="0071384C">
        <w:rPr>
          <w:rFonts w:ascii="Helvetica" w:hAnsi="Helvetica" w:cs="Helvetica" w:hint="eastAsia"/>
          <w:b/>
          <w:bCs/>
          <w:color w:val="222222"/>
          <w:sz w:val="21"/>
          <w:szCs w:val="21"/>
        </w:rPr>
        <w:t>Роль</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а</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спирали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структуры</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образовании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белковых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комплексов</w:t>
      </w:r>
      <w:r w:rsidRPr="0071384C">
        <w:rPr>
          <w:rFonts w:ascii="Helvetica" w:hAnsi="Helvetica" w:cs="Helvetica"/>
          <w:b/>
          <w:bCs/>
          <w:color w:val="222222"/>
          <w:sz w:val="21"/>
          <w:szCs w:val="21"/>
        </w:rPr>
        <w:t>.</w:t>
      </w:r>
    </w:p>
    <w:p w14:paraId="70180D20" w14:textId="77777777" w:rsidR="0071384C" w:rsidRPr="0071384C" w:rsidRDefault="0071384C" w:rsidP="0071384C">
      <w:pPr>
        <w:rPr>
          <w:rFonts w:ascii="Helvetica" w:hAnsi="Helvetica" w:cs="Helvetica"/>
          <w:b/>
          <w:bCs/>
          <w:color w:val="222222"/>
          <w:sz w:val="21"/>
          <w:szCs w:val="21"/>
        </w:rPr>
      </w:pPr>
    </w:p>
    <w:p w14:paraId="65BC8B1F"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4.4. </w:t>
      </w:r>
      <w:r w:rsidRPr="0071384C">
        <w:rPr>
          <w:rFonts w:ascii="Helvetica" w:hAnsi="Helvetica" w:cs="Helvetica" w:hint="eastAsia"/>
          <w:b/>
          <w:bCs/>
          <w:color w:val="222222"/>
          <w:sz w:val="21"/>
          <w:szCs w:val="21"/>
        </w:rPr>
        <w:t>Строение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узнающих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областей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белка</w:t>
      </w:r>
      <w:r w:rsidRPr="0071384C">
        <w:rPr>
          <w:rFonts w:ascii="Helvetica" w:hAnsi="Helvetica" w:cs="Helvetica"/>
          <w:b/>
          <w:bCs/>
          <w:color w:val="222222"/>
          <w:sz w:val="21"/>
          <w:szCs w:val="21"/>
        </w:rPr>
        <w:t>.</w:t>
      </w:r>
    </w:p>
    <w:p w14:paraId="0D31FFE7" w14:textId="77777777" w:rsidR="0071384C" w:rsidRPr="0071384C" w:rsidRDefault="0071384C" w:rsidP="0071384C">
      <w:pPr>
        <w:rPr>
          <w:rFonts w:ascii="Helvetica" w:hAnsi="Helvetica" w:cs="Helvetica"/>
          <w:b/>
          <w:bCs/>
          <w:color w:val="222222"/>
          <w:sz w:val="21"/>
          <w:szCs w:val="21"/>
        </w:rPr>
      </w:pPr>
    </w:p>
    <w:p w14:paraId="5232FA03"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4.5. </w:t>
      </w:r>
      <w:r w:rsidRPr="0071384C">
        <w:rPr>
          <w:rFonts w:ascii="Helvetica" w:hAnsi="Helvetica" w:cs="Helvetica" w:hint="eastAsia"/>
          <w:b/>
          <w:bCs/>
          <w:color w:val="222222"/>
          <w:sz w:val="21"/>
          <w:szCs w:val="21"/>
        </w:rPr>
        <w:t>Роль</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конформационных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изменений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образовании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белковых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комплексов</w:t>
      </w:r>
      <w:r w:rsidRPr="0071384C">
        <w:rPr>
          <w:rFonts w:ascii="Helvetica" w:hAnsi="Helvetica" w:cs="Helvetica"/>
          <w:b/>
          <w:bCs/>
          <w:color w:val="222222"/>
          <w:sz w:val="21"/>
          <w:szCs w:val="21"/>
        </w:rPr>
        <w:t>.</w:t>
      </w:r>
    </w:p>
    <w:p w14:paraId="08AE2EAB" w14:textId="77777777" w:rsidR="0071384C" w:rsidRPr="0071384C" w:rsidRDefault="0071384C" w:rsidP="0071384C">
      <w:pPr>
        <w:rPr>
          <w:rFonts w:ascii="Helvetica" w:hAnsi="Helvetica" w:cs="Helvetica"/>
          <w:b/>
          <w:bCs/>
          <w:color w:val="222222"/>
          <w:sz w:val="21"/>
          <w:szCs w:val="21"/>
        </w:rPr>
      </w:pPr>
    </w:p>
    <w:p w14:paraId="1D4106FA"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4.6.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узнающий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домены</w:t>
      </w:r>
      <w:r w:rsidRPr="0071384C">
        <w:rPr>
          <w:rFonts w:ascii="Helvetica" w:hAnsi="Helvetica" w:cs="Helvetica"/>
          <w:b/>
          <w:bCs/>
          <w:color w:val="222222"/>
          <w:sz w:val="21"/>
          <w:szCs w:val="21"/>
        </w:rPr>
        <w:t>.</w:t>
      </w:r>
    </w:p>
    <w:p w14:paraId="62B568C7" w14:textId="77777777" w:rsidR="0071384C" w:rsidRPr="0071384C" w:rsidRDefault="0071384C" w:rsidP="0071384C">
      <w:pPr>
        <w:rPr>
          <w:rFonts w:ascii="Helvetica" w:hAnsi="Helvetica" w:cs="Helvetica"/>
          <w:b/>
          <w:bCs/>
          <w:color w:val="222222"/>
          <w:sz w:val="21"/>
          <w:szCs w:val="21"/>
        </w:rPr>
      </w:pPr>
    </w:p>
    <w:p w14:paraId="648190D4"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4.6.1.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узнающий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домен</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НТН</w:t>
      </w:r>
      <w:r w:rsidRPr="0071384C">
        <w:rPr>
          <w:rFonts w:ascii="Helvetica" w:hAnsi="Helvetica" w:cs="Helvetica"/>
          <w:b/>
          <w:bCs/>
          <w:color w:val="222222"/>
          <w:sz w:val="21"/>
          <w:szCs w:val="21"/>
        </w:rPr>
        <w:t>.</w:t>
      </w:r>
    </w:p>
    <w:p w14:paraId="599DFC7E" w14:textId="77777777" w:rsidR="0071384C" w:rsidRPr="0071384C" w:rsidRDefault="0071384C" w:rsidP="0071384C">
      <w:pPr>
        <w:rPr>
          <w:rFonts w:ascii="Helvetica" w:hAnsi="Helvetica" w:cs="Helvetica"/>
          <w:b/>
          <w:bCs/>
          <w:color w:val="222222"/>
          <w:sz w:val="21"/>
          <w:szCs w:val="21"/>
        </w:rPr>
      </w:pPr>
    </w:p>
    <w:p w14:paraId="1CEC41B2"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lastRenderedPageBreak/>
        <w:t xml:space="preserve">4.6.2. </w:t>
      </w:r>
      <w:r w:rsidRPr="0071384C">
        <w:rPr>
          <w:rFonts w:ascii="Helvetica" w:hAnsi="Helvetica" w:cs="Helvetica" w:hint="eastAsia"/>
          <w:b/>
          <w:bCs/>
          <w:color w:val="222222"/>
          <w:sz w:val="21"/>
          <w:szCs w:val="21"/>
        </w:rPr>
        <w:t>Цинк</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содержащие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узнающие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домены</w:t>
      </w:r>
      <w:r w:rsidRPr="0071384C">
        <w:rPr>
          <w:rFonts w:ascii="Helvetica" w:hAnsi="Helvetica" w:cs="Helvetica"/>
          <w:b/>
          <w:bCs/>
          <w:color w:val="222222"/>
          <w:sz w:val="21"/>
          <w:szCs w:val="21"/>
        </w:rPr>
        <w:t>.</w:t>
      </w:r>
    </w:p>
    <w:p w14:paraId="2EA10DED" w14:textId="77777777" w:rsidR="0071384C" w:rsidRPr="0071384C" w:rsidRDefault="0071384C" w:rsidP="0071384C">
      <w:pPr>
        <w:rPr>
          <w:rFonts w:ascii="Helvetica" w:hAnsi="Helvetica" w:cs="Helvetica"/>
          <w:b/>
          <w:bCs/>
          <w:color w:val="222222"/>
          <w:sz w:val="21"/>
          <w:szCs w:val="21"/>
        </w:rPr>
      </w:pPr>
    </w:p>
    <w:p w14:paraId="73A002C7"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4.7. </w:t>
      </w:r>
      <w:r w:rsidRPr="0071384C">
        <w:rPr>
          <w:rFonts w:ascii="Helvetica" w:hAnsi="Helvetica" w:cs="Helvetica" w:hint="eastAsia"/>
          <w:b/>
          <w:bCs/>
          <w:color w:val="222222"/>
          <w:sz w:val="21"/>
          <w:szCs w:val="21"/>
        </w:rPr>
        <w:t>Код</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белкового</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взаимодействия</w:t>
      </w:r>
      <w:r w:rsidRPr="0071384C">
        <w:rPr>
          <w:rFonts w:ascii="Helvetica" w:hAnsi="Helvetica" w:cs="Helvetica"/>
          <w:b/>
          <w:bCs/>
          <w:color w:val="222222"/>
          <w:sz w:val="21"/>
          <w:szCs w:val="21"/>
        </w:rPr>
        <w:t>.</w:t>
      </w:r>
    </w:p>
    <w:p w14:paraId="5C9789A6" w14:textId="77777777" w:rsidR="0071384C" w:rsidRPr="0071384C" w:rsidRDefault="0071384C" w:rsidP="0071384C">
      <w:pPr>
        <w:rPr>
          <w:rFonts w:ascii="Helvetica" w:hAnsi="Helvetica" w:cs="Helvetica"/>
          <w:b/>
          <w:bCs/>
          <w:color w:val="222222"/>
          <w:sz w:val="21"/>
          <w:szCs w:val="21"/>
        </w:rPr>
      </w:pPr>
    </w:p>
    <w:p w14:paraId="3C887ACC"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4.8. </w:t>
      </w:r>
      <w:r w:rsidRPr="0071384C">
        <w:rPr>
          <w:rFonts w:ascii="Helvetica" w:hAnsi="Helvetica" w:cs="Helvetica" w:hint="eastAsia"/>
          <w:b/>
          <w:bCs/>
          <w:color w:val="222222"/>
          <w:sz w:val="21"/>
          <w:szCs w:val="21"/>
        </w:rPr>
        <w:t>Базы</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данных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содержащие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информацию</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о</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пространственной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структуре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белковых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комплексов</w:t>
      </w:r>
      <w:r w:rsidRPr="0071384C">
        <w:rPr>
          <w:rFonts w:ascii="Helvetica" w:hAnsi="Helvetica" w:cs="Helvetica"/>
          <w:b/>
          <w:bCs/>
          <w:color w:val="222222"/>
          <w:sz w:val="21"/>
          <w:szCs w:val="21"/>
        </w:rPr>
        <w:t>.</w:t>
      </w:r>
    </w:p>
    <w:p w14:paraId="5ADBC79D" w14:textId="77777777" w:rsidR="0071384C" w:rsidRPr="0071384C" w:rsidRDefault="0071384C" w:rsidP="0071384C">
      <w:pPr>
        <w:rPr>
          <w:rFonts w:ascii="Helvetica" w:hAnsi="Helvetica" w:cs="Helvetica"/>
          <w:b/>
          <w:bCs/>
          <w:color w:val="222222"/>
          <w:sz w:val="21"/>
          <w:szCs w:val="21"/>
        </w:rPr>
      </w:pPr>
    </w:p>
    <w:p w14:paraId="3C85B444"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5. </w:t>
      </w:r>
      <w:r w:rsidRPr="0071384C">
        <w:rPr>
          <w:rFonts w:ascii="Helvetica" w:hAnsi="Helvetica" w:cs="Helvetica" w:hint="eastAsia"/>
          <w:b/>
          <w:bCs/>
          <w:color w:val="222222"/>
          <w:sz w:val="21"/>
          <w:szCs w:val="21"/>
        </w:rPr>
        <w:t>Материалы</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методы</w:t>
      </w:r>
      <w:r w:rsidRPr="0071384C">
        <w:rPr>
          <w:rFonts w:ascii="Helvetica" w:hAnsi="Helvetica" w:cs="Helvetica"/>
          <w:b/>
          <w:bCs/>
          <w:color w:val="222222"/>
          <w:sz w:val="21"/>
          <w:szCs w:val="21"/>
        </w:rPr>
        <w:t>.</w:t>
      </w:r>
    </w:p>
    <w:p w14:paraId="7061738F" w14:textId="77777777" w:rsidR="0071384C" w:rsidRPr="0071384C" w:rsidRDefault="0071384C" w:rsidP="0071384C">
      <w:pPr>
        <w:rPr>
          <w:rFonts w:ascii="Helvetica" w:hAnsi="Helvetica" w:cs="Helvetica"/>
          <w:b/>
          <w:bCs/>
          <w:color w:val="222222"/>
          <w:sz w:val="21"/>
          <w:szCs w:val="21"/>
        </w:rPr>
      </w:pPr>
    </w:p>
    <w:p w14:paraId="659B3380"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6. </w:t>
      </w:r>
      <w:r w:rsidRPr="0071384C">
        <w:rPr>
          <w:rFonts w:ascii="Helvetica" w:hAnsi="Helvetica" w:cs="Helvetica" w:hint="eastAsia"/>
          <w:b/>
          <w:bCs/>
          <w:color w:val="222222"/>
          <w:sz w:val="21"/>
          <w:szCs w:val="21"/>
        </w:rPr>
        <w:t>Определения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основных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объектов</w:t>
      </w:r>
      <w:r w:rsidRPr="0071384C">
        <w:rPr>
          <w:rFonts w:ascii="Helvetica" w:hAnsi="Helvetica" w:cs="Helvetica"/>
          <w:b/>
          <w:bCs/>
          <w:color w:val="222222"/>
          <w:sz w:val="21"/>
          <w:szCs w:val="21"/>
        </w:rPr>
        <w:t>.</w:t>
      </w:r>
    </w:p>
    <w:p w14:paraId="0E13ADC3" w14:textId="77777777" w:rsidR="0071384C" w:rsidRPr="0071384C" w:rsidRDefault="0071384C" w:rsidP="0071384C">
      <w:pPr>
        <w:rPr>
          <w:rFonts w:ascii="Helvetica" w:hAnsi="Helvetica" w:cs="Helvetica"/>
          <w:b/>
          <w:bCs/>
          <w:color w:val="222222"/>
          <w:sz w:val="21"/>
          <w:szCs w:val="21"/>
        </w:rPr>
      </w:pPr>
    </w:p>
    <w:p w14:paraId="23FDD9C6"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7 . </w:t>
      </w:r>
      <w:r w:rsidRPr="0071384C">
        <w:rPr>
          <w:rFonts w:ascii="Helvetica" w:hAnsi="Helvetica" w:cs="Helvetica" w:hint="eastAsia"/>
          <w:b/>
          <w:bCs/>
          <w:color w:val="222222"/>
          <w:sz w:val="21"/>
          <w:szCs w:val="21"/>
        </w:rPr>
        <w:t>Результаты</w:t>
      </w:r>
      <w:r w:rsidRPr="0071384C">
        <w:rPr>
          <w:rFonts w:ascii="Helvetica" w:hAnsi="Helvetica" w:cs="Helvetica"/>
          <w:b/>
          <w:bCs/>
          <w:color w:val="222222"/>
          <w:sz w:val="21"/>
          <w:szCs w:val="21"/>
        </w:rPr>
        <w:t>.</w:t>
      </w:r>
    </w:p>
    <w:p w14:paraId="5C9842CA" w14:textId="77777777" w:rsidR="0071384C" w:rsidRPr="0071384C" w:rsidRDefault="0071384C" w:rsidP="0071384C">
      <w:pPr>
        <w:rPr>
          <w:rFonts w:ascii="Helvetica" w:hAnsi="Helvetica" w:cs="Helvetica"/>
          <w:b/>
          <w:bCs/>
          <w:color w:val="222222"/>
          <w:sz w:val="21"/>
          <w:szCs w:val="21"/>
        </w:rPr>
      </w:pPr>
    </w:p>
    <w:p w14:paraId="5847329F"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7.1. </w:t>
      </w:r>
      <w:r w:rsidRPr="0071384C">
        <w:rPr>
          <w:rFonts w:ascii="Helvetica" w:hAnsi="Helvetica" w:cs="Helvetica" w:hint="eastAsia"/>
          <w:b/>
          <w:bCs/>
          <w:color w:val="222222"/>
          <w:sz w:val="21"/>
          <w:szCs w:val="21"/>
        </w:rPr>
        <w:t>Формализованное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описание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зоны</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контакта</w:t>
      </w:r>
      <w:r w:rsidRPr="0071384C">
        <w:rPr>
          <w:rFonts w:ascii="Helvetica" w:hAnsi="Helvetica" w:cs="Helvetica"/>
          <w:b/>
          <w:bCs/>
          <w:color w:val="222222"/>
          <w:sz w:val="21"/>
          <w:szCs w:val="21"/>
        </w:rPr>
        <w:t>.</w:t>
      </w:r>
    </w:p>
    <w:p w14:paraId="3E6DE58A" w14:textId="77777777" w:rsidR="0071384C" w:rsidRPr="0071384C" w:rsidRDefault="0071384C" w:rsidP="0071384C">
      <w:pPr>
        <w:rPr>
          <w:rFonts w:ascii="Helvetica" w:hAnsi="Helvetica" w:cs="Helvetica"/>
          <w:b/>
          <w:bCs/>
          <w:color w:val="222222"/>
          <w:sz w:val="21"/>
          <w:szCs w:val="21"/>
        </w:rPr>
      </w:pPr>
    </w:p>
    <w:p w14:paraId="190BA891"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7.2. </w:t>
      </w:r>
      <w:r w:rsidRPr="0071384C">
        <w:rPr>
          <w:rFonts w:ascii="Helvetica" w:hAnsi="Helvetica" w:cs="Helvetica" w:hint="eastAsia"/>
          <w:b/>
          <w:bCs/>
          <w:color w:val="222222"/>
          <w:sz w:val="21"/>
          <w:szCs w:val="21"/>
        </w:rPr>
        <w:t>Распределение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узнающих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белковых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участков</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по</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кластерам</w:t>
      </w:r>
      <w:r w:rsidRPr="0071384C">
        <w:rPr>
          <w:rFonts w:ascii="Helvetica" w:hAnsi="Helvetica" w:cs="Helvetica"/>
          <w:b/>
          <w:bCs/>
          <w:color w:val="222222"/>
          <w:sz w:val="21"/>
          <w:szCs w:val="21"/>
        </w:rPr>
        <w:t>.</w:t>
      </w:r>
    </w:p>
    <w:p w14:paraId="6F4E7673" w14:textId="77777777" w:rsidR="0071384C" w:rsidRPr="0071384C" w:rsidRDefault="0071384C" w:rsidP="0071384C">
      <w:pPr>
        <w:rPr>
          <w:rFonts w:ascii="Helvetica" w:hAnsi="Helvetica" w:cs="Helvetica"/>
          <w:b/>
          <w:bCs/>
          <w:color w:val="222222"/>
          <w:sz w:val="21"/>
          <w:szCs w:val="21"/>
        </w:rPr>
      </w:pPr>
    </w:p>
    <w:p w14:paraId="30230753"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7.3. </w:t>
      </w:r>
      <w:r w:rsidRPr="0071384C">
        <w:rPr>
          <w:rFonts w:ascii="Helvetica" w:hAnsi="Helvetica" w:cs="Helvetica" w:hint="eastAsia"/>
          <w:b/>
          <w:bCs/>
          <w:color w:val="222222"/>
          <w:sz w:val="21"/>
          <w:szCs w:val="21"/>
        </w:rPr>
        <w:t>Классификация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узнающих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участков</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по</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вторичной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структуре</w:t>
      </w:r>
      <w:r w:rsidRPr="0071384C">
        <w:rPr>
          <w:rFonts w:ascii="Helvetica" w:hAnsi="Helvetica" w:cs="Helvetica"/>
          <w:b/>
          <w:bCs/>
          <w:color w:val="222222"/>
          <w:sz w:val="21"/>
          <w:szCs w:val="21"/>
        </w:rPr>
        <w:t>.</w:t>
      </w:r>
    </w:p>
    <w:p w14:paraId="4ADCC435" w14:textId="77777777" w:rsidR="0071384C" w:rsidRPr="0071384C" w:rsidRDefault="0071384C" w:rsidP="0071384C">
      <w:pPr>
        <w:rPr>
          <w:rFonts w:ascii="Helvetica" w:hAnsi="Helvetica" w:cs="Helvetica"/>
          <w:b/>
          <w:bCs/>
          <w:color w:val="222222"/>
          <w:sz w:val="21"/>
          <w:szCs w:val="21"/>
        </w:rPr>
      </w:pPr>
    </w:p>
    <w:p w14:paraId="126002EB"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7.4. </w:t>
      </w:r>
      <w:r w:rsidRPr="0071384C">
        <w:rPr>
          <w:rFonts w:ascii="Helvetica" w:hAnsi="Helvetica" w:cs="Helvetica" w:hint="eastAsia"/>
          <w:b/>
          <w:bCs/>
          <w:color w:val="222222"/>
          <w:sz w:val="21"/>
          <w:szCs w:val="21"/>
        </w:rPr>
        <w:t>Распределение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показателя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водородных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связей</w:t>
      </w:r>
      <w:r w:rsidRPr="0071384C">
        <w:rPr>
          <w:rFonts w:ascii="Helvetica" w:hAnsi="Helvetica" w:cs="Helvetica"/>
          <w:b/>
          <w:bCs/>
          <w:color w:val="222222"/>
          <w:sz w:val="21"/>
          <w:szCs w:val="21"/>
        </w:rPr>
        <w:t>.</w:t>
      </w:r>
    </w:p>
    <w:p w14:paraId="085CA6CC" w14:textId="77777777" w:rsidR="0071384C" w:rsidRPr="0071384C" w:rsidRDefault="0071384C" w:rsidP="0071384C">
      <w:pPr>
        <w:rPr>
          <w:rFonts w:ascii="Helvetica" w:hAnsi="Helvetica" w:cs="Helvetica"/>
          <w:b/>
          <w:bCs/>
          <w:color w:val="222222"/>
          <w:sz w:val="21"/>
          <w:szCs w:val="21"/>
        </w:rPr>
      </w:pPr>
    </w:p>
    <w:p w14:paraId="6577A724"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7.5. </w:t>
      </w:r>
      <w:r w:rsidRPr="0071384C">
        <w:rPr>
          <w:rFonts w:ascii="Helvetica" w:hAnsi="Helvetica" w:cs="Helvetica" w:hint="eastAsia"/>
          <w:b/>
          <w:bCs/>
          <w:color w:val="222222"/>
          <w:sz w:val="21"/>
          <w:szCs w:val="21"/>
        </w:rPr>
        <w:t>Распределение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показателя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гидрофобного</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взаимодействия</w:t>
      </w:r>
      <w:r w:rsidRPr="0071384C">
        <w:rPr>
          <w:rFonts w:ascii="Helvetica" w:hAnsi="Helvetica" w:cs="Helvetica"/>
          <w:b/>
          <w:bCs/>
          <w:color w:val="222222"/>
          <w:sz w:val="21"/>
          <w:szCs w:val="21"/>
        </w:rPr>
        <w:t>.</w:t>
      </w:r>
    </w:p>
    <w:p w14:paraId="3A53F169" w14:textId="77777777" w:rsidR="0071384C" w:rsidRPr="0071384C" w:rsidRDefault="0071384C" w:rsidP="0071384C">
      <w:pPr>
        <w:rPr>
          <w:rFonts w:ascii="Helvetica" w:hAnsi="Helvetica" w:cs="Helvetica"/>
          <w:b/>
          <w:bCs/>
          <w:color w:val="222222"/>
          <w:sz w:val="21"/>
          <w:szCs w:val="21"/>
        </w:rPr>
      </w:pPr>
    </w:p>
    <w:p w14:paraId="4161211C"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7.6. </w:t>
      </w:r>
      <w:r w:rsidRPr="0071384C">
        <w:rPr>
          <w:rFonts w:ascii="Helvetica" w:hAnsi="Helvetica" w:cs="Helvetica" w:hint="eastAsia"/>
          <w:b/>
          <w:bCs/>
          <w:color w:val="222222"/>
          <w:sz w:val="21"/>
          <w:szCs w:val="21"/>
        </w:rPr>
        <w:t>Анализ</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вклада</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оснований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образование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гидрофобного</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взаимодействия</w:t>
      </w:r>
      <w:r w:rsidRPr="0071384C">
        <w:rPr>
          <w:rFonts w:ascii="Helvetica" w:hAnsi="Helvetica" w:cs="Helvetica"/>
          <w:b/>
          <w:bCs/>
          <w:color w:val="222222"/>
          <w:sz w:val="21"/>
          <w:szCs w:val="21"/>
        </w:rPr>
        <w:t>.</w:t>
      </w:r>
    </w:p>
    <w:p w14:paraId="46401274" w14:textId="77777777" w:rsidR="0071384C" w:rsidRPr="0071384C" w:rsidRDefault="0071384C" w:rsidP="0071384C">
      <w:pPr>
        <w:rPr>
          <w:rFonts w:ascii="Helvetica" w:hAnsi="Helvetica" w:cs="Helvetica"/>
          <w:b/>
          <w:bCs/>
          <w:color w:val="222222"/>
          <w:sz w:val="21"/>
          <w:szCs w:val="21"/>
        </w:rPr>
      </w:pPr>
    </w:p>
    <w:p w14:paraId="2310B978"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7.7. </w:t>
      </w:r>
      <w:r w:rsidRPr="0071384C">
        <w:rPr>
          <w:rFonts w:ascii="Helvetica" w:hAnsi="Helvetica" w:cs="Helvetica" w:hint="eastAsia"/>
          <w:b/>
          <w:bCs/>
          <w:color w:val="222222"/>
          <w:sz w:val="21"/>
          <w:szCs w:val="21"/>
        </w:rPr>
        <w:t>Роль</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коротких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узнающих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участков</w:t>
      </w:r>
      <w:r w:rsidRPr="0071384C">
        <w:rPr>
          <w:rFonts w:ascii="Helvetica" w:hAnsi="Helvetica" w:cs="Helvetica"/>
          <w:b/>
          <w:bCs/>
          <w:color w:val="222222"/>
          <w:sz w:val="21"/>
          <w:szCs w:val="21"/>
        </w:rPr>
        <w:t>.</w:t>
      </w:r>
    </w:p>
    <w:p w14:paraId="53A7F574" w14:textId="77777777" w:rsidR="0071384C" w:rsidRPr="0071384C" w:rsidRDefault="0071384C" w:rsidP="0071384C">
      <w:pPr>
        <w:rPr>
          <w:rFonts w:ascii="Helvetica" w:hAnsi="Helvetica" w:cs="Helvetica"/>
          <w:b/>
          <w:bCs/>
          <w:color w:val="222222"/>
          <w:sz w:val="21"/>
          <w:szCs w:val="21"/>
        </w:rPr>
      </w:pPr>
    </w:p>
    <w:p w14:paraId="6D803A34"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7.8. </w:t>
      </w:r>
      <w:r w:rsidRPr="0071384C">
        <w:rPr>
          <w:rFonts w:ascii="Helvetica" w:hAnsi="Helvetica" w:cs="Helvetica" w:hint="eastAsia"/>
          <w:b/>
          <w:bCs/>
          <w:color w:val="222222"/>
          <w:sz w:val="21"/>
          <w:szCs w:val="21"/>
        </w:rPr>
        <w:t>Вариабельность</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показателей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для</w:t>
      </w:r>
    </w:p>
    <w:p w14:paraId="6B45DFA3" w14:textId="77777777" w:rsidR="0071384C" w:rsidRPr="0071384C" w:rsidRDefault="0071384C" w:rsidP="0071384C">
      <w:pPr>
        <w:rPr>
          <w:rFonts w:ascii="Helvetica" w:hAnsi="Helvetica" w:cs="Helvetica"/>
          <w:b/>
          <w:bCs/>
          <w:color w:val="222222"/>
          <w:sz w:val="21"/>
          <w:szCs w:val="21"/>
        </w:rPr>
      </w:pPr>
    </w:p>
    <w:p w14:paraId="72A16F11"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узнающих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участков</w:t>
      </w:r>
      <w:r w:rsidRPr="0071384C">
        <w:rPr>
          <w:rFonts w:ascii="Helvetica" w:hAnsi="Helvetica" w:cs="Helvetica"/>
          <w:b/>
          <w:bCs/>
          <w:color w:val="222222"/>
          <w:sz w:val="21"/>
          <w:szCs w:val="21"/>
        </w:rPr>
        <w:t>.</w:t>
      </w:r>
    </w:p>
    <w:p w14:paraId="362ECCF2" w14:textId="77777777" w:rsidR="0071384C" w:rsidRPr="0071384C" w:rsidRDefault="0071384C" w:rsidP="0071384C">
      <w:pPr>
        <w:rPr>
          <w:rFonts w:ascii="Helvetica" w:hAnsi="Helvetica" w:cs="Helvetica"/>
          <w:b/>
          <w:bCs/>
          <w:color w:val="222222"/>
          <w:sz w:val="21"/>
          <w:szCs w:val="21"/>
        </w:rPr>
      </w:pPr>
    </w:p>
    <w:p w14:paraId="3C793DCD"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7.9. </w:t>
      </w:r>
      <w:r w:rsidRPr="0071384C">
        <w:rPr>
          <w:rFonts w:ascii="Helvetica" w:hAnsi="Helvetica" w:cs="Helvetica" w:hint="eastAsia"/>
          <w:b/>
          <w:bCs/>
          <w:color w:val="222222"/>
          <w:sz w:val="21"/>
          <w:szCs w:val="21"/>
        </w:rPr>
        <w:t>Показатели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у</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белков</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малой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специфичностью</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узнавания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p>
    <w:p w14:paraId="1244ABCE" w14:textId="77777777" w:rsidR="0071384C" w:rsidRPr="0071384C" w:rsidRDefault="0071384C" w:rsidP="0071384C">
      <w:pPr>
        <w:rPr>
          <w:rFonts w:ascii="Helvetica" w:hAnsi="Helvetica" w:cs="Helvetica"/>
          <w:b/>
          <w:bCs/>
          <w:color w:val="222222"/>
          <w:sz w:val="21"/>
          <w:szCs w:val="21"/>
        </w:rPr>
      </w:pPr>
    </w:p>
    <w:p w14:paraId="6F7FB881"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7.10. </w:t>
      </w:r>
      <w:r w:rsidRPr="0071384C">
        <w:rPr>
          <w:rFonts w:ascii="Helvetica" w:hAnsi="Helvetica" w:cs="Helvetica" w:hint="eastAsia"/>
          <w:b/>
          <w:bCs/>
          <w:color w:val="222222"/>
          <w:sz w:val="21"/>
          <w:szCs w:val="21"/>
        </w:rPr>
        <w:t>Распределение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показателей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по</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типам</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узнающих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доменов</w:t>
      </w:r>
      <w:r w:rsidRPr="0071384C">
        <w:rPr>
          <w:rFonts w:ascii="Helvetica" w:hAnsi="Helvetica" w:cs="Helvetica"/>
          <w:b/>
          <w:bCs/>
          <w:color w:val="222222"/>
          <w:sz w:val="21"/>
          <w:szCs w:val="21"/>
        </w:rPr>
        <w:t>.</w:t>
      </w:r>
    </w:p>
    <w:p w14:paraId="11D60F52" w14:textId="77777777" w:rsidR="0071384C" w:rsidRPr="0071384C" w:rsidRDefault="0071384C" w:rsidP="0071384C">
      <w:pPr>
        <w:rPr>
          <w:rFonts w:ascii="Helvetica" w:hAnsi="Helvetica" w:cs="Helvetica"/>
          <w:b/>
          <w:bCs/>
          <w:color w:val="222222"/>
          <w:sz w:val="21"/>
          <w:szCs w:val="21"/>
        </w:rPr>
      </w:pPr>
    </w:p>
    <w:p w14:paraId="5C168A57"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7.11. </w:t>
      </w:r>
      <w:r w:rsidRPr="0071384C">
        <w:rPr>
          <w:rFonts w:ascii="Helvetica" w:hAnsi="Helvetica" w:cs="Helvetica" w:hint="eastAsia"/>
          <w:b/>
          <w:bCs/>
          <w:color w:val="222222"/>
          <w:sz w:val="21"/>
          <w:szCs w:val="21"/>
        </w:rPr>
        <w:t>Сравнение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двух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показателей</w:t>
      </w:r>
      <w:r w:rsidRPr="0071384C">
        <w:rPr>
          <w:rFonts w:ascii="Helvetica" w:hAnsi="Helvetica" w:cs="Helvetica"/>
          <w:b/>
          <w:bCs/>
          <w:color w:val="222222"/>
          <w:sz w:val="21"/>
          <w:szCs w:val="21"/>
        </w:rPr>
        <w:t>.</w:t>
      </w:r>
    </w:p>
    <w:p w14:paraId="67C6055E" w14:textId="77777777" w:rsidR="0071384C" w:rsidRPr="0071384C" w:rsidRDefault="0071384C" w:rsidP="0071384C">
      <w:pPr>
        <w:rPr>
          <w:rFonts w:ascii="Helvetica" w:hAnsi="Helvetica" w:cs="Helvetica"/>
          <w:b/>
          <w:bCs/>
          <w:color w:val="222222"/>
          <w:sz w:val="21"/>
          <w:szCs w:val="21"/>
        </w:rPr>
      </w:pPr>
    </w:p>
    <w:p w14:paraId="32C8D837"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7.12. </w:t>
      </w:r>
      <w:r w:rsidRPr="0071384C">
        <w:rPr>
          <w:rFonts w:ascii="Helvetica" w:hAnsi="Helvetica" w:cs="Helvetica" w:hint="eastAsia"/>
          <w:b/>
          <w:bCs/>
          <w:color w:val="222222"/>
          <w:sz w:val="21"/>
          <w:szCs w:val="21"/>
        </w:rPr>
        <w:t>Построение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таблиц</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физико</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химических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взаимодействий</w:t>
      </w:r>
      <w:r w:rsidRPr="0071384C">
        <w:rPr>
          <w:rFonts w:ascii="Helvetica" w:hAnsi="Helvetica" w:cs="Helvetica"/>
          <w:b/>
          <w:bCs/>
          <w:color w:val="222222"/>
          <w:sz w:val="21"/>
          <w:szCs w:val="21"/>
        </w:rPr>
        <w:t>.</w:t>
      </w:r>
    </w:p>
    <w:p w14:paraId="5E1B937D" w14:textId="77777777" w:rsidR="0071384C" w:rsidRPr="0071384C" w:rsidRDefault="0071384C" w:rsidP="0071384C">
      <w:pPr>
        <w:rPr>
          <w:rFonts w:ascii="Helvetica" w:hAnsi="Helvetica" w:cs="Helvetica"/>
          <w:b/>
          <w:bCs/>
          <w:color w:val="222222"/>
          <w:sz w:val="21"/>
          <w:szCs w:val="21"/>
        </w:rPr>
      </w:pPr>
    </w:p>
    <w:p w14:paraId="62F6169F"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7.13. </w:t>
      </w:r>
      <w:r w:rsidRPr="0071384C">
        <w:rPr>
          <w:rFonts w:ascii="Helvetica" w:hAnsi="Helvetica" w:cs="Helvetica" w:hint="eastAsia"/>
          <w:b/>
          <w:bCs/>
          <w:color w:val="222222"/>
          <w:sz w:val="21"/>
          <w:szCs w:val="21"/>
        </w:rPr>
        <w:t>Расчет</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модели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белкового</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взаимодействия</w:t>
      </w:r>
      <w:r w:rsidRPr="0071384C">
        <w:rPr>
          <w:rFonts w:ascii="Helvetica" w:hAnsi="Helvetica" w:cs="Helvetica"/>
          <w:b/>
          <w:bCs/>
          <w:color w:val="222222"/>
          <w:sz w:val="21"/>
          <w:szCs w:val="21"/>
        </w:rPr>
        <w:t>.</w:t>
      </w:r>
    </w:p>
    <w:p w14:paraId="15CEC767" w14:textId="77777777" w:rsidR="0071384C" w:rsidRPr="0071384C" w:rsidRDefault="0071384C" w:rsidP="0071384C">
      <w:pPr>
        <w:rPr>
          <w:rFonts w:ascii="Helvetica" w:hAnsi="Helvetica" w:cs="Helvetica"/>
          <w:b/>
          <w:bCs/>
          <w:color w:val="222222"/>
          <w:sz w:val="21"/>
          <w:szCs w:val="21"/>
        </w:rPr>
      </w:pPr>
    </w:p>
    <w:p w14:paraId="38C474A3"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8. </w:t>
      </w:r>
      <w:r w:rsidRPr="0071384C">
        <w:rPr>
          <w:rFonts w:ascii="Helvetica" w:hAnsi="Helvetica" w:cs="Helvetica" w:hint="eastAsia"/>
          <w:b/>
          <w:bCs/>
          <w:color w:val="222222"/>
          <w:sz w:val="21"/>
          <w:szCs w:val="21"/>
        </w:rPr>
        <w:t>Обсуждение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результатов</w:t>
      </w:r>
      <w:r w:rsidRPr="0071384C">
        <w:rPr>
          <w:rFonts w:ascii="Helvetica" w:hAnsi="Helvetica" w:cs="Helvetica"/>
          <w:b/>
          <w:bCs/>
          <w:color w:val="222222"/>
          <w:sz w:val="21"/>
          <w:szCs w:val="21"/>
        </w:rPr>
        <w:t>.</w:t>
      </w:r>
    </w:p>
    <w:p w14:paraId="63BB7039" w14:textId="77777777" w:rsidR="0071384C" w:rsidRPr="0071384C" w:rsidRDefault="0071384C" w:rsidP="0071384C">
      <w:pPr>
        <w:rPr>
          <w:rFonts w:ascii="Helvetica" w:hAnsi="Helvetica" w:cs="Helvetica"/>
          <w:b/>
          <w:bCs/>
          <w:color w:val="222222"/>
          <w:sz w:val="21"/>
          <w:szCs w:val="21"/>
        </w:rPr>
      </w:pPr>
    </w:p>
    <w:p w14:paraId="28CD20D6"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8.1. </w:t>
      </w:r>
      <w:r w:rsidRPr="0071384C">
        <w:rPr>
          <w:rFonts w:ascii="Helvetica" w:hAnsi="Helvetica" w:cs="Helvetica" w:hint="eastAsia"/>
          <w:b/>
          <w:bCs/>
          <w:color w:val="222222"/>
          <w:sz w:val="21"/>
          <w:szCs w:val="21"/>
        </w:rPr>
        <w:t>Организация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информации</w:t>
      </w:r>
      <w:r w:rsidRPr="0071384C">
        <w:rPr>
          <w:rFonts w:ascii="Helvetica" w:hAnsi="Helvetica" w:cs="Helvetica"/>
          <w:b/>
          <w:bCs/>
          <w:color w:val="222222"/>
          <w:sz w:val="21"/>
          <w:szCs w:val="21"/>
        </w:rPr>
        <w:t>.</w:t>
      </w:r>
    </w:p>
    <w:p w14:paraId="60717B52" w14:textId="77777777" w:rsidR="0071384C" w:rsidRPr="0071384C" w:rsidRDefault="0071384C" w:rsidP="0071384C">
      <w:pPr>
        <w:rPr>
          <w:rFonts w:ascii="Helvetica" w:hAnsi="Helvetica" w:cs="Helvetica"/>
          <w:b/>
          <w:bCs/>
          <w:color w:val="222222"/>
          <w:sz w:val="21"/>
          <w:szCs w:val="21"/>
        </w:rPr>
      </w:pPr>
    </w:p>
    <w:p w14:paraId="7C94E0DC"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8.2. </w:t>
      </w:r>
      <w:r w:rsidRPr="0071384C">
        <w:rPr>
          <w:rFonts w:ascii="Helvetica" w:hAnsi="Helvetica" w:cs="Helvetica" w:hint="eastAsia"/>
          <w:b/>
          <w:bCs/>
          <w:color w:val="222222"/>
          <w:sz w:val="21"/>
          <w:szCs w:val="21"/>
        </w:rPr>
        <w:t>Выбор</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критерия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отбора</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узнающего</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участка</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фильтр</w:t>
      </w:r>
      <w:r w:rsidRPr="0071384C">
        <w:rPr>
          <w:rFonts w:ascii="Helvetica" w:hAnsi="Helvetica" w:cs="Helvetica"/>
          <w:b/>
          <w:bCs/>
          <w:color w:val="222222"/>
          <w:sz w:val="21"/>
          <w:szCs w:val="21"/>
        </w:rPr>
        <w:t xml:space="preserve"> 6</w:t>
      </w:r>
      <w:r w:rsidRPr="0071384C">
        <w:rPr>
          <w:rFonts w:ascii="Helvetica" w:hAnsi="Helvetica" w:cs="Helvetica" w:hint="eastAsia"/>
          <w:b/>
          <w:bCs/>
          <w:color w:val="222222"/>
          <w:sz w:val="21"/>
          <w:szCs w:val="21"/>
        </w:rPr>
        <w:t>М</w:t>
      </w:r>
      <w:r w:rsidRPr="0071384C">
        <w:rPr>
          <w:rFonts w:ascii="Helvetica" w:hAnsi="Helvetica" w:cs="Helvetica"/>
          <w:b/>
          <w:bCs/>
          <w:color w:val="222222"/>
          <w:sz w:val="21"/>
          <w:szCs w:val="21"/>
        </w:rPr>
        <w:t>45).</w:t>
      </w:r>
    </w:p>
    <w:p w14:paraId="76836396" w14:textId="77777777" w:rsidR="0071384C" w:rsidRPr="0071384C" w:rsidRDefault="0071384C" w:rsidP="0071384C">
      <w:pPr>
        <w:rPr>
          <w:rFonts w:ascii="Helvetica" w:hAnsi="Helvetica" w:cs="Helvetica"/>
          <w:b/>
          <w:bCs/>
          <w:color w:val="222222"/>
          <w:sz w:val="21"/>
          <w:szCs w:val="21"/>
        </w:rPr>
      </w:pPr>
    </w:p>
    <w:p w14:paraId="29906183"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8.3. </w:t>
      </w:r>
      <w:r w:rsidRPr="0071384C">
        <w:rPr>
          <w:rFonts w:ascii="Helvetica" w:hAnsi="Helvetica" w:cs="Helvetica" w:hint="eastAsia"/>
          <w:b/>
          <w:bCs/>
          <w:color w:val="222222"/>
          <w:sz w:val="21"/>
          <w:szCs w:val="21"/>
        </w:rPr>
        <w:t>Роли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цитозина</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гуанина</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гидрофобном</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взаимодействии</w:t>
      </w:r>
    </w:p>
    <w:p w14:paraId="22F9A759" w14:textId="77777777" w:rsidR="0071384C" w:rsidRPr="0071384C" w:rsidRDefault="0071384C" w:rsidP="0071384C">
      <w:pPr>
        <w:rPr>
          <w:rFonts w:ascii="Helvetica" w:hAnsi="Helvetica" w:cs="Helvetica"/>
          <w:b/>
          <w:bCs/>
          <w:color w:val="222222"/>
          <w:sz w:val="21"/>
          <w:szCs w:val="21"/>
        </w:rPr>
      </w:pPr>
    </w:p>
    <w:p w14:paraId="5E95C31E"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8.4. </w:t>
      </w:r>
      <w:r w:rsidRPr="0071384C">
        <w:rPr>
          <w:rFonts w:ascii="Helvetica" w:hAnsi="Helvetica" w:cs="Helvetica" w:hint="eastAsia"/>
          <w:b/>
          <w:bCs/>
          <w:color w:val="222222"/>
          <w:sz w:val="21"/>
          <w:szCs w:val="21"/>
        </w:rPr>
        <w:t>Показатели</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взаимодействия</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белка</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с</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большой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бороздкой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p>
    <w:p w14:paraId="326B422C" w14:textId="77777777" w:rsidR="0071384C" w:rsidRPr="0071384C" w:rsidRDefault="0071384C" w:rsidP="0071384C">
      <w:pPr>
        <w:rPr>
          <w:rFonts w:ascii="Helvetica" w:hAnsi="Helvetica" w:cs="Helvetica"/>
          <w:b/>
          <w:bCs/>
          <w:color w:val="222222"/>
          <w:sz w:val="21"/>
          <w:szCs w:val="21"/>
        </w:rPr>
      </w:pPr>
    </w:p>
    <w:p w14:paraId="57D65784"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8.5. </w:t>
      </w:r>
      <w:r w:rsidRPr="0071384C">
        <w:rPr>
          <w:rFonts w:ascii="Helvetica" w:hAnsi="Helvetica" w:cs="Helvetica" w:hint="eastAsia"/>
          <w:b/>
          <w:bCs/>
          <w:color w:val="222222"/>
          <w:sz w:val="21"/>
          <w:szCs w:val="21"/>
        </w:rPr>
        <w:t>Значение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показателей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у</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одинаковых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зон</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контакта</w:t>
      </w:r>
      <w:r w:rsidRPr="0071384C">
        <w:rPr>
          <w:rFonts w:ascii="Helvetica" w:hAnsi="Helvetica" w:cs="Helvetica"/>
          <w:b/>
          <w:bCs/>
          <w:color w:val="222222"/>
          <w:sz w:val="21"/>
          <w:szCs w:val="21"/>
        </w:rPr>
        <w:t>.</w:t>
      </w:r>
    </w:p>
    <w:p w14:paraId="54E8525F" w14:textId="77777777" w:rsidR="0071384C" w:rsidRPr="0071384C" w:rsidRDefault="0071384C" w:rsidP="0071384C">
      <w:pPr>
        <w:rPr>
          <w:rFonts w:ascii="Helvetica" w:hAnsi="Helvetica" w:cs="Helvetica"/>
          <w:b/>
          <w:bCs/>
          <w:color w:val="222222"/>
          <w:sz w:val="21"/>
          <w:szCs w:val="21"/>
        </w:rPr>
      </w:pPr>
    </w:p>
    <w:p w14:paraId="6FACE42B"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8.6. </w:t>
      </w:r>
      <w:r w:rsidRPr="0071384C">
        <w:rPr>
          <w:rFonts w:ascii="Helvetica" w:hAnsi="Helvetica" w:cs="Helvetica" w:hint="eastAsia"/>
          <w:b/>
          <w:bCs/>
          <w:color w:val="222222"/>
          <w:sz w:val="21"/>
          <w:szCs w:val="21"/>
        </w:rPr>
        <w:t>Соотношение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показателей</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у</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разных</w:t>
      </w:r>
    </w:p>
    <w:p w14:paraId="56BA47C5" w14:textId="77777777" w:rsidR="0071384C" w:rsidRPr="0071384C" w:rsidRDefault="0071384C" w:rsidP="0071384C">
      <w:pPr>
        <w:rPr>
          <w:rFonts w:ascii="Helvetica" w:hAnsi="Helvetica" w:cs="Helvetica"/>
          <w:b/>
          <w:bCs/>
          <w:color w:val="222222"/>
          <w:sz w:val="21"/>
          <w:szCs w:val="21"/>
        </w:rPr>
      </w:pPr>
    </w:p>
    <w:p w14:paraId="43603E09"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hint="eastAsia"/>
          <w:b/>
          <w:bCs/>
          <w:color w:val="222222"/>
          <w:sz w:val="21"/>
          <w:szCs w:val="21"/>
        </w:rPr>
        <w:t>ДНК</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узнающих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доменов</w:t>
      </w:r>
      <w:r w:rsidRPr="0071384C">
        <w:rPr>
          <w:rFonts w:ascii="Helvetica" w:hAnsi="Helvetica" w:cs="Helvetica"/>
          <w:b/>
          <w:bCs/>
          <w:color w:val="222222"/>
          <w:sz w:val="21"/>
          <w:szCs w:val="21"/>
        </w:rPr>
        <w:t>.</w:t>
      </w:r>
    </w:p>
    <w:p w14:paraId="5E38C791" w14:textId="77777777" w:rsidR="0071384C" w:rsidRPr="0071384C" w:rsidRDefault="0071384C" w:rsidP="0071384C">
      <w:pPr>
        <w:rPr>
          <w:rFonts w:ascii="Helvetica" w:hAnsi="Helvetica" w:cs="Helvetica"/>
          <w:b/>
          <w:bCs/>
          <w:color w:val="222222"/>
          <w:sz w:val="21"/>
          <w:szCs w:val="21"/>
        </w:rPr>
      </w:pPr>
    </w:p>
    <w:p w14:paraId="434CFFE2"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8.7. </w:t>
      </w:r>
      <w:r w:rsidRPr="0071384C">
        <w:rPr>
          <w:rFonts w:ascii="Helvetica" w:hAnsi="Helvetica" w:cs="Helvetica" w:hint="eastAsia"/>
          <w:b/>
          <w:bCs/>
          <w:color w:val="222222"/>
          <w:sz w:val="21"/>
          <w:szCs w:val="21"/>
        </w:rPr>
        <w:t>Построение</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таблиц</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физико</w:t>
      </w:r>
      <w:r w:rsidRPr="0071384C">
        <w:rPr>
          <w:rFonts w:ascii="Helvetica" w:hAnsi="Helvetica" w:cs="Helvetica"/>
          <w:b/>
          <w:bCs/>
          <w:color w:val="222222"/>
          <w:sz w:val="21"/>
          <w:szCs w:val="21"/>
        </w:rPr>
        <w:t>-</w:t>
      </w:r>
      <w:r w:rsidRPr="0071384C">
        <w:rPr>
          <w:rFonts w:ascii="Helvetica" w:hAnsi="Helvetica" w:cs="Helvetica" w:hint="eastAsia"/>
          <w:b/>
          <w:bCs/>
          <w:color w:val="222222"/>
          <w:sz w:val="21"/>
          <w:szCs w:val="21"/>
        </w:rPr>
        <w:t>химических</w:t>
      </w:r>
      <w:r w:rsidRPr="0071384C">
        <w:rPr>
          <w:rFonts w:ascii="Helvetica" w:hAnsi="Helvetica" w:cs="Helvetica"/>
          <w:b/>
          <w:bCs/>
          <w:color w:val="222222"/>
          <w:sz w:val="21"/>
          <w:szCs w:val="21"/>
        </w:rPr>
        <w:t xml:space="preserve"> </w:t>
      </w:r>
      <w:r w:rsidRPr="0071384C">
        <w:rPr>
          <w:rFonts w:ascii="Helvetica" w:hAnsi="Helvetica" w:cs="Helvetica" w:hint="eastAsia"/>
          <w:b/>
          <w:bCs/>
          <w:color w:val="222222"/>
          <w:sz w:val="21"/>
          <w:szCs w:val="21"/>
        </w:rPr>
        <w:t>взаимодействий</w:t>
      </w:r>
      <w:r w:rsidRPr="0071384C">
        <w:rPr>
          <w:rFonts w:ascii="Helvetica" w:hAnsi="Helvetica" w:cs="Helvetica"/>
          <w:b/>
          <w:bCs/>
          <w:color w:val="222222"/>
          <w:sz w:val="21"/>
          <w:szCs w:val="21"/>
        </w:rPr>
        <w:t>.</w:t>
      </w:r>
    </w:p>
    <w:p w14:paraId="7C0164C1" w14:textId="77777777" w:rsidR="0071384C" w:rsidRPr="0071384C" w:rsidRDefault="0071384C" w:rsidP="0071384C">
      <w:pPr>
        <w:rPr>
          <w:rFonts w:ascii="Helvetica" w:hAnsi="Helvetica" w:cs="Helvetica"/>
          <w:b/>
          <w:bCs/>
          <w:color w:val="222222"/>
          <w:sz w:val="21"/>
          <w:szCs w:val="21"/>
        </w:rPr>
      </w:pPr>
    </w:p>
    <w:p w14:paraId="5C833048" w14:textId="77777777" w:rsidR="0071384C" w:rsidRPr="0071384C" w:rsidRDefault="0071384C" w:rsidP="0071384C">
      <w:pPr>
        <w:rPr>
          <w:rFonts w:ascii="Helvetica" w:hAnsi="Helvetica" w:cs="Helvetica"/>
          <w:b/>
          <w:bCs/>
          <w:color w:val="222222"/>
          <w:sz w:val="21"/>
          <w:szCs w:val="21"/>
        </w:rPr>
      </w:pPr>
      <w:r w:rsidRPr="0071384C">
        <w:rPr>
          <w:rFonts w:ascii="Helvetica" w:hAnsi="Helvetica" w:cs="Helvetica"/>
          <w:b/>
          <w:bCs/>
          <w:color w:val="222222"/>
          <w:sz w:val="21"/>
          <w:szCs w:val="21"/>
        </w:rPr>
        <w:t xml:space="preserve">9. </w:t>
      </w:r>
      <w:r w:rsidRPr="0071384C">
        <w:rPr>
          <w:rFonts w:ascii="Helvetica" w:hAnsi="Helvetica" w:cs="Helvetica" w:hint="eastAsia"/>
          <w:b/>
          <w:bCs/>
          <w:color w:val="222222"/>
          <w:sz w:val="21"/>
          <w:szCs w:val="21"/>
        </w:rPr>
        <w:t>Выводы</w:t>
      </w:r>
      <w:r w:rsidRPr="0071384C">
        <w:rPr>
          <w:rFonts w:ascii="Helvetica" w:hAnsi="Helvetica" w:cs="Helvetica"/>
          <w:b/>
          <w:bCs/>
          <w:color w:val="222222"/>
          <w:sz w:val="21"/>
          <w:szCs w:val="21"/>
        </w:rPr>
        <w:t>.</w:t>
      </w:r>
    </w:p>
    <w:p w14:paraId="2FE010D9" w14:textId="77777777" w:rsidR="0071384C" w:rsidRPr="0071384C" w:rsidRDefault="0071384C" w:rsidP="0071384C">
      <w:pPr>
        <w:rPr>
          <w:rFonts w:ascii="Helvetica" w:hAnsi="Helvetica" w:cs="Helvetica"/>
          <w:b/>
          <w:bCs/>
          <w:color w:val="222222"/>
          <w:sz w:val="21"/>
          <w:szCs w:val="21"/>
        </w:rPr>
      </w:pPr>
    </w:p>
    <w:p w14:paraId="109CC004" w14:textId="41F334BE" w:rsidR="00484EB4" w:rsidRPr="0071384C" w:rsidRDefault="0071384C" w:rsidP="0071384C">
      <w:r w:rsidRPr="0071384C">
        <w:rPr>
          <w:rFonts w:ascii="Helvetica" w:hAnsi="Helvetica" w:cs="Helvetica"/>
          <w:b/>
          <w:bCs/>
          <w:color w:val="222222"/>
          <w:sz w:val="21"/>
          <w:szCs w:val="21"/>
        </w:rPr>
        <w:t xml:space="preserve">10. </w:t>
      </w:r>
      <w:r w:rsidRPr="0071384C">
        <w:rPr>
          <w:rFonts w:ascii="Helvetica" w:hAnsi="Helvetica" w:cs="Helvetica" w:hint="eastAsia"/>
          <w:b/>
          <w:bCs/>
          <w:color w:val="222222"/>
          <w:sz w:val="21"/>
          <w:szCs w:val="21"/>
        </w:rPr>
        <w:t>Литература</w:t>
      </w:r>
      <w:r w:rsidRPr="0071384C">
        <w:rPr>
          <w:rFonts w:ascii="Helvetica" w:hAnsi="Helvetica" w:cs="Helvetica"/>
          <w:b/>
          <w:bCs/>
          <w:color w:val="222222"/>
          <w:sz w:val="21"/>
          <w:szCs w:val="21"/>
        </w:rPr>
        <w:t>.</w:t>
      </w:r>
    </w:p>
    <w:sectPr w:rsidR="00484EB4" w:rsidRPr="0071384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2C61B" w14:textId="77777777" w:rsidR="009D5343" w:rsidRDefault="009D5343">
      <w:pPr>
        <w:spacing w:after="0" w:line="240" w:lineRule="auto"/>
      </w:pPr>
      <w:r>
        <w:separator/>
      </w:r>
    </w:p>
  </w:endnote>
  <w:endnote w:type="continuationSeparator" w:id="0">
    <w:p w14:paraId="18F4BC79" w14:textId="77777777" w:rsidR="009D5343" w:rsidRDefault="009D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11EB" w14:textId="77777777" w:rsidR="009D5343" w:rsidRDefault="009D5343"/>
    <w:p w14:paraId="2E784ACD" w14:textId="77777777" w:rsidR="009D5343" w:rsidRDefault="009D5343"/>
    <w:p w14:paraId="57DA5990" w14:textId="77777777" w:rsidR="009D5343" w:rsidRDefault="009D5343"/>
    <w:p w14:paraId="6EAAC0E7" w14:textId="77777777" w:rsidR="009D5343" w:rsidRDefault="009D5343"/>
    <w:p w14:paraId="27B744B9" w14:textId="77777777" w:rsidR="009D5343" w:rsidRDefault="009D5343"/>
    <w:p w14:paraId="3CD428C7" w14:textId="77777777" w:rsidR="009D5343" w:rsidRDefault="009D5343"/>
    <w:p w14:paraId="322D1D48" w14:textId="77777777" w:rsidR="009D5343" w:rsidRDefault="009D53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997578" wp14:editId="353C5C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C2672" w14:textId="77777777" w:rsidR="009D5343" w:rsidRDefault="009D53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9975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8C2672" w14:textId="77777777" w:rsidR="009D5343" w:rsidRDefault="009D53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C91579" w14:textId="77777777" w:rsidR="009D5343" w:rsidRDefault="009D5343"/>
    <w:p w14:paraId="48496CEB" w14:textId="77777777" w:rsidR="009D5343" w:rsidRDefault="009D5343"/>
    <w:p w14:paraId="43E4426C" w14:textId="77777777" w:rsidR="009D5343" w:rsidRDefault="009D53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ACF58B" wp14:editId="7154C8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E5DB3" w14:textId="77777777" w:rsidR="009D5343" w:rsidRDefault="009D5343"/>
                          <w:p w14:paraId="397D8261" w14:textId="77777777" w:rsidR="009D5343" w:rsidRDefault="009D53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ACF5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9E5DB3" w14:textId="77777777" w:rsidR="009D5343" w:rsidRDefault="009D5343"/>
                    <w:p w14:paraId="397D8261" w14:textId="77777777" w:rsidR="009D5343" w:rsidRDefault="009D53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D4F4EA" w14:textId="77777777" w:rsidR="009D5343" w:rsidRDefault="009D5343"/>
    <w:p w14:paraId="52C47A04" w14:textId="77777777" w:rsidR="009D5343" w:rsidRDefault="009D5343">
      <w:pPr>
        <w:rPr>
          <w:sz w:val="2"/>
          <w:szCs w:val="2"/>
        </w:rPr>
      </w:pPr>
    </w:p>
    <w:p w14:paraId="5689D075" w14:textId="77777777" w:rsidR="009D5343" w:rsidRDefault="009D5343"/>
    <w:p w14:paraId="000EECA7" w14:textId="77777777" w:rsidR="009D5343" w:rsidRDefault="009D5343">
      <w:pPr>
        <w:spacing w:after="0" w:line="240" w:lineRule="auto"/>
      </w:pPr>
    </w:p>
  </w:footnote>
  <w:footnote w:type="continuationSeparator" w:id="0">
    <w:p w14:paraId="28002C01" w14:textId="77777777" w:rsidR="009D5343" w:rsidRDefault="009D5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43"/>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213256</TotalTime>
  <Pages>5</Pages>
  <Words>492</Words>
  <Characters>2810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2288</cp:revision>
  <cp:lastPrinted>2009-02-06T05:36:00Z</cp:lastPrinted>
  <dcterms:created xsi:type="dcterms:W3CDTF">2024-01-07T13:43:00Z</dcterms:created>
  <dcterms:modified xsi:type="dcterms:W3CDTF">2025-11-22T14:17:00Z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