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F812D" w14:textId="77777777" w:rsidR="00C279D7" w:rsidRPr="00C279D7" w:rsidRDefault="00C279D7" w:rsidP="00C279D7">
      <w:pPr>
        <w:rPr>
          <w:rFonts w:ascii="Times New Roman" w:eastAsia="Times New Roman" w:hAnsi="Times New Roman" w:cs="Times New Roman"/>
          <w:color w:val="000000"/>
          <w:kern w:val="0"/>
          <w:sz w:val="24"/>
          <w:szCs w:val="24"/>
          <w:lang w:eastAsia="ru-RU"/>
        </w:rPr>
      </w:pPr>
      <w:r w:rsidRPr="00C279D7">
        <w:rPr>
          <w:rFonts w:ascii="Times New Roman" w:eastAsia="Times New Roman" w:hAnsi="Times New Roman" w:cs="Times New Roman" w:hint="eastAsia"/>
          <w:color w:val="000000"/>
          <w:kern w:val="0"/>
          <w:sz w:val="24"/>
          <w:szCs w:val="24"/>
          <w:lang w:eastAsia="ru-RU"/>
        </w:rPr>
        <w:t>Давлетшин</w:t>
      </w:r>
      <w:r w:rsidRPr="00C279D7">
        <w:rPr>
          <w:rFonts w:ascii="Times New Roman" w:eastAsia="Times New Roman" w:hAnsi="Times New Roman" w:cs="Times New Roman"/>
          <w:color w:val="000000"/>
          <w:kern w:val="0"/>
          <w:sz w:val="24"/>
          <w:szCs w:val="24"/>
          <w:lang w:eastAsia="ru-RU"/>
        </w:rPr>
        <w:t xml:space="preserve"> </w:t>
      </w:r>
      <w:r w:rsidRPr="00C279D7">
        <w:rPr>
          <w:rFonts w:ascii="Times New Roman" w:eastAsia="Times New Roman" w:hAnsi="Times New Roman" w:cs="Times New Roman" w:hint="eastAsia"/>
          <w:color w:val="000000"/>
          <w:kern w:val="0"/>
          <w:sz w:val="24"/>
          <w:szCs w:val="24"/>
          <w:lang w:eastAsia="ru-RU"/>
        </w:rPr>
        <w:t>Зуфар</w:t>
      </w:r>
      <w:r w:rsidRPr="00C279D7">
        <w:rPr>
          <w:rFonts w:ascii="Times New Roman" w:eastAsia="Times New Roman" w:hAnsi="Times New Roman" w:cs="Times New Roman"/>
          <w:color w:val="000000"/>
          <w:kern w:val="0"/>
          <w:sz w:val="24"/>
          <w:szCs w:val="24"/>
          <w:lang w:eastAsia="ru-RU"/>
        </w:rPr>
        <w:t xml:space="preserve"> </w:t>
      </w:r>
      <w:proofErr w:type="spellStart"/>
      <w:r w:rsidRPr="00C279D7">
        <w:rPr>
          <w:rFonts w:ascii="Times New Roman" w:eastAsia="Times New Roman" w:hAnsi="Times New Roman" w:cs="Times New Roman" w:hint="eastAsia"/>
          <w:color w:val="000000"/>
          <w:kern w:val="0"/>
          <w:sz w:val="24"/>
          <w:szCs w:val="24"/>
          <w:lang w:eastAsia="ru-RU"/>
        </w:rPr>
        <w:t>Киямутдинович</w:t>
      </w:r>
      <w:proofErr w:type="spellEnd"/>
      <w:r w:rsidRPr="00C279D7">
        <w:rPr>
          <w:rFonts w:ascii="Times New Roman" w:eastAsia="Times New Roman" w:hAnsi="Times New Roman" w:cs="Times New Roman"/>
          <w:color w:val="000000"/>
          <w:kern w:val="0"/>
          <w:sz w:val="24"/>
          <w:szCs w:val="24"/>
          <w:lang w:eastAsia="ru-RU"/>
        </w:rPr>
        <w:t xml:space="preserve">. </w:t>
      </w:r>
      <w:r w:rsidRPr="00C279D7">
        <w:rPr>
          <w:rFonts w:ascii="Times New Roman" w:eastAsia="Times New Roman" w:hAnsi="Times New Roman" w:cs="Times New Roman" w:hint="eastAsia"/>
          <w:color w:val="000000"/>
          <w:kern w:val="0"/>
          <w:sz w:val="24"/>
          <w:szCs w:val="24"/>
          <w:lang w:eastAsia="ru-RU"/>
        </w:rPr>
        <w:t>Целеполагание</w:t>
      </w:r>
      <w:r w:rsidRPr="00C279D7">
        <w:rPr>
          <w:rFonts w:ascii="Times New Roman" w:eastAsia="Times New Roman" w:hAnsi="Times New Roman" w:cs="Times New Roman"/>
          <w:color w:val="000000"/>
          <w:kern w:val="0"/>
          <w:sz w:val="24"/>
          <w:szCs w:val="24"/>
          <w:lang w:eastAsia="ru-RU"/>
        </w:rPr>
        <w:t xml:space="preserve"> </w:t>
      </w:r>
      <w:r w:rsidRPr="00C279D7">
        <w:rPr>
          <w:rFonts w:ascii="Times New Roman" w:eastAsia="Times New Roman" w:hAnsi="Times New Roman" w:cs="Times New Roman" w:hint="eastAsia"/>
          <w:color w:val="000000"/>
          <w:kern w:val="0"/>
          <w:sz w:val="24"/>
          <w:szCs w:val="24"/>
          <w:lang w:eastAsia="ru-RU"/>
        </w:rPr>
        <w:t>субъекта</w:t>
      </w:r>
      <w:r w:rsidRPr="00C279D7">
        <w:rPr>
          <w:rFonts w:ascii="Times New Roman" w:eastAsia="Times New Roman" w:hAnsi="Times New Roman" w:cs="Times New Roman"/>
          <w:color w:val="000000"/>
          <w:kern w:val="0"/>
          <w:sz w:val="24"/>
          <w:szCs w:val="24"/>
          <w:lang w:eastAsia="ru-RU"/>
        </w:rPr>
        <w:t xml:space="preserve"> </w:t>
      </w:r>
      <w:r w:rsidRPr="00C279D7">
        <w:rPr>
          <w:rFonts w:ascii="Times New Roman" w:eastAsia="Times New Roman" w:hAnsi="Times New Roman" w:cs="Times New Roman" w:hint="eastAsia"/>
          <w:color w:val="000000"/>
          <w:kern w:val="0"/>
          <w:sz w:val="24"/>
          <w:szCs w:val="24"/>
          <w:lang w:eastAsia="ru-RU"/>
        </w:rPr>
        <w:t>в</w:t>
      </w:r>
      <w:r w:rsidRPr="00C279D7">
        <w:rPr>
          <w:rFonts w:ascii="Times New Roman" w:eastAsia="Times New Roman" w:hAnsi="Times New Roman" w:cs="Times New Roman"/>
          <w:color w:val="000000"/>
          <w:kern w:val="0"/>
          <w:sz w:val="24"/>
          <w:szCs w:val="24"/>
          <w:lang w:eastAsia="ru-RU"/>
        </w:rPr>
        <w:t xml:space="preserve"> </w:t>
      </w:r>
      <w:r w:rsidRPr="00C279D7">
        <w:rPr>
          <w:rFonts w:ascii="Times New Roman" w:eastAsia="Times New Roman" w:hAnsi="Times New Roman" w:cs="Times New Roman" w:hint="eastAsia"/>
          <w:color w:val="000000"/>
          <w:kern w:val="0"/>
          <w:sz w:val="24"/>
          <w:szCs w:val="24"/>
          <w:lang w:eastAsia="ru-RU"/>
        </w:rPr>
        <w:t>социальной</w:t>
      </w:r>
      <w:r w:rsidRPr="00C279D7">
        <w:rPr>
          <w:rFonts w:ascii="Times New Roman" w:eastAsia="Times New Roman" w:hAnsi="Times New Roman" w:cs="Times New Roman"/>
          <w:color w:val="000000"/>
          <w:kern w:val="0"/>
          <w:sz w:val="24"/>
          <w:szCs w:val="24"/>
          <w:lang w:eastAsia="ru-RU"/>
        </w:rPr>
        <w:t xml:space="preserve"> </w:t>
      </w:r>
      <w:r w:rsidRPr="00C279D7">
        <w:rPr>
          <w:rFonts w:ascii="Times New Roman" w:eastAsia="Times New Roman" w:hAnsi="Times New Roman" w:cs="Times New Roman" w:hint="eastAsia"/>
          <w:color w:val="000000"/>
          <w:kern w:val="0"/>
          <w:sz w:val="24"/>
          <w:szCs w:val="24"/>
          <w:lang w:eastAsia="ru-RU"/>
        </w:rPr>
        <w:t>теории</w:t>
      </w:r>
      <w:r w:rsidRPr="00C279D7">
        <w:rPr>
          <w:rFonts w:ascii="Times New Roman" w:eastAsia="Times New Roman" w:hAnsi="Times New Roman" w:cs="Times New Roman"/>
          <w:color w:val="000000"/>
          <w:kern w:val="0"/>
          <w:sz w:val="24"/>
          <w:szCs w:val="24"/>
          <w:lang w:eastAsia="ru-RU"/>
        </w:rPr>
        <w:t xml:space="preserve"> </w:t>
      </w:r>
      <w:r w:rsidRPr="00C279D7">
        <w:rPr>
          <w:rFonts w:ascii="Times New Roman" w:eastAsia="Times New Roman" w:hAnsi="Times New Roman" w:cs="Times New Roman" w:hint="eastAsia"/>
          <w:color w:val="000000"/>
          <w:kern w:val="0"/>
          <w:sz w:val="24"/>
          <w:szCs w:val="24"/>
          <w:lang w:eastAsia="ru-RU"/>
        </w:rPr>
        <w:t>индустриального</w:t>
      </w:r>
      <w:r w:rsidRPr="00C279D7">
        <w:rPr>
          <w:rFonts w:ascii="Times New Roman" w:eastAsia="Times New Roman" w:hAnsi="Times New Roman" w:cs="Times New Roman"/>
          <w:color w:val="000000"/>
          <w:kern w:val="0"/>
          <w:sz w:val="24"/>
          <w:szCs w:val="24"/>
          <w:lang w:eastAsia="ru-RU"/>
        </w:rPr>
        <w:t xml:space="preserve"> </w:t>
      </w:r>
      <w:r w:rsidRPr="00C279D7">
        <w:rPr>
          <w:rFonts w:ascii="Times New Roman" w:eastAsia="Times New Roman" w:hAnsi="Times New Roman" w:cs="Times New Roman" w:hint="eastAsia"/>
          <w:color w:val="000000"/>
          <w:kern w:val="0"/>
          <w:sz w:val="24"/>
          <w:szCs w:val="24"/>
          <w:lang w:eastAsia="ru-RU"/>
        </w:rPr>
        <w:t>и</w:t>
      </w:r>
      <w:r w:rsidRPr="00C279D7">
        <w:rPr>
          <w:rFonts w:ascii="Times New Roman" w:eastAsia="Times New Roman" w:hAnsi="Times New Roman" w:cs="Times New Roman"/>
          <w:color w:val="000000"/>
          <w:kern w:val="0"/>
          <w:sz w:val="24"/>
          <w:szCs w:val="24"/>
          <w:lang w:eastAsia="ru-RU"/>
        </w:rPr>
        <w:t xml:space="preserve"> </w:t>
      </w:r>
      <w:r w:rsidRPr="00C279D7">
        <w:rPr>
          <w:rFonts w:ascii="Times New Roman" w:eastAsia="Times New Roman" w:hAnsi="Times New Roman" w:cs="Times New Roman" w:hint="eastAsia"/>
          <w:color w:val="000000"/>
          <w:kern w:val="0"/>
          <w:sz w:val="24"/>
          <w:szCs w:val="24"/>
          <w:lang w:eastAsia="ru-RU"/>
        </w:rPr>
        <w:t>постиндустриального</w:t>
      </w:r>
      <w:r w:rsidRPr="00C279D7">
        <w:rPr>
          <w:rFonts w:ascii="Times New Roman" w:eastAsia="Times New Roman" w:hAnsi="Times New Roman" w:cs="Times New Roman"/>
          <w:color w:val="000000"/>
          <w:kern w:val="0"/>
          <w:sz w:val="24"/>
          <w:szCs w:val="24"/>
          <w:lang w:eastAsia="ru-RU"/>
        </w:rPr>
        <w:t xml:space="preserve"> </w:t>
      </w:r>
      <w:proofErr w:type="gramStart"/>
      <w:r w:rsidRPr="00C279D7">
        <w:rPr>
          <w:rFonts w:ascii="Times New Roman" w:eastAsia="Times New Roman" w:hAnsi="Times New Roman" w:cs="Times New Roman" w:hint="eastAsia"/>
          <w:color w:val="000000"/>
          <w:kern w:val="0"/>
          <w:sz w:val="24"/>
          <w:szCs w:val="24"/>
          <w:lang w:eastAsia="ru-RU"/>
        </w:rPr>
        <w:t>общества</w:t>
      </w:r>
      <w:r w:rsidRPr="00C279D7">
        <w:rPr>
          <w:rFonts w:ascii="Times New Roman" w:eastAsia="Times New Roman" w:hAnsi="Times New Roman" w:cs="Times New Roman"/>
          <w:color w:val="000000"/>
          <w:kern w:val="0"/>
          <w:sz w:val="24"/>
          <w:szCs w:val="24"/>
          <w:lang w:eastAsia="ru-RU"/>
        </w:rPr>
        <w:t xml:space="preserve"> :</w:t>
      </w:r>
      <w:proofErr w:type="gramEnd"/>
      <w:r w:rsidRPr="00C279D7">
        <w:rPr>
          <w:rFonts w:ascii="Times New Roman" w:eastAsia="Times New Roman" w:hAnsi="Times New Roman" w:cs="Times New Roman"/>
          <w:color w:val="000000"/>
          <w:kern w:val="0"/>
          <w:sz w:val="24"/>
          <w:szCs w:val="24"/>
          <w:lang w:eastAsia="ru-RU"/>
        </w:rPr>
        <w:t xml:space="preserve"> </w:t>
      </w:r>
      <w:r w:rsidRPr="00C279D7">
        <w:rPr>
          <w:rFonts w:ascii="Times New Roman" w:eastAsia="Times New Roman" w:hAnsi="Times New Roman" w:cs="Times New Roman" w:hint="eastAsia"/>
          <w:color w:val="000000"/>
          <w:kern w:val="0"/>
          <w:sz w:val="24"/>
          <w:szCs w:val="24"/>
          <w:lang w:eastAsia="ru-RU"/>
        </w:rPr>
        <w:t>диссертация</w:t>
      </w:r>
      <w:r w:rsidRPr="00C279D7">
        <w:rPr>
          <w:rFonts w:ascii="Times New Roman" w:eastAsia="Times New Roman" w:hAnsi="Times New Roman" w:cs="Times New Roman"/>
          <w:color w:val="000000"/>
          <w:kern w:val="0"/>
          <w:sz w:val="24"/>
          <w:szCs w:val="24"/>
          <w:lang w:eastAsia="ru-RU"/>
        </w:rPr>
        <w:t xml:space="preserve"> ... </w:t>
      </w:r>
      <w:r w:rsidRPr="00C279D7">
        <w:rPr>
          <w:rFonts w:ascii="Times New Roman" w:eastAsia="Times New Roman" w:hAnsi="Times New Roman" w:cs="Times New Roman" w:hint="eastAsia"/>
          <w:color w:val="000000"/>
          <w:kern w:val="0"/>
          <w:sz w:val="24"/>
          <w:szCs w:val="24"/>
          <w:lang w:eastAsia="ru-RU"/>
        </w:rPr>
        <w:t>кандидата</w:t>
      </w:r>
      <w:r w:rsidRPr="00C279D7">
        <w:rPr>
          <w:rFonts w:ascii="Times New Roman" w:eastAsia="Times New Roman" w:hAnsi="Times New Roman" w:cs="Times New Roman"/>
          <w:color w:val="000000"/>
          <w:kern w:val="0"/>
          <w:sz w:val="24"/>
          <w:szCs w:val="24"/>
          <w:lang w:eastAsia="ru-RU"/>
        </w:rPr>
        <w:t xml:space="preserve"> </w:t>
      </w:r>
      <w:r w:rsidRPr="00C279D7">
        <w:rPr>
          <w:rFonts w:ascii="Times New Roman" w:eastAsia="Times New Roman" w:hAnsi="Times New Roman" w:cs="Times New Roman" w:hint="eastAsia"/>
          <w:color w:val="000000"/>
          <w:kern w:val="0"/>
          <w:sz w:val="24"/>
          <w:szCs w:val="24"/>
          <w:lang w:eastAsia="ru-RU"/>
        </w:rPr>
        <w:t>философских</w:t>
      </w:r>
      <w:r w:rsidRPr="00C279D7">
        <w:rPr>
          <w:rFonts w:ascii="Times New Roman" w:eastAsia="Times New Roman" w:hAnsi="Times New Roman" w:cs="Times New Roman"/>
          <w:color w:val="000000"/>
          <w:kern w:val="0"/>
          <w:sz w:val="24"/>
          <w:szCs w:val="24"/>
          <w:lang w:eastAsia="ru-RU"/>
        </w:rPr>
        <w:t xml:space="preserve"> </w:t>
      </w:r>
      <w:r w:rsidRPr="00C279D7">
        <w:rPr>
          <w:rFonts w:ascii="Times New Roman" w:eastAsia="Times New Roman" w:hAnsi="Times New Roman" w:cs="Times New Roman" w:hint="eastAsia"/>
          <w:color w:val="000000"/>
          <w:kern w:val="0"/>
          <w:sz w:val="24"/>
          <w:szCs w:val="24"/>
          <w:lang w:eastAsia="ru-RU"/>
        </w:rPr>
        <w:t>наук</w:t>
      </w:r>
      <w:r w:rsidRPr="00C279D7">
        <w:rPr>
          <w:rFonts w:ascii="Times New Roman" w:eastAsia="Times New Roman" w:hAnsi="Times New Roman" w:cs="Times New Roman"/>
          <w:color w:val="000000"/>
          <w:kern w:val="0"/>
          <w:sz w:val="24"/>
          <w:szCs w:val="24"/>
          <w:lang w:eastAsia="ru-RU"/>
        </w:rPr>
        <w:t xml:space="preserve"> : 09.00.11 / </w:t>
      </w:r>
      <w:r w:rsidRPr="00C279D7">
        <w:rPr>
          <w:rFonts w:ascii="Times New Roman" w:eastAsia="Times New Roman" w:hAnsi="Times New Roman" w:cs="Times New Roman" w:hint="eastAsia"/>
          <w:color w:val="000000"/>
          <w:kern w:val="0"/>
          <w:sz w:val="24"/>
          <w:szCs w:val="24"/>
          <w:lang w:eastAsia="ru-RU"/>
        </w:rPr>
        <w:t>Давлетшин</w:t>
      </w:r>
      <w:r w:rsidRPr="00C279D7">
        <w:rPr>
          <w:rFonts w:ascii="Times New Roman" w:eastAsia="Times New Roman" w:hAnsi="Times New Roman" w:cs="Times New Roman"/>
          <w:color w:val="000000"/>
          <w:kern w:val="0"/>
          <w:sz w:val="24"/>
          <w:szCs w:val="24"/>
          <w:lang w:eastAsia="ru-RU"/>
        </w:rPr>
        <w:t xml:space="preserve"> </w:t>
      </w:r>
      <w:r w:rsidRPr="00C279D7">
        <w:rPr>
          <w:rFonts w:ascii="Times New Roman" w:eastAsia="Times New Roman" w:hAnsi="Times New Roman" w:cs="Times New Roman" w:hint="eastAsia"/>
          <w:color w:val="000000"/>
          <w:kern w:val="0"/>
          <w:sz w:val="24"/>
          <w:szCs w:val="24"/>
          <w:lang w:eastAsia="ru-RU"/>
        </w:rPr>
        <w:t>Зуфар</w:t>
      </w:r>
      <w:r w:rsidRPr="00C279D7">
        <w:rPr>
          <w:rFonts w:ascii="Times New Roman" w:eastAsia="Times New Roman" w:hAnsi="Times New Roman" w:cs="Times New Roman"/>
          <w:color w:val="000000"/>
          <w:kern w:val="0"/>
          <w:sz w:val="24"/>
          <w:szCs w:val="24"/>
          <w:lang w:eastAsia="ru-RU"/>
        </w:rPr>
        <w:t xml:space="preserve"> </w:t>
      </w:r>
      <w:proofErr w:type="spellStart"/>
      <w:r w:rsidRPr="00C279D7">
        <w:rPr>
          <w:rFonts w:ascii="Times New Roman" w:eastAsia="Times New Roman" w:hAnsi="Times New Roman" w:cs="Times New Roman" w:hint="eastAsia"/>
          <w:color w:val="000000"/>
          <w:kern w:val="0"/>
          <w:sz w:val="24"/>
          <w:szCs w:val="24"/>
          <w:lang w:eastAsia="ru-RU"/>
        </w:rPr>
        <w:t>Киямутдинович</w:t>
      </w:r>
      <w:proofErr w:type="spellEnd"/>
      <w:r w:rsidRPr="00C279D7">
        <w:rPr>
          <w:rFonts w:ascii="Times New Roman" w:eastAsia="Times New Roman" w:hAnsi="Times New Roman" w:cs="Times New Roman"/>
          <w:color w:val="000000"/>
          <w:kern w:val="0"/>
          <w:sz w:val="24"/>
          <w:szCs w:val="24"/>
          <w:lang w:eastAsia="ru-RU"/>
        </w:rPr>
        <w:t>; [</w:t>
      </w:r>
      <w:r w:rsidRPr="00C279D7">
        <w:rPr>
          <w:rFonts w:ascii="Times New Roman" w:eastAsia="Times New Roman" w:hAnsi="Times New Roman" w:cs="Times New Roman" w:hint="eastAsia"/>
          <w:color w:val="000000"/>
          <w:kern w:val="0"/>
          <w:sz w:val="24"/>
          <w:szCs w:val="24"/>
          <w:lang w:eastAsia="ru-RU"/>
        </w:rPr>
        <w:t>Место</w:t>
      </w:r>
      <w:r w:rsidRPr="00C279D7">
        <w:rPr>
          <w:rFonts w:ascii="Times New Roman" w:eastAsia="Times New Roman" w:hAnsi="Times New Roman" w:cs="Times New Roman"/>
          <w:color w:val="000000"/>
          <w:kern w:val="0"/>
          <w:sz w:val="24"/>
          <w:szCs w:val="24"/>
          <w:lang w:eastAsia="ru-RU"/>
        </w:rPr>
        <w:t xml:space="preserve"> </w:t>
      </w:r>
      <w:r w:rsidRPr="00C279D7">
        <w:rPr>
          <w:rFonts w:ascii="Times New Roman" w:eastAsia="Times New Roman" w:hAnsi="Times New Roman" w:cs="Times New Roman" w:hint="eastAsia"/>
          <w:color w:val="000000"/>
          <w:kern w:val="0"/>
          <w:sz w:val="24"/>
          <w:szCs w:val="24"/>
          <w:lang w:eastAsia="ru-RU"/>
        </w:rPr>
        <w:t>защиты</w:t>
      </w:r>
      <w:r w:rsidRPr="00C279D7">
        <w:rPr>
          <w:rFonts w:ascii="Times New Roman" w:eastAsia="Times New Roman" w:hAnsi="Times New Roman" w:cs="Times New Roman"/>
          <w:color w:val="000000"/>
          <w:kern w:val="0"/>
          <w:sz w:val="24"/>
          <w:szCs w:val="24"/>
          <w:lang w:eastAsia="ru-RU"/>
        </w:rPr>
        <w:t xml:space="preserve">: </w:t>
      </w:r>
      <w:r w:rsidRPr="00C279D7">
        <w:rPr>
          <w:rFonts w:ascii="Times New Roman" w:eastAsia="Times New Roman" w:hAnsi="Times New Roman" w:cs="Times New Roman" w:hint="eastAsia"/>
          <w:color w:val="000000"/>
          <w:kern w:val="0"/>
          <w:sz w:val="24"/>
          <w:szCs w:val="24"/>
          <w:lang w:eastAsia="ru-RU"/>
        </w:rPr>
        <w:t>Казан</w:t>
      </w:r>
      <w:r w:rsidRPr="00C279D7">
        <w:rPr>
          <w:rFonts w:ascii="Times New Roman" w:eastAsia="Times New Roman" w:hAnsi="Times New Roman" w:cs="Times New Roman"/>
          <w:color w:val="000000"/>
          <w:kern w:val="0"/>
          <w:sz w:val="24"/>
          <w:szCs w:val="24"/>
          <w:lang w:eastAsia="ru-RU"/>
        </w:rPr>
        <w:t xml:space="preserve">. </w:t>
      </w:r>
      <w:r w:rsidRPr="00C279D7">
        <w:rPr>
          <w:rFonts w:ascii="Times New Roman" w:eastAsia="Times New Roman" w:hAnsi="Times New Roman" w:cs="Times New Roman" w:hint="eastAsia"/>
          <w:color w:val="000000"/>
          <w:kern w:val="0"/>
          <w:sz w:val="24"/>
          <w:szCs w:val="24"/>
          <w:lang w:eastAsia="ru-RU"/>
        </w:rPr>
        <w:t>гос</w:t>
      </w:r>
      <w:r w:rsidRPr="00C279D7">
        <w:rPr>
          <w:rFonts w:ascii="Times New Roman" w:eastAsia="Times New Roman" w:hAnsi="Times New Roman" w:cs="Times New Roman"/>
          <w:color w:val="000000"/>
          <w:kern w:val="0"/>
          <w:sz w:val="24"/>
          <w:szCs w:val="24"/>
          <w:lang w:eastAsia="ru-RU"/>
        </w:rPr>
        <w:t xml:space="preserve">. </w:t>
      </w:r>
      <w:r w:rsidRPr="00C279D7">
        <w:rPr>
          <w:rFonts w:ascii="Times New Roman" w:eastAsia="Times New Roman" w:hAnsi="Times New Roman" w:cs="Times New Roman" w:hint="eastAsia"/>
          <w:color w:val="000000"/>
          <w:kern w:val="0"/>
          <w:sz w:val="24"/>
          <w:szCs w:val="24"/>
          <w:lang w:eastAsia="ru-RU"/>
        </w:rPr>
        <w:t>ун</w:t>
      </w:r>
      <w:r w:rsidRPr="00C279D7">
        <w:rPr>
          <w:rFonts w:ascii="Times New Roman" w:eastAsia="Times New Roman" w:hAnsi="Times New Roman" w:cs="Times New Roman"/>
          <w:color w:val="000000"/>
          <w:kern w:val="0"/>
          <w:sz w:val="24"/>
          <w:szCs w:val="24"/>
          <w:lang w:eastAsia="ru-RU"/>
        </w:rPr>
        <w:t>-</w:t>
      </w:r>
      <w:r w:rsidRPr="00C279D7">
        <w:rPr>
          <w:rFonts w:ascii="Times New Roman" w:eastAsia="Times New Roman" w:hAnsi="Times New Roman" w:cs="Times New Roman" w:hint="eastAsia"/>
          <w:color w:val="000000"/>
          <w:kern w:val="0"/>
          <w:sz w:val="24"/>
          <w:szCs w:val="24"/>
          <w:lang w:eastAsia="ru-RU"/>
        </w:rPr>
        <w:t>т</w:t>
      </w:r>
      <w:r w:rsidRPr="00C279D7">
        <w:rPr>
          <w:rFonts w:ascii="Times New Roman" w:eastAsia="Times New Roman" w:hAnsi="Times New Roman" w:cs="Times New Roman"/>
          <w:color w:val="000000"/>
          <w:kern w:val="0"/>
          <w:sz w:val="24"/>
          <w:szCs w:val="24"/>
          <w:lang w:eastAsia="ru-RU"/>
        </w:rPr>
        <w:t xml:space="preserve">].- </w:t>
      </w:r>
      <w:r w:rsidRPr="00C279D7">
        <w:rPr>
          <w:rFonts w:ascii="Times New Roman" w:eastAsia="Times New Roman" w:hAnsi="Times New Roman" w:cs="Times New Roman" w:hint="eastAsia"/>
          <w:color w:val="000000"/>
          <w:kern w:val="0"/>
          <w:sz w:val="24"/>
          <w:szCs w:val="24"/>
          <w:lang w:eastAsia="ru-RU"/>
        </w:rPr>
        <w:t>Казань</w:t>
      </w:r>
      <w:r w:rsidRPr="00C279D7">
        <w:rPr>
          <w:rFonts w:ascii="Times New Roman" w:eastAsia="Times New Roman" w:hAnsi="Times New Roman" w:cs="Times New Roman"/>
          <w:color w:val="000000"/>
          <w:kern w:val="0"/>
          <w:sz w:val="24"/>
          <w:szCs w:val="24"/>
          <w:lang w:eastAsia="ru-RU"/>
        </w:rPr>
        <w:t xml:space="preserve">, 2008.- 147 </w:t>
      </w:r>
      <w:r w:rsidRPr="00C279D7">
        <w:rPr>
          <w:rFonts w:ascii="Times New Roman" w:eastAsia="Times New Roman" w:hAnsi="Times New Roman" w:cs="Times New Roman" w:hint="eastAsia"/>
          <w:color w:val="000000"/>
          <w:kern w:val="0"/>
          <w:sz w:val="24"/>
          <w:szCs w:val="24"/>
          <w:lang w:eastAsia="ru-RU"/>
        </w:rPr>
        <w:t>с</w:t>
      </w:r>
      <w:r w:rsidRPr="00C279D7">
        <w:rPr>
          <w:rFonts w:ascii="Times New Roman" w:eastAsia="Times New Roman" w:hAnsi="Times New Roman" w:cs="Times New Roman"/>
          <w:color w:val="000000"/>
          <w:kern w:val="0"/>
          <w:sz w:val="24"/>
          <w:szCs w:val="24"/>
          <w:lang w:eastAsia="ru-RU"/>
        </w:rPr>
        <w:t xml:space="preserve">.: </w:t>
      </w:r>
      <w:r w:rsidRPr="00C279D7">
        <w:rPr>
          <w:rFonts w:ascii="Times New Roman" w:eastAsia="Times New Roman" w:hAnsi="Times New Roman" w:cs="Times New Roman" w:hint="eastAsia"/>
          <w:color w:val="000000"/>
          <w:kern w:val="0"/>
          <w:sz w:val="24"/>
          <w:szCs w:val="24"/>
          <w:lang w:eastAsia="ru-RU"/>
        </w:rPr>
        <w:t>ил</w:t>
      </w:r>
      <w:r w:rsidRPr="00C279D7">
        <w:rPr>
          <w:rFonts w:ascii="Times New Roman" w:eastAsia="Times New Roman" w:hAnsi="Times New Roman" w:cs="Times New Roman"/>
          <w:color w:val="000000"/>
          <w:kern w:val="0"/>
          <w:sz w:val="24"/>
          <w:szCs w:val="24"/>
          <w:lang w:eastAsia="ru-RU"/>
        </w:rPr>
        <w:t xml:space="preserve">. </w:t>
      </w:r>
      <w:r w:rsidRPr="00C279D7">
        <w:rPr>
          <w:rFonts w:ascii="Times New Roman" w:eastAsia="Times New Roman" w:hAnsi="Times New Roman" w:cs="Times New Roman" w:hint="eastAsia"/>
          <w:color w:val="000000"/>
          <w:kern w:val="0"/>
          <w:sz w:val="24"/>
          <w:szCs w:val="24"/>
          <w:lang w:eastAsia="ru-RU"/>
        </w:rPr>
        <w:t>РГБ</w:t>
      </w:r>
      <w:r w:rsidRPr="00C279D7">
        <w:rPr>
          <w:rFonts w:ascii="Times New Roman" w:eastAsia="Times New Roman" w:hAnsi="Times New Roman" w:cs="Times New Roman"/>
          <w:color w:val="000000"/>
          <w:kern w:val="0"/>
          <w:sz w:val="24"/>
          <w:szCs w:val="24"/>
          <w:lang w:eastAsia="ru-RU"/>
        </w:rPr>
        <w:t xml:space="preserve"> </w:t>
      </w:r>
      <w:r w:rsidRPr="00C279D7">
        <w:rPr>
          <w:rFonts w:ascii="Times New Roman" w:eastAsia="Times New Roman" w:hAnsi="Times New Roman" w:cs="Times New Roman" w:hint="eastAsia"/>
          <w:color w:val="000000"/>
          <w:kern w:val="0"/>
          <w:sz w:val="24"/>
          <w:szCs w:val="24"/>
          <w:lang w:eastAsia="ru-RU"/>
        </w:rPr>
        <w:t>ОД</w:t>
      </w:r>
      <w:r w:rsidRPr="00C279D7">
        <w:rPr>
          <w:rFonts w:ascii="Times New Roman" w:eastAsia="Times New Roman" w:hAnsi="Times New Roman" w:cs="Times New Roman"/>
          <w:color w:val="000000"/>
          <w:kern w:val="0"/>
          <w:sz w:val="24"/>
          <w:szCs w:val="24"/>
          <w:lang w:eastAsia="ru-RU"/>
        </w:rPr>
        <w:t>, 61 09-9/145</w:t>
      </w:r>
    </w:p>
    <w:p w14:paraId="6A1B64B3" w14:textId="77777777" w:rsidR="00C279D7" w:rsidRPr="00C279D7" w:rsidRDefault="00C279D7" w:rsidP="00C279D7">
      <w:pPr>
        <w:rPr>
          <w:rFonts w:ascii="Times New Roman" w:eastAsia="Times New Roman" w:hAnsi="Times New Roman" w:cs="Times New Roman"/>
          <w:color w:val="000000"/>
          <w:kern w:val="0"/>
          <w:sz w:val="24"/>
          <w:szCs w:val="24"/>
          <w:lang w:eastAsia="ru-RU"/>
        </w:rPr>
      </w:pPr>
    </w:p>
    <w:p w14:paraId="37F32090" w14:textId="77777777" w:rsidR="00C279D7" w:rsidRPr="00C279D7" w:rsidRDefault="00C279D7" w:rsidP="00C279D7">
      <w:pPr>
        <w:rPr>
          <w:rFonts w:ascii="Times New Roman" w:eastAsia="Times New Roman" w:hAnsi="Times New Roman" w:cs="Times New Roman"/>
          <w:color w:val="000000"/>
          <w:kern w:val="0"/>
          <w:sz w:val="24"/>
          <w:szCs w:val="24"/>
          <w:lang w:eastAsia="ru-RU"/>
        </w:rPr>
      </w:pPr>
    </w:p>
    <w:p w14:paraId="0534FF9F" w14:textId="77777777" w:rsidR="00C279D7" w:rsidRPr="00C279D7" w:rsidRDefault="00C279D7" w:rsidP="00C279D7">
      <w:pPr>
        <w:rPr>
          <w:rFonts w:ascii="Times New Roman" w:eastAsia="Times New Roman" w:hAnsi="Times New Roman" w:cs="Times New Roman"/>
          <w:color w:val="000000"/>
          <w:kern w:val="0"/>
          <w:sz w:val="24"/>
          <w:szCs w:val="24"/>
          <w:lang w:eastAsia="ru-RU"/>
        </w:rPr>
      </w:pPr>
      <w:r w:rsidRPr="00C279D7">
        <w:rPr>
          <w:rFonts w:ascii="Times New Roman" w:eastAsia="Times New Roman" w:hAnsi="Times New Roman" w:cs="Times New Roman"/>
          <w:color w:val="000000"/>
          <w:kern w:val="0"/>
          <w:sz w:val="24"/>
          <w:szCs w:val="24"/>
          <w:lang w:eastAsia="ru-RU"/>
        </w:rPr>
        <w:t>14</w:t>
      </w:r>
      <w:r w:rsidRPr="00C279D7">
        <w:rPr>
          <w:rFonts w:ascii="Times New Roman" w:eastAsia="Times New Roman" w:hAnsi="Times New Roman" w:cs="Times New Roman" w:hint="eastAsia"/>
          <w:color w:val="000000"/>
          <w:kern w:val="0"/>
          <w:sz w:val="24"/>
          <w:szCs w:val="24"/>
          <w:lang w:eastAsia="ru-RU"/>
        </w:rPr>
        <w:t>ДАВЛЕТШИН</w:t>
      </w:r>
      <w:r w:rsidRPr="00C279D7">
        <w:rPr>
          <w:rFonts w:ascii="Times New Roman" w:eastAsia="Times New Roman" w:hAnsi="Times New Roman" w:cs="Times New Roman"/>
          <w:color w:val="000000"/>
          <w:kern w:val="0"/>
          <w:sz w:val="24"/>
          <w:szCs w:val="24"/>
          <w:lang w:eastAsia="ru-RU"/>
        </w:rPr>
        <w:t xml:space="preserve"> </w:t>
      </w:r>
      <w:r w:rsidRPr="00C279D7">
        <w:rPr>
          <w:rFonts w:ascii="Times New Roman" w:eastAsia="Times New Roman" w:hAnsi="Times New Roman" w:cs="Times New Roman" w:hint="eastAsia"/>
          <w:color w:val="000000"/>
          <w:kern w:val="0"/>
          <w:sz w:val="24"/>
          <w:szCs w:val="24"/>
          <w:lang w:eastAsia="ru-RU"/>
        </w:rPr>
        <w:t>ЗУФАР</w:t>
      </w:r>
      <w:r w:rsidRPr="00C279D7">
        <w:rPr>
          <w:rFonts w:ascii="Times New Roman" w:eastAsia="Times New Roman" w:hAnsi="Times New Roman" w:cs="Times New Roman"/>
          <w:color w:val="000000"/>
          <w:kern w:val="0"/>
          <w:sz w:val="24"/>
          <w:szCs w:val="24"/>
          <w:lang w:eastAsia="ru-RU"/>
        </w:rPr>
        <w:t xml:space="preserve"> </w:t>
      </w:r>
      <w:r w:rsidRPr="00C279D7">
        <w:rPr>
          <w:rFonts w:ascii="Times New Roman" w:eastAsia="Times New Roman" w:hAnsi="Times New Roman" w:cs="Times New Roman" w:hint="eastAsia"/>
          <w:color w:val="000000"/>
          <w:kern w:val="0"/>
          <w:sz w:val="24"/>
          <w:szCs w:val="24"/>
          <w:lang w:eastAsia="ru-RU"/>
        </w:rPr>
        <w:t>КИЯМУТДИНОВИЧ</w:t>
      </w:r>
    </w:p>
    <w:p w14:paraId="5D3F18ED" w14:textId="77777777" w:rsidR="00C279D7" w:rsidRPr="00C279D7" w:rsidRDefault="00C279D7" w:rsidP="00C279D7">
      <w:pPr>
        <w:rPr>
          <w:rFonts w:ascii="Times New Roman" w:eastAsia="Times New Roman" w:hAnsi="Times New Roman" w:cs="Times New Roman"/>
          <w:color w:val="000000"/>
          <w:kern w:val="0"/>
          <w:sz w:val="24"/>
          <w:szCs w:val="24"/>
          <w:lang w:eastAsia="ru-RU"/>
        </w:rPr>
      </w:pPr>
      <w:r w:rsidRPr="00C279D7">
        <w:rPr>
          <w:rFonts w:ascii="Times New Roman" w:eastAsia="Times New Roman" w:hAnsi="Times New Roman" w:cs="Times New Roman"/>
          <w:color w:val="000000"/>
          <w:kern w:val="0"/>
          <w:sz w:val="24"/>
          <w:szCs w:val="24"/>
          <w:lang w:eastAsia="ru-RU"/>
        </w:rPr>
        <w:t xml:space="preserve">09.00.11 - </w:t>
      </w:r>
      <w:r w:rsidRPr="00C279D7">
        <w:rPr>
          <w:rFonts w:ascii="Times New Roman" w:eastAsia="Times New Roman" w:hAnsi="Times New Roman" w:cs="Times New Roman" w:hint="eastAsia"/>
          <w:color w:val="000000"/>
          <w:kern w:val="0"/>
          <w:sz w:val="24"/>
          <w:szCs w:val="24"/>
          <w:lang w:eastAsia="ru-RU"/>
        </w:rPr>
        <w:t>социальная</w:t>
      </w:r>
      <w:r w:rsidRPr="00C279D7">
        <w:rPr>
          <w:rFonts w:ascii="Times New Roman" w:eastAsia="Times New Roman" w:hAnsi="Times New Roman" w:cs="Times New Roman"/>
          <w:color w:val="000000"/>
          <w:kern w:val="0"/>
          <w:sz w:val="24"/>
          <w:szCs w:val="24"/>
          <w:lang w:eastAsia="ru-RU"/>
        </w:rPr>
        <w:t xml:space="preserve"> </w:t>
      </w:r>
      <w:r w:rsidRPr="00C279D7">
        <w:rPr>
          <w:rFonts w:ascii="Times New Roman" w:eastAsia="Times New Roman" w:hAnsi="Times New Roman" w:cs="Times New Roman" w:hint="eastAsia"/>
          <w:color w:val="000000"/>
          <w:kern w:val="0"/>
          <w:sz w:val="24"/>
          <w:szCs w:val="24"/>
          <w:lang w:eastAsia="ru-RU"/>
        </w:rPr>
        <w:t>философия</w:t>
      </w:r>
    </w:p>
    <w:p w14:paraId="58AC35B5" w14:textId="77777777" w:rsidR="00C279D7" w:rsidRPr="00C279D7" w:rsidRDefault="00C279D7" w:rsidP="00C279D7">
      <w:pPr>
        <w:rPr>
          <w:rFonts w:ascii="Times New Roman" w:eastAsia="Times New Roman" w:hAnsi="Times New Roman" w:cs="Times New Roman"/>
          <w:color w:val="000000"/>
          <w:kern w:val="0"/>
          <w:sz w:val="24"/>
          <w:szCs w:val="24"/>
          <w:lang w:eastAsia="ru-RU"/>
        </w:rPr>
      </w:pPr>
      <w:r w:rsidRPr="00C279D7">
        <w:rPr>
          <w:rFonts w:ascii="Times New Roman" w:eastAsia="Times New Roman" w:hAnsi="Times New Roman" w:cs="Times New Roman" w:hint="eastAsia"/>
          <w:color w:val="000000"/>
          <w:kern w:val="0"/>
          <w:sz w:val="24"/>
          <w:szCs w:val="24"/>
          <w:lang w:eastAsia="ru-RU"/>
        </w:rPr>
        <w:t>диссертация</w:t>
      </w:r>
      <w:r w:rsidRPr="00C279D7">
        <w:rPr>
          <w:rFonts w:ascii="Times New Roman" w:eastAsia="Times New Roman" w:hAnsi="Times New Roman" w:cs="Times New Roman"/>
          <w:color w:val="000000"/>
          <w:kern w:val="0"/>
          <w:sz w:val="24"/>
          <w:szCs w:val="24"/>
          <w:lang w:eastAsia="ru-RU"/>
        </w:rPr>
        <w:t xml:space="preserve"> </w:t>
      </w:r>
      <w:r w:rsidRPr="00C279D7">
        <w:rPr>
          <w:rFonts w:ascii="Times New Roman" w:eastAsia="Times New Roman" w:hAnsi="Times New Roman" w:cs="Times New Roman" w:hint="eastAsia"/>
          <w:color w:val="000000"/>
          <w:kern w:val="0"/>
          <w:sz w:val="24"/>
          <w:szCs w:val="24"/>
          <w:lang w:eastAsia="ru-RU"/>
        </w:rPr>
        <w:t>на</w:t>
      </w:r>
      <w:r w:rsidRPr="00C279D7">
        <w:rPr>
          <w:rFonts w:ascii="Times New Roman" w:eastAsia="Times New Roman" w:hAnsi="Times New Roman" w:cs="Times New Roman"/>
          <w:color w:val="000000"/>
          <w:kern w:val="0"/>
          <w:sz w:val="24"/>
          <w:szCs w:val="24"/>
          <w:lang w:eastAsia="ru-RU"/>
        </w:rPr>
        <w:t xml:space="preserve"> </w:t>
      </w:r>
      <w:r w:rsidRPr="00C279D7">
        <w:rPr>
          <w:rFonts w:ascii="Times New Roman" w:eastAsia="Times New Roman" w:hAnsi="Times New Roman" w:cs="Times New Roman" w:hint="eastAsia"/>
          <w:color w:val="000000"/>
          <w:kern w:val="0"/>
          <w:sz w:val="24"/>
          <w:szCs w:val="24"/>
          <w:lang w:eastAsia="ru-RU"/>
        </w:rPr>
        <w:t>соискание</w:t>
      </w:r>
      <w:r w:rsidRPr="00C279D7">
        <w:rPr>
          <w:rFonts w:ascii="Times New Roman" w:eastAsia="Times New Roman" w:hAnsi="Times New Roman" w:cs="Times New Roman"/>
          <w:color w:val="000000"/>
          <w:kern w:val="0"/>
          <w:sz w:val="24"/>
          <w:szCs w:val="24"/>
          <w:lang w:eastAsia="ru-RU"/>
        </w:rPr>
        <w:t xml:space="preserve"> </w:t>
      </w:r>
      <w:r w:rsidRPr="00C279D7">
        <w:rPr>
          <w:rFonts w:ascii="Times New Roman" w:eastAsia="Times New Roman" w:hAnsi="Times New Roman" w:cs="Times New Roman" w:hint="eastAsia"/>
          <w:color w:val="000000"/>
          <w:kern w:val="0"/>
          <w:sz w:val="24"/>
          <w:szCs w:val="24"/>
          <w:lang w:eastAsia="ru-RU"/>
        </w:rPr>
        <w:t>ученой</w:t>
      </w:r>
      <w:r w:rsidRPr="00C279D7">
        <w:rPr>
          <w:rFonts w:ascii="Times New Roman" w:eastAsia="Times New Roman" w:hAnsi="Times New Roman" w:cs="Times New Roman"/>
          <w:color w:val="000000"/>
          <w:kern w:val="0"/>
          <w:sz w:val="24"/>
          <w:szCs w:val="24"/>
          <w:lang w:eastAsia="ru-RU"/>
        </w:rPr>
        <w:t xml:space="preserve"> </w:t>
      </w:r>
      <w:r w:rsidRPr="00C279D7">
        <w:rPr>
          <w:rFonts w:ascii="Times New Roman" w:eastAsia="Times New Roman" w:hAnsi="Times New Roman" w:cs="Times New Roman" w:hint="eastAsia"/>
          <w:color w:val="000000"/>
          <w:kern w:val="0"/>
          <w:sz w:val="24"/>
          <w:szCs w:val="24"/>
          <w:lang w:eastAsia="ru-RU"/>
        </w:rPr>
        <w:t>степени</w:t>
      </w:r>
    </w:p>
    <w:p w14:paraId="61953306" w14:textId="77777777" w:rsidR="00C279D7" w:rsidRPr="00C279D7" w:rsidRDefault="00C279D7" w:rsidP="00C279D7">
      <w:pPr>
        <w:rPr>
          <w:rFonts w:ascii="Times New Roman" w:eastAsia="Times New Roman" w:hAnsi="Times New Roman" w:cs="Times New Roman"/>
          <w:color w:val="000000"/>
          <w:kern w:val="0"/>
          <w:sz w:val="24"/>
          <w:szCs w:val="24"/>
          <w:lang w:eastAsia="ru-RU"/>
        </w:rPr>
      </w:pPr>
      <w:r w:rsidRPr="00C279D7">
        <w:rPr>
          <w:rFonts w:ascii="Times New Roman" w:eastAsia="Times New Roman" w:hAnsi="Times New Roman" w:cs="Times New Roman" w:hint="eastAsia"/>
          <w:color w:val="000000"/>
          <w:kern w:val="0"/>
          <w:sz w:val="24"/>
          <w:szCs w:val="24"/>
          <w:lang w:eastAsia="ru-RU"/>
        </w:rPr>
        <w:t>кандидата</w:t>
      </w:r>
      <w:r w:rsidRPr="00C279D7">
        <w:rPr>
          <w:rFonts w:ascii="Times New Roman" w:eastAsia="Times New Roman" w:hAnsi="Times New Roman" w:cs="Times New Roman"/>
          <w:color w:val="000000"/>
          <w:kern w:val="0"/>
          <w:sz w:val="24"/>
          <w:szCs w:val="24"/>
          <w:lang w:eastAsia="ru-RU"/>
        </w:rPr>
        <w:t xml:space="preserve"> </w:t>
      </w:r>
      <w:r w:rsidRPr="00C279D7">
        <w:rPr>
          <w:rFonts w:ascii="Times New Roman" w:eastAsia="Times New Roman" w:hAnsi="Times New Roman" w:cs="Times New Roman" w:hint="eastAsia"/>
          <w:color w:val="000000"/>
          <w:kern w:val="0"/>
          <w:sz w:val="24"/>
          <w:szCs w:val="24"/>
          <w:lang w:eastAsia="ru-RU"/>
        </w:rPr>
        <w:t>философских</w:t>
      </w:r>
      <w:r w:rsidRPr="00C279D7">
        <w:rPr>
          <w:rFonts w:ascii="Times New Roman" w:eastAsia="Times New Roman" w:hAnsi="Times New Roman" w:cs="Times New Roman"/>
          <w:color w:val="000000"/>
          <w:kern w:val="0"/>
          <w:sz w:val="24"/>
          <w:szCs w:val="24"/>
          <w:lang w:eastAsia="ru-RU"/>
        </w:rPr>
        <w:t xml:space="preserve"> </w:t>
      </w:r>
      <w:r w:rsidRPr="00C279D7">
        <w:rPr>
          <w:rFonts w:ascii="Times New Roman" w:eastAsia="Times New Roman" w:hAnsi="Times New Roman" w:cs="Times New Roman" w:hint="eastAsia"/>
          <w:color w:val="000000"/>
          <w:kern w:val="0"/>
          <w:sz w:val="24"/>
          <w:szCs w:val="24"/>
          <w:lang w:eastAsia="ru-RU"/>
        </w:rPr>
        <w:t>наук</w:t>
      </w:r>
    </w:p>
    <w:p w14:paraId="33D357F4" w14:textId="77777777" w:rsidR="00C279D7" w:rsidRPr="00C279D7" w:rsidRDefault="00C279D7" w:rsidP="00C279D7">
      <w:pPr>
        <w:rPr>
          <w:rFonts w:ascii="Times New Roman" w:eastAsia="Times New Roman" w:hAnsi="Times New Roman" w:cs="Times New Roman"/>
          <w:color w:val="000000"/>
          <w:kern w:val="0"/>
          <w:sz w:val="24"/>
          <w:szCs w:val="24"/>
          <w:lang w:eastAsia="ru-RU"/>
        </w:rPr>
      </w:pPr>
      <w:r w:rsidRPr="00C279D7">
        <w:rPr>
          <w:rFonts w:ascii="Times New Roman" w:eastAsia="Times New Roman" w:hAnsi="Times New Roman" w:cs="Times New Roman" w:hint="eastAsia"/>
          <w:color w:val="000000"/>
          <w:kern w:val="0"/>
          <w:sz w:val="24"/>
          <w:szCs w:val="24"/>
          <w:lang w:eastAsia="ru-RU"/>
        </w:rPr>
        <w:t>Казань</w:t>
      </w:r>
      <w:r w:rsidRPr="00C279D7">
        <w:rPr>
          <w:rFonts w:ascii="Times New Roman" w:eastAsia="Times New Roman" w:hAnsi="Times New Roman" w:cs="Times New Roman"/>
          <w:color w:val="000000"/>
          <w:kern w:val="0"/>
          <w:sz w:val="24"/>
          <w:szCs w:val="24"/>
          <w:lang w:eastAsia="ru-RU"/>
        </w:rPr>
        <w:t xml:space="preserve"> - 2008 </w:t>
      </w:r>
    </w:p>
    <w:p w14:paraId="4DE1FF43" w14:textId="77777777" w:rsidR="00C279D7" w:rsidRPr="00C279D7" w:rsidRDefault="00C279D7" w:rsidP="00C279D7">
      <w:pPr>
        <w:rPr>
          <w:rFonts w:ascii="Times New Roman" w:eastAsia="Times New Roman" w:hAnsi="Times New Roman" w:cs="Times New Roman"/>
          <w:color w:val="000000"/>
          <w:kern w:val="0"/>
          <w:sz w:val="24"/>
          <w:szCs w:val="24"/>
          <w:lang w:eastAsia="ru-RU"/>
        </w:rPr>
      </w:pPr>
      <w:r w:rsidRPr="00C279D7">
        <w:rPr>
          <w:rFonts w:ascii="Times New Roman" w:eastAsia="Times New Roman" w:hAnsi="Times New Roman" w:cs="Times New Roman" w:hint="eastAsia"/>
          <w:color w:val="000000"/>
          <w:kern w:val="0"/>
          <w:sz w:val="24"/>
          <w:szCs w:val="24"/>
          <w:lang w:eastAsia="ru-RU"/>
        </w:rPr>
        <w:t>Оглавление</w:t>
      </w:r>
    </w:p>
    <w:p w14:paraId="720A7C16" w14:textId="77777777" w:rsidR="00C279D7" w:rsidRPr="00C279D7" w:rsidRDefault="00C279D7" w:rsidP="00C279D7">
      <w:pPr>
        <w:rPr>
          <w:rFonts w:ascii="Times New Roman" w:eastAsia="Times New Roman" w:hAnsi="Times New Roman" w:cs="Times New Roman"/>
          <w:color w:val="000000"/>
          <w:kern w:val="0"/>
          <w:sz w:val="24"/>
          <w:szCs w:val="24"/>
          <w:lang w:eastAsia="ru-RU"/>
        </w:rPr>
      </w:pPr>
      <w:r w:rsidRPr="00C279D7">
        <w:rPr>
          <w:rFonts w:ascii="Times New Roman" w:eastAsia="Times New Roman" w:hAnsi="Times New Roman" w:cs="Times New Roman" w:hint="eastAsia"/>
          <w:color w:val="000000"/>
          <w:kern w:val="0"/>
          <w:sz w:val="24"/>
          <w:szCs w:val="24"/>
          <w:lang w:eastAsia="ru-RU"/>
        </w:rPr>
        <w:t>Введение</w:t>
      </w:r>
    </w:p>
    <w:p w14:paraId="17475487" w14:textId="77777777" w:rsidR="00C279D7" w:rsidRPr="00C279D7" w:rsidRDefault="00C279D7" w:rsidP="00C279D7">
      <w:pPr>
        <w:rPr>
          <w:rFonts w:ascii="Times New Roman" w:eastAsia="Times New Roman" w:hAnsi="Times New Roman" w:cs="Times New Roman"/>
          <w:color w:val="000000"/>
          <w:kern w:val="0"/>
          <w:sz w:val="24"/>
          <w:szCs w:val="24"/>
          <w:lang w:eastAsia="ru-RU"/>
        </w:rPr>
      </w:pPr>
      <w:r w:rsidRPr="00C279D7">
        <w:rPr>
          <w:rFonts w:ascii="Times New Roman" w:eastAsia="Times New Roman" w:hAnsi="Times New Roman" w:cs="Times New Roman" w:hint="eastAsia"/>
          <w:color w:val="000000"/>
          <w:kern w:val="0"/>
          <w:sz w:val="24"/>
          <w:szCs w:val="24"/>
          <w:lang w:eastAsia="ru-RU"/>
        </w:rPr>
        <w:t>Глава</w:t>
      </w:r>
      <w:r w:rsidRPr="00C279D7">
        <w:rPr>
          <w:rFonts w:ascii="Times New Roman" w:eastAsia="Times New Roman" w:hAnsi="Times New Roman" w:cs="Times New Roman"/>
          <w:color w:val="000000"/>
          <w:kern w:val="0"/>
          <w:sz w:val="24"/>
          <w:szCs w:val="24"/>
          <w:lang w:eastAsia="ru-RU"/>
        </w:rPr>
        <w:t xml:space="preserve"> I </w:t>
      </w:r>
      <w:r w:rsidRPr="00C279D7">
        <w:rPr>
          <w:rFonts w:ascii="Times New Roman" w:eastAsia="Times New Roman" w:hAnsi="Times New Roman" w:cs="Times New Roman" w:hint="eastAsia"/>
          <w:color w:val="000000"/>
          <w:kern w:val="0"/>
          <w:sz w:val="24"/>
          <w:szCs w:val="24"/>
          <w:lang w:eastAsia="ru-RU"/>
        </w:rPr>
        <w:t>Проблема</w:t>
      </w:r>
      <w:r w:rsidRPr="00C279D7">
        <w:rPr>
          <w:rFonts w:ascii="Times New Roman" w:eastAsia="Times New Roman" w:hAnsi="Times New Roman" w:cs="Times New Roman"/>
          <w:color w:val="000000"/>
          <w:kern w:val="0"/>
          <w:sz w:val="24"/>
          <w:szCs w:val="24"/>
          <w:lang w:eastAsia="ru-RU"/>
        </w:rPr>
        <w:t xml:space="preserve"> </w:t>
      </w:r>
      <w:r w:rsidRPr="00C279D7">
        <w:rPr>
          <w:rFonts w:ascii="Times New Roman" w:eastAsia="Times New Roman" w:hAnsi="Times New Roman" w:cs="Times New Roman" w:hint="eastAsia"/>
          <w:color w:val="000000"/>
          <w:kern w:val="0"/>
          <w:sz w:val="24"/>
          <w:szCs w:val="24"/>
          <w:lang w:eastAsia="ru-RU"/>
        </w:rPr>
        <w:t>субъектного</w:t>
      </w:r>
      <w:r w:rsidRPr="00C279D7">
        <w:rPr>
          <w:rFonts w:ascii="Times New Roman" w:eastAsia="Times New Roman" w:hAnsi="Times New Roman" w:cs="Times New Roman"/>
          <w:color w:val="000000"/>
          <w:kern w:val="0"/>
          <w:sz w:val="24"/>
          <w:szCs w:val="24"/>
          <w:lang w:eastAsia="ru-RU"/>
        </w:rPr>
        <w:t xml:space="preserve"> </w:t>
      </w:r>
      <w:r w:rsidRPr="00C279D7">
        <w:rPr>
          <w:rFonts w:ascii="Times New Roman" w:eastAsia="Times New Roman" w:hAnsi="Times New Roman" w:cs="Times New Roman" w:hint="eastAsia"/>
          <w:color w:val="000000"/>
          <w:kern w:val="0"/>
          <w:sz w:val="24"/>
          <w:szCs w:val="24"/>
          <w:lang w:eastAsia="ru-RU"/>
        </w:rPr>
        <w:t>целеполагания</w:t>
      </w:r>
      <w:r w:rsidRPr="00C279D7">
        <w:rPr>
          <w:rFonts w:ascii="Times New Roman" w:eastAsia="Times New Roman" w:hAnsi="Times New Roman" w:cs="Times New Roman"/>
          <w:color w:val="000000"/>
          <w:kern w:val="0"/>
          <w:sz w:val="24"/>
          <w:szCs w:val="24"/>
          <w:lang w:eastAsia="ru-RU"/>
        </w:rPr>
        <w:t xml:space="preserve"> </w:t>
      </w:r>
      <w:r w:rsidRPr="00C279D7">
        <w:rPr>
          <w:rFonts w:ascii="Times New Roman" w:eastAsia="Times New Roman" w:hAnsi="Times New Roman" w:cs="Times New Roman" w:hint="eastAsia"/>
          <w:color w:val="000000"/>
          <w:kern w:val="0"/>
          <w:sz w:val="24"/>
          <w:szCs w:val="24"/>
          <w:lang w:eastAsia="ru-RU"/>
        </w:rPr>
        <w:t>в</w:t>
      </w:r>
      <w:r w:rsidRPr="00C279D7">
        <w:rPr>
          <w:rFonts w:ascii="Times New Roman" w:eastAsia="Times New Roman" w:hAnsi="Times New Roman" w:cs="Times New Roman"/>
          <w:color w:val="000000"/>
          <w:kern w:val="0"/>
          <w:sz w:val="24"/>
          <w:szCs w:val="24"/>
          <w:lang w:eastAsia="ru-RU"/>
        </w:rPr>
        <w:t xml:space="preserve"> </w:t>
      </w:r>
      <w:r w:rsidRPr="00C279D7">
        <w:rPr>
          <w:rFonts w:ascii="Times New Roman" w:eastAsia="Times New Roman" w:hAnsi="Times New Roman" w:cs="Times New Roman" w:hint="eastAsia"/>
          <w:color w:val="000000"/>
          <w:kern w:val="0"/>
          <w:sz w:val="24"/>
          <w:szCs w:val="24"/>
          <w:lang w:eastAsia="ru-RU"/>
        </w:rPr>
        <w:t>социальной</w:t>
      </w:r>
      <w:r w:rsidRPr="00C279D7">
        <w:rPr>
          <w:rFonts w:ascii="Times New Roman" w:eastAsia="Times New Roman" w:hAnsi="Times New Roman" w:cs="Times New Roman"/>
          <w:color w:val="000000"/>
          <w:kern w:val="0"/>
          <w:sz w:val="24"/>
          <w:szCs w:val="24"/>
          <w:lang w:eastAsia="ru-RU"/>
        </w:rPr>
        <w:t xml:space="preserve"> </w:t>
      </w:r>
      <w:r w:rsidRPr="00C279D7">
        <w:rPr>
          <w:rFonts w:ascii="Times New Roman" w:eastAsia="Times New Roman" w:hAnsi="Times New Roman" w:cs="Times New Roman" w:hint="eastAsia"/>
          <w:color w:val="000000"/>
          <w:kern w:val="0"/>
          <w:sz w:val="24"/>
          <w:szCs w:val="24"/>
          <w:lang w:eastAsia="ru-RU"/>
        </w:rPr>
        <w:t>философии</w:t>
      </w:r>
      <w:r w:rsidRPr="00C279D7">
        <w:rPr>
          <w:rFonts w:ascii="Times New Roman" w:eastAsia="Times New Roman" w:hAnsi="Times New Roman" w:cs="Times New Roman"/>
          <w:color w:val="000000"/>
          <w:kern w:val="0"/>
          <w:sz w:val="24"/>
          <w:szCs w:val="24"/>
          <w:lang w:eastAsia="ru-RU"/>
        </w:rPr>
        <w:t xml:space="preserve"> </w:t>
      </w:r>
      <w:r w:rsidRPr="00C279D7">
        <w:rPr>
          <w:rFonts w:ascii="Times New Roman" w:eastAsia="Times New Roman" w:hAnsi="Times New Roman" w:cs="Times New Roman" w:hint="eastAsia"/>
          <w:color w:val="000000"/>
          <w:kern w:val="0"/>
          <w:sz w:val="24"/>
          <w:szCs w:val="24"/>
          <w:lang w:eastAsia="ru-RU"/>
        </w:rPr>
        <w:t>периода</w:t>
      </w:r>
      <w:r w:rsidRPr="00C279D7">
        <w:rPr>
          <w:rFonts w:ascii="Times New Roman" w:eastAsia="Times New Roman" w:hAnsi="Times New Roman" w:cs="Times New Roman"/>
          <w:color w:val="000000"/>
          <w:kern w:val="0"/>
          <w:sz w:val="24"/>
          <w:szCs w:val="24"/>
          <w:lang w:eastAsia="ru-RU"/>
        </w:rPr>
        <w:t xml:space="preserve"> </w:t>
      </w:r>
      <w:r w:rsidRPr="00C279D7">
        <w:rPr>
          <w:rFonts w:ascii="Times New Roman" w:eastAsia="Times New Roman" w:hAnsi="Times New Roman" w:cs="Times New Roman" w:hint="eastAsia"/>
          <w:color w:val="000000"/>
          <w:kern w:val="0"/>
          <w:sz w:val="24"/>
          <w:szCs w:val="24"/>
          <w:lang w:eastAsia="ru-RU"/>
        </w:rPr>
        <w:t>индустриализма</w:t>
      </w:r>
    </w:p>
    <w:p w14:paraId="26826E53" w14:textId="77777777" w:rsidR="00C279D7" w:rsidRPr="00C279D7" w:rsidRDefault="00C279D7" w:rsidP="00C279D7">
      <w:pPr>
        <w:rPr>
          <w:rFonts w:ascii="Times New Roman" w:eastAsia="Times New Roman" w:hAnsi="Times New Roman" w:cs="Times New Roman"/>
          <w:color w:val="000000"/>
          <w:kern w:val="0"/>
          <w:sz w:val="24"/>
          <w:szCs w:val="24"/>
          <w:lang w:eastAsia="ru-RU"/>
        </w:rPr>
      </w:pPr>
      <w:r w:rsidRPr="00C279D7">
        <w:rPr>
          <w:rFonts w:ascii="Times New Roman" w:eastAsia="Times New Roman" w:hAnsi="Times New Roman" w:cs="Times New Roman" w:hint="eastAsia"/>
          <w:color w:val="000000"/>
          <w:kern w:val="0"/>
          <w:sz w:val="24"/>
          <w:szCs w:val="24"/>
          <w:lang w:eastAsia="ru-RU"/>
        </w:rPr>
        <w:t>§</w:t>
      </w:r>
      <w:r w:rsidRPr="00C279D7">
        <w:rPr>
          <w:rFonts w:ascii="Times New Roman" w:eastAsia="Times New Roman" w:hAnsi="Times New Roman" w:cs="Times New Roman"/>
          <w:color w:val="000000"/>
          <w:kern w:val="0"/>
          <w:sz w:val="24"/>
          <w:szCs w:val="24"/>
          <w:lang w:eastAsia="ru-RU"/>
        </w:rPr>
        <w:t xml:space="preserve"> 1. </w:t>
      </w:r>
      <w:r w:rsidRPr="00C279D7">
        <w:rPr>
          <w:rFonts w:ascii="Times New Roman" w:eastAsia="Times New Roman" w:hAnsi="Times New Roman" w:cs="Times New Roman" w:hint="eastAsia"/>
          <w:color w:val="000000"/>
          <w:kern w:val="0"/>
          <w:sz w:val="24"/>
          <w:szCs w:val="24"/>
          <w:lang w:eastAsia="ru-RU"/>
        </w:rPr>
        <w:t>Теоретические</w:t>
      </w:r>
      <w:r w:rsidRPr="00C279D7">
        <w:rPr>
          <w:rFonts w:ascii="Times New Roman" w:eastAsia="Times New Roman" w:hAnsi="Times New Roman" w:cs="Times New Roman"/>
          <w:color w:val="000000"/>
          <w:kern w:val="0"/>
          <w:sz w:val="24"/>
          <w:szCs w:val="24"/>
          <w:lang w:eastAsia="ru-RU"/>
        </w:rPr>
        <w:t xml:space="preserve"> </w:t>
      </w:r>
      <w:r w:rsidRPr="00C279D7">
        <w:rPr>
          <w:rFonts w:ascii="Times New Roman" w:eastAsia="Times New Roman" w:hAnsi="Times New Roman" w:cs="Times New Roman" w:hint="eastAsia"/>
          <w:color w:val="000000"/>
          <w:kern w:val="0"/>
          <w:sz w:val="24"/>
          <w:szCs w:val="24"/>
          <w:lang w:eastAsia="ru-RU"/>
        </w:rPr>
        <w:t>основания</w:t>
      </w:r>
      <w:r w:rsidRPr="00C279D7">
        <w:rPr>
          <w:rFonts w:ascii="Times New Roman" w:eastAsia="Times New Roman" w:hAnsi="Times New Roman" w:cs="Times New Roman"/>
          <w:color w:val="000000"/>
          <w:kern w:val="0"/>
          <w:sz w:val="24"/>
          <w:szCs w:val="24"/>
          <w:lang w:eastAsia="ru-RU"/>
        </w:rPr>
        <w:t xml:space="preserve"> </w:t>
      </w:r>
      <w:r w:rsidRPr="00C279D7">
        <w:rPr>
          <w:rFonts w:ascii="Times New Roman" w:eastAsia="Times New Roman" w:hAnsi="Times New Roman" w:cs="Times New Roman" w:hint="eastAsia"/>
          <w:color w:val="000000"/>
          <w:kern w:val="0"/>
          <w:sz w:val="24"/>
          <w:szCs w:val="24"/>
          <w:lang w:eastAsia="ru-RU"/>
        </w:rPr>
        <w:t>проблемы</w:t>
      </w:r>
      <w:r w:rsidRPr="00C279D7">
        <w:rPr>
          <w:rFonts w:ascii="Times New Roman" w:eastAsia="Times New Roman" w:hAnsi="Times New Roman" w:cs="Times New Roman"/>
          <w:color w:val="000000"/>
          <w:kern w:val="0"/>
          <w:sz w:val="24"/>
          <w:szCs w:val="24"/>
          <w:lang w:eastAsia="ru-RU"/>
        </w:rPr>
        <w:t xml:space="preserve"> </w:t>
      </w:r>
      <w:r w:rsidRPr="00C279D7">
        <w:rPr>
          <w:rFonts w:ascii="Times New Roman" w:eastAsia="Times New Roman" w:hAnsi="Times New Roman" w:cs="Times New Roman" w:hint="eastAsia"/>
          <w:color w:val="000000"/>
          <w:kern w:val="0"/>
          <w:sz w:val="24"/>
          <w:szCs w:val="24"/>
          <w:lang w:eastAsia="ru-RU"/>
        </w:rPr>
        <w:t>целеполагания</w:t>
      </w:r>
      <w:r w:rsidRPr="00C279D7">
        <w:rPr>
          <w:rFonts w:ascii="Times New Roman" w:eastAsia="Times New Roman" w:hAnsi="Times New Roman" w:cs="Times New Roman"/>
          <w:color w:val="000000"/>
          <w:kern w:val="0"/>
          <w:sz w:val="24"/>
          <w:szCs w:val="24"/>
          <w:lang w:eastAsia="ru-RU"/>
        </w:rPr>
        <w:t xml:space="preserve"> </w:t>
      </w:r>
      <w:r w:rsidRPr="00C279D7">
        <w:rPr>
          <w:rFonts w:ascii="Times New Roman" w:eastAsia="Times New Roman" w:hAnsi="Times New Roman" w:cs="Times New Roman" w:hint="eastAsia"/>
          <w:color w:val="000000"/>
          <w:kern w:val="0"/>
          <w:sz w:val="24"/>
          <w:szCs w:val="24"/>
          <w:lang w:eastAsia="ru-RU"/>
        </w:rPr>
        <w:t>в</w:t>
      </w:r>
      <w:r w:rsidRPr="00C279D7">
        <w:rPr>
          <w:rFonts w:ascii="Times New Roman" w:eastAsia="Times New Roman" w:hAnsi="Times New Roman" w:cs="Times New Roman"/>
          <w:color w:val="000000"/>
          <w:kern w:val="0"/>
          <w:sz w:val="24"/>
          <w:szCs w:val="24"/>
          <w:lang w:eastAsia="ru-RU"/>
        </w:rPr>
        <w:t xml:space="preserve"> </w:t>
      </w:r>
      <w:r w:rsidRPr="00C279D7">
        <w:rPr>
          <w:rFonts w:ascii="Times New Roman" w:eastAsia="Times New Roman" w:hAnsi="Times New Roman" w:cs="Times New Roman" w:hint="eastAsia"/>
          <w:color w:val="000000"/>
          <w:kern w:val="0"/>
          <w:sz w:val="24"/>
          <w:szCs w:val="24"/>
          <w:lang w:eastAsia="ru-RU"/>
        </w:rPr>
        <w:t>рационалистической</w:t>
      </w:r>
      <w:r w:rsidRPr="00C279D7">
        <w:rPr>
          <w:rFonts w:ascii="Times New Roman" w:eastAsia="Times New Roman" w:hAnsi="Times New Roman" w:cs="Times New Roman"/>
          <w:color w:val="000000"/>
          <w:kern w:val="0"/>
          <w:sz w:val="24"/>
          <w:szCs w:val="24"/>
          <w:lang w:eastAsia="ru-RU"/>
        </w:rPr>
        <w:t xml:space="preserve"> </w:t>
      </w:r>
      <w:r w:rsidRPr="00C279D7">
        <w:rPr>
          <w:rFonts w:ascii="Times New Roman" w:eastAsia="Times New Roman" w:hAnsi="Times New Roman" w:cs="Times New Roman" w:hint="eastAsia"/>
          <w:color w:val="000000"/>
          <w:kern w:val="0"/>
          <w:sz w:val="24"/>
          <w:szCs w:val="24"/>
          <w:lang w:eastAsia="ru-RU"/>
        </w:rPr>
        <w:t>философии</w:t>
      </w:r>
      <w:r w:rsidRPr="00C279D7">
        <w:rPr>
          <w:rFonts w:ascii="Times New Roman" w:eastAsia="Times New Roman" w:hAnsi="Times New Roman" w:cs="Times New Roman"/>
          <w:color w:val="000000"/>
          <w:kern w:val="0"/>
          <w:sz w:val="24"/>
          <w:szCs w:val="24"/>
          <w:lang w:eastAsia="ru-RU"/>
        </w:rPr>
        <w:t xml:space="preserve"> </w:t>
      </w:r>
      <w:r w:rsidRPr="00C279D7">
        <w:rPr>
          <w:rFonts w:ascii="Times New Roman" w:eastAsia="Times New Roman" w:hAnsi="Times New Roman" w:cs="Times New Roman" w:hint="eastAsia"/>
          <w:color w:val="000000"/>
          <w:kern w:val="0"/>
          <w:sz w:val="24"/>
          <w:szCs w:val="24"/>
          <w:lang w:eastAsia="ru-RU"/>
        </w:rPr>
        <w:t>конца</w:t>
      </w:r>
      <w:r w:rsidRPr="00C279D7">
        <w:rPr>
          <w:rFonts w:ascii="Times New Roman" w:eastAsia="Times New Roman" w:hAnsi="Times New Roman" w:cs="Times New Roman"/>
          <w:color w:val="000000"/>
          <w:kern w:val="0"/>
          <w:sz w:val="24"/>
          <w:szCs w:val="24"/>
          <w:lang w:eastAsia="ru-RU"/>
        </w:rPr>
        <w:t xml:space="preserve"> XVIII - XIX </w:t>
      </w:r>
      <w:r w:rsidRPr="00C279D7">
        <w:rPr>
          <w:rFonts w:ascii="Times New Roman" w:eastAsia="Times New Roman" w:hAnsi="Times New Roman" w:cs="Times New Roman" w:hint="eastAsia"/>
          <w:color w:val="000000"/>
          <w:kern w:val="0"/>
          <w:sz w:val="24"/>
          <w:szCs w:val="24"/>
          <w:lang w:eastAsia="ru-RU"/>
        </w:rPr>
        <w:t>веков</w:t>
      </w:r>
    </w:p>
    <w:p w14:paraId="74CF313A" w14:textId="77777777" w:rsidR="00C279D7" w:rsidRPr="00C279D7" w:rsidRDefault="00C279D7" w:rsidP="00C279D7">
      <w:pPr>
        <w:rPr>
          <w:rFonts w:ascii="Times New Roman" w:eastAsia="Times New Roman" w:hAnsi="Times New Roman" w:cs="Times New Roman"/>
          <w:color w:val="000000"/>
          <w:kern w:val="0"/>
          <w:sz w:val="24"/>
          <w:szCs w:val="24"/>
          <w:lang w:eastAsia="ru-RU"/>
        </w:rPr>
      </w:pPr>
      <w:r w:rsidRPr="00C279D7">
        <w:rPr>
          <w:rFonts w:ascii="Times New Roman" w:eastAsia="Times New Roman" w:hAnsi="Times New Roman" w:cs="Times New Roman" w:hint="eastAsia"/>
          <w:color w:val="000000"/>
          <w:kern w:val="0"/>
          <w:sz w:val="24"/>
          <w:szCs w:val="24"/>
          <w:lang w:eastAsia="ru-RU"/>
        </w:rPr>
        <w:t>§</w:t>
      </w:r>
      <w:r w:rsidRPr="00C279D7">
        <w:rPr>
          <w:rFonts w:ascii="Times New Roman" w:eastAsia="Times New Roman" w:hAnsi="Times New Roman" w:cs="Times New Roman"/>
          <w:color w:val="000000"/>
          <w:kern w:val="0"/>
          <w:sz w:val="24"/>
          <w:szCs w:val="24"/>
          <w:lang w:eastAsia="ru-RU"/>
        </w:rPr>
        <w:t xml:space="preserve"> 2. Homo </w:t>
      </w:r>
      <w:proofErr w:type="spellStart"/>
      <w:r w:rsidRPr="00C279D7">
        <w:rPr>
          <w:rFonts w:ascii="Times New Roman" w:eastAsia="Times New Roman" w:hAnsi="Times New Roman" w:cs="Times New Roman"/>
          <w:color w:val="000000"/>
          <w:kern w:val="0"/>
          <w:sz w:val="24"/>
          <w:szCs w:val="24"/>
          <w:lang w:eastAsia="ru-RU"/>
        </w:rPr>
        <w:t>economicus</w:t>
      </w:r>
      <w:proofErr w:type="spellEnd"/>
      <w:r w:rsidRPr="00C279D7">
        <w:rPr>
          <w:rFonts w:ascii="Times New Roman" w:eastAsia="Times New Roman" w:hAnsi="Times New Roman" w:cs="Times New Roman"/>
          <w:color w:val="000000"/>
          <w:kern w:val="0"/>
          <w:sz w:val="24"/>
          <w:szCs w:val="24"/>
          <w:lang w:eastAsia="ru-RU"/>
        </w:rPr>
        <w:t xml:space="preserve"> </w:t>
      </w:r>
      <w:r w:rsidRPr="00C279D7">
        <w:rPr>
          <w:rFonts w:ascii="Times New Roman" w:eastAsia="Times New Roman" w:hAnsi="Times New Roman" w:cs="Times New Roman" w:hint="eastAsia"/>
          <w:color w:val="000000"/>
          <w:kern w:val="0"/>
          <w:sz w:val="24"/>
          <w:szCs w:val="24"/>
          <w:lang w:eastAsia="ru-RU"/>
        </w:rPr>
        <w:t>в</w:t>
      </w:r>
      <w:r w:rsidRPr="00C279D7">
        <w:rPr>
          <w:rFonts w:ascii="Times New Roman" w:eastAsia="Times New Roman" w:hAnsi="Times New Roman" w:cs="Times New Roman"/>
          <w:color w:val="000000"/>
          <w:kern w:val="0"/>
          <w:sz w:val="24"/>
          <w:szCs w:val="24"/>
          <w:lang w:eastAsia="ru-RU"/>
        </w:rPr>
        <w:t xml:space="preserve"> </w:t>
      </w:r>
      <w:r w:rsidRPr="00C279D7">
        <w:rPr>
          <w:rFonts w:ascii="Times New Roman" w:eastAsia="Times New Roman" w:hAnsi="Times New Roman" w:cs="Times New Roman" w:hint="eastAsia"/>
          <w:color w:val="000000"/>
          <w:kern w:val="0"/>
          <w:sz w:val="24"/>
          <w:szCs w:val="24"/>
          <w:lang w:eastAsia="ru-RU"/>
        </w:rPr>
        <w:t>период</w:t>
      </w:r>
      <w:r w:rsidRPr="00C279D7">
        <w:rPr>
          <w:rFonts w:ascii="Times New Roman" w:eastAsia="Times New Roman" w:hAnsi="Times New Roman" w:cs="Times New Roman"/>
          <w:color w:val="000000"/>
          <w:kern w:val="0"/>
          <w:sz w:val="24"/>
          <w:szCs w:val="24"/>
          <w:lang w:eastAsia="ru-RU"/>
        </w:rPr>
        <w:t xml:space="preserve"> </w:t>
      </w:r>
      <w:r w:rsidRPr="00C279D7">
        <w:rPr>
          <w:rFonts w:ascii="Times New Roman" w:eastAsia="Times New Roman" w:hAnsi="Times New Roman" w:cs="Times New Roman" w:hint="eastAsia"/>
          <w:color w:val="000000"/>
          <w:kern w:val="0"/>
          <w:sz w:val="24"/>
          <w:szCs w:val="24"/>
          <w:lang w:eastAsia="ru-RU"/>
        </w:rPr>
        <w:t>конца</w:t>
      </w:r>
      <w:r w:rsidRPr="00C279D7">
        <w:rPr>
          <w:rFonts w:ascii="Times New Roman" w:eastAsia="Times New Roman" w:hAnsi="Times New Roman" w:cs="Times New Roman"/>
          <w:color w:val="000000"/>
          <w:kern w:val="0"/>
          <w:sz w:val="24"/>
          <w:szCs w:val="24"/>
          <w:lang w:eastAsia="ru-RU"/>
        </w:rPr>
        <w:t xml:space="preserve"> XIX </w:t>
      </w:r>
      <w:r w:rsidRPr="00C279D7">
        <w:rPr>
          <w:rFonts w:ascii="Times New Roman" w:eastAsia="Times New Roman" w:hAnsi="Times New Roman" w:cs="Times New Roman" w:hint="eastAsia"/>
          <w:color w:val="000000"/>
          <w:kern w:val="0"/>
          <w:sz w:val="24"/>
          <w:szCs w:val="24"/>
          <w:lang w:eastAsia="ru-RU"/>
        </w:rPr>
        <w:t>—</w:t>
      </w:r>
      <w:r w:rsidRPr="00C279D7">
        <w:rPr>
          <w:rFonts w:ascii="Times New Roman" w:eastAsia="Times New Roman" w:hAnsi="Times New Roman" w:cs="Times New Roman"/>
          <w:color w:val="000000"/>
          <w:kern w:val="0"/>
          <w:sz w:val="24"/>
          <w:szCs w:val="24"/>
          <w:lang w:eastAsia="ru-RU"/>
        </w:rPr>
        <w:t xml:space="preserve"> </w:t>
      </w:r>
      <w:r w:rsidRPr="00C279D7">
        <w:rPr>
          <w:rFonts w:ascii="Times New Roman" w:eastAsia="Times New Roman" w:hAnsi="Times New Roman" w:cs="Times New Roman" w:hint="eastAsia"/>
          <w:color w:val="000000"/>
          <w:kern w:val="0"/>
          <w:sz w:val="24"/>
          <w:szCs w:val="24"/>
          <w:lang w:eastAsia="ru-RU"/>
        </w:rPr>
        <w:t>начала</w:t>
      </w:r>
      <w:r w:rsidRPr="00C279D7">
        <w:rPr>
          <w:rFonts w:ascii="Times New Roman" w:eastAsia="Times New Roman" w:hAnsi="Times New Roman" w:cs="Times New Roman"/>
          <w:color w:val="000000"/>
          <w:kern w:val="0"/>
          <w:sz w:val="24"/>
          <w:szCs w:val="24"/>
          <w:lang w:eastAsia="ru-RU"/>
        </w:rPr>
        <w:t xml:space="preserve"> XX </w:t>
      </w:r>
      <w:r w:rsidRPr="00C279D7">
        <w:rPr>
          <w:rFonts w:ascii="Times New Roman" w:eastAsia="Times New Roman" w:hAnsi="Times New Roman" w:cs="Times New Roman" w:hint="eastAsia"/>
          <w:color w:val="000000"/>
          <w:kern w:val="0"/>
          <w:sz w:val="24"/>
          <w:szCs w:val="24"/>
          <w:lang w:eastAsia="ru-RU"/>
        </w:rPr>
        <w:t>веков</w:t>
      </w:r>
    </w:p>
    <w:p w14:paraId="4BA07E6C" w14:textId="77777777" w:rsidR="00C279D7" w:rsidRPr="00C279D7" w:rsidRDefault="00C279D7" w:rsidP="00C279D7">
      <w:pPr>
        <w:rPr>
          <w:rFonts w:ascii="Times New Roman" w:eastAsia="Times New Roman" w:hAnsi="Times New Roman" w:cs="Times New Roman"/>
          <w:color w:val="000000"/>
          <w:kern w:val="0"/>
          <w:sz w:val="24"/>
          <w:szCs w:val="24"/>
          <w:lang w:eastAsia="ru-RU"/>
        </w:rPr>
      </w:pPr>
      <w:r w:rsidRPr="00C279D7">
        <w:rPr>
          <w:rFonts w:ascii="Times New Roman" w:eastAsia="Times New Roman" w:hAnsi="Times New Roman" w:cs="Times New Roman" w:hint="eastAsia"/>
          <w:color w:val="000000"/>
          <w:kern w:val="0"/>
          <w:sz w:val="24"/>
          <w:szCs w:val="24"/>
          <w:lang w:eastAsia="ru-RU"/>
        </w:rPr>
        <w:t>§</w:t>
      </w:r>
      <w:r w:rsidRPr="00C279D7">
        <w:rPr>
          <w:rFonts w:ascii="Times New Roman" w:eastAsia="Times New Roman" w:hAnsi="Times New Roman" w:cs="Times New Roman"/>
          <w:color w:val="000000"/>
          <w:kern w:val="0"/>
          <w:sz w:val="24"/>
          <w:szCs w:val="24"/>
          <w:lang w:eastAsia="ru-RU"/>
        </w:rPr>
        <w:t xml:space="preserve"> 3. </w:t>
      </w:r>
      <w:r w:rsidRPr="00C279D7">
        <w:rPr>
          <w:rFonts w:ascii="Times New Roman" w:eastAsia="Times New Roman" w:hAnsi="Times New Roman" w:cs="Times New Roman" w:hint="eastAsia"/>
          <w:color w:val="000000"/>
          <w:kern w:val="0"/>
          <w:sz w:val="24"/>
          <w:szCs w:val="24"/>
          <w:lang w:eastAsia="ru-RU"/>
        </w:rPr>
        <w:t>Гуманность</w:t>
      </w:r>
      <w:r w:rsidRPr="00C279D7">
        <w:rPr>
          <w:rFonts w:ascii="Times New Roman" w:eastAsia="Times New Roman" w:hAnsi="Times New Roman" w:cs="Times New Roman"/>
          <w:color w:val="000000"/>
          <w:kern w:val="0"/>
          <w:sz w:val="24"/>
          <w:szCs w:val="24"/>
          <w:lang w:eastAsia="ru-RU"/>
        </w:rPr>
        <w:t xml:space="preserve"> </w:t>
      </w:r>
      <w:r w:rsidRPr="00C279D7">
        <w:rPr>
          <w:rFonts w:ascii="Times New Roman" w:eastAsia="Times New Roman" w:hAnsi="Times New Roman" w:cs="Times New Roman" w:hint="eastAsia"/>
          <w:color w:val="000000"/>
          <w:kern w:val="0"/>
          <w:sz w:val="24"/>
          <w:szCs w:val="24"/>
          <w:lang w:eastAsia="ru-RU"/>
        </w:rPr>
        <w:t>или</w:t>
      </w:r>
      <w:r w:rsidRPr="00C279D7">
        <w:rPr>
          <w:rFonts w:ascii="Times New Roman" w:eastAsia="Times New Roman" w:hAnsi="Times New Roman" w:cs="Times New Roman"/>
          <w:color w:val="000000"/>
          <w:kern w:val="0"/>
          <w:sz w:val="24"/>
          <w:szCs w:val="24"/>
          <w:lang w:eastAsia="ru-RU"/>
        </w:rPr>
        <w:t xml:space="preserve"> </w:t>
      </w:r>
      <w:r w:rsidRPr="00C279D7">
        <w:rPr>
          <w:rFonts w:ascii="Times New Roman" w:eastAsia="Times New Roman" w:hAnsi="Times New Roman" w:cs="Times New Roman" w:hint="eastAsia"/>
          <w:color w:val="000000"/>
          <w:kern w:val="0"/>
          <w:sz w:val="24"/>
          <w:szCs w:val="24"/>
          <w:lang w:eastAsia="ru-RU"/>
        </w:rPr>
        <w:t>тотальный</w:t>
      </w:r>
      <w:r w:rsidRPr="00C279D7">
        <w:rPr>
          <w:rFonts w:ascii="Times New Roman" w:eastAsia="Times New Roman" w:hAnsi="Times New Roman" w:cs="Times New Roman"/>
          <w:color w:val="000000"/>
          <w:kern w:val="0"/>
          <w:sz w:val="24"/>
          <w:szCs w:val="24"/>
          <w:lang w:eastAsia="ru-RU"/>
        </w:rPr>
        <w:t xml:space="preserve"> </w:t>
      </w:r>
      <w:r w:rsidRPr="00C279D7">
        <w:rPr>
          <w:rFonts w:ascii="Times New Roman" w:eastAsia="Times New Roman" w:hAnsi="Times New Roman" w:cs="Times New Roman" w:hint="eastAsia"/>
          <w:color w:val="000000"/>
          <w:kern w:val="0"/>
          <w:sz w:val="24"/>
          <w:szCs w:val="24"/>
          <w:lang w:eastAsia="ru-RU"/>
        </w:rPr>
        <w:t>прагматизм</w:t>
      </w:r>
      <w:r w:rsidRPr="00C279D7">
        <w:rPr>
          <w:rFonts w:ascii="Times New Roman" w:eastAsia="Times New Roman" w:hAnsi="Times New Roman" w:cs="Times New Roman"/>
          <w:color w:val="000000"/>
          <w:kern w:val="0"/>
          <w:sz w:val="24"/>
          <w:szCs w:val="24"/>
          <w:lang w:eastAsia="ru-RU"/>
        </w:rPr>
        <w:t>?</w:t>
      </w:r>
    </w:p>
    <w:p w14:paraId="671ED4EA" w14:textId="77777777" w:rsidR="00C279D7" w:rsidRPr="00C279D7" w:rsidRDefault="00C279D7" w:rsidP="00C279D7">
      <w:pPr>
        <w:rPr>
          <w:rFonts w:ascii="Times New Roman" w:eastAsia="Times New Roman" w:hAnsi="Times New Roman" w:cs="Times New Roman"/>
          <w:color w:val="000000"/>
          <w:kern w:val="0"/>
          <w:sz w:val="24"/>
          <w:szCs w:val="24"/>
          <w:lang w:eastAsia="ru-RU"/>
        </w:rPr>
      </w:pPr>
      <w:r w:rsidRPr="00C279D7">
        <w:rPr>
          <w:rFonts w:ascii="Times New Roman" w:eastAsia="Times New Roman" w:hAnsi="Times New Roman" w:cs="Times New Roman" w:hint="eastAsia"/>
          <w:color w:val="000000"/>
          <w:kern w:val="0"/>
          <w:sz w:val="24"/>
          <w:szCs w:val="24"/>
          <w:lang w:eastAsia="ru-RU"/>
        </w:rPr>
        <w:t>Г</w:t>
      </w:r>
      <w:r w:rsidRPr="00C279D7">
        <w:rPr>
          <w:rFonts w:ascii="Times New Roman" w:eastAsia="Times New Roman" w:hAnsi="Times New Roman" w:cs="Times New Roman"/>
          <w:color w:val="000000"/>
          <w:kern w:val="0"/>
          <w:sz w:val="24"/>
          <w:szCs w:val="24"/>
          <w:lang w:eastAsia="ru-RU"/>
        </w:rPr>
        <w:t xml:space="preserve"> </w:t>
      </w:r>
      <w:r w:rsidRPr="00C279D7">
        <w:rPr>
          <w:rFonts w:ascii="Times New Roman" w:eastAsia="Times New Roman" w:hAnsi="Times New Roman" w:cs="Times New Roman" w:hint="eastAsia"/>
          <w:color w:val="000000"/>
          <w:kern w:val="0"/>
          <w:sz w:val="24"/>
          <w:szCs w:val="24"/>
          <w:lang w:eastAsia="ru-RU"/>
        </w:rPr>
        <w:t>лава</w:t>
      </w:r>
      <w:r w:rsidRPr="00C279D7">
        <w:rPr>
          <w:rFonts w:ascii="Times New Roman" w:eastAsia="Times New Roman" w:hAnsi="Times New Roman" w:cs="Times New Roman"/>
          <w:color w:val="000000"/>
          <w:kern w:val="0"/>
          <w:sz w:val="24"/>
          <w:szCs w:val="24"/>
          <w:lang w:eastAsia="ru-RU"/>
        </w:rPr>
        <w:t xml:space="preserve"> II </w:t>
      </w:r>
      <w:r w:rsidRPr="00C279D7">
        <w:rPr>
          <w:rFonts w:ascii="Times New Roman" w:eastAsia="Times New Roman" w:hAnsi="Times New Roman" w:cs="Times New Roman" w:hint="eastAsia"/>
          <w:color w:val="000000"/>
          <w:kern w:val="0"/>
          <w:sz w:val="24"/>
          <w:szCs w:val="24"/>
          <w:lang w:eastAsia="ru-RU"/>
        </w:rPr>
        <w:t>Проблема</w:t>
      </w:r>
      <w:r w:rsidRPr="00C279D7">
        <w:rPr>
          <w:rFonts w:ascii="Times New Roman" w:eastAsia="Times New Roman" w:hAnsi="Times New Roman" w:cs="Times New Roman"/>
          <w:color w:val="000000"/>
          <w:kern w:val="0"/>
          <w:sz w:val="24"/>
          <w:szCs w:val="24"/>
          <w:lang w:eastAsia="ru-RU"/>
        </w:rPr>
        <w:t xml:space="preserve"> </w:t>
      </w:r>
      <w:r w:rsidRPr="00C279D7">
        <w:rPr>
          <w:rFonts w:ascii="Times New Roman" w:eastAsia="Times New Roman" w:hAnsi="Times New Roman" w:cs="Times New Roman" w:hint="eastAsia"/>
          <w:color w:val="000000"/>
          <w:kern w:val="0"/>
          <w:sz w:val="24"/>
          <w:szCs w:val="24"/>
          <w:lang w:eastAsia="ru-RU"/>
        </w:rPr>
        <w:t>субъектного</w:t>
      </w:r>
      <w:r w:rsidRPr="00C279D7">
        <w:rPr>
          <w:rFonts w:ascii="Times New Roman" w:eastAsia="Times New Roman" w:hAnsi="Times New Roman" w:cs="Times New Roman"/>
          <w:color w:val="000000"/>
          <w:kern w:val="0"/>
          <w:sz w:val="24"/>
          <w:szCs w:val="24"/>
          <w:lang w:eastAsia="ru-RU"/>
        </w:rPr>
        <w:t xml:space="preserve"> </w:t>
      </w:r>
      <w:r w:rsidRPr="00C279D7">
        <w:rPr>
          <w:rFonts w:ascii="Times New Roman" w:eastAsia="Times New Roman" w:hAnsi="Times New Roman" w:cs="Times New Roman" w:hint="eastAsia"/>
          <w:color w:val="000000"/>
          <w:kern w:val="0"/>
          <w:sz w:val="24"/>
          <w:szCs w:val="24"/>
          <w:lang w:eastAsia="ru-RU"/>
        </w:rPr>
        <w:t>целеполагания</w:t>
      </w:r>
      <w:r w:rsidRPr="00C279D7">
        <w:rPr>
          <w:rFonts w:ascii="Times New Roman" w:eastAsia="Times New Roman" w:hAnsi="Times New Roman" w:cs="Times New Roman"/>
          <w:color w:val="000000"/>
          <w:kern w:val="0"/>
          <w:sz w:val="24"/>
          <w:szCs w:val="24"/>
          <w:lang w:eastAsia="ru-RU"/>
        </w:rPr>
        <w:t xml:space="preserve"> </w:t>
      </w:r>
      <w:r w:rsidRPr="00C279D7">
        <w:rPr>
          <w:rFonts w:ascii="Times New Roman" w:eastAsia="Times New Roman" w:hAnsi="Times New Roman" w:cs="Times New Roman" w:hint="eastAsia"/>
          <w:color w:val="000000"/>
          <w:kern w:val="0"/>
          <w:sz w:val="24"/>
          <w:szCs w:val="24"/>
          <w:lang w:eastAsia="ru-RU"/>
        </w:rPr>
        <w:t>в</w:t>
      </w:r>
      <w:r w:rsidRPr="00C279D7">
        <w:rPr>
          <w:rFonts w:ascii="Times New Roman" w:eastAsia="Times New Roman" w:hAnsi="Times New Roman" w:cs="Times New Roman"/>
          <w:color w:val="000000"/>
          <w:kern w:val="0"/>
          <w:sz w:val="24"/>
          <w:szCs w:val="24"/>
          <w:lang w:eastAsia="ru-RU"/>
        </w:rPr>
        <w:t xml:space="preserve"> </w:t>
      </w:r>
      <w:r w:rsidRPr="00C279D7">
        <w:rPr>
          <w:rFonts w:ascii="Times New Roman" w:eastAsia="Times New Roman" w:hAnsi="Times New Roman" w:cs="Times New Roman" w:hint="eastAsia"/>
          <w:color w:val="000000"/>
          <w:kern w:val="0"/>
          <w:sz w:val="24"/>
          <w:szCs w:val="24"/>
          <w:lang w:eastAsia="ru-RU"/>
        </w:rPr>
        <w:t>социально</w:t>
      </w:r>
      <w:r w:rsidRPr="00C279D7">
        <w:rPr>
          <w:rFonts w:ascii="Times New Roman" w:eastAsia="Times New Roman" w:hAnsi="Times New Roman" w:cs="Times New Roman"/>
          <w:color w:val="000000"/>
          <w:kern w:val="0"/>
          <w:sz w:val="24"/>
          <w:szCs w:val="24"/>
          <w:lang w:eastAsia="ru-RU"/>
        </w:rPr>
        <w:t>-</w:t>
      </w:r>
      <w:r w:rsidRPr="00C279D7">
        <w:rPr>
          <w:rFonts w:ascii="Times New Roman" w:eastAsia="Times New Roman" w:hAnsi="Times New Roman" w:cs="Times New Roman" w:hint="eastAsia"/>
          <w:color w:val="000000"/>
          <w:kern w:val="0"/>
          <w:sz w:val="24"/>
          <w:szCs w:val="24"/>
          <w:lang w:eastAsia="ru-RU"/>
        </w:rPr>
        <w:t>философской</w:t>
      </w:r>
      <w:r w:rsidRPr="00C279D7">
        <w:rPr>
          <w:rFonts w:ascii="Times New Roman" w:eastAsia="Times New Roman" w:hAnsi="Times New Roman" w:cs="Times New Roman"/>
          <w:color w:val="000000"/>
          <w:kern w:val="0"/>
          <w:sz w:val="24"/>
          <w:szCs w:val="24"/>
          <w:lang w:eastAsia="ru-RU"/>
        </w:rPr>
        <w:t xml:space="preserve"> </w:t>
      </w:r>
      <w:r w:rsidRPr="00C279D7">
        <w:rPr>
          <w:rFonts w:ascii="Times New Roman" w:eastAsia="Times New Roman" w:hAnsi="Times New Roman" w:cs="Times New Roman" w:hint="eastAsia"/>
          <w:color w:val="000000"/>
          <w:kern w:val="0"/>
          <w:sz w:val="24"/>
          <w:szCs w:val="24"/>
          <w:lang w:eastAsia="ru-RU"/>
        </w:rPr>
        <w:t>мысли</w:t>
      </w:r>
      <w:r w:rsidRPr="00C279D7">
        <w:rPr>
          <w:rFonts w:ascii="Times New Roman" w:eastAsia="Times New Roman" w:hAnsi="Times New Roman" w:cs="Times New Roman"/>
          <w:color w:val="000000"/>
          <w:kern w:val="0"/>
          <w:sz w:val="24"/>
          <w:szCs w:val="24"/>
          <w:lang w:eastAsia="ru-RU"/>
        </w:rPr>
        <w:t xml:space="preserve"> </w:t>
      </w:r>
      <w:r w:rsidRPr="00C279D7">
        <w:rPr>
          <w:rFonts w:ascii="Times New Roman" w:eastAsia="Times New Roman" w:hAnsi="Times New Roman" w:cs="Times New Roman" w:hint="eastAsia"/>
          <w:color w:val="000000"/>
          <w:kern w:val="0"/>
          <w:sz w:val="24"/>
          <w:szCs w:val="24"/>
          <w:lang w:eastAsia="ru-RU"/>
        </w:rPr>
        <w:t>периода</w:t>
      </w:r>
      <w:r w:rsidRPr="00C279D7">
        <w:rPr>
          <w:rFonts w:ascii="Times New Roman" w:eastAsia="Times New Roman" w:hAnsi="Times New Roman" w:cs="Times New Roman"/>
          <w:color w:val="000000"/>
          <w:kern w:val="0"/>
          <w:sz w:val="24"/>
          <w:szCs w:val="24"/>
          <w:lang w:eastAsia="ru-RU"/>
        </w:rPr>
        <w:t xml:space="preserve"> </w:t>
      </w:r>
      <w:r w:rsidRPr="00C279D7">
        <w:rPr>
          <w:rFonts w:ascii="Times New Roman" w:eastAsia="Times New Roman" w:hAnsi="Times New Roman" w:cs="Times New Roman" w:hint="eastAsia"/>
          <w:color w:val="000000"/>
          <w:kern w:val="0"/>
          <w:sz w:val="24"/>
          <w:szCs w:val="24"/>
          <w:lang w:eastAsia="ru-RU"/>
        </w:rPr>
        <w:t>постиндустриализма</w:t>
      </w:r>
    </w:p>
    <w:p w14:paraId="24DB137D" w14:textId="77777777" w:rsidR="00C279D7" w:rsidRPr="00C279D7" w:rsidRDefault="00C279D7" w:rsidP="00C279D7">
      <w:pPr>
        <w:rPr>
          <w:rFonts w:ascii="Times New Roman" w:eastAsia="Times New Roman" w:hAnsi="Times New Roman" w:cs="Times New Roman"/>
          <w:color w:val="000000"/>
          <w:kern w:val="0"/>
          <w:sz w:val="24"/>
          <w:szCs w:val="24"/>
          <w:lang w:eastAsia="ru-RU"/>
        </w:rPr>
      </w:pPr>
      <w:r w:rsidRPr="00C279D7">
        <w:rPr>
          <w:rFonts w:ascii="Times New Roman" w:eastAsia="Times New Roman" w:hAnsi="Times New Roman" w:cs="Times New Roman" w:hint="eastAsia"/>
          <w:color w:val="000000"/>
          <w:kern w:val="0"/>
          <w:sz w:val="24"/>
          <w:szCs w:val="24"/>
          <w:lang w:eastAsia="ru-RU"/>
        </w:rPr>
        <w:t>§</w:t>
      </w:r>
      <w:r w:rsidRPr="00C279D7">
        <w:rPr>
          <w:rFonts w:ascii="Times New Roman" w:eastAsia="Times New Roman" w:hAnsi="Times New Roman" w:cs="Times New Roman"/>
          <w:color w:val="000000"/>
          <w:kern w:val="0"/>
          <w:sz w:val="24"/>
          <w:szCs w:val="24"/>
          <w:lang w:eastAsia="ru-RU"/>
        </w:rPr>
        <w:t xml:space="preserve"> 1. </w:t>
      </w:r>
      <w:r w:rsidRPr="00C279D7">
        <w:rPr>
          <w:rFonts w:ascii="Times New Roman" w:eastAsia="Times New Roman" w:hAnsi="Times New Roman" w:cs="Times New Roman" w:hint="eastAsia"/>
          <w:color w:val="000000"/>
          <w:kern w:val="0"/>
          <w:sz w:val="24"/>
          <w:szCs w:val="24"/>
          <w:lang w:eastAsia="ru-RU"/>
        </w:rPr>
        <w:t>Методологические</w:t>
      </w:r>
      <w:r w:rsidRPr="00C279D7">
        <w:rPr>
          <w:rFonts w:ascii="Times New Roman" w:eastAsia="Times New Roman" w:hAnsi="Times New Roman" w:cs="Times New Roman"/>
          <w:color w:val="000000"/>
          <w:kern w:val="0"/>
          <w:sz w:val="24"/>
          <w:szCs w:val="24"/>
          <w:lang w:eastAsia="ru-RU"/>
        </w:rPr>
        <w:t xml:space="preserve"> </w:t>
      </w:r>
      <w:r w:rsidRPr="00C279D7">
        <w:rPr>
          <w:rFonts w:ascii="Times New Roman" w:eastAsia="Times New Roman" w:hAnsi="Times New Roman" w:cs="Times New Roman" w:hint="eastAsia"/>
          <w:color w:val="000000"/>
          <w:kern w:val="0"/>
          <w:sz w:val="24"/>
          <w:szCs w:val="24"/>
          <w:lang w:eastAsia="ru-RU"/>
        </w:rPr>
        <w:t>основания</w:t>
      </w:r>
      <w:r w:rsidRPr="00C279D7">
        <w:rPr>
          <w:rFonts w:ascii="Times New Roman" w:eastAsia="Times New Roman" w:hAnsi="Times New Roman" w:cs="Times New Roman"/>
          <w:color w:val="000000"/>
          <w:kern w:val="0"/>
          <w:sz w:val="24"/>
          <w:szCs w:val="24"/>
          <w:lang w:eastAsia="ru-RU"/>
        </w:rPr>
        <w:t xml:space="preserve"> </w:t>
      </w:r>
      <w:r w:rsidRPr="00C279D7">
        <w:rPr>
          <w:rFonts w:ascii="Times New Roman" w:eastAsia="Times New Roman" w:hAnsi="Times New Roman" w:cs="Times New Roman" w:hint="eastAsia"/>
          <w:color w:val="000000"/>
          <w:kern w:val="0"/>
          <w:sz w:val="24"/>
          <w:szCs w:val="24"/>
          <w:lang w:eastAsia="ru-RU"/>
        </w:rPr>
        <w:t>теории</w:t>
      </w:r>
      <w:r w:rsidRPr="00C279D7">
        <w:rPr>
          <w:rFonts w:ascii="Times New Roman" w:eastAsia="Times New Roman" w:hAnsi="Times New Roman" w:cs="Times New Roman"/>
          <w:color w:val="000000"/>
          <w:kern w:val="0"/>
          <w:sz w:val="24"/>
          <w:szCs w:val="24"/>
          <w:lang w:eastAsia="ru-RU"/>
        </w:rPr>
        <w:t xml:space="preserve"> </w:t>
      </w:r>
      <w:r w:rsidRPr="00C279D7">
        <w:rPr>
          <w:rFonts w:ascii="Times New Roman" w:eastAsia="Times New Roman" w:hAnsi="Times New Roman" w:cs="Times New Roman" w:hint="eastAsia"/>
          <w:color w:val="000000"/>
          <w:kern w:val="0"/>
          <w:sz w:val="24"/>
          <w:szCs w:val="24"/>
          <w:lang w:eastAsia="ru-RU"/>
        </w:rPr>
        <w:t>постиндустриального</w:t>
      </w:r>
      <w:r w:rsidRPr="00C279D7">
        <w:rPr>
          <w:rFonts w:ascii="Times New Roman" w:eastAsia="Times New Roman" w:hAnsi="Times New Roman" w:cs="Times New Roman"/>
          <w:color w:val="000000"/>
          <w:kern w:val="0"/>
          <w:sz w:val="24"/>
          <w:szCs w:val="24"/>
          <w:lang w:eastAsia="ru-RU"/>
        </w:rPr>
        <w:t xml:space="preserve"> </w:t>
      </w:r>
      <w:r w:rsidRPr="00C279D7">
        <w:rPr>
          <w:rFonts w:ascii="Times New Roman" w:eastAsia="Times New Roman" w:hAnsi="Times New Roman" w:cs="Times New Roman" w:hint="eastAsia"/>
          <w:color w:val="000000"/>
          <w:kern w:val="0"/>
          <w:sz w:val="24"/>
          <w:szCs w:val="24"/>
          <w:lang w:eastAsia="ru-RU"/>
        </w:rPr>
        <w:t>общества</w:t>
      </w:r>
    </w:p>
    <w:p w14:paraId="03876D44" w14:textId="77777777" w:rsidR="00C279D7" w:rsidRPr="00C279D7" w:rsidRDefault="00C279D7" w:rsidP="00C279D7">
      <w:pPr>
        <w:rPr>
          <w:rFonts w:ascii="Times New Roman" w:eastAsia="Times New Roman" w:hAnsi="Times New Roman" w:cs="Times New Roman"/>
          <w:color w:val="000000"/>
          <w:kern w:val="0"/>
          <w:sz w:val="24"/>
          <w:szCs w:val="24"/>
          <w:lang w:eastAsia="ru-RU"/>
        </w:rPr>
      </w:pPr>
      <w:r w:rsidRPr="00C279D7">
        <w:rPr>
          <w:rFonts w:ascii="Times New Roman" w:eastAsia="Times New Roman" w:hAnsi="Times New Roman" w:cs="Times New Roman" w:hint="eastAsia"/>
          <w:color w:val="000000"/>
          <w:kern w:val="0"/>
          <w:sz w:val="24"/>
          <w:szCs w:val="24"/>
          <w:lang w:eastAsia="ru-RU"/>
        </w:rPr>
        <w:t>§</w:t>
      </w:r>
      <w:r w:rsidRPr="00C279D7">
        <w:rPr>
          <w:rFonts w:ascii="Times New Roman" w:eastAsia="Times New Roman" w:hAnsi="Times New Roman" w:cs="Times New Roman"/>
          <w:color w:val="000000"/>
          <w:kern w:val="0"/>
          <w:sz w:val="24"/>
          <w:szCs w:val="24"/>
          <w:lang w:eastAsia="ru-RU"/>
        </w:rPr>
        <w:t xml:space="preserve"> 2. </w:t>
      </w:r>
      <w:r w:rsidRPr="00C279D7">
        <w:rPr>
          <w:rFonts w:ascii="Times New Roman" w:eastAsia="Times New Roman" w:hAnsi="Times New Roman" w:cs="Times New Roman" w:hint="eastAsia"/>
          <w:color w:val="000000"/>
          <w:kern w:val="0"/>
          <w:sz w:val="24"/>
          <w:szCs w:val="24"/>
          <w:lang w:eastAsia="ru-RU"/>
        </w:rPr>
        <w:t>Отчуждение</w:t>
      </w:r>
      <w:r w:rsidRPr="00C279D7">
        <w:rPr>
          <w:rFonts w:ascii="Times New Roman" w:eastAsia="Times New Roman" w:hAnsi="Times New Roman" w:cs="Times New Roman"/>
          <w:color w:val="000000"/>
          <w:kern w:val="0"/>
          <w:sz w:val="24"/>
          <w:szCs w:val="24"/>
          <w:lang w:eastAsia="ru-RU"/>
        </w:rPr>
        <w:t xml:space="preserve"> </w:t>
      </w:r>
      <w:r w:rsidRPr="00C279D7">
        <w:rPr>
          <w:rFonts w:ascii="Times New Roman" w:eastAsia="Times New Roman" w:hAnsi="Times New Roman" w:cs="Times New Roman" w:hint="eastAsia"/>
          <w:color w:val="000000"/>
          <w:kern w:val="0"/>
          <w:sz w:val="24"/>
          <w:szCs w:val="24"/>
          <w:lang w:eastAsia="ru-RU"/>
        </w:rPr>
        <w:t>целеполагающего</w:t>
      </w:r>
      <w:r w:rsidRPr="00C279D7">
        <w:rPr>
          <w:rFonts w:ascii="Times New Roman" w:eastAsia="Times New Roman" w:hAnsi="Times New Roman" w:cs="Times New Roman"/>
          <w:color w:val="000000"/>
          <w:kern w:val="0"/>
          <w:sz w:val="24"/>
          <w:szCs w:val="24"/>
          <w:lang w:eastAsia="ru-RU"/>
        </w:rPr>
        <w:t xml:space="preserve"> </w:t>
      </w:r>
      <w:r w:rsidRPr="00C279D7">
        <w:rPr>
          <w:rFonts w:ascii="Times New Roman" w:eastAsia="Times New Roman" w:hAnsi="Times New Roman" w:cs="Times New Roman" w:hint="eastAsia"/>
          <w:color w:val="000000"/>
          <w:kern w:val="0"/>
          <w:sz w:val="24"/>
          <w:szCs w:val="24"/>
          <w:lang w:eastAsia="ru-RU"/>
        </w:rPr>
        <w:t>субъекта</w:t>
      </w:r>
      <w:r w:rsidRPr="00C279D7">
        <w:rPr>
          <w:rFonts w:ascii="Times New Roman" w:eastAsia="Times New Roman" w:hAnsi="Times New Roman" w:cs="Times New Roman"/>
          <w:color w:val="000000"/>
          <w:kern w:val="0"/>
          <w:sz w:val="24"/>
          <w:szCs w:val="24"/>
          <w:lang w:eastAsia="ru-RU"/>
        </w:rPr>
        <w:t xml:space="preserve"> </w:t>
      </w:r>
      <w:r w:rsidRPr="00C279D7">
        <w:rPr>
          <w:rFonts w:ascii="Times New Roman" w:eastAsia="Times New Roman" w:hAnsi="Times New Roman" w:cs="Times New Roman" w:hint="eastAsia"/>
          <w:color w:val="000000"/>
          <w:kern w:val="0"/>
          <w:sz w:val="24"/>
          <w:szCs w:val="24"/>
          <w:lang w:eastAsia="ru-RU"/>
        </w:rPr>
        <w:t>в</w:t>
      </w:r>
      <w:r w:rsidRPr="00C279D7">
        <w:rPr>
          <w:rFonts w:ascii="Times New Roman" w:eastAsia="Times New Roman" w:hAnsi="Times New Roman" w:cs="Times New Roman"/>
          <w:color w:val="000000"/>
          <w:kern w:val="0"/>
          <w:sz w:val="24"/>
          <w:szCs w:val="24"/>
          <w:lang w:eastAsia="ru-RU"/>
        </w:rPr>
        <w:t xml:space="preserve"> </w:t>
      </w:r>
      <w:r w:rsidRPr="00C279D7">
        <w:rPr>
          <w:rFonts w:ascii="Times New Roman" w:eastAsia="Times New Roman" w:hAnsi="Times New Roman" w:cs="Times New Roman" w:hint="eastAsia"/>
          <w:color w:val="000000"/>
          <w:kern w:val="0"/>
          <w:sz w:val="24"/>
          <w:szCs w:val="24"/>
          <w:lang w:eastAsia="ru-RU"/>
        </w:rPr>
        <w:t>постиндустриальном</w:t>
      </w:r>
      <w:r w:rsidRPr="00C279D7">
        <w:rPr>
          <w:rFonts w:ascii="Times New Roman" w:eastAsia="Times New Roman" w:hAnsi="Times New Roman" w:cs="Times New Roman"/>
          <w:color w:val="000000"/>
          <w:kern w:val="0"/>
          <w:sz w:val="24"/>
          <w:szCs w:val="24"/>
          <w:lang w:eastAsia="ru-RU"/>
        </w:rPr>
        <w:t xml:space="preserve"> </w:t>
      </w:r>
      <w:r w:rsidRPr="00C279D7">
        <w:rPr>
          <w:rFonts w:ascii="Times New Roman" w:eastAsia="Times New Roman" w:hAnsi="Times New Roman" w:cs="Times New Roman" w:hint="eastAsia"/>
          <w:color w:val="000000"/>
          <w:kern w:val="0"/>
          <w:sz w:val="24"/>
          <w:szCs w:val="24"/>
          <w:lang w:eastAsia="ru-RU"/>
        </w:rPr>
        <w:t>обществе</w:t>
      </w:r>
    </w:p>
    <w:p w14:paraId="7D778EC9" w14:textId="77777777" w:rsidR="00C279D7" w:rsidRPr="00C279D7" w:rsidRDefault="00C279D7" w:rsidP="00C279D7">
      <w:pPr>
        <w:rPr>
          <w:rFonts w:ascii="Times New Roman" w:eastAsia="Times New Roman" w:hAnsi="Times New Roman" w:cs="Times New Roman"/>
          <w:color w:val="000000"/>
          <w:kern w:val="0"/>
          <w:sz w:val="24"/>
          <w:szCs w:val="24"/>
          <w:lang w:eastAsia="ru-RU"/>
        </w:rPr>
      </w:pPr>
      <w:r w:rsidRPr="00C279D7">
        <w:rPr>
          <w:rFonts w:ascii="Times New Roman" w:eastAsia="Times New Roman" w:hAnsi="Times New Roman" w:cs="Times New Roman" w:hint="eastAsia"/>
          <w:color w:val="000000"/>
          <w:kern w:val="0"/>
          <w:sz w:val="24"/>
          <w:szCs w:val="24"/>
          <w:lang w:eastAsia="ru-RU"/>
        </w:rPr>
        <w:t>§</w:t>
      </w:r>
      <w:r w:rsidRPr="00C279D7">
        <w:rPr>
          <w:rFonts w:ascii="Times New Roman" w:eastAsia="Times New Roman" w:hAnsi="Times New Roman" w:cs="Times New Roman"/>
          <w:color w:val="000000"/>
          <w:kern w:val="0"/>
          <w:sz w:val="24"/>
          <w:szCs w:val="24"/>
          <w:lang w:eastAsia="ru-RU"/>
        </w:rPr>
        <w:t xml:space="preserve"> 3. </w:t>
      </w:r>
      <w:r w:rsidRPr="00C279D7">
        <w:rPr>
          <w:rFonts w:ascii="Times New Roman" w:eastAsia="Times New Roman" w:hAnsi="Times New Roman" w:cs="Times New Roman" w:hint="eastAsia"/>
          <w:color w:val="000000"/>
          <w:kern w:val="0"/>
          <w:sz w:val="24"/>
          <w:szCs w:val="24"/>
          <w:lang w:eastAsia="ru-RU"/>
        </w:rPr>
        <w:t>Отчуждение</w:t>
      </w:r>
      <w:r w:rsidRPr="00C279D7">
        <w:rPr>
          <w:rFonts w:ascii="Times New Roman" w:eastAsia="Times New Roman" w:hAnsi="Times New Roman" w:cs="Times New Roman"/>
          <w:color w:val="000000"/>
          <w:kern w:val="0"/>
          <w:sz w:val="24"/>
          <w:szCs w:val="24"/>
          <w:lang w:eastAsia="ru-RU"/>
        </w:rPr>
        <w:t xml:space="preserve"> </w:t>
      </w:r>
      <w:r w:rsidRPr="00C279D7">
        <w:rPr>
          <w:rFonts w:ascii="Times New Roman" w:eastAsia="Times New Roman" w:hAnsi="Times New Roman" w:cs="Times New Roman" w:hint="eastAsia"/>
          <w:color w:val="000000"/>
          <w:kern w:val="0"/>
          <w:sz w:val="24"/>
          <w:szCs w:val="24"/>
          <w:lang w:eastAsia="ru-RU"/>
        </w:rPr>
        <w:t>смысла</w:t>
      </w:r>
    </w:p>
    <w:p w14:paraId="6EADA0FD" w14:textId="77777777" w:rsidR="00C279D7" w:rsidRPr="00C279D7" w:rsidRDefault="00C279D7" w:rsidP="00C279D7">
      <w:pPr>
        <w:rPr>
          <w:rFonts w:ascii="Times New Roman" w:eastAsia="Times New Roman" w:hAnsi="Times New Roman" w:cs="Times New Roman"/>
          <w:color w:val="000000"/>
          <w:kern w:val="0"/>
          <w:sz w:val="24"/>
          <w:szCs w:val="24"/>
          <w:lang w:eastAsia="ru-RU"/>
        </w:rPr>
      </w:pPr>
      <w:r w:rsidRPr="00C279D7">
        <w:rPr>
          <w:rFonts w:ascii="Times New Roman" w:eastAsia="Times New Roman" w:hAnsi="Times New Roman" w:cs="Times New Roman" w:hint="eastAsia"/>
          <w:color w:val="000000"/>
          <w:kern w:val="0"/>
          <w:sz w:val="24"/>
          <w:szCs w:val="24"/>
          <w:lang w:eastAsia="ru-RU"/>
        </w:rPr>
        <w:t>Заключение</w:t>
      </w:r>
    </w:p>
    <w:p w14:paraId="16060060" w14:textId="77777777" w:rsidR="00C279D7" w:rsidRPr="00C279D7" w:rsidRDefault="00C279D7" w:rsidP="00C279D7">
      <w:pPr>
        <w:rPr>
          <w:rFonts w:ascii="Times New Roman" w:eastAsia="Times New Roman" w:hAnsi="Times New Roman" w:cs="Times New Roman"/>
          <w:color w:val="000000"/>
          <w:kern w:val="0"/>
          <w:sz w:val="24"/>
          <w:szCs w:val="24"/>
          <w:lang w:eastAsia="ru-RU"/>
        </w:rPr>
      </w:pPr>
      <w:r w:rsidRPr="00C279D7">
        <w:rPr>
          <w:rFonts w:ascii="Times New Roman" w:eastAsia="Times New Roman" w:hAnsi="Times New Roman" w:cs="Times New Roman" w:hint="eastAsia"/>
          <w:color w:val="000000"/>
          <w:kern w:val="0"/>
          <w:sz w:val="24"/>
          <w:szCs w:val="24"/>
          <w:lang w:eastAsia="ru-RU"/>
        </w:rPr>
        <w:t>Список</w:t>
      </w:r>
      <w:r w:rsidRPr="00C279D7">
        <w:rPr>
          <w:rFonts w:ascii="Times New Roman" w:eastAsia="Times New Roman" w:hAnsi="Times New Roman" w:cs="Times New Roman"/>
          <w:color w:val="000000"/>
          <w:kern w:val="0"/>
          <w:sz w:val="24"/>
          <w:szCs w:val="24"/>
          <w:lang w:eastAsia="ru-RU"/>
        </w:rPr>
        <w:t xml:space="preserve"> </w:t>
      </w:r>
      <w:r w:rsidRPr="00C279D7">
        <w:rPr>
          <w:rFonts w:ascii="Times New Roman" w:eastAsia="Times New Roman" w:hAnsi="Times New Roman" w:cs="Times New Roman" w:hint="eastAsia"/>
          <w:color w:val="000000"/>
          <w:kern w:val="0"/>
          <w:sz w:val="24"/>
          <w:szCs w:val="24"/>
          <w:lang w:eastAsia="ru-RU"/>
        </w:rPr>
        <w:t>использованной</w:t>
      </w:r>
      <w:r w:rsidRPr="00C279D7">
        <w:rPr>
          <w:rFonts w:ascii="Times New Roman" w:eastAsia="Times New Roman" w:hAnsi="Times New Roman" w:cs="Times New Roman"/>
          <w:color w:val="000000"/>
          <w:kern w:val="0"/>
          <w:sz w:val="24"/>
          <w:szCs w:val="24"/>
          <w:lang w:eastAsia="ru-RU"/>
        </w:rPr>
        <w:t xml:space="preserve"> </w:t>
      </w:r>
      <w:r w:rsidRPr="00C279D7">
        <w:rPr>
          <w:rFonts w:ascii="Times New Roman" w:eastAsia="Times New Roman" w:hAnsi="Times New Roman" w:cs="Times New Roman" w:hint="eastAsia"/>
          <w:color w:val="000000"/>
          <w:kern w:val="0"/>
          <w:sz w:val="24"/>
          <w:szCs w:val="24"/>
          <w:lang w:eastAsia="ru-RU"/>
        </w:rPr>
        <w:t>литературы</w:t>
      </w:r>
    </w:p>
    <w:p w14:paraId="7F491D17" w14:textId="77777777" w:rsidR="00C279D7" w:rsidRPr="00C279D7" w:rsidRDefault="00C279D7" w:rsidP="00C279D7">
      <w:pPr>
        <w:rPr>
          <w:rFonts w:ascii="Times New Roman" w:eastAsia="Times New Roman" w:hAnsi="Times New Roman" w:cs="Times New Roman"/>
          <w:color w:val="000000"/>
          <w:kern w:val="0"/>
          <w:sz w:val="24"/>
          <w:szCs w:val="24"/>
          <w:lang w:eastAsia="ru-RU"/>
        </w:rPr>
      </w:pPr>
    </w:p>
    <w:p w14:paraId="4A4C2717" w14:textId="32EE00BB" w:rsidR="002042B6" w:rsidRDefault="002042B6" w:rsidP="00C279D7"/>
    <w:p w14:paraId="6F9EC5B2" w14:textId="5F9503A5" w:rsidR="00C279D7" w:rsidRDefault="00C279D7" w:rsidP="00C279D7"/>
    <w:p w14:paraId="72B9B8B7" w14:textId="59F03446" w:rsidR="00C279D7" w:rsidRDefault="00C279D7" w:rsidP="00C279D7"/>
    <w:p w14:paraId="518B9846" w14:textId="77777777" w:rsidR="00C279D7" w:rsidRPr="00C279D7" w:rsidRDefault="00C279D7" w:rsidP="00C279D7">
      <w:pPr>
        <w:keepNext/>
        <w:keepLines/>
        <w:tabs>
          <w:tab w:val="clear" w:pos="709"/>
        </w:tabs>
        <w:suppressAutoHyphens w:val="0"/>
        <w:spacing w:after="477" w:line="280" w:lineRule="exact"/>
        <w:ind w:left="1000" w:hanging="340"/>
        <w:outlineLvl w:val="1"/>
        <w:rPr>
          <w:rFonts w:ascii="Times New Roman" w:eastAsia="Times New Roman" w:hAnsi="Times New Roman" w:cs="Times New Roman"/>
          <w:b/>
          <w:bCs/>
          <w:kern w:val="0"/>
          <w:sz w:val="28"/>
          <w:szCs w:val="28"/>
          <w:lang w:eastAsia="ru-RU"/>
        </w:rPr>
      </w:pPr>
      <w:bookmarkStart w:id="0" w:name="bookmark9"/>
      <w:r w:rsidRPr="00C279D7">
        <w:rPr>
          <w:rFonts w:ascii="Times New Roman" w:eastAsia="Times New Roman" w:hAnsi="Times New Roman" w:cs="Times New Roman"/>
          <w:b/>
          <w:bCs/>
          <w:color w:val="000000"/>
          <w:kern w:val="0"/>
          <w:sz w:val="28"/>
          <w:szCs w:val="28"/>
          <w:shd w:val="clear" w:color="auto" w:fill="FFFFFF"/>
          <w:lang w:eastAsia="ru-RU"/>
        </w:rPr>
        <w:t>Заключение</w:t>
      </w:r>
      <w:bookmarkEnd w:id="0"/>
    </w:p>
    <w:p w14:paraId="735D99FB" w14:textId="77777777" w:rsidR="00C279D7" w:rsidRPr="00C279D7" w:rsidRDefault="00C279D7" w:rsidP="00C279D7">
      <w:pPr>
        <w:tabs>
          <w:tab w:val="clear" w:pos="709"/>
        </w:tabs>
        <w:suppressAutoHyphens w:val="0"/>
        <w:spacing w:after="0" w:line="480" w:lineRule="exact"/>
        <w:ind w:right="920" w:firstLine="660"/>
        <w:rPr>
          <w:rFonts w:ascii="Times New Roman" w:eastAsia="Times New Roman" w:hAnsi="Times New Roman" w:cs="Times New Roman"/>
          <w:kern w:val="0"/>
          <w:sz w:val="28"/>
          <w:szCs w:val="28"/>
          <w:lang w:eastAsia="ru-RU"/>
        </w:rPr>
      </w:pPr>
      <w:r w:rsidRPr="00C279D7">
        <w:rPr>
          <w:rFonts w:ascii="Times New Roman" w:eastAsia="Times New Roman" w:hAnsi="Times New Roman" w:cs="Times New Roman"/>
          <w:color w:val="000000"/>
          <w:kern w:val="0"/>
          <w:sz w:val="28"/>
          <w:szCs w:val="28"/>
          <w:shd w:val="clear" w:color="auto" w:fill="FFFFFF"/>
          <w:lang w:eastAsia="ru-RU"/>
        </w:rPr>
        <w:t xml:space="preserve">В рамках диссертации нами проведено исследование с целью анализа </w:t>
      </w:r>
      <w:r w:rsidRPr="00C279D7">
        <w:rPr>
          <w:rFonts w:ascii="Times New Roman" w:eastAsia="Times New Roman" w:hAnsi="Times New Roman" w:cs="Times New Roman"/>
          <w:color w:val="000000"/>
          <w:kern w:val="0"/>
          <w:sz w:val="28"/>
          <w:szCs w:val="28"/>
          <w:shd w:val="clear" w:color="auto" w:fill="FFFFFF"/>
          <w:lang w:eastAsia="ru-RU"/>
        </w:rPr>
        <w:lastRenderedPageBreak/>
        <w:t>и осмысления насущных проблем социальной теории современного общества, а также с целью определения контуров новой методологической парадигмы осмысления роли и факторов субъектного целеполагания. Данные вопросы связаны с важнейшими аспектами формирования целеполагания индивида, остро нуждающимися в реанимации своего гуманистического начала. Для этого была изучена теоретическая база, наработанная зарубежными и отечественными мыслителями в области социальных связей техногенной цивилизации. Было уделено особое внимание практической составляющей и сделана попытка определить основной принцип поведения субъекта в условиях тотальности отчуждения.</w:t>
      </w:r>
    </w:p>
    <w:p w14:paraId="68E9293E" w14:textId="77777777" w:rsidR="00C279D7" w:rsidRPr="00C279D7" w:rsidRDefault="00C279D7" w:rsidP="00C279D7">
      <w:pPr>
        <w:tabs>
          <w:tab w:val="clear" w:pos="709"/>
        </w:tabs>
        <w:suppressAutoHyphens w:val="0"/>
        <w:spacing w:after="0" w:line="480" w:lineRule="exact"/>
        <w:ind w:left="1000" w:hanging="340"/>
        <w:rPr>
          <w:rFonts w:ascii="Times New Roman" w:eastAsia="Times New Roman" w:hAnsi="Times New Roman" w:cs="Times New Roman"/>
          <w:kern w:val="0"/>
          <w:sz w:val="28"/>
          <w:szCs w:val="28"/>
          <w:lang w:eastAsia="ru-RU"/>
        </w:rPr>
      </w:pPr>
      <w:r w:rsidRPr="00C279D7">
        <w:rPr>
          <w:rFonts w:ascii="Times New Roman" w:eastAsia="Times New Roman" w:hAnsi="Times New Roman" w:cs="Times New Roman"/>
          <w:color w:val="000000"/>
          <w:kern w:val="0"/>
          <w:sz w:val="28"/>
          <w:szCs w:val="28"/>
          <w:shd w:val="clear" w:color="auto" w:fill="FFFFFF"/>
          <w:lang w:eastAsia="ru-RU"/>
        </w:rPr>
        <w:t>В ходе работы нами было выявлено следующее:</w:t>
      </w:r>
    </w:p>
    <w:p w14:paraId="53E0217D" w14:textId="77777777" w:rsidR="00C279D7" w:rsidRPr="00C279D7" w:rsidRDefault="00C279D7" w:rsidP="007A423A">
      <w:pPr>
        <w:numPr>
          <w:ilvl w:val="0"/>
          <w:numId w:val="5"/>
        </w:numPr>
        <w:tabs>
          <w:tab w:val="clear" w:pos="709"/>
          <w:tab w:val="left" w:pos="1016"/>
        </w:tabs>
        <w:suppressAutoHyphens w:val="0"/>
        <w:spacing w:after="0" w:line="480" w:lineRule="exact"/>
        <w:ind w:right="920"/>
        <w:jc w:val="left"/>
        <w:rPr>
          <w:rFonts w:ascii="Times New Roman" w:eastAsia="Times New Roman" w:hAnsi="Times New Roman" w:cs="Times New Roman"/>
          <w:kern w:val="0"/>
          <w:sz w:val="28"/>
          <w:szCs w:val="28"/>
          <w:lang w:eastAsia="ru-RU"/>
        </w:rPr>
      </w:pPr>
      <w:r w:rsidRPr="00C279D7">
        <w:rPr>
          <w:rFonts w:ascii="Times New Roman" w:eastAsia="Times New Roman" w:hAnsi="Times New Roman" w:cs="Times New Roman"/>
          <w:color w:val="000000"/>
          <w:kern w:val="0"/>
          <w:sz w:val="28"/>
          <w:szCs w:val="28"/>
          <w:shd w:val="clear" w:color="auto" w:fill="FFFFFF"/>
          <w:lang w:eastAsia="ru-RU"/>
        </w:rPr>
        <w:t>В условиях индустриального и постиндустриального общества экзистенциальное начало индивида трансформируется в особый этос, в основе которого лежит сочетание протестантской этики и экономических структур.</w:t>
      </w:r>
    </w:p>
    <w:p w14:paraId="58719CD0" w14:textId="77777777" w:rsidR="00C279D7" w:rsidRPr="00C279D7" w:rsidRDefault="00C279D7" w:rsidP="007A423A">
      <w:pPr>
        <w:numPr>
          <w:ilvl w:val="0"/>
          <w:numId w:val="5"/>
        </w:numPr>
        <w:tabs>
          <w:tab w:val="clear" w:pos="709"/>
          <w:tab w:val="left" w:pos="1016"/>
        </w:tabs>
        <w:suppressAutoHyphens w:val="0"/>
        <w:spacing w:after="0" w:line="480" w:lineRule="exact"/>
        <w:ind w:right="920"/>
        <w:jc w:val="left"/>
        <w:rPr>
          <w:rFonts w:ascii="Times New Roman" w:eastAsia="Times New Roman" w:hAnsi="Times New Roman" w:cs="Times New Roman"/>
          <w:kern w:val="0"/>
          <w:sz w:val="28"/>
          <w:szCs w:val="28"/>
          <w:lang w:eastAsia="ru-RU"/>
        </w:rPr>
      </w:pPr>
      <w:r w:rsidRPr="00C279D7">
        <w:rPr>
          <w:rFonts w:ascii="Times New Roman" w:eastAsia="Times New Roman" w:hAnsi="Times New Roman" w:cs="Times New Roman"/>
          <w:color w:val="000000"/>
          <w:kern w:val="0"/>
          <w:sz w:val="28"/>
          <w:szCs w:val="28"/>
          <w:shd w:val="clear" w:color="auto" w:fill="FFFFFF"/>
          <w:lang w:eastAsia="ru-RU"/>
        </w:rPr>
        <w:t xml:space="preserve">Футурологическая концепция, выдвинутая </w:t>
      </w:r>
      <w:proofErr w:type="spellStart"/>
      <w:r w:rsidRPr="00C279D7">
        <w:rPr>
          <w:rFonts w:ascii="Times New Roman" w:eastAsia="Times New Roman" w:hAnsi="Times New Roman" w:cs="Times New Roman"/>
          <w:color w:val="000000"/>
          <w:kern w:val="0"/>
          <w:sz w:val="28"/>
          <w:szCs w:val="28"/>
          <w:shd w:val="clear" w:color="auto" w:fill="FFFFFF"/>
          <w:lang w:eastAsia="ru-RU"/>
        </w:rPr>
        <w:t>Тоффлером</w:t>
      </w:r>
      <w:proofErr w:type="spellEnd"/>
      <w:r w:rsidRPr="00C279D7">
        <w:rPr>
          <w:rFonts w:ascii="Times New Roman" w:eastAsia="Times New Roman" w:hAnsi="Times New Roman" w:cs="Times New Roman"/>
          <w:color w:val="000000"/>
          <w:kern w:val="0"/>
          <w:sz w:val="28"/>
          <w:szCs w:val="28"/>
          <w:shd w:val="clear" w:color="auto" w:fill="FFFFFF"/>
          <w:lang w:eastAsia="ru-RU"/>
        </w:rPr>
        <w:t xml:space="preserve"> и Беллом и постулированная ими лишь как способ понимания социальных процессов, доказала свою состоятельность как научная теория.</w:t>
      </w:r>
    </w:p>
    <w:p w14:paraId="1999C0B1" w14:textId="77777777" w:rsidR="00C279D7" w:rsidRPr="00C279D7" w:rsidRDefault="00C279D7" w:rsidP="007A423A">
      <w:pPr>
        <w:numPr>
          <w:ilvl w:val="0"/>
          <w:numId w:val="5"/>
        </w:numPr>
        <w:tabs>
          <w:tab w:val="clear" w:pos="709"/>
          <w:tab w:val="left" w:pos="1016"/>
        </w:tabs>
        <w:suppressAutoHyphens w:val="0"/>
        <w:spacing w:after="0" w:line="480" w:lineRule="exact"/>
        <w:ind w:right="920"/>
        <w:jc w:val="left"/>
        <w:rPr>
          <w:rFonts w:ascii="Times New Roman" w:eastAsia="Times New Roman" w:hAnsi="Times New Roman" w:cs="Times New Roman"/>
          <w:kern w:val="0"/>
          <w:sz w:val="28"/>
          <w:szCs w:val="28"/>
          <w:lang w:eastAsia="ru-RU"/>
        </w:rPr>
      </w:pPr>
      <w:r w:rsidRPr="00C279D7">
        <w:rPr>
          <w:rFonts w:ascii="Times New Roman" w:eastAsia="Times New Roman" w:hAnsi="Times New Roman" w:cs="Times New Roman"/>
          <w:color w:val="000000"/>
          <w:kern w:val="0"/>
          <w:sz w:val="28"/>
          <w:szCs w:val="28"/>
          <w:shd w:val="clear" w:color="auto" w:fill="FFFFFF"/>
          <w:lang w:eastAsia="ru-RU"/>
        </w:rPr>
        <w:t xml:space="preserve">Технические и технологические достижения человечества </w:t>
      </w:r>
      <w:proofErr w:type="spellStart"/>
      <w:r w:rsidRPr="00C279D7">
        <w:rPr>
          <w:rFonts w:ascii="Times New Roman" w:eastAsia="Times New Roman" w:hAnsi="Times New Roman" w:cs="Times New Roman"/>
          <w:color w:val="000000"/>
          <w:kern w:val="0"/>
          <w:sz w:val="28"/>
          <w:szCs w:val="28"/>
          <w:shd w:val="clear" w:color="auto" w:fill="FFFFFF"/>
          <w:lang w:eastAsia="ru-RU"/>
        </w:rPr>
        <w:t>экстериоризировали</w:t>
      </w:r>
      <w:proofErr w:type="spellEnd"/>
      <w:r w:rsidRPr="00C279D7">
        <w:rPr>
          <w:rFonts w:ascii="Times New Roman" w:eastAsia="Times New Roman" w:hAnsi="Times New Roman" w:cs="Times New Roman"/>
          <w:color w:val="000000"/>
          <w:kern w:val="0"/>
          <w:sz w:val="28"/>
          <w:szCs w:val="28"/>
          <w:shd w:val="clear" w:color="auto" w:fill="FFFFFF"/>
          <w:lang w:eastAsia="ru-RU"/>
        </w:rPr>
        <w:t xml:space="preserve"> проблему индивидного целеполагания, а объективный принцип общественного и субъектного развития уступил место субъективированной эстетике потребления.</w:t>
      </w:r>
    </w:p>
    <w:p w14:paraId="3A81F3B5" w14:textId="77777777" w:rsidR="00C279D7" w:rsidRPr="00C279D7" w:rsidRDefault="00C279D7" w:rsidP="007A423A">
      <w:pPr>
        <w:numPr>
          <w:ilvl w:val="0"/>
          <w:numId w:val="5"/>
        </w:numPr>
        <w:tabs>
          <w:tab w:val="clear" w:pos="709"/>
          <w:tab w:val="left" w:pos="1016"/>
        </w:tabs>
        <w:suppressAutoHyphens w:val="0"/>
        <w:spacing w:after="0" w:line="480" w:lineRule="exact"/>
        <w:ind w:right="920"/>
        <w:jc w:val="left"/>
        <w:rPr>
          <w:rFonts w:ascii="Times New Roman" w:eastAsia="Times New Roman" w:hAnsi="Times New Roman" w:cs="Times New Roman"/>
          <w:kern w:val="0"/>
          <w:sz w:val="28"/>
          <w:szCs w:val="28"/>
          <w:lang w:eastAsia="ru-RU"/>
        </w:rPr>
      </w:pPr>
      <w:r w:rsidRPr="00C279D7">
        <w:rPr>
          <w:rFonts w:ascii="Times New Roman" w:eastAsia="Times New Roman" w:hAnsi="Times New Roman" w:cs="Times New Roman"/>
          <w:color w:val="000000"/>
          <w:kern w:val="0"/>
          <w:sz w:val="28"/>
          <w:szCs w:val="28"/>
          <w:shd w:val="clear" w:color="auto" w:fill="FFFFFF"/>
          <w:lang w:eastAsia="ru-RU"/>
        </w:rPr>
        <w:t>Постиндустриализм детерминировал абсолютную монополию капитала; в рамках постиндустриального общества динамика развития социума и общественного производства оказалась аналогичной динамике развития корпорации или акционерного общества.</w:t>
      </w:r>
    </w:p>
    <w:p w14:paraId="266F4371" w14:textId="77777777" w:rsidR="00C279D7" w:rsidRPr="00C279D7" w:rsidRDefault="00C279D7" w:rsidP="007A423A">
      <w:pPr>
        <w:numPr>
          <w:ilvl w:val="0"/>
          <w:numId w:val="5"/>
        </w:numPr>
        <w:tabs>
          <w:tab w:val="clear" w:pos="709"/>
          <w:tab w:val="left" w:pos="1015"/>
        </w:tabs>
        <w:suppressAutoHyphens w:val="0"/>
        <w:spacing w:after="0" w:line="480" w:lineRule="exact"/>
        <w:ind w:right="920"/>
        <w:jc w:val="left"/>
        <w:rPr>
          <w:rFonts w:ascii="Times New Roman" w:eastAsia="Times New Roman" w:hAnsi="Times New Roman" w:cs="Times New Roman"/>
          <w:kern w:val="0"/>
          <w:sz w:val="28"/>
          <w:szCs w:val="28"/>
          <w:lang w:eastAsia="ru-RU"/>
        </w:rPr>
      </w:pPr>
      <w:r w:rsidRPr="00C279D7">
        <w:rPr>
          <w:rFonts w:ascii="Times New Roman" w:eastAsia="Times New Roman" w:hAnsi="Times New Roman" w:cs="Times New Roman"/>
          <w:color w:val="000000"/>
          <w:kern w:val="0"/>
          <w:sz w:val="28"/>
          <w:szCs w:val="28"/>
          <w:shd w:val="clear" w:color="auto" w:fill="FFFFFF"/>
          <w:lang w:eastAsia="ru-RU"/>
        </w:rPr>
        <w:t xml:space="preserve">Постиндустриальное общество репрезентируется также новым характером мотивов и стимулов, определяющих каждодневную деятельность субъекта, в которой разрушается ролевая структура </w:t>
      </w:r>
      <w:r w:rsidRPr="00C279D7">
        <w:rPr>
          <w:rFonts w:ascii="Times New Roman" w:eastAsia="Times New Roman" w:hAnsi="Times New Roman" w:cs="Times New Roman"/>
          <w:color w:val="000000"/>
          <w:kern w:val="0"/>
          <w:sz w:val="28"/>
          <w:szCs w:val="28"/>
          <w:shd w:val="clear" w:color="auto" w:fill="FFFFFF"/>
          <w:lang w:eastAsia="ru-RU"/>
        </w:rPr>
        <w:lastRenderedPageBreak/>
        <w:t>индустриализма.</w:t>
      </w:r>
    </w:p>
    <w:p w14:paraId="157B13FB" w14:textId="77777777" w:rsidR="00C279D7" w:rsidRPr="00C279D7" w:rsidRDefault="00C279D7" w:rsidP="00C279D7">
      <w:pPr>
        <w:tabs>
          <w:tab w:val="clear" w:pos="709"/>
        </w:tabs>
        <w:suppressAutoHyphens w:val="0"/>
        <w:spacing w:after="0" w:line="480" w:lineRule="exact"/>
        <w:ind w:right="920" w:firstLine="660"/>
        <w:rPr>
          <w:rFonts w:ascii="Times New Roman" w:eastAsia="Times New Roman" w:hAnsi="Times New Roman" w:cs="Times New Roman"/>
          <w:kern w:val="0"/>
          <w:sz w:val="28"/>
          <w:szCs w:val="28"/>
          <w:lang w:eastAsia="ru-RU"/>
        </w:rPr>
      </w:pPr>
      <w:proofErr w:type="gramStart"/>
      <w:r w:rsidRPr="00C279D7">
        <w:rPr>
          <w:rFonts w:ascii="Times New Roman" w:eastAsia="Times New Roman" w:hAnsi="Times New Roman" w:cs="Times New Roman"/>
          <w:color w:val="000000"/>
          <w:kern w:val="0"/>
          <w:sz w:val="28"/>
          <w:szCs w:val="28"/>
          <w:shd w:val="clear" w:color="auto" w:fill="FFFFFF"/>
          <w:lang w:eastAsia="ru-RU"/>
        </w:rPr>
        <w:t>Однако, несмотря на то, что</w:t>
      </w:r>
      <w:proofErr w:type="gramEnd"/>
      <w:r w:rsidRPr="00C279D7">
        <w:rPr>
          <w:rFonts w:ascii="Times New Roman" w:eastAsia="Times New Roman" w:hAnsi="Times New Roman" w:cs="Times New Roman"/>
          <w:color w:val="000000"/>
          <w:kern w:val="0"/>
          <w:sz w:val="28"/>
          <w:szCs w:val="28"/>
          <w:shd w:val="clear" w:color="auto" w:fill="FFFFFF"/>
          <w:lang w:eastAsia="ru-RU"/>
        </w:rPr>
        <w:t xml:space="preserve"> картина социального мира эпохи индустриализма и будущее постиндустриализма предстают в малопривлекательном виде, хочется отметить, что даже навязываемая субъекту пустота человеческих взаимоотношений и </w:t>
      </w:r>
      <w:proofErr w:type="spellStart"/>
      <w:r w:rsidRPr="00C279D7">
        <w:rPr>
          <w:rFonts w:ascii="Times New Roman" w:eastAsia="Times New Roman" w:hAnsi="Times New Roman" w:cs="Times New Roman"/>
          <w:color w:val="000000"/>
          <w:kern w:val="0"/>
          <w:sz w:val="28"/>
          <w:szCs w:val="28"/>
          <w:shd w:val="clear" w:color="auto" w:fill="FFFFFF"/>
          <w:lang w:eastAsia="ru-RU"/>
        </w:rPr>
        <w:t>релятивизация</w:t>
      </w:r>
      <w:proofErr w:type="spellEnd"/>
      <w:r w:rsidRPr="00C279D7">
        <w:rPr>
          <w:rFonts w:ascii="Times New Roman" w:eastAsia="Times New Roman" w:hAnsi="Times New Roman" w:cs="Times New Roman"/>
          <w:color w:val="000000"/>
          <w:kern w:val="0"/>
          <w:sz w:val="28"/>
          <w:szCs w:val="28"/>
          <w:shd w:val="clear" w:color="auto" w:fill="FFFFFF"/>
          <w:lang w:eastAsia="ru-RU"/>
        </w:rPr>
        <w:t xml:space="preserve"> его рефлексии не исчерпали ресурс гуманистической этики индивида. Предельная концентрация социальных связей на принципах потребления лишь эксплицирует необходимость преодоления экзистенциального вакуума, в который осознанно или неосознанно был вовлечен субъект. Дискурс общества периода постиндустриализма, подчеркивая </w:t>
      </w:r>
      <w:proofErr w:type="spellStart"/>
      <w:r w:rsidRPr="00C279D7">
        <w:rPr>
          <w:rFonts w:ascii="Times New Roman" w:eastAsia="Times New Roman" w:hAnsi="Times New Roman" w:cs="Times New Roman"/>
          <w:color w:val="000000"/>
          <w:kern w:val="0"/>
          <w:sz w:val="28"/>
          <w:szCs w:val="28"/>
          <w:shd w:val="clear" w:color="auto" w:fill="FFFFFF"/>
          <w:lang w:eastAsia="ru-RU"/>
        </w:rPr>
        <w:t>антиутопичность</w:t>
      </w:r>
      <w:proofErr w:type="spellEnd"/>
      <w:r w:rsidRPr="00C279D7">
        <w:rPr>
          <w:rFonts w:ascii="Times New Roman" w:eastAsia="Times New Roman" w:hAnsi="Times New Roman" w:cs="Times New Roman"/>
          <w:color w:val="000000"/>
          <w:kern w:val="0"/>
          <w:sz w:val="28"/>
          <w:szCs w:val="28"/>
          <w:shd w:val="clear" w:color="auto" w:fill="FFFFFF"/>
          <w:lang w:eastAsia="ru-RU"/>
        </w:rPr>
        <w:t xml:space="preserve"> принципов последнего, одновременно создает предпосылки для обнаружения инструментов по преодолению ключевых его вопросов, среди которых главное место занимает проблема отчуждения. Это — своего рода рождение </w:t>
      </w:r>
      <w:proofErr w:type="spellStart"/>
      <w:r w:rsidRPr="00C279D7">
        <w:rPr>
          <w:rFonts w:ascii="Times New Roman" w:eastAsia="Times New Roman" w:hAnsi="Times New Roman" w:cs="Times New Roman"/>
          <w:color w:val="000000"/>
          <w:kern w:val="0"/>
          <w:sz w:val="28"/>
          <w:szCs w:val="28"/>
          <w:shd w:val="clear" w:color="auto" w:fill="FFFFFF"/>
          <w:lang w:eastAsia="ru-RU"/>
        </w:rPr>
        <w:t>контрдискурса</w:t>
      </w:r>
      <w:proofErr w:type="spellEnd"/>
      <w:r w:rsidRPr="00C279D7">
        <w:rPr>
          <w:rFonts w:ascii="Times New Roman" w:eastAsia="Times New Roman" w:hAnsi="Times New Roman" w:cs="Times New Roman"/>
          <w:color w:val="000000"/>
          <w:kern w:val="0"/>
          <w:sz w:val="28"/>
          <w:szCs w:val="28"/>
          <w:shd w:val="clear" w:color="auto" w:fill="FFFFFF"/>
          <w:lang w:eastAsia="ru-RU"/>
        </w:rPr>
        <w:t>, новой социальной телеологии, в основу которой ложится принцип преодоления отчуждения и уничтожения мира эпифеноменов, в котором оказался индивид.</w:t>
      </w:r>
    </w:p>
    <w:p w14:paraId="2DBA3410" w14:textId="77777777" w:rsidR="00C279D7" w:rsidRPr="00C279D7" w:rsidRDefault="00C279D7" w:rsidP="00C279D7">
      <w:pPr>
        <w:tabs>
          <w:tab w:val="clear" w:pos="709"/>
        </w:tabs>
        <w:suppressAutoHyphens w:val="0"/>
        <w:spacing w:after="0" w:line="480" w:lineRule="exact"/>
        <w:ind w:right="920" w:firstLine="660"/>
        <w:rPr>
          <w:rFonts w:ascii="Times New Roman" w:eastAsia="Times New Roman" w:hAnsi="Times New Roman" w:cs="Times New Roman"/>
          <w:kern w:val="0"/>
          <w:sz w:val="28"/>
          <w:szCs w:val="28"/>
          <w:lang w:eastAsia="ru-RU"/>
        </w:rPr>
      </w:pPr>
      <w:r w:rsidRPr="00C279D7">
        <w:rPr>
          <w:rFonts w:ascii="Times New Roman" w:eastAsia="Times New Roman" w:hAnsi="Times New Roman" w:cs="Times New Roman"/>
          <w:color w:val="000000"/>
          <w:kern w:val="0"/>
          <w:sz w:val="28"/>
          <w:szCs w:val="28"/>
          <w:shd w:val="clear" w:color="auto" w:fill="FFFFFF"/>
          <w:lang w:eastAsia="ru-RU"/>
        </w:rPr>
        <w:t>Подобная общественная волатильность предполагает, в свою очередь, актуальность продолжения и дальнейшей разработки исследований постиндустриального социума с его потребительской экономикой и культурой. Эволюция субъектного целеполагания в этой связи становится важнейшим объектом социально-философского анализа, поскольку именно им определяется структура повседневной деятельности индивида, его подлинное гуманистическое обоснование и сама ценность жизни современного человека.</w:t>
      </w:r>
    </w:p>
    <w:p w14:paraId="6F123B91" w14:textId="77777777" w:rsidR="00C279D7" w:rsidRPr="00C279D7" w:rsidRDefault="00C279D7" w:rsidP="00C279D7"/>
    <w:sectPr w:rsidR="00C279D7" w:rsidRPr="00C279D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B5DC2" w14:textId="77777777" w:rsidR="007A423A" w:rsidRDefault="007A423A">
      <w:pPr>
        <w:spacing w:after="0" w:line="240" w:lineRule="auto"/>
      </w:pPr>
      <w:r>
        <w:separator/>
      </w:r>
    </w:p>
  </w:endnote>
  <w:endnote w:type="continuationSeparator" w:id="0">
    <w:p w14:paraId="00DC5271" w14:textId="77777777" w:rsidR="007A423A" w:rsidRDefault="007A4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D5BFE" w14:textId="77777777" w:rsidR="007A423A" w:rsidRDefault="007A423A"/>
    <w:p w14:paraId="026EF166" w14:textId="77777777" w:rsidR="007A423A" w:rsidRDefault="007A423A"/>
    <w:p w14:paraId="752F8C86" w14:textId="77777777" w:rsidR="007A423A" w:rsidRDefault="007A423A"/>
    <w:p w14:paraId="3C2EF2E8" w14:textId="77777777" w:rsidR="007A423A" w:rsidRDefault="007A423A"/>
    <w:p w14:paraId="7029935B" w14:textId="77777777" w:rsidR="007A423A" w:rsidRDefault="007A423A"/>
    <w:p w14:paraId="06070B8A" w14:textId="77777777" w:rsidR="007A423A" w:rsidRDefault="007A423A"/>
    <w:p w14:paraId="57525BD0" w14:textId="77777777" w:rsidR="007A423A" w:rsidRDefault="007A423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D5FB379" wp14:editId="1B75028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DBDE02" w14:textId="77777777" w:rsidR="007A423A" w:rsidRDefault="007A423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D5FB37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DDBDE02" w14:textId="77777777" w:rsidR="007A423A" w:rsidRDefault="007A423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D991AA0" w14:textId="77777777" w:rsidR="007A423A" w:rsidRDefault="007A423A"/>
    <w:p w14:paraId="459F1A5B" w14:textId="77777777" w:rsidR="007A423A" w:rsidRDefault="007A423A"/>
    <w:p w14:paraId="03C2F1AD" w14:textId="77777777" w:rsidR="007A423A" w:rsidRDefault="007A423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2ED9E4C" wp14:editId="20DEB37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9B6B40" w14:textId="77777777" w:rsidR="007A423A" w:rsidRDefault="007A423A"/>
                          <w:p w14:paraId="046E4933" w14:textId="77777777" w:rsidR="007A423A" w:rsidRDefault="007A423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2ED9E4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B9B6B40" w14:textId="77777777" w:rsidR="007A423A" w:rsidRDefault="007A423A"/>
                    <w:p w14:paraId="046E4933" w14:textId="77777777" w:rsidR="007A423A" w:rsidRDefault="007A423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8BE1A70" w14:textId="77777777" w:rsidR="007A423A" w:rsidRDefault="007A423A"/>
    <w:p w14:paraId="60093B6A" w14:textId="77777777" w:rsidR="007A423A" w:rsidRDefault="007A423A">
      <w:pPr>
        <w:rPr>
          <w:sz w:val="2"/>
          <w:szCs w:val="2"/>
        </w:rPr>
      </w:pPr>
    </w:p>
    <w:p w14:paraId="5D392D98" w14:textId="77777777" w:rsidR="007A423A" w:rsidRDefault="007A423A"/>
    <w:p w14:paraId="7597031F" w14:textId="77777777" w:rsidR="007A423A" w:rsidRDefault="007A423A">
      <w:pPr>
        <w:spacing w:after="0" w:line="240" w:lineRule="auto"/>
      </w:pPr>
    </w:p>
  </w:footnote>
  <w:footnote w:type="continuationSeparator" w:id="0">
    <w:p w14:paraId="63FB2DA3" w14:textId="77777777" w:rsidR="007A423A" w:rsidRDefault="007A42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0D"/>
    <w:multiLevelType w:val="multilevel"/>
    <w:tmpl w:val="0000000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0"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1"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2"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3"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7"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8"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1"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4"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5"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7"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8"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9"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1"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2"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3"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4"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5"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6"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3A"/>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236"/>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A96"/>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128548</TotalTime>
  <Pages>3</Pages>
  <Words>640</Words>
  <Characters>3653</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3327</cp:revision>
  <cp:lastPrinted>2009-02-06T05:36:00Z</cp:lastPrinted>
  <dcterms:created xsi:type="dcterms:W3CDTF">2024-01-07T13:43:00Z</dcterms:created>
  <dcterms:modified xsi:type="dcterms:W3CDTF">2025-07-07T07:33:00Z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