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D697A" w14:textId="77777777" w:rsidR="000F7C85" w:rsidRDefault="000F7C85" w:rsidP="000F7C8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Подовжняя</w:t>
      </w:r>
      <w:proofErr w:type="spellEnd"/>
      <w:r>
        <w:rPr>
          <w:rFonts w:ascii="Helvetica" w:hAnsi="Helvetica" w:cs="Helvetica"/>
          <w:b/>
          <w:bCs w:val="0"/>
          <w:color w:val="222222"/>
          <w:sz w:val="21"/>
          <w:szCs w:val="21"/>
        </w:rPr>
        <w:t>, Галина Геннадьевна.</w:t>
      </w:r>
    </w:p>
    <w:p w14:paraId="7A54104F" w14:textId="77777777" w:rsidR="000F7C85" w:rsidRDefault="000F7C85" w:rsidP="000F7C8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Реформа местной власти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Проблемы самоуправления и демократии : диссертация ... кандидата политических наук : 23.00.02. - Уфа, 1998. - 174 с.</w:t>
      </w:r>
    </w:p>
    <w:p w14:paraId="0602ABBC" w14:textId="77777777" w:rsidR="000F7C85" w:rsidRDefault="000F7C85" w:rsidP="000F7C8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Подовжняя</w:t>
      </w:r>
      <w:proofErr w:type="spellEnd"/>
      <w:r>
        <w:rPr>
          <w:rFonts w:ascii="Arial" w:hAnsi="Arial" w:cs="Arial"/>
          <w:color w:val="646B71"/>
          <w:sz w:val="18"/>
          <w:szCs w:val="18"/>
        </w:rPr>
        <w:t>, Галина Геннадьевна</w:t>
      </w:r>
    </w:p>
    <w:p w14:paraId="2F82F748"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E555089"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FF6745"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1 .</w:t>
      </w:r>
      <w:proofErr w:type="gramEnd"/>
      <w:r>
        <w:rPr>
          <w:rFonts w:ascii="Arial" w:hAnsi="Arial" w:cs="Arial"/>
          <w:color w:val="333333"/>
          <w:sz w:val="21"/>
          <w:szCs w:val="21"/>
        </w:rPr>
        <w:t xml:space="preserve"> Местная власть в российском государстве: опыт самоуправления</w:t>
      </w:r>
    </w:p>
    <w:p w14:paraId="16299132"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Местное самоуправление в системе публичной власти</w:t>
      </w:r>
    </w:p>
    <w:p w14:paraId="53B3D772"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Самоуправленческие начала в условиях самодержавной России</w:t>
      </w:r>
    </w:p>
    <w:p w14:paraId="355D17AB"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Советская модель организации местной власти</w:t>
      </w:r>
    </w:p>
    <w:p w14:paraId="4F61BA23"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2 .</w:t>
      </w:r>
      <w:proofErr w:type="gramEnd"/>
      <w:r>
        <w:rPr>
          <w:rFonts w:ascii="Arial" w:hAnsi="Arial" w:cs="Arial"/>
          <w:color w:val="333333"/>
          <w:sz w:val="21"/>
          <w:szCs w:val="21"/>
        </w:rPr>
        <w:t xml:space="preserve"> Местное самоуправление в условиях трансформации политической системы России</w:t>
      </w:r>
    </w:p>
    <w:p w14:paraId="732EA156"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Практика реформирования местной власти в постсоветский </w:t>
      </w:r>
      <w:proofErr w:type="gramStart"/>
      <w:r>
        <w:rPr>
          <w:rFonts w:ascii="Arial" w:hAnsi="Arial" w:cs="Arial"/>
          <w:color w:val="333333"/>
          <w:sz w:val="21"/>
          <w:szCs w:val="21"/>
        </w:rPr>
        <w:t>период :</w:t>
      </w:r>
      <w:proofErr w:type="gramEnd"/>
      <w:r>
        <w:rPr>
          <w:rFonts w:ascii="Arial" w:hAnsi="Arial" w:cs="Arial"/>
          <w:color w:val="333333"/>
          <w:sz w:val="21"/>
          <w:szCs w:val="21"/>
        </w:rPr>
        <w:t xml:space="preserve"> тенденции и противоречия</w:t>
      </w:r>
    </w:p>
    <w:p w14:paraId="5EF04B2A"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Достоинства и возможности применения в России общедемократических принципов организации муниципальной власти</w:t>
      </w:r>
    </w:p>
    <w:p w14:paraId="43806BE4"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Демократическое участие граждан в управлении местной территорией:</w:t>
      </w:r>
    </w:p>
    <w:p w14:paraId="30B7D74E"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реалии и проблемы</w:t>
      </w:r>
    </w:p>
    <w:p w14:paraId="17CB9E22"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97E4D2C" w14:textId="77777777" w:rsidR="000F7C85" w:rsidRDefault="000F7C85" w:rsidP="000F7C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Библиографический список использованной литературы</w:t>
      </w:r>
    </w:p>
    <w:p w14:paraId="7823CDB0" w14:textId="68111E4F" w:rsidR="00F37380" w:rsidRPr="000F7C85" w:rsidRDefault="00F37380" w:rsidP="000F7C85"/>
    <w:sectPr w:rsidR="00F37380" w:rsidRPr="000F7C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A7EB" w14:textId="77777777" w:rsidR="00AE18FF" w:rsidRDefault="00AE18FF">
      <w:pPr>
        <w:spacing w:after="0" w:line="240" w:lineRule="auto"/>
      </w:pPr>
      <w:r>
        <w:separator/>
      </w:r>
    </w:p>
  </w:endnote>
  <w:endnote w:type="continuationSeparator" w:id="0">
    <w:p w14:paraId="55A01623" w14:textId="77777777" w:rsidR="00AE18FF" w:rsidRDefault="00AE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1362" w14:textId="77777777" w:rsidR="00AE18FF" w:rsidRDefault="00AE18FF"/>
    <w:p w14:paraId="23126966" w14:textId="77777777" w:rsidR="00AE18FF" w:rsidRDefault="00AE18FF"/>
    <w:p w14:paraId="14623CE2" w14:textId="77777777" w:rsidR="00AE18FF" w:rsidRDefault="00AE18FF"/>
    <w:p w14:paraId="17C660E0" w14:textId="77777777" w:rsidR="00AE18FF" w:rsidRDefault="00AE18FF"/>
    <w:p w14:paraId="307F42C0" w14:textId="77777777" w:rsidR="00AE18FF" w:rsidRDefault="00AE18FF"/>
    <w:p w14:paraId="1D307D45" w14:textId="77777777" w:rsidR="00AE18FF" w:rsidRDefault="00AE18FF"/>
    <w:p w14:paraId="68427869" w14:textId="77777777" w:rsidR="00AE18FF" w:rsidRDefault="00AE18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3C0FB4" wp14:editId="383332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F144" w14:textId="77777777" w:rsidR="00AE18FF" w:rsidRDefault="00AE18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C0F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C7F144" w14:textId="77777777" w:rsidR="00AE18FF" w:rsidRDefault="00AE18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1244C3" w14:textId="77777777" w:rsidR="00AE18FF" w:rsidRDefault="00AE18FF"/>
    <w:p w14:paraId="2CE4C6E8" w14:textId="77777777" w:rsidR="00AE18FF" w:rsidRDefault="00AE18FF"/>
    <w:p w14:paraId="5FAF727E" w14:textId="77777777" w:rsidR="00AE18FF" w:rsidRDefault="00AE18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2344B7" wp14:editId="270FD9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E59D" w14:textId="77777777" w:rsidR="00AE18FF" w:rsidRDefault="00AE18FF"/>
                          <w:p w14:paraId="47106D62" w14:textId="77777777" w:rsidR="00AE18FF" w:rsidRDefault="00AE18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344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57E59D" w14:textId="77777777" w:rsidR="00AE18FF" w:rsidRDefault="00AE18FF"/>
                    <w:p w14:paraId="47106D62" w14:textId="77777777" w:rsidR="00AE18FF" w:rsidRDefault="00AE18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C83F29" w14:textId="77777777" w:rsidR="00AE18FF" w:rsidRDefault="00AE18FF"/>
    <w:p w14:paraId="652BFD9B" w14:textId="77777777" w:rsidR="00AE18FF" w:rsidRDefault="00AE18FF">
      <w:pPr>
        <w:rPr>
          <w:sz w:val="2"/>
          <w:szCs w:val="2"/>
        </w:rPr>
      </w:pPr>
    </w:p>
    <w:p w14:paraId="63AD0ADC" w14:textId="77777777" w:rsidR="00AE18FF" w:rsidRDefault="00AE18FF"/>
    <w:p w14:paraId="008674D0" w14:textId="77777777" w:rsidR="00AE18FF" w:rsidRDefault="00AE18FF">
      <w:pPr>
        <w:spacing w:after="0" w:line="240" w:lineRule="auto"/>
      </w:pPr>
    </w:p>
  </w:footnote>
  <w:footnote w:type="continuationSeparator" w:id="0">
    <w:p w14:paraId="3310377A" w14:textId="77777777" w:rsidR="00AE18FF" w:rsidRDefault="00AE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FF"/>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80147</TotalTime>
  <Pages>1</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2650</cp:revision>
  <cp:lastPrinted>2009-02-06T05:36:00Z</cp:lastPrinted>
  <dcterms:created xsi:type="dcterms:W3CDTF">2024-01-07T13:43:00Z</dcterms:created>
  <dcterms:modified xsi:type="dcterms:W3CDTF">2025-04-23T16:40:00Z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