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36BD" w14:textId="2A104FAB" w:rsidR="00D732B9" w:rsidRDefault="0056486A" w:rsidP="0056486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Старіков Геннадій Петрович. Прогнозування нестійкості системи "вугілля-газ" при відпрацюванні викидонебезпечних вугільних пластів : дис... д-ра техн. наук: 05.15.11 / НАН України; Інститут фізики гірничих процесів. - Донецьк,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6486A" w:rsidRPr="0056486A" w14:paraId="56B558E5" w14:textId="77777777" w:rsidTr="0056486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6486A" w:rsidRPr="0056486A" w14:paraId="1DAC38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3C0C1B" w14:textId="77777777" w:rsidR="0056486A" w:rsidRPr="0056486A" w:rsidRDefault="0056486A" w:rsidP="005648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8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lastRenderedPageBreak/>
                    <w:t>Старіков Г.П. Прогнозування нестійкості системи “вугілля – газ” при відпрацюванні викидонебезпечних вугільних пластів. – Рукопис.</w:t>
                  </w:r>
                </w:p>
                <w:p w14:paraId="02A92721" w14:textId="77777777" w:rsidR="0056486A" w:rsidRPr="0056486A" w:rsidRDefault="0056486A" w:rsidP="005648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8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доктора технічних наук за спеціальністю 05.15.11 – “Фізичні процеси гірничого виробництва”. Інститут фізики гірничих процесів НАН України, Донецьк, 2005.</w:t>
                  </w:r>
                </w:p>
                <w:p w14:paraId="2E4EBCC2" w14:textId="77777777" w:rsidR="0056486A" w:rsidRPr="0056486A" w:rsidRDefault="0056486A" w:rsidP="005648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8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наукових основ стійкості системи «вугілля-газ» для створення способів прогнозування викидонебезпечності вугільного масиву, осередків ГДЯ та кваліфікації ГДЯ, що сталися (раптові викиди, обрушення). В основі роботи лежать теоретичні дослідження, які дозволяють розробити фізичну модель та встановити закономірності, які оцінюють стійкість системи «вугілля-газ» залежно від щільності заповнення її метаном, розглянути умови виходу метану (викид вугілля та газу) з поруватої структури вугілля за рахунок хвилі розвантаження і механізм зміни процесу дифузії на фільтрацію. Грунтуючись на результатах теоретичних досліджень експериментально в умовах об’ємного нерівнокомпонентного навантаження, моделюючого стан привибійної частини пласта, вперше встановлено, що високошвидкісне розвантаження газонасиченого вугілля переводить його із граничного стану в умовах узагальненого стиснення в плоский напружений стан з формуванням узагальненого розтягування як за напруженнями, так і за деформаціями, із зміненням фізико-механічних властивостей, що характеризують перехід від зсувного механізму руйнування до пошарового відриву за рахунок вскриття частини закритих пор, в яких знаходиться 70-75% сорбованого метану. Це дозволило обгрунтувати критерій викидонебезпечності газоносних пластів, враховуючих в явному вигляді вміщення флюідів у вугіллі, напружений стан та міцність вугілля. За зміненням вільної енергії вугілля, що визначається щільністю заповнення його відкритих та закритих пор метаном, обгрунтовані критерії визначення місцерозташування осередків викиду вугілля та газу, а за ступенем пошкодженості сорбційного об’єму вугілля, оцінюваного енергією активації виходу метану та часом його десорбції, - критерій кваліфікації типу ГДЯ. Усі критерії пройшли стадії шахтних досліджень на викидонебезпечних та особливо викидонебезпечних пластах і приймальних випробуваннях, які показали високу надійність та достовірність. Наукові результати дисертаційної роботи увійшли до нормативних документів, що регламентують порядок застосування розроблених автором способів.</w:t>
                  </w:r>
                </w:p>
              </w:tc>
            </w:tr>
          </w:tbl>
          <w:p w14:paraId="73106310" w14:textId="77777777" w:rsidR="0056486A" w:rsidRPr="0056486A" w:rsidRDefault="0056486A" w:rsidP="0056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86A" w:rsidRPr="0056486A" w14:paraId="35E09523" w14:textId="77777777" w:rsidTr="0056486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6486A" w:rsidRPr="0056486A" w14:paraId="2C98F9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201B3E" w14:textId="77777777" w:rsidR="0056486A" w:rsidRPr="0056486A" w:rsidRDefault="0056486A" w:rsidP="005648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8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отримані нові наукові результати в області фізичних процесів гірничого виробництва шляхом: встановлення закономірностей зміни форми і рівня потенціалу вільної енергії “вугілля-газ” залежно від теоретично обґрунтованих параметрів даної системи, які визначають її нестійкість, і експериментального підтвердження кількісних значень вказаних параметрів у вигляді критеріїв, а також розроблені на основі ціх критеріїв способи прогнозування і кваліфікації ГДЯ, що в сукупності є вирішенням наукової і прикладної проблеми відпрацювання викидонебезпечних вугільних пластів.</w:t>
                  </w:r>
                </w:p>
                <w:p w14:paraId="18C1C908" w14:textId="77777777" w:rsidR="0056486A" w:rsidRPr="0056486A" w:rsidRDefault="0056486A" w:rsidP="005648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8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дозволили зробити наступні висновки та рекомендації:</w:t>
                  </w:r>
                </w:p>
                <w:p w14:paraId="5D49F186" w14:textId="77777777" w:rsidR="0056486A" w:rsidRPr="0056486A" w:rsidRDefault="0056486A" w:rsidP="009B242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8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фізична модель системи “вугілля-газ”, яка дозволяє по зміні потенціала вільної енергіії виявляти приховані викидонебезпечні ситуації, обгрунтовувати параметри хвилі розвантаження, що знижують рівень потенціального бар’єру, які відокремлюють нестійкий стан системи з високим газовміщенням від стійкого з низьким газо вміщенням, та управляти кінетикою газовиділення з відкритих і закритих пор вугілля.</w:t>
                  </w:r>
                </w:p>
                <w:p w14:paraId="78C395AA" w14:textId="77777777" w:rsidR="0056486A" w:rsidRPr="0056486A" w:rsidRDefault="0056486A" w:rsidP="009B242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8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Обгрунтована фізична модель поруватої вугільної речовини, яка враховує знаходження метану в об’ємі закритих пор та дозволяє встановити, що швидкість газовиділення при їхньому перетворенні в тріщини, викликаного хвилею розвантаження, прямо пропорційна розміру та об’єму закритих пор та зворотно пропорційна квадрату метаноємності вугілля і коефіцієнту дифузії метану.</w:t>
                  </w:r>
                </w:p>
                <w:p w14:paraId="0251A1DC" w14:textId="77777777" w:rsidR="0056486A" w:rsidRPr="0056486A" w:rsidRDefault="0056486A" w:rsidP="009B242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8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Зміна механізму руйнування вугілля від зсувного до пошарового відриву за рахунок розкриття закритих пор визначається ступенем газонасиченості, яка змінює пружні та деформаційні властивості, і швидкістю розвантаження мінімального стискуючого напруження, що забезпечує перевід вугільного масиву із граничного стану, в умовах загального стиснення, в плоский напружений стан з формуванням узагальненого розтягнення за напруженнями та деформаціями.</w:t>
                  </w:r>
                </w:p>
                <w:p w14:paraId="10BB1538" w14:textId="77777777" w:rsidR="0056486A" w:rsidRPr="0056486A" w:rsidRDefault="0056486A" w:rsidP="009B242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8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та апробована методика визначення кількості метану в системі відкритих та закритих пор за даними спектрів ЯМР вугілля.</w:t>
                  </w:r>
                </w:p>
                <w:p w14:paraId="7429C3D5" w14:textId="77777777" w:rsidR="0056486A" w:rsidRPr="0056486A" w:rsidRDefault="0056486A" w:rsidP="009B242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8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встановлених закономірностей руйнування газонасиченого вугілля при моделюванні розвантаження розроблений критерій прогнозування викидонебезпечності при розкритті вугільних пластів, одночасно враховуючий кількість водометанового флюїду, середнє напруження у вугільному пласті та міцність вугілля на одновісне стиснення. Розроблені параметри способу.</w:t>
                  </w:r>
                </w:p>
                <w:p w14:paraId="014AC5F5" w14:textId="77777777" w:rsidR="0056486A" w:rsidRPr="0056486A" w:rsidRDefault="0056486A" w:rsidP="009B242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8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Обгрунтований критерій оцінки місцезнаходження осередків ГДЯ при проведенні підготовчих виробок БВР, які враховують питоме газовміщення метану у вугільному пласті, або швидкісь змінення газовміщення у рухомому вугільному масиві підготовчої виробки. Розроблені параметри та технології способу.</w:t>
                  </w:r>
                </w:p>
              </w:tc>
            </w:tr>
          </w:tbl>
          <w:p w14:paraId="03BAF1F2" w14:textId="77777777" w:rsidR="0056486A" w:rsidRPr="0056486A" w:rsidRDefault="0056486A" w:rsidP="00564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CD2252" w14:textId="77777777" w:rsidR="0056486A" w:rsidRPr="0056486A" w:rsidRDefault="0056486A" w:rsidP="0056486A"/>
    <w:sectPr w:rsidR="0056486A" w:rsidRPr="005648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7520" w14:textId="77777777" w:rsidR="009B2426" w:rsidRDefault="009B2426">
      <w:pPr>
        <w:spacing w:after="0" w:line="240" w:lineRule="auto"/>
      </w:pPr>
      <w:r>
        <w:separator/>
      </w:r>
    </w:p>
  </w:endnote>
  <w:endnote w:type="continuationSeparator" w:id="0">
    <w:p w14:paraId="2727AD13" w14:textId="77777777" w:rsidR="009B2426" w:rsidRDefault="009B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7081" w14:textId="77777777" w:rsidR="009B2426" w:rsidRDefault="009B2426">
      <w:pPr>
        <w:spacing w:after="0" w:line="240" w:lineRule="auto"/>
      </w:pPr>
      <w:r>
        <w:separator/>
      </w:r>
    </w:p>
  </w:footnote>
  <w:footnote w:type="continuationSeparator" w:id="0">
    <w:p w14:paraId="6B993A4D" w14:textId="77777777" w:rsidR="009B2426" w:rsidRDefault="009B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24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24E3B"/>
    <w:multiLevelType w:val="multilevel"/>
    <w:tmpl w:val="E926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26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105868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1307</cp:revision>
  <dcterms:created xsi:type="dcterms:W3CDTF">2024-06-20T08:51:00Z</dcterms:created>
  <dcterms:modified xsi:type="dcterms:W3CDTF">2024-12-25T13:09:00Z</dcterms:modified>
  <cp:category/>
</cp:coreProperties>
</file>