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0F108" w14:textId="77777777" w:rsidR="00826153" w:rsidRDefault="00826153" w:rsidP="00826153">
      <w:pPr>
        <w:pStyle w:val="afffffffffffffffffffffffffff5"/>
        <w:rPr>
          <w:rFonts w:ascii="Verdana" w:hAnsi="Verdana"/>
          <w:color w:val="000000"/>
          <w:sz w:val="21"/>
          <w:szCs w:val="21"/>
        </w:rPr>
      </w:pPr>
      <w:r>
        <w:rPr>
          <w:rFonts w:ascii="Helvetica Neue" w:hAnsi="Helvetica Neue"/>
          <w:b/>
          <w:bCs w:val="0"/>
          <w:color w:val="222222"/>
          <w:sz w:val="21"/>
          <w:szCs w:val="21"/>
        </w:rPr>
        <w:t>Хмеленко, Владимир Васильевич.</w:t>
      </w:r>
    </w:p>
    <w:p w14:paraId="6AFBB52B" w14:textId="77777777" w:rsidR="00826153" w:rsidRDefault="00826153" w:rsidP="00826153">
      <w:pPr>
        <w:pStyle w:val="20"/>
        <w:spacing w:before="0" w:after="312"/>
        <w:rPr>
          <w:rFonts w:ascii="Arial" w:hAnsi="Arial" w:cs="Arial"/>
          <w:caps/>
          <w:color w:val="333333"/>
          <w:sz w:val="27"/>
          <w:szCs w:val="27"/>
        </w:rPr>
      </w:pPr>
      <w:r>
        <w:rPr>
          <w:rFonts w:ascii="Helvetica Neue" w:hAnsi="Helvetica Neue" w:cs="Arial"/>
          <w:caps/>
          <w:color w:val="222222"/>
          <w:sz w:val="21"/>
          <w:szCs w:val="21"/>
        </w:rPr>
        <w:t>Изучение атомов N, Н и D, стабилизированных конденсацией атомного пучка в сверхтекучем гелии, методами оптической и ЭПР спектроскопии : диссертация ... кандидата физико-математических наук : 01.04.17. - Черноголовка, 1984. - 151 с. : ил.</w:t>
      </w:r>
    </w:p>
    <w:p w14:paraId="556216CD" w14:textId="77777777" w:rsidR="00826153" w:rsidRDefault="00826153" w:rsidP="0082615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Хмеленко, Владимир Васильевич</w:t>
      </w:r>
    </w:p>
    <w:p w14:paraId="2F118AC5"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05684E"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w:t>
      </w:r>
    </w:p>
    <w:p w14:paraId="1D7F4FC8"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Методы стабилизации атомов при гелиевых темпера«* турах</w:t>
      </w:r>
    </w:p>
    <w:p w14:paraId="38245E29"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Методы стабилизации атомов в твердых матрицах . у</w:t>
      </w:r>
    </w:p>
    <w:p w14:paraId="663D0EB4"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Использование сильных магнитных полей для стабилизации атомов в твердых матрицах</w:t>
      </w:r>
    </w:p>
    <w:p w14:paraId="4F69F7FD"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Стабилизация атомов в газовой фазе</w:t>
      </w:r>
    </w:p>
    <w:p w14:paraId="2F5B94A1"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Методы исследования стабилизированных атомов</w:t>
      </w:r>
    </w:p>
    <w:p w14:paraId="6761B7A8"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Экспериментальные и теоретические исследования стабилизированных при гелиевых температурах атомов</w:t>
      </w:r>
    </w:p>
    <w:p w14:paraId="2ACF99B3"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H,Г) и N</w:t>
      </w:r>
    </w:p>
    <w:p w14:paraId="7948308E"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Исследования люминесценции стабилизированных атомов азота . **</w:t>
      </w:r>
    </w:p>
    <w:p w14:paraId="617BB131"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Калориметрические и магнитные исследования</w:t>
      </w:r>
    </w:p>
    <w:p w14:paraId="61499D82"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ЭПР-исследования атомов'4водорода, дейтерия и азота, стабилизированнйх в твердых матрицах при гелиевых температурах</w:t>
      </w:r>
    </w:p>
    <w:p w14:paraId="602C75F7"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Исследования влияния матрицы на характеристики спектров стабилизиро- урванных атомов</w:t>
      </w:r>
    </w:p>
    <w:p w14:paraId="24B67A98"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Рекомбинация атомов в твердых матрицах при низких температурах</w:t>
      </w:r>
    </w:p>
    <w:p w14:paraId="0789E859"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ЭКСПЕРИМЕНТАЛЬНАЯ МЕТОДИКА</w:t>
      </w:r>
    </w:p>
    <w:p w14:paraId="50A34A9D"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Метод конденсации атомно-молекулярных пучков</w:t>
      </w:r>
    </w:p>
    <w:p w14:paraId="2372504A"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Система регистрации оптических спектров . ^</w:t>
      </w:r>
    </w:p>
    <w:p w14:paraId="737EE5E5"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Система регистрации ЭПР спектров атомов, стабилизированных в сверхтекучем гелии</w:t>
      </w:r>
    </w:p>
    <w:p w14:paraId="6646792D"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Требования, предъявляемые к методике ЭПР при исследовании стабилизированных в Не П кс. атомов</w:t>
      </w:r>
    </w:p>
    <w:p w14:paraId="38A39E45"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Низкотемпературная приставка к спектромет- ^</w:t>
      </w:r>
    </w:p>
    <w:p w14:paraId="77FB9E9F"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Постановка экспериментов по ЭПР исследованиям атомов в сверхтекучем гелии</w:t>
      </w:r>
    </w:p>
    <w:p w14:paraId="0B0126A3"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Определение относительных концентраций атомов в молекулярных матрицах</w:t>
      </w:r>
    </w:p>
    <w:p w14:paraId="4633EBD8"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ИЗУЧЕНИЕ СПЕКТРОВ ПОСЛЕСВЕЧЕНИЯ ПРИ СТАБИЛИЗАЦИИ</w:t>
      </w:r>
    </w:p>
    <w:p w14:paraId="50EB92E3"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АТОМОВ АЗОТА В СВЕРХТЕКУЧЕМ ГЕЛИИ</w:t>
      </w:r>
    </w:p>
    <w:p w14:paraId="786EEB00"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Исследование низкотемпературной газофазной рекомбинации атомов азота</w:t>
      </w:r>
    </w:p>
    <w:p w14:paraId="523A455A"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Исследование люминесценции активного азота, сконденсированного в сверхтекучем гелии</w:t>
      </w:r>
    </w:p>
    <w:p w14:paraId="20836C55"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Временные характеристики послесвечения</w:t>
      </w:r>
    </w:p>
    <w:p w14:paraId="6CDFBC29"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X -группы</w:t>
      </w:r>
    </w:p>
    <w:p w14:paraId="5E427571"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Исследование влияния условий стабилизации атомов азота в Не П на вид сХ. -группы спектра их свечения</w:t>
      </w:r>
    </w:p>
    <w:p w14:paraId="36A05654"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Исследования процесса накопления конденса- ^</w:t>
      </w:r>
    </w:p>
    <w:p w14:paraId="401CAC08"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Влияние разбавления неоном на послесвечение активного азота</w:t>
      </w:r>
    </w:p>
    <w:p w14:paraId="27008EBE"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ЭПР-ИССВДОВАНИЯ АТОМОВ Н, D И N , СТАБИЛИЗИРОВАННЫХ В СВЕРХТЕКУЧЕМ ГЕЛИИ</w:t>
      </w:r>
    </w:p>
    <w:p w14:paraId="5B70CEB6"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Исследования атомов азота</w:t>
      </w:r>
    </w:p>
    <w:p w14:paraId="11B70518"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Исследования атомов дейтерия</w:t>
      </w:r>
    </w:p>
    <w:p w14:paraId="354B2F8E"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Исследования атомов водорода . П</w:t>
      </w:r>
    </w:p>
    <w:p w14:paraId="206C1927"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Исследования систем, содержащих одновременно атомы Н и D</w:t>
      </w:r>
    </w:p>
    <w:p w14:paraId="6E0DBA57"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 Обсуждение результатов .^</w:t>
      </w:r>
    </w:p>
    <w:p w14:paraId="1FB29F42" w14:textId="77777777" w:rsidR="00826153" w:rsidRDefault="00826153" w:rsidP="0082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2EB2DB04" w:rsidR="00E67B85" w:rsidRPr="00826153" w:rsidRDefault="00E67B85" w:rsidP="00826153"/>
    <w:sectPr w:rsidR="00E67B85" w:rsidRPr="0082615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C67D4" w14:textId="77777777" w:rsidR="000236E1" w:rsidRDefault="000236E1">
      <w:pPr>
        <w:spacing w:after="0" w:line="240" w:lineRule="auto"/>
      </w:pPr>
      <w:r>
        <w:separator/>
      </w:r>
    </w:p>
  </w:endnote>
  <w:endnote w:type="continuationSeparator" w:id="0">
    <w:p w14:paraId="43436EE6" w14:textId="77777777" w:rsidR="000236E1" w:rsidRDefault="00023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52675" w14:textId="77777777" w:rsidR="000236E1" w:rsidRDefault="000236E1"/>
    <w:p w14:paraId="1C412F99" w14:textId="77777777" w:rsidR="000236E1" w:rsidRDefault="000236E1"/>
    <w:p w14:paraId="0BCBB2F0" w14:textId="77777777" w:rsidR="000236E1" w:rsidRDefault="000236E1"/>
    <w:p w14:paraId="209C5710" w14:textId="77777777" w:rsidR="000236E1" w:rsidRDefault="000236E1"/>
    <w:p w14:paraId="28C4CB4B" w14:textId="77777777" w:rsidR="000236E1" w:rsidRDefault="000236E1"/>
    <w:p w14:paraId="20B7C4DB" w14:textId="77777777" w:rsidR="000236E1" w:rsidRDefault="000236E1"/>
    <w:p w14:paraId="4507B969" w14:textId="77777777" w:rsidR="000236E1" w:rsidRDefault="000236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F73813" wp14:editId="672F04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BF896" w14:textId="77777777" w:rsidR="000236E1" w:rsidRDefault="000236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F738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5BF896" w14:textId="77777777" w:rsidR="000236E1" w:rsidRDefault="000236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60BF4B" w14:textId="77777777" w:rsidR="000236E1" w:rsidRDefault="000236E1"/>
    <w:p w14:paraId="1E978B65" w14:textId="77777777" w:rsidR="000236E1" w:rsidRDefault="000236E1"/>
    <w:p w14:paraId="36CB71CA" w14:textId="77777777" w:rsidR="000236E1" w:rsidRDefault="000236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CA7790" wp14:editId="1F5983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49ACA" w14:textId="77777777" w:rsidR="000236E1" w:rsidRDefault="000236E1"/>
                          <w:p w14:paraId="3A331365" w14:textId="77777777" w:rsidR="000236E1" w:rsidRDefault="000236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CA77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849ACA" w14:textId="77777777" w:rsidR="000236E1" w:rsidRDefault="000236E1"/>
                    <w:p w14:paraId="3A331365" w14:textId="77777777" w:rsidR="000236E1" w:rsidRDefault="000236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D932E4" w14:textId="77777777" w:rsidR="000236E1" w:rsidRDefault="000236E1"/>
    <w:p w14:paraId="68822CDE" w14:textId="77777777" w:rsidR="000236E1" w:rsidRDefault="000236E1">
      <w:pPr>
        <w:rPr>
          <w:sz w:val="2"/>
          <w:szCs w:val="2"/>
        </w:rPr>
      </w:pPr>
    </w:p>
    <w:p w14:paraId="65002AE5" w14:textId="77777777" w:rsidR="000236E1" w:rsidRDefault="000236E1"/>
    <w:p w14:paraId="527A82C2" w14:textId="77777777" w:rsidR="000236E1" w:rsidRDefault="000236E1">
      <w:pPr>
        <w:spacing w:after="0" w:line="240" w:lineRule="auto"/>
      </w:pPr>
    </w:p>
  </w:footnote>
  <w:footnote w:type="continuationSeparator" w:id="0">
    <w:p w14:paraId="2507DAD2" w14:textId="77777777" w:rsidR="000236E1" w:rsidRDefault="00023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6E1"/>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127654</TotalTime>
  <Pages>3</Pages>
  <Words>376</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3244</cp:revision>
  <cp:lastPrinted>2009-02-06T05:36:00Z</cp:lastPrinted>
  <dcterms:created xsi:type="dcterms:W3CDTF">2024-01-07T13:43:00Z</dcterms:created>
  <dcterms:modified xsi:type="dcterms:W3CDTF">2025-07-06T07:28:00Z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