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2B54E5" w:rsidRDefault="002B54E5" w:rsidP="002B54E5">
      <w:r w:rsidRPr="00645240">
        <w:rPr>
          <w:rFonts w:ascii="Times New Roman" w:eastAsia="Times New Roman" w:hAnsi="Times New Roman" w:cs="Times New Roman"/>
          <w:b/>
          <w:bCs/>
          <w:sz w:val="24"/>
          <w:szCs w:val="24"/>
          <w:lang w:eastAsia="ru-RU"/>
        </w:rPr>
        <w:t xml:space="preserve">ПІДДУБНА Олександра Олегівна, </w:t>
      </w:r>
      <w:r w:rsidRPr="00645240">
        <w:rPr>
          <w:rFonts w:ascii="Times New Roman" w:eastAsia="Times New Roman" w:hAnsi="Times New Roman" w:cs="Times New Roman"/>
          <w:bCs/>
          <w:sz w:val="24"/>
          <w:szCs w:val="24"/>
          <w:lang w:eastAsia="ru-RU"/>
        </w:rPr>
        <w:t xml:space="preserve">асистент кафедри нервових хвороб з нейрохірургією та медичною генетикою Української медичної стоматологічної академії МОЗ України. </w:t>
      </w:r>
      <w:r w:rsidRPr="00645240">
        <w:rPr>
          <w:rFonts w:ascii="Times New Roman" w:eastAsia="Times New Roman" w:hAnsi="Times New Roman" w:cs="Times New Roman"/>
          <w:sz w:val="24"/>
          <w:szCs w:val="24"/>
          <w:lang w:eastAsia="ru-RU"/>
        </w:rPr>
        <w:t>Назва дисертації «</w:t>
      </w:r>
      <w:r w:rsidRPr="00645240">
        <w:rPr>
          <w:rFonts w:ascii="Times New Roman" w:eastAsia="Times New Roman" w:hAnsi="Times New Roman" w:cs="Times New Roman"/>
          <w:color w:val="222222"/>
          <w:sz w:val="24"/>
          <w:szCs w:val="24"/>
        </w:rPr>
        <w:t>Клінічні особливості ураження нервової системи при хронічних гемобластозах».</w:t>
      </w:r>
      <w:r w:rsidRPr="00645240">
        <w:rPr>
          <w:rFonts w:ascii="Times New Roman" w:eastAsia="Times New Roman" w:hAnsi="Times New Roman" w:cs="Times New Roman"/>
          <w:sz w:val="24"/>
          <w:szCs w:val="24"/>
          <w:lang w:eastAsia="ru-RU"/>
        </w:rPr>
        <w:t xml:space="preserve"> Шифр та назва спеціальності</w:t>
      </w:r>
      <w:r w:rsidRPr="00645240">
        <w:rPr>
          <w:rFonts w:ascii="Times New Roman" w:eastAsia="Times New Roman" w:hAnsi="Times New Roman" w:cs="Times New Roman"/>
          <w:b/>
          <w:sz w:val="24"/>
          <w:szCs w:val="24"/>
          <w:lang w:eastAsia="ru-RU"/>
        </w:rPr>
        <w:t xml:space="preserve"> </w:t>
      </w:r>
      <w:r w:rsidRPr="00645240">
        <w:rPr>
          <w:rFonts w:ascii="Times New Roman" w:eastAsia="Times New Roman" w:hAnsi="Times New Roman" w:cs="Times New Roman"/>
          <w:sz w:val="24"/>
          <w:szCs w:val="24"/>
          <w:lang w:eastAsia="ru-RU"/>
        </w:rPr>
        <w:t>– 14.01.15 – нервові хвороби. Спецрада  Д 64.566.01 ДУ "Інститут неврології, психіатрії та наркології НАМН України"</w:t>
      </w:r>
    </w:p>
    <w:sectPr w:rsidR="001C44F1" w:rsidRPr="002B54E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2B54E5" w:rsidRPr="002B54E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14FC0-E3A4-40D2-85C1-E3312E1E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1899</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184</cp:revision>
  <cp:lastPrinted>2009-02-06T05:36:00Z</cp:lastPrinted>
  <dcterms:created xsi:type="dcterms:W3CDTF">2021-05-28T16:36:00Z</dcterms:created>
  <dcterms:modified xsi:type="dcterms:W3CDTF">2021-06-07T06:24:00Z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