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C240EE" w:rsidRDefault="00C240EE" w:rsidP="00C240EE">
      <w:r w:rsidRPr="00A15771">
        <w:rPr>
          <w:rFonts w:ascii="Times New Roman" w:hAnsi="Times New Roman" w:cs="Times New Roman"/>
          <w:b/>
          <w:sz w:val="24"/>
          <w:szCs w:val="24"/>
        </w:rPr>
        <w:t>Шень Біньбінь</w:t>
      </w:r>
      <w:r w:rsidRPr="00A15771">
        <w:rPr>
          <w:rFonts w:ascii="Times New Roman" w:hAnsi="Times New Roman" w:cs="Times New Roman"/>
          <w:sz w:val="24"/>
          <w:szCs w:val="24"/>
        </w:rPr>
        <w:t>, асистент генерального директора, Представництво «Чайна Харбар Енджинірінг Компані ЛТД». Назва дисертації: «Вокативи як елемент родинної комунікації ХІХ віку (на матеріалі творів Л. М. Толстого та С. Т. Аксакова)». Шифр та назва спеціальності – 10.02.02 – російська мова. Спецрада К 64.053.05 Харківського національного педагогічного університету імені Г.С. Сковороди</w:t>
      </w:r>
    </w:p>
    <w:sectPr w:rsidR="00395E2F" w:rsidRPr="00C240EE"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C240EE" w:rsidRPr="00C240E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7FBCB-E1F4-4D9E-A48E-95CF76F8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Pages>
  <Words>46</Words>
  <Characters>336</Characters>
  <Application>Microsoft Office Word</Application>
  <DocSecurity>0</DocSecurity>
  <Lines>12</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2020-09-01T14:47:00Z</dcterms:created>
  <dcterms:modified xsi:type="dcterms:W3CDTF">2020-09-03T09:46:00Z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