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7C05BF" w:rsidRDefault="007C05BF" w:rsidP="007C05BF">
      <w:r>
        <w:rPr>
          <w:rStyle w:val="afffffa"/>
          <w:rFonts w:ascii="Times New Roman" w:hAnsi="Times New Roman" w:cs="Times New Roman"/>
        </w:rPr>
        <w:t>Мельник Оксана Валеріївна</w:t>
      </w:r>
      <w:r>
        <w:rPr>
          <w:rFonts w:ascii="Times New Roman" w:hAnsi="Times New Roman" w:cs="Times New Roman"/>
        </w:rPr>
        <w:t>, аспірант ДВНЗ «Київ</w:t>
      </w:r>
      <w:r>
        <w:rPr>
          <w:rFonts w:ascii="Times New Roman" w:hAnsi="Times New Roman" w:cs="Times New Roman"/>
        </w:rPr>
        <w:softHyphen/>
        <w:t xml:space="preserve">ський національний економічний університет імені </w:t>
      </w:r>
      <w:r>
        <w:rPr>
          <w:rFonts w:ascii="Times New Roman" w:hAnsi="Times New Roman" w:cs="Times New Roman"/>
          <w:lang w:eastAsia="ru-RU" w:bidi="ru-RU"/>
        </w:rPr>
        <w:t xml:space="preserve">Вадима </w:t>
      </w:r>
      <w:r>
        <w:rPr>
          <w:rFonts w:ascii="Times New Roman" w:hAnsi="Times New Roman" w:cs="Times New Roman"/>
        </w:rPr>
        <w:t>Гетьмана»: «Професійна підготовка викладачів економіч</w:t>
      </w:r>
      <w:r>
        <w:rPr>
          <w:rFonts w:ascii="Times New Roman" w:hAnsi="Times New Roman" w:cs="Times New Roman"/>
        </w:rPr>
        <w:softHyphen/>
        <w:t>них дисциплін у вищих навчальних закладах Німеччини» (13.00.04 - теорія і методика професійної освіти). Спец</w:t>
      </w:r>
      <w:r>
        <w:rPr>
          <w:rFonts w:ascii="Times New Roman" w:hAnsi="Times New Roman" w:cs="Times New Roman"/>
        </w:rPr>
        <w:softHyphen/>
        <w:t>рада Д 26.458.01 в Інституті професійно-технічної освіти</w:t>
      </w:r>
      <w:bookmarkStart w:id="0" w:name="_GoBack"/>
      <w:bookmarkEnd w:id="0"/>
    </w:p>
    <w:sectPr w:rsidR="00FD466B" w:rsidRPr="007C05B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389" w:rsidRDefault="001C6389">
      <w:pPr>
        <w:spacing w:after="0" w:line="240" w:lineRule="auto"/>
      </w:pPr>
      <w:r>
        <w:separator/>
      </w:r>
    </w:p>
  </w:endnote>
  <w:endnote w:type="continuationSeparator" w:id="0">
    <w:p w:rsidR="001C6389" w:rsidRDefault="001C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1C6389">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389" w:rsidRDefault="001C6389"/>
    <w:p w:rsidR="001C6389" w:rsidRDefault="001C6389"/>
    <w:p w:rsidR="001C6389" w:rsidRDefault="001C6389"/>
    <w:p w:rsidR="001C6389" w:rsidRDefault="001C6389"/>
    <w:p w:rsidR="001C6389" w:rsidRDefault="001C6389">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1C6389" w:rsidRDefault="001C63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1C6389" w:rsidRDefault="001C6389"/>
    <w:p w:rsidR="001C6389" w:rsidRDefault="001C6389"/>
    <w:p w:rsidR="001C6389" w:rsidRDefault="001C6389">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1C6389" w:rsidRDefault="001C6389"/>
              </w:txbxContent>
            </v:textbox>
            <w10:wrap anchorx="page" anchory="page"/>
          </v:shape>
        </w:pict>
      </w:r>
    </w:p>
    <w:p w:rsidR="001C6389" w:rsidRDefault="001C6389"/>
    <w:p w:rsidR="001C6389" w:rsidRDefault="001C6389">
      <w:pPr>
        <w:rPr>
          <w:sz w:val="2"/>
          <w:szCs w:val="2"/>
        </w:rPr>
      </w:pPr>
    </w:p>
    <w:p w:rsidR="001C6389" w:rsidRDefault="001C6389"/>
    <w:p w:rsidR="001C6389" w:rsidRDefault="001C6389">
      <w:pPr>
        <w:spacing w:after="0" w:line="240" w:lineRule="auto"/>
      </w:pPr>
    </w:p>
  </w:footnote>
  <w:footnote w:type="continuationSeparator" w:id="0">
    <w:p w:rsidR="001C6389" w:rsidRDefault="001C63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389"/>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A566A-CF8F-4C0A-8D3B-70BF3F24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21119</TotalTime>
  <Pages>1</Pages>
  <Words>48</Words>
  <Characters>275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4544</cp:revision>
  <cp:lastPrinted>2009-02-06T05:36:00Z</cp:lastPrinted>
  <dcterms:created xsi:type="dcterms:W3CDTF">2019-12-11T19:28:00Z</dcterms:created>
  <dcterms:modified xsi:type="dcterms:W3CDTF">2020-02-27T10:25:00Z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