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0888B54A" w:rsidR="00431F16" w:rsidRPr="009D6F02" w:rsidRDefault="009D6F02" w:rsidP="009D6F02">
      <w:r>
        <w:t>Ісаєнко Володимир Владиславович, доцент кафедри хірургії серця та магістральних судин Національного університету охорони здоров’я України імені П. Л. Шупика. Назва дисертації «Сучасні методи діагностики та хірургічного лікування пацієнтів з пухлинами серця різного генезу». Шифр та назва спеціальності – 14.01.04 «Серцево-судинна хірургія». Докторська рада Д 26.555.01 ДУ «Національний інститут серцево-судинної хірургії імені М.М. Амосова НАМН України» (вул. М. Амосова, 6, Київ-38, 03038, тел. (044)275-43-22). Опоненти: Руденко Сергій Анатолійович, доктор медичних наук, старший науковий співробітник, асистент кафедри ендоскопічної та серцево-судинної хірургії Вінницького національного медичного університету ім. М.І. Пирогова; Габрієлян Артур Володимирович, доктор медичних наук, завідувач відділу трансплантації та хірургії серця ДУ «Національний науковий центр хірургії та трансплантології імені О. О. Шалімова НАМН України»; Максименко Андрій Віталійович, доктор медичних наук, медичний директор ДУ «Науково-практичний центр дитячої кардіології та кардіохірургії.</w:t>
      </w:r>
    </w:p>
    <w:sectPr w:rsidR="00431F16" w:rsidRPr="009D6F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A31A" w14:textId="77777777" w:rsidR="0030199D" w:rsidRDefault="0030199D">
      <w:pPr>
        <w:spacing w:after="0" w:line="240" w:lineRule="auto"/>
      </w:pPr>
      <w:r>
        <w:separator/>
      </w:r>
    </w:p>
  </w:endnote>
  <w:endnote w:type="continuationSeparator" w:id="0">
    <w:p w14:paraId="76F94AAA" w14:textId="77777777" w:rsidR="0030199D" w:rsidRDefault="003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6B35" w14:textId="77777777" w:rsidR="0030199D" w:rsidRDefault="0030199D">
      <w:pPr>
        <w:spacing w:after="0" w:line="240" w:lineRule="auto"/>
      </w:pPr>
      <w:r>
        <w:separator/>
      </w:r>
    </w:p>
  </w:footnote>
  <w:footnote w:type="continuationSeparator" w:id="0">
    <w:p w14:paraId="3A42DD97" w14:textId="77777777" w:rsidR="0030199D" w:rsidRDefault="003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19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99D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159679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10169</cp:revision>
  <dcterms:created xsi:type="dcterms:W3CDTF">2024-06-20T08:51:00Z</dcterms:created>
  <dcterms:modified xsi:type="dcterms:W3CDTF">2025-03-09T20:48:00Z</dcterms:modified>
  <cp:category/>
</cp:coreProperties>
</file>