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16" w:rsidRPr="000E59F5" w:rsidRDefault="000E59F5" w:rsidP="000E59F5">
      <w:r w:rsidRPr="00FC5A63">
        <w:rPr>
          <w:rStyle w:val="afffffa"/>
          <w:rFonts w:ascii="Times New Roman" w:hAnsi="Times New Roman" w:cs="Times New Roman"/>
          <w:sz w:val="24"/>
          <w:szCs w:val="24"/>
        </w:rPr>
        <w:t>Паливода Олена Михайлівна</w:t>
      </w:r>
      <w:r w:rsidRPr="00FC5A63">
        <w:rPr>
          <w:rFonts w:ascii="Times New Roman" w:hAnsi="Times New Roman" w:cs="Times New Roman"/>
          <w:sz w:val="24"/>
          <w:szCs w:val="24"/>
        </w:rPr>
        <w:t>, доцент кафедри управ</w:t>
      </w:r>
      <w:r w:rsidRPr="00FC5A63">
        <w:rPr>
          <w:rFonts w:ascii="Times New Roman" w:hAnsi="Times New Roman" w:cs="Times New Roman"/>
          <w:sz w:val="24"/>
          <w:szCs w:val="24"/>
        </w:rPr>
        <w:softHyphen/>
        <w:t>ління та економіки водного транспорту Київської дер</w:t>
      </w:r>
      <w:r w:rsidRPr="00FC5A63">
        <w:rPr>
          <w:rFonts w:ascii="Times New Roman" w:hAnsi="Times New Roman" w:cs="Times New Roman"/>
          <w:sz w:val="24"/>
          <w:szCs w:val="24"/>
        </w:rPr>
        <w:softHyphen/>
        <w:t>жавної академії водного транспорту імені гетьмана Петра Конашевича-Сагайдачного: «Методологічні засади інно</w:t>
      </w:r>
      <w:r w:rsidRPr="00FC5A63">
        <w:rPr>
          <w:rFonts w:ascii="Times New Roman" w:hAnsi="Times New Roman" w:cs="Times New Roman"/>
          <w:sz w:val="24"/>
          <w:szCs w:val="24"/>
        </w:rPr>
        <w:softHyphen/>
        <w:t>ваційного розвитку промисловості на основі мережевих структур» (08.00.03 - економіка та управління національ</w:t>
      </w:r>
      <w:r w:rsidRPr="00FC5A63">
        <w:rPr>
          <w:rFonts w:ascii="Times New Roman" w:hAnsi="Times New Roman" w:cs="Times New Roman"/>
          <w:sz w:val="24"/>
          <w:szCs w:val="24"/>
        </w:rPr>
        <w:softHyphen/>
        <w:t>ним господарством). Спецрада Д 79.051.04 у Чернігів</w:t>
      </w:r>
      <w:r w:rsidRPr="00FC5A63">
        <w:rPr>
          <w:rFonts w:ascii="Times New Roman" w:hAnsi="Times New Roman" w:cs="Times New Roman"/>
          <w:sz w:val="24"/>
          <w:szCs w:val="24"/>
        </w:rPr>
        <w:softHyphen/>
        <w:t>ському національному технологічному університеті</w:t>
      </w:r>
      <w:bookmarkStart w:id="0" w:name="_GoBack"/>
      <w:bookmarkEnd w:id="0"/>
    </w:p>
    <w:sectPr w:rsidR="00DD1716" w:rsidRPr="000E59F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043" w:rsidRDefault="00353043">
      <w:pPr>
        <w:spacing w:after="0" w:line="240" w:lineRule="auto"/>
      </w:pPr>
      <w:r>
        <w:separator/>
      </w:r>
    </w:p>
  </w:endnote>
  <w:endnote w:type="continuationSeparator" w:id="0">
    <w:p w:rsidR="00353043" w:rsidRDefault="0035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35304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353043">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043" w:rsidRDefault="00353043"/>
    <w:p w:rsidR="00353043" w:rsidRDefault="00353043"/>
    <w:p w:rsidR="00353043" w:rsidRDefault="00353043"/>
    <w:p w:rsidR="00353043" w:rsidRDefault="00353043"/>
    <w:p w:rsidR="00353043" w:rsidRDefault="0035304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353043" w:rsidRDefault="003530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353043" w:rsidRDefault="00353043"/>
    <w:p w:rsidR="00353043" w:rsidRDefault="00353043"/>
    <w:p w:rsidR="00353043" w:rsidRDefault="00353043">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353043" w:rsidRDefault="00353043"/>
              </w:txbxContent>
            </v:textbox>
            <w10:wrap anchorx="page" anchory="page"/>
          </v:shape>
        </w:pict>
      </w:r>
    </w:p>
    <w:p w:rsidR="00353043" w:rsidRDefault="00353043"/>
    <w:p w:rsidR="00353043" w:rsidRDefault="00353043">
      <w:pPr>
        <w:rPr>
          <w:sz w:val="2"/>
          <w:szCs w:val="2"/>
        </w:rPr>
      </w:pPr>
    </w:p>
    <w:p w:rsidR="00353043" w:rsidRDefault="00353043"/>
    <w:p w:rsidR="00353043" w:rsidRDefault="00353043">
      <w:pPr>
        <w:spacing w:after="0" w:line="240" w:lineRule="auto"/>
      </w:pPr>
    </w:p>
  </w:footnote>
  <w:footnote w:type="continuationSeparator" w:id="0">
    <w:p w:rsidR="00353043" w:rsidRDefault="00353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043"/>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C16C1-6F64-4616-9EBD-9511F81B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20156</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4099</cp:revision>
  <cp:lastPrinted>2009-02-06T05:36:00Z</cp:lastPrinted>
  <dcterms:created xsi:type="dcterms:W3CDTF">2019-12-11T19:28:00Z</dcterms:created>
  <dcterms:modified xsi:type="dcterms:W3CDTF">2020-02-07T07:02:00Z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