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06761" w:rsidRDefault="00206761" w:rsidP="007F705C">
      <w:pPr>
        <w:jc w:val="both"/>
        <w:rPr>
          <w:rStyle w:val="afc"/>
          <w:color w:val="0070C0"/>
        </w:rPr>
      </w:pPr>
    </w:p>
    <w:p w:rsidR="001C6435" w:rsidRDefault="001C6435" w:rsidP="001C6435">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отношений, связанных с использованием личного имущества работника в интересах работодателя</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1C6435" w:rsidRDefault="001C6435" w:rsidP="001C6435">
      <w:pPr>
        <w:spacing w:line="270" w:lineRule="atLeast"/>
        <w:rPr>
          <w:rFonts w:ascii="Verdana" w:hAnsi="Verdana"/>
          <w:color w:val="000000"/>
          <w:sz w:val="18"/>
          <w:szCs w:val="18"/>
        </w:rPr>
      </w:pPr>
      <w:r>
        <w:rPr>
          <w:rFonts w:ascii="Verdana" w:hAnsi="Verdana"/>
          <w:color w:val="000000"/>
          <w:sz w:val="18"/>
          <w:szCs w:val="18"/>
        </w:rPr>
        <w:t>2013</w:t>
      </w:r>
    </w:p>
    <w:p w:rsidR="001C6435" w:rsidRDefault="001C6435" w:rsidP="001C643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C6435" w:rsidRDefault="001C6435" w:rsidP="001C6435">
      <w:pPr>
        <w:spacing w:line="270" w:lineRule="atLeast"/>
        <w:rPr>
          <w:rFonts w:ascii="Verdana" w:hAnsi="Verdana"/>
          <w:color w:val="000000"/>
          <w:sz w:val="18"/>
          <w:szCs w:val="18"/>
        </w:rPr>
      </w:pPr>
      <w:r>
        <w:rPr>
          <w:rFonts w:ascii="Verdana" w:hAnsi="Verdana"/>
          <w:color w:val="000000"/>
          <w:sz w:val="18"/>
          <w:szCs w:val="18"/>
        </w:rPr>
        <w:t>Прасолов, Борис Владимирович</w:t>
      </w:r>
    </w:p>
    <w:p w:rsidR="001C6435" w:rsidRDefault="001C6435" w:rsidP="001C643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C6435" w:rsidRDefault="001C6435" w:rsidP="001C643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C6435" w:rsidRDefault="001C6435" w:rsidP="001C643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C6435" w:rsidRDefault="001C6435" w:rsidP="001C6435">
      <w:pPr>
        <w:spacing w:line="270" w:lineRule="atLeast"/>
        <w:rPr>
          <w:rFonts w:ascii="Verdana" w:hAnsi="Verdana"/>
          <w:color w:val="000000"/>
          <w:sz w:val="18"/>
          <w:szCs w:val="18"/>
        </w:rPr>
      </w:pPr>
      <w:r>
        <w:rPr>
          <w:rFonts w:ascii="Verdana" w:hAnsi="Verdana"/>
          <w:color w:val="000000"/>
          <w:sz w:val="18"/>
          <w:szCs w:val="18"/>
        </w:rPr>
        <w:t>Москва</w:t>
      </w:r>
    </w:p>
    <w:p w:rsidR="001C6435" w:rsidRDefault="001C6435" w:rsidP="001C643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C6435" w:rsidRDefault="001C6435" w:rsidP="001C6435">
      <w:pPr>
        <w:spacing w:line="270" w:lineRule="atLeast"/>
        <w:rPr>
          <w:rFonts w:ascii="Verdana" w:hAnsi="Verdana"/>
          <w:color w:val="000000"/>
          <w:sz w:val="18"/>
          <w:szCs w:val="18"/>
        </w:rPr>
      </w:pPr>
      <w:r>
        <w:rPr>
          <w:rFonts w:ascii="Verdana" w:hAnsi="Verdana"/>
          <w:color w:val="000000"/>
          <w:sz w:val="18"/>
          <w:szCs w:val="18"/>
        </w:rPr>
        <w:t>12.00.05</w:t>
      </w:r>
    </w:p>
    <w:p w:rsidR="001C6435" w:rsidRDefault="001C6435" w:rsidP="001C643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C6435" w:rsidRDefault="001C6435" w:rsidP="001C6435">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1C6435" w:rsidRDefault="001C6435" w:rsidP="001C643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C6435" w:rsidRDefault="001C6435" w:rsidP="001C6435">
      <w:pPr>
        <w:spacing w:line="270" w:lineRule="atLeast"/>
        <w:rPr>
          <w:rFonts w:ascii="Verdana" w:hAnsi="Verdana"/>
          <w:color w:val="000000"/>
          <w:sz w:val="18"/>
          <w:szCs w:val="18"/>
        </w:rPr>
      </w:pPr>
      <w:r>
        <w:rPr>
          <w:rFonts w:ascii="Verdana" w:hAnsi="Verdana"/>
          <w:color w:val="000000"/>
          <w:sz w:val="18"/>
          <w:szCs w:val="18"/>
        </w:rPr>
        <w:t>186</w:t>
      </w:r>
    </w:p>
    <w:p w:rsidR="001C6435" w:rsidRDefault="001C6435" w:rsidP="001C643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Прасолов, Борис Владимирович</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 общественных</w:t>
      </w:r>
      <w:r>
        <w:rPr>
          <w:rStyle w:val="WW8Num3z0"/>
          <w:rFonts w:ascii="Verdana" w:hAnsi="Verdana"/>
          <w:color w:val="000000"/>
          <w:sz w:val="18"/>
          <w:szCs w:val="18"/>
        </w:rPr>
        <w:t> </w:t>
      </w:r>
      <w:r>
        <w:rPr>
          <w:rStyle w:val="WW8Num4z0"/>
          <w:rFonts w:ascii="Verdana" w:hAnsi="Verdana"/>
          <w:color w:val="4682B4"/>
          <w:sz w:val="18"/>
          <w:szCs w:val="18"/>
        </w:rPr>
        <w:t>отношений</w:t>
      </w:r>
      <w:r>
        <w:rPr>
          <w:rFonts w:ascii="Verdana" w:hAnsi="Verdana"/>
          <w:color w:val="000000"/>
          <w:sz w:val="18"/>
          <w:szCs w:val="18"/>
        </w:rPr>
        <w:t>, связанных с использованием личного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работника в интересах работодателя</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отношений, связанных с</w:t>
      </w:r>
      <w:r>
        <w:rPr>
          <w:rStyle w:val="WW8Num3z0"/>
          <w:rFonts w:ascii="Verdana" w:hAnsi="Verdana"/>
          <w:color w:val="000000"/>
          <w:sz w:val="18"/>
          <w:szCs w:val="18"/>
        </w:rPr>
        <w:t> </w:t>
      </w:r>
      <w:r>
        <w:rPr>
          <w:rStyle w:val="WW8Num4z0"/>
          <w:rFonts w:ascii="Verdana" w:hAnsi="Verdana"/>
          <w:color w:val="4682B4"/>
          <w:sz w:val="18"/>
          <w:szCs w:val="18"/>
        </w:rPr>
        <w:t>использованием</w:t>
      </w:r>
      <w:r>
        <w:rPr>
          <w:rStyle w:val="WW8Num3z0"/>
          <w:rFonts w:ascii="Verdana" w:hAnsi="Verdana"/>
          <w:color w:val="000000"/>
          <w:sz w:val="18"/>
          <w:szCs w:val="18"/>
        </w:rPr>
        <w:t> </w:t>
      </w:r>
      <w:r>
        <w:rPr>
          <w:rFonts w:ascii="Verdana" w:hAnsi="Verdana"/>
          <w:color w:val="000000"/>
          <w:sz w:val="18"/>
          <w:szCs w:val="18"/>
        </w:rPr>
        <w:t>личного имущества работника в</w:t>
      </w:r>
      <w:r>
        <w:rPr>
          <w:rStyle w:val="WW8Num3z0"/>
          <w:rFonts w:ascii="Verdana" w:hAnsi="Verdana"/>
          <w:color w:val="000000"/>
          <w:sz w:val="18"/>
          <w:szCs w:val="18"/>
        </w:rPr>
        <w:t> </w:t>
      </w:r>
      <w:r>
        <w:rPr>
          <w:rStyle w:val="WW8Num4z0"/>
          <w:rFonts w:ascii="Verdana" w:hAnsi="Verdana"/>
          <w:color w:val="4682B4"/>
          <w:sz w:val="18"/>
          <w:szCs w:val="18"/>
        </w:rPr>
        <w:t>интересах</w:t>
      </w:r>
      <w:r>
        <w:rPr>
          <w:rStyle w:val="WW8Num3z0"/>
          <w:rFonts w:ascii="Verdana" w:hAnsi="Verdana"/>
          <w:color w:val="000000"/>
          <w:sz w:val="18"/>
          <w:szCs w:val="18"/>
        </w:rPr>
        <w:t> </w:t>
      </w:r>
      <w:r>
        <w:rPr>
          <w:rFonts w:ascii="Verdana" w:hAnsi="Verdana"/>
          <w:color w:val="000000"/>
          <w:sz w:val="18"/>
          <w:szCs w:val="18"/>
        </w:rPr>
        <w:t>работодателя, в историческом и сравнительно-правовом аспектах</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личного</w:t>
      </w:r>
      <w:r>
        <w:rPr>
          <w:rStyle w:val="WW8Num3z0"/>
          <w:rFonts w:ascii="Verdana" w:hAnsi="Verdana"/>
          <w:color w:val="000000"/>
          <w:sz w:val="18"/>
          <w:szCs w:val="18"/>
        </w:rPr>
        <w:t> </w:t>
      </w:r>
      <w:r>
        <w:rPr>
          <w:rFonts w:ascii="Verdana" w:hAnsi="Verdana"/>
          <w:color w:val="000000"/>
          <w:sz w:val="18"/>
          <w:szCs w:val="18"/>
        </w:rPr>
        <w:t>имущества работника, предоставляемого работодателю для использования в его интересах</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Соотношение</w:t>
      </w:r>
      <w:r>
        <w:rPr>
          <w:rStyle w:val="WW8Num3z0"/>
          <w:rFonts w:ascii="Verdana" w:hAnsi="Verdana"/>
          <w:color w:val="000000"/>
          <w:sz w:val="18"/>
          <w:szCs w:val="18"/>
        </w:rPr>
        <w:t> </w:t>
      </w:r>
      <w:r>
        <w:rPr>
          <w:rStyle w:val="WW8Num4z0"/>
          <w:rFonts w:ascii="Verdana" w:hAnsi="Verdana"/>
          <w:color w:val="4682B4"/>
          <w:sz w:val="18"/>
          <w:szCs w:val="18"/>
        </w:rPr>
        <w:t>договорного</w:t>
      </w:r>
      <w:r>
        <w:rPr>
          <w:rStyle w:val="WW8Num3z0"/>
          <w:rFonts w:ascii="Verdana" w:hAnsi="Verdana"/>
          <w:color w:val="000000"/>
          <w:sz w:val="18"/>
          <w:szCs w:val="18"/>
        </w:rPr>
        <w:t> </w:t>
      </w:r>
      <w:r>
        <w:rPr>
          <w:rFonts w:ascii="Verdana" w:hAnsi="Verdana"/>
          <w:color w:val="000000"/>
          <w:sz w:val="18"/>
          <w:szCs w:val="18"/>
        </w:rPr>
        <w:t>и нормативного регулирования отношений по предоставлению работником личного имущества и его использованию в интересах</w:t>
      </w:r>
      <w:r>
        <w:rPr>
          <w:rStyle w:val="WW8Num3z0"/>
          <w:rFonts w:ascii="Verdana" w:hAnsi="Verdana"/>
          <w:color w:val="000000"/>
          <w:sz w:val="18"/>
          <w:szCs w:val="18"/>
        </w:rPr>
        <w:t> </w:t>
      </w:r>
      <w:r>
        <w:rPr>
          <w:rStyle w:val="WW8Num4z0"/>
          <w:rFonts w:ascii="Verdana" w:hAnsi="Verdana"/>
          <w:color w:val="4682B4"/>
          <w:sz w:val="18"/>
          <w:szCs w:val="18"/>
        </w:rPr>
        <w:t>работодателя</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Особенности формирования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предоставлению и использованию личного имущества</w:t>
      </w:r>
      <w:r>
        <w:rPr>
          <w:rStyle w:val="WW8Num3z0"/>
          <w:rFonts w:ascii="Verdana" w:hAnsi="Verdana"/>
          <w:color w:val="000000"/>
          <w:sz w:val="18"/>
          <w:szCs w:val="18"/>
        </w:rPr>
        <w:t> </w:t>
      </w:r>
      <w:r>
        <w:rPr>
          <w:rStyle w:val="WW8Num4z0"/>
          <w:rFonts w:ascii="Verdana" w:hAnsi="Verdana"/>
          <w:color w:val="4682B4"/>
          <w:sz w:val="18"/>
          <w:szCs w:val="18"/>
        </w:rPr>
        <w:t>работника</w:t>
      </w:r>
      <w:r>
        <w:rPr>
          <w:rStyle w:val="WW8Num3z0"/>
          <w:rFonts w:ascii="Verdana" w:hAnsi="Verdana"/>
          <w:color w:val="000000"/>
          <w:sz w:val="18"/>
          <w:szCs w:val="18"/>
        </w:rPr>
        <w:t> </w:t>
      </w:r>
      <w:r>
        <w:rPr>
          <w:rFonts w:ascii="Verdana" w:hAnsi="Verdana"/>
          <w:color w:val="000000"/>
          <w:sz w:val="18"/>
          <w:szCs w:val="18"/>
        </w:rPr>
        <w:t>в интересах работодателя</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 Специфика правоотношений,</w:t>
      </w:r>
      <w:r>
        <w:rPr>
          <w:rStyle w:val="WW8Num3z0"/>
          <w:rFonts w:ascii="Verdana" w:hAnsi="Verdana"/>
          <w:color w:val="000000"/>
          <w:sz w:val="18"/>
          <w:szCs w:val="18"/>
        </w:rPr>
        <w:t> </w:t>
      </w:r>
      <w:r>
        <w:rPr>
          <w:rStyle w:val="WW8Num4z0"/>
          <w:rFonts w:ascii="Verdana" w:hAnsi="Verdana"/>
          <w:color w:val="4682B4"/>
          <w:sz w:val="18"/>
          <w:szCs w:val="18"/>
        </w:rPr>
        <w:t>связанных</w:t>
      </w:r>
      <w:r>
        <w:rPr>
          <w:rStyle w:val="WW8Num3z0"/>
          <w:rFonts w:ascii="Verdana" w:hAnsi="Verdana"/>
          <w:color w:val="000000"/>
          <w:sz w:val="18"/>
          <w:szCs w:val="18"/>
        </w:rPr>
        <w:t> </w:t>
      </w:r>
      <w:r>
        <w:rPr>
          <w:rFonts w:ascii="Verdana" w:hAnsi="Verdana"/>
          <w:color w:val="000000"/>
          <w:sz w:val="18"/>
          <w:szCs w:val="18"/>
        </w:rPr>
        <w:t>с предоставлением и использованием работником личного имущества в интересах работодателя</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Трудовой договор как основание формирования правоотношений по предоставлению и использованию личного имущества работника в интересах работодателя</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Ответственность сторон трудового договора за нарушение взятых на себя обязательств по предоставлению и использованию работником личного имущества в интересах работодателя</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3.1. Ответственность работодателя за ущерб, причинённый личному</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работника</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3.2. Ответственность работника за нарушение порядка предоставления и использования личного имущества в интересах работодателя</w:t>
      </w:r>
    </w:p>
    <w:p w:rsidR="001C6435" w:rsidRDefault="001C6435" w:rsidP="001C643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отношений, связанных с использованием личного имущества работника в интересах работодателя"</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Работа посвящена исследованию общественных отношений, возникающих в ходе трудовой деятельности работника в результате предоставления и использования своего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 xml:space="preserve">в интересах работодателя. Социально-экономическая значимость темы обусловлена задачами, которые ставятся перед отечественным бизнесом, его средними и малыми формами. Концепция долгосрочного социально-экономического развития Российской Федерации на период до 2020 года1 требует разработки мер, ориентированных на модернизацию производства и инновацию его потенциала, развитие трудовых ресурсов и повышения производительности труда, формирование работника, отвечающего современным требованиям в сфере труда. Участие трудового права в этих процессах состоит в развитии трудовых и иных, </w:t>
      </w:r>
      <w:r>
        <w:rPr>
          <w:rFonts w:ascii="Verdana" w:hAnsi="Verdana"/>
          <w:color w:val="000000"/>
          <w:sz w:val="18"/>
          <w:szCs w:val="18"/>
        </w:rPr>
        <w:lastRenderedPageBreak/>
        <w:t>непосредственно связанных с ними отношений, путём правового обеспечения новых способов повышения социально-трудовой активности работников.</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время изменился подход</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регулированию отношений по использованию работником своего имущества в интересах работодателя. Если ранее преобладало централизованное (нормативное) регулирование данных отношений, то в настоящее время установлено локальное (индивидуально-договорное) регулирование. В дальнейшем такой подход может способствовать развитию сотрудничества сторон в организации производственного процесса на основе трудового договора, в том числе посредством саморегулирования указанных отношений при конкретизации размера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расходов, понесённых работником.</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сравнению с предшествующим восьмидесятилетним периодом расширился перечень видов имущества, которое работник может использовать в интересах работодателя, а также изменился состав объектов</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Утверждена распоряжением Правительства РФ от 17 ноября 2008 г. № 1662-р // СЗ РФ. 2008. № 49. Ст. 5489. личного имущества работника. Сейчас он включает в себя сложные дорогостоящие технические устройства, в том числе автомобили, оборудование. Увеличился объём возмещения, работнику выплачивается компенсация не только за износ (амортизацию) инструмента, механизмов и приспособлений, но и за использование сырья и материалов, а также</w:t>
      </w:r>
      <w:r>
        <w:rPr>
          <w:rStyle w:val="WW8Num3z0"/>
          <w:rFonts w:ascii="Verdana" w:hAnsi="Verdana"/>
          <w:color w:val="000000"/>
          <w:sz w:val="18"/>
          <w:szCs w:val="18"/>
        </w:rPr>
        <w:t> </w:t>
      </w:r>
      <w:r>
        <w:rPr>
          <w:rStyle w:val="WW8Num4z0"/>
          <w:rFonts w:ascii="Verdana" w:hAnsi="Verdana"/>
          <w:color w:val="4682B4"/>
          <w:sz w:val="18"/>
          <w:szCs w:val="18"/>
        </w:rPr>
        <w:t>возмещаются</w:t>
      </w:r>
      <w:r>
        <w:rPr>
          <w:rStyle w:val="WW8Num3z0"/>
          <w:rFonts w:ascii="Verdana" w:hAnsi="Verdana"/>
          <w:color w:val="000000"/>
          <w:sz w:val="18"/>
          <w:szCs w:val="18"/>
        </w:rPr>
        <w:t> </w:t>
      </w:r>
      <w:r>
        <w:rPr>
          <w:rFonts w:ascii="Verdana" w:hAnsi="Verdana"/>
          <w:color w:val="000000"/>
          <w:sz w:val="18"/>
          <w:szCs w:val="18"/>
        </w:rPr>
        <w:t>расходы, связанные с их использованием. Научно-технический прогресс предлагает новые виды имущества работника, используемого в интересах работодателя, в том числе и права на результаты интеллектуальной деятельности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права), которые являются неотъемлемой частью современных электронных устройств и приборов.</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также обусловлена государственной политикой по поддержке и развитию предпринимательства. Механизм регулирования отношений по использованию имущества работников в интересах работодателя в первую очередь рассчитан на индивидуальных предпринимателей. Ставится задача правовыми средствами обеспечить условия для повышения трудовой и социальной активности работника, способствовать согласованию интересов работника и работодателя. Участие работника своим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в дополнение к реализации своей способности к труду создает условия для получения работодателем более высоких производственных результатов.</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Рыночная экономика требует от работодателя постоянного поиска путей для повышения рентабельности организации и снижения себестоимости продукции. Одним из таких резервов повышения эффективности производства и обеспечения финансовой устойчивости организации является использование имущества работника в интересах работодателя, которое опосредует экономическое сотрудничество сторон трудового договора. С одной стороны, привлекать</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работника для использования в своих интересах (извлечения прибыли) работодателю выгодно по причине экономии оборотных средств. С другой стороны, работнику также выгодно предоставлять работодателю своё имущество для 5 последующего использования в процессе выполнения трудовой функции: за это он получает не облагаемую налогом компенсацию.</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основных задач трудового законодательства является создание необходимых правовых условий для достижения оптимального согласования интересов работника и работодателя. При заключении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об использовании имущества работника компромисс состоит в определении размера возмещения (стороны определяют его самостоятельно). Этим</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стороны демонстрируют солидарность в достижении единой производственной цели (извлечении прибыли) деятельности организации.</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отношений по использованию работодателем имущества работника представляют собой самостоятельную теоретическую и практическую проблему, значимость и специфичность которой подтверждают необходимость проведения целенаправленного научного исследования.</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рассмотрение теоретических и практических проблем правового регулирования отношений, связанных с использованием личного имущества работника в интересах работодателя и определение достоинств и недостатков существующего механизма реализации</w:t>
      </w:r>
      <w:r>
        <w:rPr>
          <w:rStyle w:val="WW8Num3z0"/>
          <w:rFonts w:ascii="Verdana" w:hAnsi="Verdana"/>
          <w:color w:val="000000"/>
          <w:sz w:val="18"/>
          <w:szCs w:val="18"/>
        </w:rPr>
        <w:t> </w:t>
      </w:r>
      <w:r>
        <w:rPr>
          <w:rStyle w:val="WW8Num4z0"/>
          <w:rFonts w:ascii="Verdana" w:hAnsi="Verdana"/>
          <w:color w:val="4682B4"/>
          <w:sz w:val="18"/>
          <w:szCs w:val="18"/>
        </w:rPr>
        <w:t>трудоправовых</w:t>
      </w:r>
      <w:r>
        <w:rPr>
          <w:rStyle w:val="WW8Num3z0"/>
          <w:rFonts w:ascii="Verdana" w:hAnsi="Verdana"/>
          <w:color w:val="000000"/>
          <w:sz w:val="18"/>
          <w:szCs w:val="18"/>
        </w:rPr>
        <w:t> </w:t>
      </w:r>
      <w:r>
        <w:rPr>
          <w:rFonts w:ascii="Verdana" w:hAnsi="Verdana"/>
          <w:color w:val="000000"/>
          <w:sz w:val="18"/>
          <w:szCs w:val="18"/>
        </w:rPr>
        <w:t>интересов работника и работодателя. Для достижения указанной цели ставятся следующие задачи:</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Выявить исторические формы правового регулирования отношений по использованию имущества работника в России.</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Установить место исследуемых отношений в предмете трудового права.</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Исследовать основания возникновения у работника права на компенсацию за использование личного имущества в интересах работодателя.</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Отразить отличие компенсации за использование личного имущества работника в интересах работодателя от других выплат, определить её место в 6 системе выплат, предусмотренных трудовым правом.</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Определить правовой режим имущества, которое работник</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использовать в процессе выполнения своей трудовой функции.</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Выявить особенности материальной ответственности сторон трудового договора, возникающие из отношений по использованию личного имущества работника в интересах работодателя.</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Разработать предложения по совершенствованию правового регулирования отношений по использованию личного имущества работника в интересах работодателя.</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проводимого исследования являются общественные отношения в сфере трудовой деятельности по поводу использования личного имущества работника в интересах работодателя.</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права, регулирующие отношения по использованию работником личного имущества в интересах работодателя, а также практика их применения.</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При проведении исследования применялись общие и специальные методы научного познания: восхождение от абстрактного к конкретному, анализ, синтез, сравнение, аналогия, индукция, дедукция, исторический, формально-логический, социологический, а также сравнительно-правовой и системный анализ.</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труды ведущих российских учёных в области общей теории права, трудового и гражданского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С.С. Алексеева, Б.К. Бегичева, Э.Н.</w:t>
      </w:r>
      <w:r>
        <w:rPr>
          <w:rStyle w:val="WW8Num3z0"/>
          <w:rFonts w:ascii="Verdana" w:hAnsi="Verdana"/>
          <w:color w:val="000000"/>
          <w:sz w:val="18"/>
          <w:szCs w:val="18"/>
        </w:rPr>
        <w:t> </w:t>
      </w:r>
      <w:r>
        <w:rPr>
          <w:rStyle w:val="WW8Num4z0"/>
          <w:rFonts w:ascii="Verdana" w:hAnsi="Verdana"/>
          <w:color w:val="4682B4"/>
          <w:sz w:val="18"/>
          <w:szCs w:val="18"/>
        </w:rPr>
        <w:t>Бондаренко</w:t>
      </w:r>
      <w:r>
        <w:rPr>
          <w:rFonts w:ascii="Verdana" w:hAnsi="Verdana"/>
          <w:color w:val="000000"/>
          <w:sz w:val="18"/>
          <w:szCs w:val="18"/>
        </w:rPr>
        <w:t>, Л.Ю. Бугрова, Л.Я. Гинцбурга, С.Ю.</w:t>
      </w:r>
      <w:r>
        <w:rPr>
          <w:rStyle w:val="WW8Num3z0"/>
          <w:rFonts w:ascii="Verdana" w:hAnsi="Verdana"/>
          <w:color w:val="000000"/>
          <w:sz w:val="18"/>
          <w:szCs w:val="18"/>
        </w:rPr>
        <w:t> </w:t>
      </w:r>
      <w:r>
        <w:rPr>
          <w:rStyle w:val="WW8Num4z0"/>
          <w:rFonts w:ascii="Verdana" w:hAnsi="Verdana"/>
          <w:color w:val="4682B4"/>
          <w:sz w:val="18"/>
          <w:szCs w:val="18"/>
        </w:rPr>
        <w:t>Головиной</w:t>
      </w:r>
      <w:r>
        <w:rPr>
          <w:rFonts w:ascii="Verdana" w:hAnsi="Verdana"/>
          <w:color w:val="000000"/>
          <w:sz w:val="18"/>
          <w:szCs w:val="18"/>
        </w:rPr>
        <w:t>, В.П. Грибанова, К.Н. Гусова, И.К.</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Л.Г. Ефимовой, А.Д. Зайкина, С.А.</w:t>
      </w:r>
      <w:r>
        <w:rPr>
          <w:rStyle w:val="WW8Num4z0"/>
          <w:rFonts w:ascii="Verdana" w:hAnsi="Verdana"/>
          <w:color w:val="4682B4"/>
          <w:sz w:val="18"/>
          <w:szCs w:val="18"/>
        </w:rPr>
        <w:t>Иванова</w:t>
      </w:r>
      <w:r>
        <w:rPr>
          <w:rFonts w:ascii="Verdana" w:hAnsi="Verdana"/>
          <w:color w:val="000000"/>
          <w:sz w:val="18"/>
          <w:szCs w:val="18"/>
        </w:rPr>
        <w:t>, В.Б. Исакова, И .Я. Киселёва, Т.Ю.</w:t>
      </w:r>
      <w:r>
        <w:rPr>
          <w:rStyle w:val="WW8Num3z0"/>
          <w:rFonts w:ascii="Verdana" w:hAnsi="Verdana"/>
          <w:color w:val="000000"/>
          <w:sz w:val="18"/>
          <w:szCs w:val="18"/>
        </w:rPr>
        <w:t> </w:t>
      </w:r>
      <w:r>
        <w:rPr>
          <w:rStyle w:val="WW8Num4z0"/>
          <w:rFonts w:ascii="Verdana" w:hAnsi="Verdana"/>
          <w:color w:val="4682B4"/>
          <w:sz w:val="18"/>
          <w:szCs w:val="18"/>
        </w:rPr>
        <w:t>Коршуновой</w:t>
      </w:r>
      <w:r>
        <w:rPr>
          <w:rFonts w:ascii="Verdana" w:hAnsi="Verdana"/>
          <w:color w:val="000000"/>
          <w:sz w:val="18"/>
          <w:szCs w:val="18"/>
        </w:rPr>
        <w:t>, O.A. Красавчикова, A.M. Куренного,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Р.З. Лившица,</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Лушниковой, С.П. Маврина,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М.В. Молодцова, Ю.П. Орловского, А.Я.</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7</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Ю.Н.</w:t>
      </w:r>
      <w:r>
        <w:rPr>
          <w:rStyle w:val="WW8Num3z0"/>
          <w:rFonts w:ascii="Verdana" w:hAnsi="Verdana"/>
          <w:color w:val="000000"/>
          <w:sz w:val="18"/>
          <w:szCs w:val="18"/>
        </w:rPr>
        <w:t> </w:t>
      </w:r>
      <w:r>
        <w:rPr>
          <w:rStyle w:val="WW8Num4z0"/>
          <w:rFonts w:ascii="Verdana" w:hAnsi="Verdana"/>
          <w:color w:val="4682B4"/>
          <w:sz w:val="18"/>
          <w:szCs w:val="18"/>
        </w:rPr>
        <w:t>Полетаева</w:t>
      </w:r>
      <w:r>
        <w:rPr>
          <w:rFonts w:ascii="Verdana" w:hAnsi="Verdana"/>
          <w:color w:val="000000"/>
          <w:sz w:val="18"/>
          <w:szCs w:val="18"/>
        </w:rPr>
        <w:t>, М.А. Рожковой, Г.С. Скачковой, В.Н.</w:t>
      </w:r>
      <w:r>
        <w:rPr>
          <w:rStyle w:val="WW8Num3z0"/>
          <w:rFonts w:ascii="Verdana" w:hAnsi="Verdana"/>
          <w:color w:val="000000"/>
          <w:sz w:val="18"/>
          <w:szCs w:val="18"/>
        </w:rPr>
        <w:t> </w:t>
      </w:r>
      <w:r>
        <w:rPr>
          <w:rStyle w:val="WW8Num4z0"/>
          <w:rFonts w:ascii="Verdana" w:hAnsi="Verdana"/>
          <w:color w:val="4682B4"/>
          <w:sz w:val="18"/>
          <w:szCs w:val="18"/>
        </w:rPr>
        <w:t>Скобелкина</w:t>
      </w:r>
      <w:r>
        <w:rPr>
          <w:rFonts w:ascii="Verdana" w:hAnsi="Verdana"/>
          <w:color w:val="000000"/>
          <w:sz w:val="18"/>
          <w:szCs w:val="18"/>
        </w:rPr>
        <w:t>, О.В. Смирнова, И.О. Снигирёвой, В.Г.</w:t>
      </w:r>
      <w:r>
        <w:rPr>
          <w:rStyle w:val="WW8Num3z0"/>
          <w:rFonts w:ascii="Verdana" w:hAnsi="Verdana"/>
          <w:color w:val="000000"/>
          <w:sz w:val="18"/>
          <w:szCs w:val="18"/>
        </w:rPr>
        <w:t> </w:t>
      </w:r>
      <w:r>
        <w:rPr>
          <w:rStyle w:val="WW8Num4z0"/>
          <w:rFonts w:ascii="Verdana" w:hAnsi="Verdana"/>
          <w:color w:val="4682B4"/>
          <w:sz w:val="18"/>
          <w:szCs w:val="18"/>
        </w:rPr>
        <w:t>Сойфера</w:t>
      </w:r>
      <w:r>
        <w:rPr>
          <w:rFonts w:ascii="Verdana" w:hAnsi="Verdana"/>
          <w:color w:val="000000"/>
          <w:sz w:val="18"/>
          <w:szCs w:val="18"/>
        </w:rPr>
        <w:t>, JÏ.A. Сыроватской, Е.Б. Хохлова, JI.A.</w:t>
      </w:r>
      <w:r>
        <w:rPr>
          <w:rStyle w:val="WW8Num3z0"/>
          <w:rFonts w:ascii="Verdana" w:hAnsi="Verdana"/>
          <w:color w:val="000000"/>
          <w:sz w:val="18"/>
          <w:szCs w:val="18"/>
        </w:rPr>
        <w:t> </w:t>
      </w:r>
      <w:r>
        <w:rPr>
          <w:rStyle w:val="WW8Num4z0"/>
          <w:rFonts w:ascii="Verdana" w:hAnsi="Verdana"/>
          <w:color w:val="4682B4"/>
          <w:sz w:val="18"/>
          <w:szCs w:val="18"/>
        </w:rPr>
        <w:t>Чикановой</w:t>
      </w:r>
      <w:r>
        <w:rPr>
          <w:rStyle w:val="WW8Num3z0"/>
          <w:rFonts w:ascii="Verdana" w:hAnsi="Verdana"/>
          <w:color w:val="000000"/>
          <w:sz w:val="18"/>
          <w:szCs w:val="18"/>
        </w:rPr>
        <w:t> </w:t>
      </w:r>
      <w:r>
        <w:rPr>
          <w:rFonts w:ascii="Verdana" w:hAnsi="Verdana"/>
          <w:color w:val="000000"/>
          <w:sz w:val="18"/>
          <w:szCs w:val="18"/>
        </w:rPr>
        <w:t>и других.</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Нормативно-правовую основу работы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Федерации1, акты международного права, трудовое и гражданское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Российской Федерации, трудовое законодательство отдельных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а также материалы судебной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практики и правоприменительной деятельности налоговых органов.</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разработанность проблемы. Анализ степени научной разработанности темы исследования позволяет сделать вывод об отсутствии исследований и научных работ, в которых комплексно рассматривались бы проблемы, связанные с правовым регулированием отношений по использованию личного имущества работника в процессе выполнения своей трудовой функции. При этом достаточно много работ посвящено отдельным аспектам, касающимся темы исследования. Так, работа C.B. Савина посвящена проблемам материальной ответственности работодателя . Н.В. Буланова в своей работе уделила внимание ответственности работодателя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морального вреда и разграничению гражданско-правовой и материальной ответственности работодателя . Однако вопросы ответственности работодателя за ущерб, причинённый</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работника, которое он использует в его интересах, специально не рассматриваются. В работе Н.И. Дейч интересы сторон трудового договора анализируются сквозь призму функций трудового права, а не в связи с использованием личного имущества работника4. В работе В.В. Липковской интересы работодателя</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СЗ РФ. 2009. № 4. Ст. 445.</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C.B. Материальная ответственность работодателя в условиях рыночной экономики: дисс. . к.ю.н. М., 2008.</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Буланова</w:t>
      </w:r>
      <w:r>
        <w:rPr>
          <w:rStyle w:val="WW8Num3z0"/>
          <w:rFonts w:ascii="Verdana" w:hAnsi="Verdana"/>
          <w:color w:val="000000"/>
          <w:sz w:val="18"/>
          <w:szCs w:val="18"/>
        </w:rPr>
        <w:t> </w:t>
      </w:r>
      <w:r>
        <w:rPr>
          <w:rFonts w:ascii="Verdana" w:hAnsi="Verdana"/>
          <w:color w:val="000000"/>
          <w:sz w:val="18"/>
          <w:szCs w:val="18"/>
        </w:rPr>
        <w:t>Н.В. Субъекты трудовых и иных непосредственно связанных с ними отношений: гражданско-правовая ответственность: автореферат дисс. . к.ю.н. Пермь, 2006. А также см.:</w:t>
      </w:r>
      <w:r>
        <w:rPr>
          <w:rStyle w:val="WW8Num3z0"/>
          <w:rFonts w:ascii="Verdana" w:hAnsi="Verdana"/>
          <w:color w:val="000000"/>
          <w:sz w:val="18"/>
          <w:szCs w:val="18"/>
        </w:rPr>
        <w:t> </w:t>
      </w:r>
      <w:r>
        <w:rPr>
          <w:rStyle w:val="WW8Num4z0"/>
          <w:rFonts w:ascii="Verdana" w:hAnsi="Verdana"/>
          <w:color w:val="4682B4"/>
          <w:sz w:val="18"/>
          <w:szCs w:val="18"/>
        </w:rPr>
        <w:t>Беднякова</w:t>
      </w:r>
      <w:r>
        <w:rPr>
          <w:rStyle w:val="WW8Num3z0"/>
          <w:rFonts w:ascii="Verdana" w:hAnsi="Verdana"/>
          <w:color w:val="000000"/>
          <w:sz w:val="18"/>
          <w:szCs w:val="18"/>
        </w:rPr>
        <w:t> </w:t>
      </w:r>
      <w:r>
        <w:rPr>
          <w:rFonts w:ascii="Verdana" w:hAnsi="Verdana"/>
          <w:color w:val="000000"/>
          <w:sz w:val="18"/>
          <w:szCs w:val="18"/>
        </w:rPr>
        <w:t>Н.В. Правовые проблемы материальной ответственности работодателя: дисс. . к.ю.н. М., 2006;</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Е.М. Категория вреда в трудовом праве России: дисс. . к.ю.н. Екатеринбург, 2007.</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Дейч</w:t>
      </w:r>
      <w:r>
        <w:rPr>
          <w:rStyle w:val="WW8Num3z0"/>
          <w:rFonts w:ascii="Verdana" w:hAnsi="Verdana"/>
          <w:color w:val="000000"/>
          <w:sz w:val="18"/>
          <w:szCs w:val="18"/>
        </w:rPr>
        <w:t> </w:t>
      </w:r>
      <w:r>
        <w:rPr>
          <w:rFonts w:ascii="Verdana" w:hAnsi="Verdana"/>
          <w:color w:val="000000"/>
          <w:sz w:val="18"/>
          <w:szCs w:val="18"/>
        </w:rPr>
        <w:t>Н.И. Функции трудового права: автореферат дисс. . к.ю.н. Томск, 2008. рассмотрены и классифицированы в связи с заключением соглашения о</w:t>
      </w:r>
      <w:r>
        <w:rPr>
          <w:rStyle w:val="WW8Num3z0"/>
          <w:rFonts w:ascii="Verdana" w:hAnsi="Verdana"/>
          <w:color w:val="000000"/>
          <w:sz w:val="18"/>
          <w:szCs w:val="18"/>
        </w:rPr>
        <w:t> </w:t>
      </w:r>
      <w:r>
        <w:rPr>
          <w:rStyle w:val="WW8Num4z0"/>
          <w:rFonts w:ascii="Verdana" w:hAnsi="Verdana"/>
          <w:color w:val="4682B4"/>
          <w:sz w:val="18"/>
          <w:szCs w:val="18"/>
        </w:rPr>
        <w:t>неконкуренции</w:t>
      </w:r>
      <w:r>
        <w:rPr>
          <w:rFonts w:ascii="Verdana" w:hAnsi="Verdana"/>
          <w:color w:val="000000"/>
          <w:sz w:val="18"/>
          <w:szCs w:val="18"/>
        </w:rPr>
        <w:t>1.</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Имеются отдельные работы об особенностях правового регулирования труда надомников, которые также используют своё имущество и материалы в интересах работодателя. Однако, например, И.С. Аксёнов в большей степени касается особенностей надомного труда, а не особенностей использования имущества надомника в интересах работодателя2.</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Основания возникновения права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работнику расходов при использовании личного имущества наукой трудового права также не подвергались специальному исследованию. Работы учёных в основном посвящены классификации юридических фактов . Работы многих других авторов касаются лишь отдельных вопросов, рассмотренных в диссертации4.</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Диссертационная работа является первым комплексным исследованием, посвящённым изучению правового регулирования отношений по использованию личного имущества работника в интересах работодателя. В работе рассмотрены также некоторые дискуссионные вопросы, связанные с использованием имущества работника, например, о классификации условий трудового договора, о сущности интереса работодателя, о классификации юридических составов в трудовом праве и другие. Выработан ряд рекомендаций и предложений, которые могут способствовать повышению эффективности правового регулирования отношений по использованию личного имущества работника в интересах</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Липковская</w:t>
      </w:r>
      <w:r>
        <w:rPr>
          <w:rStyle w:val="WW8Num3z0"/>
          <w:rFonts w:ascii="Verdana" w:hAnsi="Verdana"/>
          <w:color w:val="000000"/>
          <w:sz w:val="18"/>
          <w:szCs w:val="18"/>
        </w:rPr>
        <w:t> </w:t>
      </w:r>
      <w:r>
        <w:rPr>
          <w:rFonts w:ascii="Verdana" w:hAnsi="Verdana"/>
          <w:color w:val="000000"/>
          <w:sz w:val="18"/>
          <w:szCs w:val="18"/>
        </w:rPr>
        <w:t>В.В. Интересы работодателя в трудовом праве: автореферат дисс. . к.ю.н. М., 2011.</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Аксенов</w:t>
      </w:r>
      <w:r>
        <w:rPr>
          <w:rStyle w:val="WW8Num3z0"/>
          <w:rFonts w:ascii="Verdana" w:hAnsi="Verdana"/>
          <w:color w:val="000000"/>
          <w:sz w:val="18"/>
          <w:szCs w:val="18"/>
        </w:rPr>
        <w:t> </w:t>
      </w:r>
      <w:r>
        <w:rPr>
          <w:rFonts w:ascii="Verdana" w:hAnsi="Verdana"/>
          <w:color w:val="000000"/>
          <w:sz w:val="18"/>
          <w:szCs w:val="18"/>
        </w:rPr>
        <w:t>И.С. Особенности правового регулирования труда надомников: автореферат дисс. . к.ю.н. М., 2011.</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Юридические факты в трудовом праве: автореферат дисс. . д.ю.н. М., 2009;</w:t>
      </w:r>
      <w:r>
        <w:rPr>
          <w:rStyle w:val="WW8Num3z0"/>
          <w:rFonts w:ascii="Verdana" w:hAnsi="Verdana"/>
          <w:color w:val="000000"/>
          <w:sz w:val="18"/>
          <w:szCs w:val="18"/>
        </w:rPr>
        <w:t> </w:t>
      </w:r>
      <w:r>
        <w:rPr>
          <w:rStyle w:val="WW8Num4z0"/>
          <w:rFonts w:ascii="Verdana" w:hAnsi="Verdana"/>
          <w:color w:val="4682B4"/>
          <w:sz w:val="18"/>
          <w:szCs w:val="18"/>
        </w:rPr>
        <w:t>Зверев</w:t>
      </w:r>
      <w:r>
        <w:rPr>
          <w:rStyle w:val="WW8Num3z0"/>
          <w:rFonts w:ascii="Verdana" w:hAnsi="Verdana"/>
          <w:color w:val="000000"/>
          <w:sz w:val="18"/>
          <w:szCs w:val="18"/>
        </w:rPr>
        <w:t> </w:t>
      </w:r>
      <w:r>
        <w:rPr>
          <w:rFonts w:ascii="Verdana" w:hAnsi="Verdana"/>
          <w:color w:val="000000"/>
          <w:sz w:val="18"/>
          <w:szCs w:val="18"/>
        </w:rPr>
        <w:t>C.B. Основания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отношений: дисс. . к.ю.н. М., 2008;</w:t>
      </w:r>
      <w:r>
        <w:rPr>
          <w:rStyle w:val="WW8Num3z0"/>
          <w:rFonts w:ascii="Verdana" w:hAnsi="Verdana"/>
          <w:color w:val="000000"/>
          <w:sz w:val="18"/>
          <w:szCs w:val="18"/>
        </w:rPr>
        <w:t> </w:t>
      </w:r>
      <w:r>
        <w:rPr>
          <w:rStyle w:val="WW8Num4z0"/>
          <w:rFonts w:ascii="Verdana" w:hAnsi="Verdana"/>
          <w:color w:val="4682B4"/>
          <w:sz w:val="18"/>
          <w:szCs w:val="18"/>
        </w:rPr>
        <w:t>Кузакова</w:t>
      </w:r>
      <w:r>
        <w:rPr>
          <w:rStyle w:val="WW8Num3z0"/>
          <w:rFonts w:ascii="Verdana" w:hAnsi="Verdana"/>
          <w:color w:val="000000"/>
          <w:sz w:val="18"/>
          <w:szCs w:val="18"/>
        </w:rPr>
        <w:t> </w:t>
      </w:r>
      <w:r>
        <w:rPr>
          <w:rFonts w:ascii="Verdana" w:hAnsi="Verdana"/>
          <w:color w:val="000000"/>
          <w:sz w:val="18"/>
          <w:szCs w:val="18"/>
        </w:rPr>
        <w:t>О.В. Сроки в трудовом праве как юридические факты и как юридические условия; сравнительно-правовой аспект: дисс. . к.ю.н. Екатеринбург, 2008.</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A.A. Гарантии при направлении работников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и служебные поездки: дисс. . к.ю.н. М., 2008; ДивееваН.И. Теоретические проблемы индивидуального правового регулирования трудовых отношений: автореферат дисс. . д.ю.н. СПб., 2008;</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Е.В. Диспозитивные нормы трудового права: на примере институтов трудового и коллективного договоров: дисс. . к.ю.н. М., 2008;</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Трудовая правосубъектность как юридическая категория и ее значение в правовом регулировании трудовых отношений: дисс. . д.ю.н. М., 2008;</w:t>
      </w:r>
      <w:r>
        <w:rPr>
          <w:rStyle w:val="WW8Num3z0"/>
          <w:rFonts w:ascii="Verdana" w:hAnsi="Verdana"/>
          <w:color w:val="000000"/>
          <w:sz w:val="18"/>
          <w:szCs w:val="18"/>
        </w:rPr>
        <w:t> </w:t>
      </w:r>
      <w:r>
        <w:rPr>
          <w:rStyle w:val="WW8Num4z0"/>
          <w:rFonts w:ascii="Verdana" w:hAnsi="Verdana"/>
          <w:color w:val="4682B4"/>
          <w:sz w:val="18"/>
          <w:szCs w:val="18"/>
        </w:rPr>
        <w:t>Полухина</w:t>
      </w:r>
      <w:r>
        <w:rPr>
          <w:rStyle w:val="WW8Num3z0"/>
          <w:rFonts w:ascii="Verdana" w:hAnsi="Verdana"/>
          <w:color w:val="000000"/>
          <w:sz w:val="18"/>
          <w:szCs w:val="18"/>
        </w:rPr>
        <w:t> </w:t>
      </w:r>
      <w:r>
        <w:rPr>
          <w:rFonts w:ascii="Verdana" w:hAnsi="Verdana"/>
          <w:color w:val="000000"/>
          <w:sz w:val="18"/>
          <w:szCs w:val="18"/>
        </w:rPr>
        <w:t>Е.Е. Эффективность правового регулирования трудовых и иных непосредственно связанных с ними отношений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дисс. . к.ю.н. М., 2008. работодателя.</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Разработано понятие и выявлены отдельные виды исторических форм правового регулирования отношений по использованию имущества работника в интересах работодателя. Форма правового регулирования отношений по- использованию имущества работника в интересах работодателя определена как правовая модель, включающая в себя совокупность критериев, характеризующих особенности правового регулирования отношений по использованию имущества работника в интересах работодателя в конкретных исторических условиях, а именно: соотношение нормативного и индивидуально-договорного регулирования данных отношений, основания их возникновения, виды используемого имущества и его правовой режим, состав и форму возмещения расходов, а также правовой статус субъектов, использующих имущество.</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 Сформулированы определения следующих понятий:</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w:t>
      </w:r>
      <w:r>
        <w:rPr>
          <w:rStyle w:val="WW8Num4z0"/>
          <w:rFonts w:ascii="Verdana" w:hAnsi="Verdana"/>
          <w:color w:val="4682B4"/>
          <w:sz w:val="18"/>
          <w:szCs w:val="18"/>
        </w:rPr>
        <w:t>личное имущество работника, используемое в интересах работодателя</w:t>
      </w:r>
      <w:r>
        <w:rPr>
          <w:rFonts w:ascii="Verdana" w:hAnsi="Verdana"/>
          <w:color w:val="000000"/>
          <w:sz w:val="18"/>
          <w:szCs w:val="18"/>
        </w:rPr>
        <w:t>» - это вещи и</w:t>
      </w:r>
      <w:r>
        <w:rPr>
          <w:rStyle w:val="WW8Num3z0"/>
          <w:rFonts w:ascii="Verdana" w:hAnsi="Verdana"/>
          <w:color w:val="000000"/>
          <w:sz w:val="18"/>
          <w:szCs w:val="18"/>
        </w:rPr>
        <w:t> </w:t>
      </w:r>
      <w:r>
        <w:rPr>
          <w:rStyle w:val="WW8Num4z0"/>
          <w:rFonts w:ascii="Verdana" w:hAnsi="Verdana"/>
          <w:color w:val="4682B4"/>
          <w:sz w:val="18"/>
          <w:szCs w:val="18"/>
        </w:rPr>
        <w:t>исключительные</w:t>
      </w:r>
      <w:r>
        <w:rPr>
          <w:rStyle w:val="WW8Num3z0"/>
          <w:rFonts w:ascii="Verdana" w:hAnsi="Verdana"/>
          <w:color w:val="000000"/>
          <w:sz w:val="18"/>
          <w:szCs w:val="18"/>
        </w:rPr>
        <w:t> </w:t>
      </w:r>
      <w:r>
        <w:rPr>
          <w:rFonts w:ascii="Verdana" w:hAnsi="Verdana"/>
          <w:color w:val="000000"/>
          <w:sz w:val="18"/>
          <w:szCs w:val="18"/>
        </w:rPr>
        <w:t>права, используемые работником при выполнении трудовой функции, в отношении которых у него есть соответствующее правовое основание;</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w:t>
      </w:r>
      <w:r>
        <w:rPr>
          <w:rStyle w:val="WW8Num4z0"/>
          <w:rFonts w:ascii="Verdana" w:hAnsi="Verdana"/>
          <w:color w:val="4682B4"/>
          <w:sz w:val="18"/>
          <w:szCs w:val="18"/>
        </w:rPr>
        <w:t>использование работником личного имущества в интересах работодателя</w:t>
      </w:r>
      <w:r>
        <w:rPr>
          <w:rFonts w:ascii="Verdana" w:hAnsi="Verdana"/>
          <w:color w:val="000000"/>
          <w:sz w:val="18"/>
          <w:szCs w:val="18"/>
        </w:rPr>
        <w:t>» - это применение работником при осуществлении трудовой функции вещей и</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прав, в отношении которых у него есть соответствующее правовое основание, являющееся результатом реализации прав и выполнения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сторонами трудового договора, направленных на осуществление своих материальных интересов;</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w:t>
      </w:r>
      <w:r>
        <w:rPr>
          <w:rStyle w:val="WW8Num4z0"/>
          <w:rFonts w:ascii="Verdana" w:hAnsi="Verdana"/>
          <w:color w:val="4682B4"/>
          <w:sz w:val="18"/>
          <w:szCs w:val="18"/>
        </w:rPr>
        <w:t>компенсация за использование имущества работника</w:t>
      </w:r>
      <w:r>
        <w:rPr>
          <w:rFonts w:ascii="Verdana" w:hAnsi="Verdana"/>
          <w:color w:val="000000"/>
          <w:sz w:val="18"/>
          <w:szCs w:val="18"/>
        </w:rPr>
        <w:t>» - это денежная сумма, установленная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сторон трудового договора, выплачиваемая работодателем и направленная на возмещение реальных расходов работника, возникших в процессе труда и связанных с использованием личного имущества работника в интересах работодателя.</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Установлены отличительные признаки и определён состав компенсации, выплачиваемой надомнику.</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Обосновано, что работник и работодатель в отношениях по использованию личного имущества работника выступают в качестве субъектов трудового права, имеющих особый</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статус, связанный с появлением у сторон трудового договора дополнительных прав и обязанностей. Кроме того, определены способы сочетания нормативного и индивидуально-договорного регулирования при использовании работником личного имущества в интересах работодателя. Таких способов два: для обычных работников -</w:t>
      </w:r>
      <w:r>
        <w:rPr>
          <w:rStyle w:val="WW8Num3z0"/>
          <w:rFonts w:ascii="Verdana" w:hAnsi="Verdana"/>
          <w:color w:val="000000"/>
          <w:sz w:val="18"/>
          <w:szCs w:val="18"/>
        </w:rPr>
        <w:t> </w:t>
      </w:r>
      <w:r>
        <w:rPr>
          <w:rStyle w:val="WW8Num4z0"/>
          <w:rFonts w:ascii="Verdana" w:hAnsi="Verdana"/>
          <w:color w:val="4682B4"/>
          <w:sz w:val="18"/>
          <w:szCs w:val="18"/>
        </w:rPr>
        <w:t>диспозитивный</w:t>
      </w:r>
      <w:r>
        <w:rPr>
          <w:rFonts w:ascii="Verdana" w:hAnsi="Verdana"/>
          <w:color w:val="000000"/>
          <w:sz w:val="18"/>
          <w:szCs w:val="18"/>
        </w:rPr>
        <w:t>, для работников-надомников -императивно-альтернативный.</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Выявлены юридические факты, необходимые для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использованию имущества работника в интересах работодателя. Они образуют два сложных альтернативных юридических состава, а именно: 1) предложение работника, согласие работодателя,</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сторон, использование имущества работником; 2) предложение работника, молчание (отсутствие</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работодателя, соглашение сторон, использование имущества работником.</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Определено место условия об использовании имущества работника в интересах работодателя в структуре трудового договора и выделены его отличительные признаки. Это особое дополнительное условие, включаемое в трудовой договор по соглашению сторон, как при его заключении, так и путём внесения дополнения в уже действующий договор, содержащее одновременно два положения: о предоставлении работником имущества работодателю и об использовании работником этого имущества в интересах работодателя.</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Установлено, что ответственность работодателя за ущерб, причинённый личному имуществу работника, используемому в его интересах, является</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материальной ответственностью, реализуемой в рамках</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правоотношения.</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Обоснован вывод о том, что отношения, связанные с использованием личного имущества работника следует считать относительно самостоятельным элементом трудовых отношений, имеющим особые основания возникновения, изменения и прекращения, особое содержание. Они представляют собой две взаимообусловленные элементарные двухсторонне-обязывающие связи.</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целях установления наиболее эффективного правового регулирования отношений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работнику расходов при использовании его личного имущества в интересах работодателя обоснована целесообразность изменения ст. 188 ТК РФ, её следует изложить в следующей редакции: «По соглашению сторон трудового договора об использовании личного имущества работника работник</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предоставить работодателю личное имущество (технические устройства, материалы, иное имущество) для последующего использования в интересах последнего, а работодатель обязан уплатить работнику компенсацию за использование, износ (амортизацию) указанного имущества, а также</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ему расходы, связанные с использованием и (или) износом этого имущества.</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Соглашение заключается в письменной форме и является неотъемлемой частью трудового договора. В соглашение могут быть включены и иные условия, связанные с использованием имущества работника.</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использовании работником личного имущества в интересах работодателя с его согласия или ведома, работнику также выплачивается соответствующее возмещение».</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заключается в том, что содержащиеся в нём выводы, обобщения, рекомендации могут быть использованы в научных целях, а также при преподавании курсов «</w:t>
      </w:r>
      <w:r>
        <w:rPr>
          <w:rStyle w:val="WW8Num4z0"/>
          <w:rFonts w:ascii="Verdana" w:hAnsi="Verdana"/>
          <w:color w:val="4682B4"/>
          <w:sz w:val="18"/>
          <w:szCs w:val="18"/>
        </w:rPr>
        <w:t>Трудовое право</w:t>
      </w:r>
      <w:r>
        <w:rPr>
          <w:rFonts w:ascii="Verdana" w:hAnsi="Verdana"/>
          <w:color w:val="000000"/>
          <w:sz w:val="18"/>
          <w:szCs w:val="18"/>
        </w:rPr>
        <w:t>» и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w:t>
      </w:r>
      <w:r>
        <w:rPr>
          <w:rStyle w:val="WW8Num4z0"/>
          <w:rFonts w:ascii="Verdana" w:hAnsi="Verdana"/>
          <w:color w:val="4682B4"/>
          <w:sz w:val="18"/>
          <w:szCs w:val="18"/>
        </w:rPr>
        <w:t>Трудовой договор</w:t>
      </w:r>
      <w:r>
        <w:rPr>
          <w:rFonts w:ascii="Verdana" w:hAnsi="Verdana"/>
          <w:color w:val="000000"/>
          <w:sz w:val="18"/>
          <w:szCs w:val="18"/>
        </w:rPr>
        <w:t>», «</w:t>
      </w:r>
      <w:r>
        <w:rPr>
          <w:rStyle w:val="WW8Num4z0"/>
          <w:rFonts w:ascii="Verdana" w:hAnsi="Verdana"/>
          <w:color w:val="4682B4"/>
          <w:sz w:val="18"/>
          <w:szCs w:val="18"/>
        </w:rPr>
        <w:t>Гарантии и компенсации</w:t>
      </w:r>
      <w:r>
        <w:rPr>
          <w:rFonts w:ascii="Verdana" w:hAnsi="Verdana"/>
          <w:color w:val="000000"/>
          <w:sz w:val="18"/>
          <w:szCs w:val="18"/>
        </w:rPr>
        <w:t>».</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исследования. Материалы диссертационного исследования использованы в учебном процессе при проведении семинарских занятий по трудовому праву и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в Российском государственном университете нефти и газа имени И.М. Губкина. По теме диссертации опубликован ряд научных работ, в том числе шесть статей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для опубликования результатов диссертационных исследований.</w:t>
      </w:r>
    </w:p>
    <w:p w:rsidR="001C6435" w:rsidRDefault="001C6435" w:rsidP="001C643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Прасолов, Борис Владимирович</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 принятия действующего ТК РФ вопросам правового регулирования отношений, связанных с использованием работником личного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интересах работодателя наука трудового права не уделяла достаточного внимания. Видимо, это было связано с тем, что с одной стороны, у работника не было возможности использовать</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которое могло бы повлиять на производственный процесс, принести действенную помощь работодателю. С другой стороны, работник был отстранён от процесса согласования условий использования своего имущества. С повышением общего благосостояния работников появилась возможность использования в интересах работодателя сначала музыкальных инструментов, затем мотоциклов и, наконец, личных автомобилей. В условиях, когда в нашей стране происходит становление экономической системы рыночного типа, коренным образом изменились возможности сторон трудового договора по вовлечению имущества работника в производственный процесс. Такие изменения стали возможны в связи с установлением частной собственности на средства производства. Что, в свою очередь, потребовало нового подхода к регулированию исследуемых отношений.</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Определяющим понятием исследуемой проблемы, выступающим во многих ипостасях, является «</w:t>
      </w:r>
      <w:r>
        <w:rPr>
          <w:rStyle w:val="WW8Num4z0"/>
          <w:rFonts w:ascii="Verdana" w:hAnsi="Verdana"/>
          <w:color w:val="4682B4"/>
          <w:sz w:val="18"/>
          <w:szCs w:val="18"/>
        </w:rPr>
        <w:t>использование работником личного имущества в интересах работодателя</w:t>
      </w:r>
      <w:r>
        <w:rPr>
          <w:rFonts w:ascii="Verdana" w:hAnsi="Verdana"/>
          <w:color w:val="000000"/>
          <w:sz w:val="18"/>
          <w:szCs w:val="18"/>
        </w:rPr>
        <w:t>». Поэтому в работе последовательно рассмотрены отдельные смысловые аспекты этого понятия, а также элементы, составляющие это сложное понятие, такие как личное имущество работника, интерес работодателя.</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Сначала были выявлены исторические формы правового регулирования исследуемых отношений. Определены виды и правовой режим личного имущества работника, используемого в интересах работодателя.</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того чтобы выявить взаимосвязи между элементами понятия «</w:t>
      </w:r>
      <w:r>
        <w:rPr>
          <w:rStyle w:val="WW8Num4z0"/>
          <w:rFonts w:ascii="Verdana" w:hAnsi="Verdana"/>
          <w:color w:val="4682B4"/>
          <w:sz w:val="18"/>
          <w:szCs w:val="18"/>
        </w:rPr>
        <w:t>использование работником личного имущества в интересах работодателя</w:t>
      </w:r>
      <w:r>
        <w:rPr>
          <w:rFonts w:ascii="Verdana" w:hAnsi="Verdana"/>
          <w:color w:val="000000"/>
          <w:sz w:val="18"/>
          <w:szCs w:val="18"/>
        </w:rPr>
        <w:t>», оно было рассмотрено как юридическая конструкция. На следующем этапе исследования это понятие было рассмотрено как юридический факт сложного юридического состава, необходимого для возникновения</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по использованию имущества работника.</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Установлено место компенсации за использование личного имущества работника в системе трудового права, дано её понятие в объективном и субъективном смыслах, а также как компенсационной выплаты.</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практике применения современного российского трудового права присуща тенденция расширения сферы индивидуально-договорного регулирования трудовых отношений, то «</w:t>
      </w:r>
      <w:r>
        <w:rPr>
          <w:rStyle w:val="WW8Num4z0"/>
          <w:rFonts w:ascii="Verdana" w:hAnsi="Verdana"/>
          <w:color w:val="4682B4"/>
          <w:sz w:val="18"/>
          <w:szCs w:val="18"/>
        </w:rPr>
        <w:t>использование работником личного имущества в интересах работодателя</w:t>
      </w:r>
      <w:r>
        <w:rPr>
          <w:rFonts w:ascii="Verdana" w:hAnsi="Verdana"/>
          <w:color w:val="000000"/>
          <w:sz w:val="18"/>
          <w:szCs w:val="18"/>
        </w:rPr>
        <w:t>» было рассмотрено как условие трудового договора. Это особая разновидность дополнительного условия, включаемое в трудовой договор исключительно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 xml:space="preserve">сторон, которое может содержать иные положения, связанные с использованием имущества работника. Включение дополнительных условий позволяет: </w:t>
      </w:r>
      <w:r>
        <w:rPr>
          <w:rFonts w:ascii="Verdana" w:hAnsi="Verdana"/>
          <w:color w:val="000000"/>
          <w:sz w:val="18"/>
          <w:szCs w:val="18"/>
        </w:rPr>
        <w:lastRenderedPageBreak/>
        <w:t>1) учесть квалификацию и деловые качества конкретного работника и тем самым максимально индивидуализировать трудовой договор; 2) учесть возможности и требования работодателя.</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Определено место исследуемых отношений в предмете трудового права. Они являются относительно самостоятельным дополнительным элементом трудового правоотношения. А сами отношения можно охарактеризовать как возникающие в течение периода действия трудового договора по соглашению его сторон, двухсторонние отношения, имеющие особые основания возникновения,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Fonts w:ascii="Verdana" w:hAnsi="Verdana"/>
          <w:color w:val="000000"/>
          <w:sz w:val="18"/>
          <w:szCs w:val="18"/>
        </w:rPr>
        <w:t>, особых субъектов и содержание, опосредующие согласование материальных интересов сторон трудового договора.</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итогам исследования выработаны следующие предложения по совершенствованию трудового законодательства.</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термин «</w:t>
      </w:r>
      <w:r>
        <w:rPr>
          <w:rStyle w:val="WW8Num4z0"/>
          <w:rFonts w:ascii="Verdana" w:hAnsi="Verdana"/>
          <w:color w:val="4682B4"/>
          <w:sz w:val="18"/>
          <w:szCs w:val="18"/>
        </w:rPr>
        <w:t>имущество третьих лиц</w:t>
      </w:r>
      <w:r>
        <w:rPr>
          <w:rFonts w:ascii="Verdana" w:hAnsi="Verdana"/>
          <w:color w:val="000000"/>
          <w:sz w:val="18"/>
          <w:szCs w:val="18"/>
        </w:rPr>
        <w:t>» не адекватно отражает смысл, который в него вкладывает гражданское законодательство, то в</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21 и 22 ТК РФ в указанном термине слово «</w:t>
      </w:r>
      <w:r>
        <w:rPr>
          <w:rStyle w:val="WW8Num4z0"/>
          <w:rFonts w:ascii="Verdana" w:hAnsi="Verdana"/>
          <w:color w:val="4682B4"/>
          <w:sz w:val="18"/>
          <w:szCs w:val="18"/>
        </w:rPr>
        <w:t>третьих</w:t>
      </w:r>
      <w:r>
        <w:rPr>
          <w:rFonts w:ascii="Verdana" w:hAnsi="Verdana"/>
          <w:color w:val="000000"/>
          <w:sz w:val="18"/>
          <w:szCs w:val="18"/>
        </w:rPr>
        <w:t>» следует заменить на «иных».</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Абзац 6 ч. 2 ст. 21 ТК РФ изложить в следующей редакции: «бережно относиться к</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работодателя (в том числе к имуществу иных лиц, находящемуся у работодателя, если работодатель несёт ответственность за сохранность этого имущества) и других работников».</w:t>
      </w:r>
    </w:p>
    <w:p w:rsidR="001C6435" w:rsidRDefault="001C6435" w:rsidP="001C64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Абзац 7 ч. 2 ст. 21 ТК РФ изложить в следующей редакции: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иных лиц, находящегося у работодателя, если работодатель несёт ответственность за сохранность этого имущества)».</w:t>
      </w:r>
    </w:p>
    <w:p w:rsidR="001C6435" w:rsidRDefault="001C6435" w:rsidP="001C64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Абзац 4 ч. 1 ст. 22 ТК РФ изложить в следующей редакции: «требовать от работников</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ими трудовых обязанностей и бережного отношения к имуществу работодателя (в том числе к имуществу иных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w:t>
      </w:r>
    </w:p>
    <w:p w:rsidR="001C6435" w:rsidRDefault="001C6435" w:rsidP="001C643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Прасолов, Борис Владимирович, 2013 год</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 // СЗ РФ. 2009. № 4. Ст. 445.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 СЗ РФ. 1994. № 5. Ст. 89.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от 26 января 1996 г. № 14-ФЗ // СЗ РФ. 1996. № 5. Ст. 410.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Гражданский кодекс Российской Федерации: часть третья от 26 ноября 2001 г. № 146-ФЗ // СЗ РФ. 2001. № 49. Ст. 4552.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кодекс Российской Федерации: часть четвертая от 18 декабря 2006 г. № 230-Ф3 // СЗ. 2006. № 52 (часть I). Ст. 5496.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Трудовой кодекс Российской Федерации от 30 декабря 2001 г. № 197-ФЗ // СЗ РФ. 2002. № 1 (ч. 1). Ст. 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 кодекс Российской Федерации: часть вторая от 5 августа 2000 г. № 117-ФЗ // СЗ РФ. 2000. № 32. Ст. 3340.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Жилищный кодекс Российской Федерации от 29 декабря 2004 г. № 188-ФЗ // СЗ РФ. 2005. № 1 (часть I). Ст. 14.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29 июля 1998 г. № 135-Ф3 «Об оценочной деятельности в Российской Федерации // СЗ РФ. 1998. № 31. Ст. 3813.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22 июля 2008 г. № 147-ФЗ «О внесенииизменений в статью 3 Федерального закона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Российской167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Федерации» и статью 23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 СЗ РФ. 2008. № 30. Ст. 3603.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20 июня 1992 г. № 414 «О нормах компенсаций за использование личных легковых автомобилей для</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поездок» // Российские вести. 1992. № 24.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Постановление Правительства РФ от 1 января 2002 г. №1 «</w:t>
      </w:r>
      <w:r>
        <w:rPr>
          <w:rStyle w:val="WW8Num4z0"/>
          <w:rFonts w:ascii="Verdana" w:hAnsi="Verdana"/>
          <w:color w:val="4682B4"/>
          <w:sz w:val="18"/>
          <w:szCs w:val="18"/>
        </w:rPr>
        <w:t>О классификации основных средств, включаемых в амортизационные группы</w:t>
      </w:r>
      <w:r>
        <w:rPr>
          <w:rFonts w:ascii="Verdana" w:hAnsi="Verdana"/>
          <w:color w:val="000000"/>
          <w:sz w:val="18"/>
          <w:szCs w:val="18"/>
        </w:rPr>
        <w:t>» //СЗ РФ. 2002. № 1. Ст. 52.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Концепция долгосрочного социально-экономического развития Российской Федерации на период до 2020 года, утв. распоряжением Правительства РФ от 17 ноября 2008 г. № 1662-р // СЗ РФ. 2008. № 49. Ст. 5489.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Приказ Минфина РФ от 4 февраля 2000 г. № 16н «Об изменении предельных норм компенсации за использование личных легковых автомобилей и мотоциклов для служебных поездок»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РФ 16 марта 2000 г. № 2153) //</w:t>
      </w:r>
      <w:r>
        <w:rPr>
          <w:rStyle w:val="WW8Num3z0"/>
          <w:rFonts w:ascii="Verdana" w:hAnsi="Verdana"/>
          <w:color w:val="000000"/>
          <w:sz w:val="18"/>
          <w:szCs w:val="18"/>
        </w:rPr>
        <w:t> </w:t>
      </w:r>
      <w:r>
        <w:rPr>
          <w:rStyle w:val="WW8Num4z0"/>
          <w:rFonts w:ascii="Verdana" w:hAnsi="Verdana"/>
          <w:color w:val="4682B4"/>
          <w:sz w:val="18"/>
          <w:szCs w:val="18"/>
        </w:rPr>
        <w:t>БНА</w:t>
      </w:r>
      <w:r>
        <w:rPr>
          <w:rFonts w:ascii="Verdana" w:hAnsi="Verdana"/>
          <w:color w:val="000000"/>
          <w:sz w:val="18"/>
          <w:szCs w:val="18"/>
        </w:rPr>
        <w:t>. 2000. № 13.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Письмо Минфина РФ от 21 июля 1992 г. № 57 «Об условиях выплаты компенсации работникам за использование ими личных легковых автомобилей для служебных поездок» (зарегистрировано в Минюсте РФ 22 июля 1992 г. № 13) //БНА. 1992. № 11-12.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Письмо Минфина России от 23 мая 2005 г. № 03-03-01-04/1/275 «Об учёте расходов на оплату услуг сотовой связи» // www</w:t>
      </w:r>
      <w:r>
        <w:rPr>
          <w:rFonts w:ascii="Arial" w:hAnsi="Arial" w:cs="Arial"/>
          <w:color w:val="000000"/>
          <w:sz w:val="18"/>
          <w:szCs w:val="18"/>
        </w:rPr>
        <w:t>■</w:t>
      </w:r>
      <w:r>
        <w:rPr>
          <w:rFonts w:ascii="Verdana" w:hAnsi="Verdana"/>
          <w:color w:val="000000"/>
          <w:sz w:val="18"/>
          <w:szCs w:val="18"/>
        </w:rPr>
        <w:t>referent.</w:t>
      </w:r>
      <w:r>
        <w:rPr>
          <w:rFonts w:ascii="Verdana" w:hAnsi="Verdana" w:cs="Verdana"/>
          <w:color w:val="000000"/>
          <w:sz w:val="18"/>
          <w:szCs w:val="18"/>
        </w:rPr>
        <w:t>ш</w:t>
      </w:r>
      <w:r>
        <w:rPr>
          <w:rFonts w:ascii="Verdana" w:hAnsi="Verdana"/>
          <w:color w:val="000000"/>
          <w:sz w:val="18"/>
          <w:szCs w:val="18"/>
        </w:rPr>
        <w:t>/l/85876?actual=l&amp;test-03-03-01-04%252Fl%252F275.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Письмо Минфина РФ от 16 ноября 2006 г. № 03-03-02/275 «О размере компенсаций за использование для служебных поездок личных легковых автомобилей и мотоциклов» // www.referent.ru/1/10043 6?асШа1= 1 &amp;1ез^03-03-02%25 2Р275.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Письмо Минфина РФ от 13 апреля 2007 г. № 14-05-07/6 «О предельных нормах компенсации за использование личных легковых автомобилей для служебных поездок» // www.referent.ru/1/105 898?асШа1= 1 &amp;1е51= 14-05-07%252Р6.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Письмо Управления</w:t>
      </w:r>
      <w:r>
        <w:rPr>
          <w:rStyle w:val="WW8Num3z0"/>
          <w:rFonts w:ascii="Verdana" w:hAnsi="Verdana"/>
          <w:color w:val="000000"/>
          <w:sz w:val="18"/>
          <w:szCs w:val="18"/>
        </w:rPr>
        <w:t> </w:t>
      </w:r>
      <w:r>
        <w:rPr>
          <w:rStyle w:val="WW8Num4z0"/>
          <w:rFonts w:ascii="Verdana" w:hAnsi="Verdana"/>
          <w:color w:val="4682B4"/>
          <w:sz w:val="18"/>
          <w:szCs w:val="18"/>
        </w:rPr>
        <w:t>МНС</w:t>
      </w:r>
      <w:r>
        <w:rPr>
          <w:rStyle w:val="WW8Num3z0"/>
          <w:rFonts w:ascii="Verdana" w:hAnsi="Verdana"/>
          <w:color w:val="000000"/>
          <w:sz w:val="18"/>
          <w:szCs w:val="18"/>
        </w:rPr>
        <w:t> </w:t>
      </w:r>
      <w:r>
        <w:rPr>
          <w:rFonts w:ascii="Verdana" w:hAnsi="Verdana"/>
          <w:color w:val="000000"/>
          <w:sz w:val="18"/>
          <w:szCs w:val="18"/>
        </w:rPr>
        <w:t>РФ по г. Москве от 27 мая 2003 г. № 27-08а/28297 «</w:t>
      </w:r>
      <w:r>
        <w:rPr>
          <w:rStyle w:val="WW8Num4z0"/>
          <w:rFonts w:ascii="Verdana" w:hAnsi="Verdana"/>
          <w:color w:val="4682B4"/>
          <w:sz w:val="18"/>
          <w:szCs w:val="18"/>
        </w:rPr>
        <w:t>О налоге на доходы физических лиц</w:t>
      </w:r>
      <w:r>
        <w:rPr>
          <w:rFonts w:ascii="Verdana" w:hAnsi="Verdana"/>
          <w:color w:val="000000"/>
          <w:sz w:val="18"/>
          <w:szCs w:val="18"/>
        </w:rPr>
        <w:t>» // www.referent.ni/3/3 0841 ?асШа!=1 &lt;8^=27-08%25Р0%25В0%252Г28297.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Кодекс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9 ноября 1922 г. // СУ РСФСР. 1922. № 70. Ст. 903.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Гражданский кодекс РСФСР от 11 ноября 1922 г. // СУ РСФСР. 1922. №71. Ст. 904.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от 2 июля 1923 г. «Об</w:t>
      </w:r>
      <w:r>
        <w:rPr>
          <w:rStyle w:val="WW8Num3z0"/>
          <w:rFonts w:ascii="Verdana" w:hAnsi="Verdana"/>
          <w:color w:val="000000"/>
          <w:sz w:val="18"/>
          <w:szCs w:val="18"/>
        </w:rPr>
        <w:t> </w:t>
      </w:r>
      <w:r>
        <w:rPr>
          <w:rStyle w:val="WW8Num4z0"/>
          <w:rFonts w:ascii="Verdana" w:hAnsi="Verdana"/>
          <w:color w:val="4682B4"/>
          <w:sz w:val="18"/>
          <w:szCs w:val="18"/>
        </w:rPr>
        <w:t>изъятиях</w:t>
      </w:r>
      <w:r>
        <w:rPr>
          <w:rStyle w:val="WW8Num3z0"/>
          <w:rFonts w:ascii="Verdana" w:hAnsi="Verdana"/>
          <w:color w:val="000000"/>
          <w:sz w:val="18"/>
          <w:szCs w:val="18"/>
        </w:rPr>
        <w:t> </w:t>
      </w:r>
      <w:r>
        <w:rPr>
          <w:rFonts w:ascii="Verdana" w:hAnsi="Verdana"/>
          <w:color w:val="000000"/>
          <w:sz w:val="18"/>
          <w:szCs w:val="18"/>
        </w:rPr>
        <w:t>по распространению Кодекса законов о труде издания 1922 г. на</w:t>
      </w:r>
      <w:r>
        <w:rPr>
          <w:rStyle w:val="WW8Num3z0"/>
          <w:rFonts w:ascii="Verdana" w:hAnsi="Verdana"/>
          <w:color w:val="000000"/>
          <w:sz w:val="18"/>
          <w:szCs w:val="18"/>
        </w:rPr>
        <w:t> </w:t>
      </w:r>
      <w:r>
        <w:rPr>
          <w:rStyle w:val="WW8Num4z0"/>
          <w:rFonts w:ascii="Verdana" w:hAnsi="Verdana"/>
          <w:color w:val="4682B4"/>
          <w:sz w:val="18"/>
          <w:szCs w:val="18"/>
        </w:rPr>
        <w:t>квартирников</w:t>
      </w:r>
      <w:r>
        <w:rPr>
          <w:rFonts w:ascii="Verdana" w:hAnsi="Verdana"/>
          <w:color w:val="000000"/>
          <w:sz w:val="18"/>
          <w:szCs w:val="18"/>
        </w:rPr>
        <w:t>» // СУ РСФСР. 1923. № 63. Ст. 611.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 СНК РСФСР от 15 ноября 1928 г. «</w:t>
      </w:r>
      <w:r>
        <w:rPr>
          <w:rStyle w:val="WW8Num4z0"/>
          <w:rFonts w:ascii="Verdana" w:hAnsi="Verdana"/>
          <w:color w:val="4682B4"/>
          <w:sz w:val="18"/>
          <w:szCs w:val="18"/>
        </w:rPr>
        <w:t>Об условиях труда квартирников</w:t>
      </w:r>
      <w:r>
        <w:rPr>
          <w:rFonts w:ascii="Verdana" w:hAnsi="Verdana"/>
          <w:color w:val="000000"/>
          <w:sz w:val="18"/>
          <w:szCs w:val="18"/>
        </w:rPr>
        <w:t>» // СУ РСФСР. 1928. № 140. Ст. 9204.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Конституция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5 декабря 1936 г. // Известия</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СССР и В ЦИК: 1936. № 283. Ст. 49.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ЦК</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Совета Министров СССР от 12 апреля1701962 г. № 345 «О повышении роли агрономов, зоотехников и других специалистов сельского хозяйства в развитии колхозного и совхозного производства» // СП СССР. 1962. № 6. Ст. 47.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Основы гражданского законодательства СССР и союзных республик от 8 декабря 1961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1961. № 50. Ст. 525.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Гражданский кодекс РСФСР от 11 июня 1964 г. //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1964. № 24. Ст. 406.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Основы законодательства СССР и союзных республик о труде от 15 июля 1970 г. // Ведомости Верховного Совета СССР. 1970. № 29. Ст. 265.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Кодекс законов о труде РСФСР от 9 декабря 1971 г. // Ведомости Верховного Совета РСФСР. 1971. № 50. Ст. 1007.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Постановление</w:t>
      </w:r>
      <w:r>
        <w:rPr>
          <w:rStyle w:val="WW8Num3z0"/>
          <w:rFonts w:ascii="Verdana" w:hAnsi="Verdana"/>
          <w:color w:val="000000"/>
          <w:sz w:val="18"/>
          <w:szCs w:val="18"/>
        </w:rPr>
        <w:t> </w:t>
      </w:r>
      <w:r>
        <w:rPr>
          <w:rStyle w:val="WW8Num4z0"/>
          <w:rFonts w:ascii="Verdana" w:hAnsi="Verdana"/>
          <w:color w:val="4682B4"/>
          <w:sz w:val="18"/>
          <w:szCs w:val="18"/>
        </w:rPr>
        <w:t>Госкомтруда</w:t>
      </w:r>
      <w:r>
        <w:rPr>
          <w:rStyle w:val="WW8Num3z0"/>
          <w:rFonts w:ascii="Verdana" w:hAnsi="Verdana"/>
          <w:color w:val="000000"/>
          <w:sz w:val="18"/>
          <w:szCs w:val="18"/>
        </w:rPr>
        <w:t> </w:t>
      </w:r>
      <w:r>
        <w:rPr>
          <w:rFonts w:ascii="Verdana" w:hAnsi="Verdana"/>
          <w:color w:val="000000"/>
          <w:sz w:val="18"/>
          <w:szCs w:val="18"/>
        </w:rPr>
        <w:t>СССР и Секретариата ВЦСПС от 29 сентября 1981 г. 275/17-99 «</w:t>
      </w:r>
      <w:r>
        <w:rPr>
          <w:rStyle w:val="WW8Num4z0"/>
          <w:rFonts w:ascii="Verdana" w:hAnsi="Verdana"/>
          <w:color w:val="4682B4"/>
          <w:sz w:val="18"/>
          <w:szCs w:val="18"/>
        </w:rPr>
        <w:t>Об условиях труда надомников</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Госкомтруда СССР. 1982. № 1. Ст. 621.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Закон СССР от 19 ноября 1986 г. № 5060-Х1 «</w:t>
      </w:r>
      <w:r>
        <w:rPr>
          <w:rStyle w:val="WW8Num4z0"/>
          <w:rFonts w:ascii="Verdana" w:hAnsi="Verdana"/>
          <w:color w:val="4682B4"/>
          <w:sz w:val="18"/>
          <w:szCs w:val="18"/>
        </w:rPr>
        <w:t>Об индивидуальной трудовой деятельности</w:t>
      </w:r>
      <w:r>
        <w:rPr>
          <w:rFonts w:ascii="Verdana" w:hAnsi="Verdana"/>
          <w:color w:val="000000"/>
          <w:sz w:val="18"/>
          <w:szCs w:val="18"/>
        </w:rPr>
        <w:t>» // Ведомости Верховного Совета СССР. 1986. № 47. Ст. 964.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 Совета Министров СССР от 23 января 1988 г. № 96 «</w:t>
      </w:r>
      <w:r>
        <w:rPr>
          <w:rStyle w:val="WW8Num4z0"/>
          <w:rFonts w:ascii="Verdana" w:hAnsi="Verdana"/>
          <w:color w:val="4682B4"/>
          <w:sz w:val="18"/>
          <w:szCs w:val="18"/>
        </w:rPr>
        <w:t>Об упорядочении использования служебных легковых автомобилей</w:t>
      </w:r>
      <w:r>
        <w:rPr>
          <w:rFonts w:ascii="Verdana" w:hAnsi="Verdana"/>
          <w:color w:val="000000"/>
          <w:sz w:val="18"/>
          <w:szCs w:val="18"/>
        </w:rPr>
        <w:t>» // СП СССР. 1988. № 7. Ст. 19.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Закон от 6 марта 1990 г. № 3142-1 «</w:t>
      </w:r>
      <w:r>
        <w:rPr>
          <w:rStyle w:val="WW8Num4z0"/>
          <w:rFonts w:ascii="Verdana" w:hAnsi="Verdana"/>
          <w:color w:val="4682B4"/>
          <w:sz w:val="18"/>
          <w:szCs w:val="18"/>
        </w:rPr>
        <w:t>О собственности в СССР</w:t>
      </w:r>
      <w:r>
        <w:rPr>
          <w:rFonts w:ascii="Verdana" w:hAnsi="Verdana"/>
          <w:color w:val="000000"/>
          <w:sz w:val="18"/>
          <w:szCs w:val="18"/>
        </w:rPr>
        <w:t>» // Ведомости Верховного Совета СССР. 1990. №11. Ст. 164.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от 24 декабря 1990 г. № 443-1 «</w:t>
      </w:r>
      <w:r>
        <w:rPr>
          <w:rStyle w:val="WW8Num4z0"/>
          <w:rFonts w:ascii="Verdana" w:hAnsi="Verdana"/>
          <w:color w:val="4682B4"/>
          <w:sz w:val="18"/>
          <w:szCs w:val="18"/>
        </w:rPr>
        <w:t>О собственности в РСФСР</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 РСФСР. 1990. № 30. Ст. 416.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Основы гражданского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от 31 мая 1991 г. // Ведомости Верховного Совета СССР. 1991. № 26. Ст. 703.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Нормативные правовые акты иностранных государств:</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Трудовой кодекс Азербайджанской Республики от 1 февраля 1999 г. №618-1Г //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Азербайджанской Республики. 1999. №4. Ст. 213.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Трудовой кодекс Республики Беларусь от 26 июля 1999 г. № 296-3 // Национальный реестр правовых актов Республики Беларусь. 1999. № 80. 2/70.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Трудовой кодекс Республики Казахстан от 15 мая 2007 г. № 251-III // Ведомости</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Республики Казахстан. 2007. № 9. Ст. 65.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Трудовой кодекс Республики Кыргызстан от 4 августа 2004 г. № 107 // Газета «Эркин-тоо». 2004. № 67-70.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Трудовой кодекс Республики Таджикистан от 15 мая 1997 г. № 416 // Ахбори</w:t>
      </w:r>
      <w:r>
        <w:rPr>
          <w:rStyle w:val="WW8Num3z0"/>
          <w:rFonts w:ascii="Verdana" w:hAnsi="Verdana"/>
          <w:color w:val="000000"/>
          <w:sz w:val="18"/>
          <w:szCs w:val="18"/>
        </w:rPr>
        <w:t> </w:t>
      </w:r>
      <w:r>
        <w:rPr>
          <w:rStyle w:val="WW8Num4z0"/>
          <w:rFonts w:ascii="Verdana" w:hAnsi="Verdana"/>
          <w:color w:val="4682B4"/>
          <w:sz w:val="18"/>
          <w:szCs w:val="18"/>
        </w:rPr>
        <w:t>Маджлиси</w:t>
      </w:r>
      <w:r>
        <w:rPr>
          <w:rStyle w:val="WW8Num3z0"/>
          <w:rFonts w:ascii="Verdana" w:hAnsi="Verdana"/>
          <w:color w:val="000000"/>
          <w:sz w:val="18"/>
          <w:szCs w:val="18"/>
        </w:rPr>
        <w:t> </w:t>
      </w:r>
      <w:r>
        <w:rPr>
          <w:rFonts w:ascii="Verdana" w:hAnsi="Verdana"/>
          <w:color w:val="000000"/>
          <w:sz w:val="18"/>
          <w:szCs w:val="18"/>
        </w:rPr>
        <w:t>Оли Республики Таджикистан. 1997. № 9. Ст. 112.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Трудовой кодекс Туркменистана от 18 апреля 2009 г. // Ведомости Меджлиса Туркменистана. 2009. № 2. Ст. 30.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Трудовой кодекс Республики Узбекистан от 1 апреля 1996 г. // Ведомости Олий</w:t>
      </w:r>
      <w:r>
        <w:rPr>
          <w:rStyle w:val="WW8Num3z0"/>
          <w:rFonts w:ascii="Verdana" w:hAnsi="Verdana"/>
          <w:color w:val="000000"/>
          <w:sz w:val="18"/>
          <w:szCs w:val="18"/>
        </w:rPr>
        <w:t> </w:t>
      </w:r>
      <w:r>
        <w:rPr>
          <w:rStyle w:val="WW8Num4z0"/>
          <w:rFonts w:ascii="Verdana" w:hAnsi="Verdana"/>
          <w:color w:val="4682B4"/>
          <w:sz w:val="18"/>
          <w:szCs w:val="18"/>
        </w:rPr>
        <w:t>Мажлиса</w:t>
      </w:r>
      <w:r>
        <w:rPr>
          <w:rStyle w:val="WW8Num3z0"/>
          <w:rFonts w:ascii="Verdana" w:hAnsi="Verdana"/>
          <w:color w:val="000000"/>
          <w:sz w:val="18"/>
          <w:szCs w:val="18"/>
        </w:rPr>
        <w:t> </w:t>
      </w:r>
      <w:r>
        <w:rPr>
          <w:rFonts w:ascii="Verdana" w:hAnsi="Verdana"/>
          <w:color w:val="000000"/>
          <w:sz w:val="18"/>
          <w:szCs w:val="18"/>
        </w:rPr>
        <w:t>Республики Узбекистан. 1996. Приложение к № 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16 мая 2000 г. № 8-П172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положений пункта 4</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104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компании «Timber Holdings International Limited» // СЗ РФ. 2000. № 21. Ст. 2258.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 2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Бюллетень Верховного Суда РФ. 2004. № 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Обзор законодательства и судебной практики Верховного Суда РФ за второй квартал 2008 года (утв.</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Президиума Верховного Суда РФ от 17 сентября 2008 г.) // Бюллетень Верховного Суда РФ. 2008. № 12. С.12-14.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Обзор судебной практики Приморского краевого суда по рассмотрению гражданских дел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и надзорном порядке в первом полугодии 2008 г. // www.kraevoy.prm.sudrf.ru/modules.php?name=documsud&amp;id=l 17.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Свердловского областного суда от 17 августа 2006 г. № 33-5913/2006 // www.base.consultant.ru/cons/online.cgi?req=doc;base=RASVR;n=9236.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Определение Судебной коллегии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Свердловского областного суда от 5 июня 2007 г. по делу № 33-8025 // www.base.consultant.ru/cons/online.cgi?req=doc;base=RASVR;n=l 1032.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Определение судебной коллегии по гражданским делам Санкт-Петербургского городского суда от 4 октября 2010 г. № 33-13577 // www.base.consultant.ru/cons/online.cgi?req=doc;base=:SARB;n=7030.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обществе. М.: Госюриздат, 1955.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 Юридическое изд-во МЮ СССР, 1948.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Правовые отношения в социалистическом обществе. М.: Изд-во Моск. ун-та, 1959.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Механизм правового регулирования в социалистическом государстве. М., 1966.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В 2-х томах. Т. 2. М.: Юридическая литература. 1981.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Безина</w:t>
      </w:r>
      <w:r>
        <w:rPr>
          <w:rStyle w:val="WW8Num3z0"/>
          <w:rFonts w:ascii="Verdana" w:hAnsi="Verdana"/>
          <w:color w:val="000000"/>
          <w:sz w:val="18"/>
          <w:szCs w:val="18"/>
        </w:rPr>
        <w:t> </w:t>
      </w:r>
      <w:r>
        <w:rPr>
          <w:rFonts w:ascii="Verdana" w:hAnsi="Verdana"/>
          <w:color w:val="000000"/>
          <w:sz w:val="18"/>
          <w:szCs w:val="18"/>
        </w:rPr>
        <w:t>А.К. Работодатель как субъект трудового права. Казань, 2003.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Богдан</w:t>
      </w:r>
      <w:r>
        <w:rPr>
          <w:rStyle w:val="WW8Num3z0"/>
          <w:rFonts w:ascii="Verdana" w:hAnsi="Verdana"/>
          <w:color w:val="000000"/>
          <w:sz w:val="18"/>
          <w:szCs w:val="18"/>
        </w:rPr>
        <w:t> </w:t>
      </w:r>
      <w:r>
        <w:rPr>
          <w:rFonts w:ascii="Verdana" w:hAnsi="Verdana"/>
          <w:color w:val="000000"/>
          <w:sz w:val="18"/>
          <w:szCs w:val="18"/>
        </w:rPr>
        <w:t>В.И. Трудовое законодательство России. Историко-правовой анализ. М., 2003.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Трудовой договор как основание возникновения</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СПб.: Юридический центр Пресс, 2004.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Бондаренко</w:t>
      </w:r>
      <w:r>
        <w:rPr>
          <w:rStyle w:val="WW8Num3z0"/>
          <w:rFonts w:ascii="Verdana" w:hAnsi="Verdana"/>
          <w:color w:val="000000"/>
          <w:sz w:val="18"/>
          <w:szCs w:val="18"/>
        </w:rPr>
        <w:t> </w:t>
      </w:r>
      <w:r>
        <w:rPr>
          <w:rFonts w:ascii="Verdana" w:hAnsi="Verdana"/>
          <w:color w:val="000000"/>
          <w:sz w:val="18"/>
          <w:szCs w:val="18"/>
        </w:rPr>
        <w:t>Э.Н. Юридические факты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Монография. Барнаул: Изд-во Алтайского Университета, 2005.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Звеков В.П.,</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Ярошенко К.Б. Комментарий части первой ГК РФ. М., 1995.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Брокгауз</w:t>
      </w:r>
      <w:r>
        <w:rPr>
          <w:rStyle w:val="WW8Num3z0"/>
          <w:rFonts w:ascii="Verdana" w:hAnsi="Verdana"/>
          <w:color w:val="000000"/>
          <w:sz w:val="18"/>
          <w:szCs w:val="18"/>
        </w:rPr>
        <w:t> </w:t>
      </w:r>
      <w:r>
        <w:rPr>
          <w:rFonts w:ascii="Verdana" w:hAnsi="Verdana"/>
          <w:color w:val="000000"/>
          <w:sz w:val="18"/>
          <w:szCs w:val="18"/>
        </w:rPr>
        <w:t>Ф.А., Ефрон И.А. Энциклопедический словарь. Том XIII.</w:t>
      </w:r>
      <w:r>
        <w:rPr>
          <w:rStyle w:val="WW8Num3z0"/>
          <w:rFonts w:ascii="Verdana" w:hAnsi="Verdana"/>
          <w:color w:val="000000"/>
          <w:sz w:val="18"/>
          <w:szCs w:val="18"/>
        </w:rPr>
        <w:t> </w:t>
      </w:r>
      <w:r>
        <w:rPr>
          <w:rStyle w:val="WW8Num4z0"/>
          <w:rFonts w:ascii="Verdana" w:hAnsi="Verdana"/>
          <w:color w:val="4682B4"/>
          <w:sz w:val="18"/>
          <w:szCs w:val="18"/>
        </w:rPr>
        <w:t>Полутом</w:t>
      </w:r>
      <w:r>
        <w:rPr>
          <w:rStyle w:val="WW8Num3z0"/>
          <w:rFonts w:ascii="Verdana" w:hAnsi="Verdana"/>
          <w:color w:val="000000"/>
          <w:sz w:val="18"/>
          <w:szCs w:val="18"/>
        </w:rPr>
        <w:t> </w:t>
      </w:r>
      <w:r>
        <w:rPr>
          <w:rFonts w:ascii="Verdana" w:hAnsi="Verdana"/>
          <w:color w:val="000000"/>
          <w:sz w:val="18"/>
          <w:szCs w:val="18"/>
        </w:rPr>
        <w:t>25. СПб.: Типо-Литография И.А.</w:t>
      </w:r>
      <w:r>
        <w:rPr>
          <w:rStyle w:val="WW8Num3z0"/>
          <w:rFonts w:ascii="Verdana" w:hAnsi="Verdana"/>
          <w:color w:val="000000"/>
          <w:sz w:val="18"/>
          <w:szCs w:val="18"/>
        </w:rPr>
        <w:t> </w:t>
      </w:r>
      <w:r>
        <w:rPr>
          <w:rStyle w:val="WW8Num4z0"/>
          <w:rFonts w:ascii="Verdana" w:hAnsi="Verdana"/>
          <w:color w:val="4682B4"/>
          <w:sz w:val="18"/>
          <w:szCs w:val="18"/>
        </w:rPr>
        <w:t>Ефрона</w:t>
      </w:r>
      <w:r>
        <w:rPr>
          <w:rFonts w:ascii="Verdana" w:hAnsi="Verdana"/>
          <w:color w:val="000000"/>
          <w:sz w:val="18"/>
          <w:szCs w:val="18"/>
        </w:rPr>
        <w:t>, 1894.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Издательство братьев Башмаковых, 1917.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Войтинский</w:t>
      </w:r>
      <w:r>
        <w:rPr>
          <w:rStyle w:val="WW8Num3z0"/>
          <w:rFonts w:ascii="Verdana" w:hAnsi="Verdana"/>
          <w:color w:val="000000"/>
          <w:sz w:val="18"/>
          <w:szCs w:val="18"/>
        </w:rPr>
        <w:t> </w:t>
      </w:r>
      <w:r>
        <w:rPr>
          <w:rFonts w:ascii="Verdana" w:hAnsi="Verdana"/>
          <w:color w:val="000000"/>
          <w:sz w:val="18"/>
          <w:szCs w:val="18"/>
        </w:rPr>
        <w:t>И.С. Трудовое право СССР. М.: Госиздат, 1925.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,1742001.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Проспект, 2004.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Монография. М., 2004.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Юридические факты в трудовом праве. Монография. М.: Проспект, 2009.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Ерошенко</w:t>
      </w:r>
      <w:r>
        <w:rPr>
          <w:rStyle w:val="WW8Num3z0"/>
          <w:rFonts w:ascii="Verdana" w:hAnsi="Verdana"/>
          <w:color w:val="000000"/>
          <w:sz w:val="18"/>
          <w:szCs w:val="18"/>
        </w:rPr>
        <w:t> </w:t>
      </w:r>
      <w:r>
        <w:rPr>
          <w:rFonts w:ascii="Verdana" w:hAnsi="Verdana"/>
          <w:color w:val="000000"/>
          <w:sz w:val="18"/>
          <w:szCs w:val="18"/>
        </w:rPr>
        <w:t>A.A. Личная собственность в гражданском праве. М.,1973.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Ерошенко</w:t>
      </w:r>
      <w:r>
        <w:rPr>
          <w:rStyle w:val="WW8Num3z0"/>
          <w:rFonts w:ascii="Verdana" w:hAnsi="Verdana"/>
          <w:color w:val="000000"/>
          <w:sz w:val="18"/>
          <w:szCs w:val="18"/>
        </w:rPr>
        <w:t> </w:t>
      </w:r>
      <w:r>
        <w:rPr>
          <w:rFonts w:ascii="Verdana" w:hAnsi="Verdana"/>
          <w:color w:val="000000"/>
          <w:sz w:val="18"/>
          <w:szCs w:val="18"/>
        </w:rPr>
        <w:t>A.A. Личная собственность советских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Краснодар, 1970.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российском праве. Учебное пособие.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1998.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Калпин</w:t>
      </w:r>
      <w:r>
        <w:rPr>
          <w:rStyle w:val="WW8Num3z0"/>
          <w:rFonts w:ascii="Verdana" w:hAnsi="Verdana"/>
          <w:color w:val="000000"/>
          <w:sz w:val="18"/>
          <w:szCs w:val="18"/>
        </w:rPr>
        <w:t> </w:t>
      </w:r>
      <w:r>
        <w:rPr>
          <w:rFonts w:ascii="Verdana" w:hAnsi="Verdana"/>
          <w:color w:val="000000"/>
          <w:sz w:val="18"/>
          <w:szCs w:val="18"/>
        </w:rPr>
        <w:t>А.Г., Масляев А.И. Гражданское право. Часть 1. Учебник. М, 2003.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В.А. Система систем. Очерки общей теории и методологии. М., 1995.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Учебник. М.: Изд-во Эксмо, 2005.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Историко-правовое исследование. М.: Норма, 2001.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Лушников A.M. Трудовое право России и зарубежных стран. Учебник. М.: Изд-во Эксмо, 2010.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Колобова</w:t>
      </w:r>
      <w:r>
        <w:rPr>
          <w:rStyle w:val="WW8Num3z0"/>
          <w:rFonts w:ascii="Verdana" w:hAnsi="Verdana"/>
          <w:color w:val="000000"/>
          <w:sz w:val="18"/>
          <w:szCs w:val="18"/>
        </w:rPr>
        <w:t> </w:t>
      </w:r>
      <w:r>
        <w:rPr>
          <w:rFonts w:ascii="Verdana" w:hAnsi="Verdana"/>
          <w:color w:val="000000"/>
          <w:sz w:val="18"/>
          <w:szCs w:val="18"/>
        </w:rPr>
        <w:t>C.B. Трудовое право России. Учебное пособие для вузов. М.: Юстицинформ, 2005.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 Издательский Дом «</w:t>
      </w:r>
      <w:r>
        <w:rPr>
          <w:rStyle w:val="WW8Num4z0"/>
          <w:rFonts w:ascii="Verdana" w:hAnsi="Verdana"/>
          <w:color w:val="4682B4"/>
          <w:sz w:val="18"/>
          <w:szCs w:val="18"/>
        </w:rPr>
        <w:t>Городец</w:t>
      </w:r>
      <w:r>
        <w:rPr>
          <w:rFonts w:ascii="Verdana" w:hAnsi="Verdana"/>
          <w:color w:val="000000"/>
          <w:sz w:val="18"/>
          <w:szCs w:val="18"/>
        </w:rPr>
        <w:t>», 2007.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Проспект, 2003.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Комментарий к Трудовому кодексу Российской Федерации / под ред. Ю.П. Орловского. М.: Издательский дом «Инфра-М», 2002.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Комментарий к Трудовому кодексу РФ / под ред. К.Н. Гусова. М.,2002.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Проблемы защиты субъективных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трудоправовой аспект. Монографическое исследование // Труды Юридического факультета. Кн. 12. М.:</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2010.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 советском гражданском праве. М., 1958.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Трудовое право: Проблемы общей части. Томск,1998.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Лукич</w:t>
      </w:r>
      <w:r>
        <w:rPr>
          <w:rStyle w:val="WW8Num3z0"/>
          <w:rFonts w:ascii="Verdana" w:hAnsi="Verdana"/>
          <w:color w:val="000000"/>
          <w:sz w:val="18"/>
          <w:szCs w:val="18"/>
        </w:rPr>
        <w:t> </w:t>
      </w:r>
      <w:r>
        <w:rPr>
          <w:rFonts w:ascii="Verdana" w:hAnsi="Verdana"/>
          <w:color w:val="000000"/>
          <w:sz w:val="18"/>
          <w:szCs w:val="18"/>
        </w:rPr>
        <w:t>Р.Д. Методология права. М., 1981.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Субочев В.В. Законные интересы как правовая категория. СПб., 2004.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Теория государства и права: полный курс лекций.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Учебник для вузов. СПб.: Питер,2009.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Научно-практический комментарий к Гражданскому кодексу Российской Федерации, части первой (</w:t>
      </w:r>
      <w:r>
        <w:rPr>
          <w:rStyle w:val="WW8Num4z0"/>
          <w:rFonts w:ascii="Verdana" w:hAnsi="Verdana"/>
          <w:color w:val="4682B4"/>
          <w:sz w:val="18"/>
          <w:szCs w:val="18"/>
        </w:rPr>
        <w:t>постатейный</w:t>
      </w:r>
      <w:r>
        <w:rPr>
          <w:rFonts w:ascii="Verdana" w:hAnsi="Verdana"/>
          <w:color w:val="000000"/>
          <w:sz w:val="18"/>
          <w:szCs w:val="18"/>
        </w:rPr>
        <w:t>) / под ред.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М.Н. Малеиной. М., 2004.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Нашиц</w:t>
      </w:r>
      <w:r>
        <w:rPr>
          <w:rStyle w:val="WW8Num3z0"/>
          <w:rFonts w:ascii="Verdana" w:hAnsi="Verdana"/>
          <w:color w:val="000000"/>
          <w:sz w:val="18"/>
          <w:szCs w:val="18"/>
        </w:rPr>
        <w:t> </w:t>
      </w:r>
      <w:r>
        <w:rPr>
          <w:rFonts w:ascii="Verdana" w:hAnsi="Verdana"/>
          <w:color w:val="000000"/>
          <w:sz w:val="18"/>
          <w:szCs w:val="18"/>
        </w:rPr>
        <w:t>A.M. Правотворчество: Теория 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техника / Пер. с румынского. М., 1974.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Эффективность норм трудового права.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Русский язык, 1986.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Право собственности. Учебное пособие / отв. ред. В.А.</w:t>
      </w:r>
      <w:r>
        <w:rPr>
          <w:rStyle w:val="WW8Num3z0"/>
          <w:rFonts w:ascii="Verdana" w:hAnsi="Verdana"/>
          <w:color w:val="000000"/>
          <w:sz w:val="18"/>
          <w:szCs w:val="18"/>
        </w:rPr>
        <w:t> </w:t>
      </w:r>
      <w:r>
        <w:rPr>
          <w:rStyle w:val="WW8Num4z0"/>
          <w:rFonts w:ascii="Verdana" w:hAnsi="Verdana"/>
          <w:color w:val="4682B4"/>
          <w:sz w:val="18"/>
          <w:szCs w:val="18"/>
        </w:rPr>
        <w:t>Рясенцев</w:t>
      </w:r>
      <w:r>
        <w:rPr>
          <w:rFonts w:ascii="Verdana" w:hAnsi="Verdana"/>
          <w:color w:val="000000"/>
          <w:sz w:val="18"/>
          <w:szCs w:val="18"/>
        </w:rPr>
        <w:t>. М., 1980.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Предмет советского трудового права. М.:1/6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Юридическая литература, 1979.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Родина</w:t>
      </w:r>
      <w:r>
        <w:rPr>
          <w:rStyle w:val="WW8Num3z0"/>
          <w:rFonts w:ascii="Verdana" w:hAnsi="Verdana"/>
          <w:color w:val="000000"/>
          <w:sz w:val="18"/>
          <w:szCs w:val="18"/>
        </w:rPr>
        <w:t> </w:t>
      </w:r>
      <w:r>
        <w:rPr>
          <w:rFonts w:ascii="Verdana" w:hAnsi="Verdana"/>
          <w:color w:val="000000"/>
          <w:sz w:val="18"/>
          <w:szCs w:val="18"/>
        </w:rPr>
        <w:t>Е.В. Преемственность принципов советского государственного права. М., 1988.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Российское трудовое право. Учебник для вузов / отв. ред. А.Д. Зайкин. М.: Издательская Группа Норма-Инфра-М, 1999.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дифференциации его норм. Монография. М., 2003.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Советское право социального обеспечения / под ред. А.Д. Зайкина.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Советское трудовое право. Учебник / под ред. Н.Г. Александрова. М., 1984.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Советское трудовое право. Учебник / B.C.</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С.А. Голощапов, А.И. Шебанова и др.; под ред. B.C.</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В.Н. Толкуновой. М.: Высшая школа, 1987.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П.Р. Материальная ответственность предприятия в трудовых отношениях. Киев-Одесса, 1987.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В.М. Теория государства и права. М: Былина, 1998.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Трудовое право России. Учебник для вузов / A.B.</w:t>
      </w:r>
      <w:r>
        <w:rPr>
          <w:rStyle w:val="WW8Num3z0"/>
          <w:rFonts w:ascii="Verdana" w:hAnsi="Verdana"/>
          <w:color w:val="000000"/>
          <w:sz w:val="18"/>
          <w:szCs w:val="18"/>
        </w:rPr>
        <w:t> </w:t>
      </w:r>
      <w:r>
        <w:rPr>
          <w:rStyle w:val="WW8Num4z0"/>
          <w:rFonts w:ascii="Verdana" w:hAnsi="Verdana"/>
          <w:color w:val="4682B4"/>
          <w:sz w:val="18"/>
          <w:szCs w:val="18"/>
        </w:rPr>
        <w:t>Завгородний</w:t>
      </w:r>
      <w:r>
        <w:rPr>
          <w:rFonts w:ascii="Verdana" w:hAnsi="Verdana"/>
          <w:color w:val="000000"/>
          <w:sz w:val="18"/>
          <w:szCs w:val="18"/>
        </w:rPr>
        <w:t>, В.В. Коробченко, A.B. Кузьменко и др.; под общ. ред. Е.Б.</w:t>
      </w:r>
      <w:r>
        <w:rPr>
          <w:rStyle w:val="WW8Num3z0"/>
          <w:rFonts w:ascii="Verdana" w:hAnsi="Verdana"/>
          <w:color w:val="000000"/>
          <w:sz w:val="18"/>
          <w:szCs w:val="18"/>
        </w:rPr>
        <w:t> </w:t>
      </w:r>
      <w:r>
        <w:rPr>
          <w:rStyle w:val="WW8Num4z0"/>
          <w:rFonts w:ascii="Verdana" w:hAnsi="Verdana"/>
          <w:color w:val="4682B4"/>
          <w:sz w:val="18"/>
          <w:szCs w:val="18"/>
        </w:rPr>
        <w:t>Хохлова</w:t>
      </w:r>
      <w:r>
        <w:rPr>
          <w:rFonts w:ascii="Verdana" w:hAnsi="Verdana"/>
          <w:color w:val="000000"/>
          <w:sz w:val="18"/>
          <w:szCs w:val="18"/>
        </w:rPr>
        <w:t>, В.А. Сафонова. М.: ООО «Юрайт-Издат»,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Трудовое право России. Учебник / под ред.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Ю.П. Орловского. М., 1999.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Трудовое право России. Учебник для вузов / под ред. Ю.П. Орловского,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М.: МЦФЭР, 2004.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Юристъ, 2003.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Трудовое право. Учебник / H.A.</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Fonts w:ascii="Verdana" w:hAnsi="Verdana"/>
          <w:color w:val="000000"/>
          <w:sz w:val="18"/>
          <w:szCs w:val="18"/>
        </w:rPr>
        <w:t>, О.Н. Волкова, Н.Г. Гладков и др.;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М.: Проспект, 2010.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P.O. Право личной собственности. М., 1964.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Толкование права и договора. Учебное пособие для вузов. М.: ЮНИТИ-ДАНА, 2003.б) Диссертации и авторефераты диссертаций</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Агапов</w:t>
      </w:r>
      <w:r>
        <w:rPr>
          <w:rStyle w:val="WW8Num3z0"/>
          <w:rFonts w:ascii="Verdana" w:hAnsi="Verdana"/>
          <w:color w:val="000000"/>
          <w:sz w:val="18"/>
          <w:szCs w:val="18"/>
        </w:rPr>
        <w:t> </w:t>
      </w:r>
      <w:r>
        <w:rPr>
          <w:rFonts w:ascii="Verdana" w:hAnsi="Verdana"/>
          <w:color w:val="000000"/>
          <w:sz w:val="18"/>
          <w:szCs w:val="18"/>
        </w:rPr>
        <w:t>P.M. Порядок рассмотрения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автореферат дисс. . к.ю.н. М., 2007.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Агафонова</w:t>
      </w:r>
      <w:r>
        <w:rPr>
          <w:rStyle w:val="WW8Num3z0"/>
          <w:rFonts w:ascii="Verdana" w:hAnsi="Verdana"/>
          <w:color w:val="000000"/>
          <w:sz w:val="18"/>
          <w:szCs w:val="18"/>
        </w:rPr>
        <w:t> </w:t>
      </w:r>
      <w:r>
        <w:rPr>
          <w:rFonts w:ascii="Verdana" w:hAnsi="Verdana"/>
          <w:color w:val="000000"/>
          <w:sz w:val="18"/>
          <w:szCs w:val="18"/>
        </w:rPr>
        <w:t>Г.А. Прекращение трудового договора по инициативе работодателя по основаниям, не связанным с</w:t>
      </w:r>
      <w:r>
        <w:rPr>
          <w:rStyle w:val="WW8Num3z0"/>
          <w:rFonts w:ascii="Verdana" w:hAnsi="Verdana"/>
          <w:color w:val="000000"/>
          <w:sz w:val="18"/>
          <w:szCs w:val="18"/>
        </w:rPr>
        <w:t> </w:t>
      </w:r>
      <w:r>
        <w:rPr>
          <w:rStyle w:val="WW8Num4z0"/>
          <w:rFonts w:ascii="Verdana" w:hAnsi="Verdana"/>
          <w:color w:val="4682B4"/>
          <w:sz w:val="18"/>
          <w:szCs w:val="18"/>
        </w:rPr>
        <w:t>виной</w:t>
      </w:r>
      <w:r>
        <w:rPr>
          <w:rStyle w:val="WW8Num3z0"/>
          <w:rFonts w:ascii="Verdana" w:hAnsi="Verdana"/>
          <w:color w:val="000000"/>
          <w:sz w:val="18"/>
          <w:szCs w:val="18"/>
        </w:rPr>
        <w:t> </w:t>
      </w:r>
      <w:r>
        <w:rPr>
          <w:rFonts w:ascii="Verdana" w:hAnsi="Verdana"/>
          <w:color w:val="000000"/>
          <w:sz w:val="18"/>
          <w:szCs w:val="18"/>
        </w:rPr>
        <w:t>работника: автореферат дисс. . к.ю.н. М., 2007.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Аксенов</w:t>
      </w:r>
      <w:r>
        <w:rPr>
          <w:rStyle w:val="WW8Num3z0"/>
          <w:rFonts w:ascii="Verdana" w:hAnsi="Verdana"/>
          <w:color w:val="000000"/>
          <w:sz w:val="18"/>
          <w:szCs w:val="18"/>
        </w:rPr>
        <w:t> </w:t>
      </w:r>
      <w:r>
        <w:rPr>
          <w:rFonts w:ascii="Verdana" w:hAnsi="Verdana"/>
          <w:color w:val="000000"/>
          <w:sz w:val="18"/>
          <w:szCs w:val="18"/>
        </w:rPr>
        <w:t>И.С. Особенности правового регулирования труда надомников: автореферат дисс. . к.ю.н. М., 2011.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A.A. Юридические гарантии трудовых прав граждан при приёме на работу: дисс. . к.ю.н. М., 2007.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О.В. Юридические факты в советском трудовом праве: дисс. . канд. юрид. наук. Ленинград, 1980.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Беднякова</w:t>
      </w:r>
      <w:r>
        <w:rPr>
          <w:rStyle w:val="WW8Num3z0"/>
          <w:rFonts w:ascii="Verdana" w:hAnsi="Verdana"/>
          <w:color w:val="000000"/>
          <w:sz w:val="18"/>
          <w:szCs w:val="18"/>
        </w:rPr>
        <w:t> </w:t>
      </w:r>
      <w:r>
        <w:rPr>
          <w:rFonts w:ascii="Verdana" w:hAnsi="Verdana"/>
          <w:color w:val="000000"/>
          <w:sz w:val="18"/>
          <w:szCs w:val="18"/>
        </w:rPr>
        <w:t>Н.В. Правовые проблемы материальной ответственности работодателя: дисс. . к.ю.н. М., 2006.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Буланова</w:t>
      </w:r>
      <w:r>
        <w:rPr>
          <w:rStyle w:val="WW8Num3z0"/>
          <w:rFonts w:ascii="Verdana" w:hAnsi="Verdana"/>
          <w:color w:val="000000"/>
          <w:sz w:val="18"/>
          <w:szCs w:val="18"/>
        </w:rPr>
        <w:t> </w:t>
      </w:r>
      <w:r>
        <w:rPr>
          <w:rFonts w:ascii="Verdana" w:hAnsi="Verdana"/>
          <w:color w:val="000000"/>
          <w:sz w:val="18"/>
          <w:szCs w:val="18"/>
        </w:rPr>
        <w:t>Н.В. Субъекты трудовых и иных непосредственно связанных с ними отношений: гражданско-правовая ответственность: автореферат дисс. . к.ю.н. Пермь, 2006.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А.Е. Юридические факты-события в российском праве (общетеоретический анализ): автореферат дисс. . к.ю.н. Владимир,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Вострецова</w:t>
      </w:r>
      <w:r>
        <w:rPr>
          <w:rStyle w:val="WW8Num3z0"/>
          <w:rFonts w:ascii="Verdana" w:hAnsi="Verdana"/>
          <w:color w:val="000000"/>
          <w:sz w:val="18"/>
          <w:szCs w:val="18"/>
        </w:rPr>
        <w:t> </w:t>
      </w:r>
      <w:r>
        <w:rPr>
          <w:rFonts w:ascii="Verdana" w:hAnsi="Verdana"/>
          <w:color w:val="000000"/>
          <w:sz w:val="18"/>
          <w:szCs w:val="18"/>
        </w:rPr>
        <w:t>O.A. Конвенции и рекомендации Международной организации труда как источники трудового права: дисс. . к.ю.н. М., 2007.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Дейч</w:t>
      </w:r>
      <w:r>
        <w:rPr>
          <w:rStyle w:val="WW8Num3z0"/>
          <w:rFonts w:ascii="Verdana" w:hAnsi="Verdana"/>
          <w:color w:val="000000"/>
          <w:sz w:val="18"/>
          <w:szCs w:val="18"/>
        </w:rPr>
        <w:t> </w:t>
      </w:r>
      <w:r>
        <w:rPr>
          <w:rFonts w:ascii="Verdana" w:hAnsi="Verdana"/>
          <w:color w:val="000000"/>
          <w:sz w:val="18"/>
          <w:szCs w:val="18"/>
        </w:rPr>
        <w:t>Н.И. Функции трудового права: автореферат дисс. . к.ю.н. Томск,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Дивеева</w:t>
      </w:r>
      <w:r>
        <w:rPr>
          <w:rStyle w:val="WW8Num3z0"/>
          <w:rFonts w:ascii="Verdana" w:hAnsi="Verdana"/>
          <w:color w:val="000000"/>
          <w:sz w:val="18"/>
          <w:szCs w:val="18"/>
        </w:rPr>
        <w:t> </w:t>
      </w:r>
      <w:r>
        <w:rPr>
          <w:rFonts w:ascii="Verdana" w:hAnsi="Verdana"/>
          <w:color w:val="000000"/>
          <w:sz w:val="18"/>
          <w:szCs w:val="18"/>
        </w:rPr>
        <w:t>Н.И. Теоретические проблемы индивидуального правового регулирования трудовых отношений: автореферат дисс. . д.ю.н. СПб.,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Долова</w:t>
      </w:r>
      <w:r>
        <w:rPr>
          <w:rStyle w:val="WW8Num3z0"/>
          <w:rFonts w:ascii="Verdana" w:hAnsi="Verdana"/>
          <w:color w:val="000000"/>
          <w:sz w:val="18"/>
          <w:szCs w:val="18"/>
        </w:rPr>
        <w:t> </w:t>
      </w:r>
      <w:r>
        <w:rPr>
          <w:rFonts w:ascii="Verdana" w:hAnsi="Verdana"/>
          <w:color w:val="000000"/>
          <w:sz w:val="18"/>
          <w:szCs w:val="18"/>
        </w:rPr>
        <w:t>А.З. Юридические факты в трудовом праве: автореферат178дисс. д.ю.н. M., 2009.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Евдокимов</w:t>
      </w:r>
      <w:r>
        <w:rPr>
          <w:rStyle w:val="WW8Num3z0"/>
          <w:rFonts w:ascii="Verdana" w:hAnsi="Verdana"/>
          <w:color w:val="000000"/>
          <w:sz w:val="18"/>
          <w:szCs w:val="18"/>
        </w:rPr>
        <w:t> </w:t>
      </w:r>
      <w:r>
        <w:rPr>
          <w:rFonts w:ascii="Verdana" w:hAnsi="Verdana"/>
          <w:color w:val="000000"/>
          <w:sz w:val="18"/>
          <w:szCs w:val="18"/>
        </w:rPr>
        <w:t>A.A. Гарантии при направлении работников в</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командировки и служебные поездки: дисс. . к.ю.н. М.,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Е.А. Источники и формы трудового права в Российской Федерации: автореферат дисс. . д.ю.н. М.,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Трудовая правосубъектность как юридическая категория и её значение в правовом регулировании трудовых отношений: дисс. . к.ю.н. М.,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Зверев</w:t>
      </w:r>
      <w:r>
        <w:rPr>
          <w:rStyle w:val="WW8Num3z0"/>
          <w:rFonts w:ascii="Verdana" w:hAnsi="Verdana"/>
          <w:color w:val="000000"/>
          <w:sz w:val="18"/>
          <w:szCs w:val="18"/>
        </w:rPr>
        <w:t> </w:t>
      </w:r>
      <w:r>
        <w:rPr>
          <w:rFonts w:ascii="Verdana" w:hAnsi="Verdana"/>
          <w:color w:val="000000"/>
          <w:sz w:val="18"/>
          <w:szCs w:val="18"/>
        </w:rPr>
        <w:t>C.B. Основания изменения и</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трудовых отношений: дисс. . к.ю.н. М.,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Кокова JI.P. Сроки в трудовом праве: автореферат дисс. . к.ю.н. М., 2007.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Е.В. Диспозитивные нормы трудового права: на примере институтов трудового и коллективного договоров: дисс. . к.ю.н. М.,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Кручинин</w:t>
      </w:r>
      <w:r>
        <w:rPr>
          <w:rStyle w:val="WW8Num3z0"/>
          <w:rFonts w:ascii="Verdana" w:hAnsi="Verdana"/>
          <w:color w:val="000000"/>
          <w:sz w:val="18"/>
          <w:szCs w:val="18"/>
        </w:rPr>
        <w:t> </w:t>
      </w:r>
      <w:r>
        <w:rPr>
          <w:rFonts w:ascii="Verdana" w:hAnsi="Verdana"/>
          <w:color w:val="000000"/>
          <w:sz w:val="18"/>
          <w:szCs w:val="18"/>
        </w:rPr>
        <w:t>A.B. Юридические факты и их составы, обуславливающие возникновение индивидуальных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России: автореферат дисс. . к.ю.н. Пермь, 2003.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Крыжан</w:t>
      </w:r>
      <w:r>
        <w:rPr>
          <w:rStyle w:val="WW8Num3z0"/>
          <w:rFonts w:ascii="Verdana" w:hAnsi="Verdana"/>
          <w:color w:val="000000"/>
          <w:sz w:val="18"/>
          <w:szCs w:val="18"/>
        </w:rPr>
        <w:t> </w:t>
      </w:r>
      <w:r>
        <w:rPr>
          <w:rFonts w:ascii="Verdana" w:hAnsi="Verdana"/>
          <w:color w:val="000000"/>
          <w:sz w:val="18"/>
          <w:szCs w:val="18"/>
        </w:rPr>
        <w:t>В.А. Правовой обычай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как источники трудового права: на фоне интеграции отраслей российского права и интеграции Российской Федерации в мировое сообщество государств: дисс. . к.ю.н. Пермь, 2006.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Кузакова</w:t>
      </w:r>
      <w:r>
        <w:rPr>
          <w:rStyle w:val="WW8Num3z0"/>
          <w:rFonts w:ascii="Verdana" w:hAnsi="Verdana"/>
          <w:color w:val="000000"/>
          <w:sz w:val="18"/>
          <w:szCs w:val="18"/>
        </w:rPr>
        <w:t> </w:t>
      </w:r>
      <w:r>
        <w:rPr>
          <w:rFonts w:ascii="Verdana" w:hAnsi="Verdana"/>
          <w:color w:val="000000"/>
          <w:sz w:val="18"/>
          <w:szCs w:val="18"/>
        </w:rPr>
        <w:t>О.В. Сроки в трудовом праве как юридические факты и как юридические условия: сравнительно-правовой аспект: дисс. . к.ю.н. Екатеринбург,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Леонов</w:t>
      </w:r>
      <w:r>
        <w:rPr>
          <w:rStyle w:val="WW8Num3z0"/>
          <w:rFonts w:ascii="Verdana" w:hAnsi="Verdana"/>
          <w:color w:val="000000"/>
          <w:sz w:val="18"/>
          <w:szCs w:val="18"/>
        </w:rPr>
        <w:t> </w:t>
      </w:r>
      <w:r>
        <w:rPr>
          <w:rFonts w:ascii="Verdana" w:hAnsi="Verdana"/>
          <w:color w:val="000000"/>
          <w:sz w:val="18"/>
          <w:szCs w:val="18"/>
        </w:rPr>
        <w:t>A.C. Правовое регулирование труда спортсменов и тренеров: проблемы и перспективы развития: автореферат дисс. . к.ю.н. М., 2009.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w:t>
      </w:r>
      <w:r>
        <w:rPr>
          <w:rStyle w:val="WW8Num3z0"/>
          <w:rFonts w:ascii="Verdana" w:hAnsi="Verdana"/>
          <w:color w:val="000000"/>
          <w:sz w:val="18"/>
          <w:szCs w:val="18"/>
        </w:rPr>
        <w:t> </w:t>
      </w:r>
      <w:r>
        <w:rPr>
          <w:rStyle w:val="WW8Num4z0"/>
          <w:rFonts w:ascii="Verdana" w:hAnsi="Verdana"/>
          <w:color w:val="4682B4"/>
          <w:sz w:val="18"/>
          <w:szCs w:val="18"/>
        </w:rPr>
        <w:t>Мануковская</w:t>
      </w:r>
      <w:r>
        <w:rPr>
          <w:rStyle w:val="WW8Num3z0"/>
          <w:rFonts w:ascii="Verdana" w:hAnsi="Verdana"/>
          <w:color w:val="000000"/>
          <w:sz w:val="18"/>
          <w:szCs w:val="18"/>
        </w:rPr>
        <w:t> </w:t>
      </w:r>
      <w:r>
        <w:rPr>
          <w:rFonts w:ascii="Verdana" w:hAnsi="Verdana"/>
          <w:color w:val="000000"/>
          <w:sz w:val="18"/>
          <w:szCs w:val="18"/>
        </w:rPr>
        <w:t>А.Н. Процессуальные нормы и правоотношения в трудовом праве: дисс. . к.ю.н. М., 2006.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Е.И. Законы и иные нормативные правовые акты субъектов179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Российской Федерации как источники трудового права: автореферат дисс. . к.ю.н. М.,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Полухина</w:t>
      </w:r>
      <w:r>
        <w:rPr>
          <w:rStyle w:val="WW8Num3z0"/>
          <w:rFonts w:ascii="Verdana" w:hAnsi="Verdana"/>
          <w:color w:val="000000"/>
          <w:sz w:val="18"/>
          <w:szCs w:val="18"/>
        </w:rPr>
        <w:t> </w:t>
      </w:r>
      <w:r>
        <w:rPr>
          <w:rFonts w:ascii="Verdana" w:hAnsi="Verdana"/>
          <w:color w:val="000000"/>
          <w:sz w:val="18"/>
          <w:szCs w:val="18"/>
        </w:rPr>
        <w:t>Е.Е. Эффективность правового регулирования трудовых и иных непосредственно связанных с ними отношений и судебная практика: автореферат дисс. . к.ю.н. М.,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Рожникова JI.B. Трудовые договоры специальных субъектов трудового права: дис. канд. юрид. наук. М., 1999.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Пушкарь</w:t>
      </w:r>
      <w:r>
        <w:rPr>
          <w:rStyle w:val="WW8Num3z0"/>
          <w:rFonts w:ascii="Verdana" w:hAnsi="Verdana"/>
          <w:color w:val="000000"/>
          <w:sz w:val="18"/>
          <w:szCs w:val="18"/>
        </w:rPr>
        <w:t> </w:t>
      </w:r>
      <w:r>
        <w:rPr>
          <w:rFonts w:ascii="Verdana" w:hAnsi="Verdana"/>
          <w:color w:val="000000"/>
          <w:sz w:val="18"/>
          <w:szCs w:val="18"/>
        </w:rPr>
        <w:t>Я.А. Отстранение от работы как основание</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трудового правоотношения: дисс. . к.ю.н. М., 2006.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C.B. Материальная ответственность работодателя в условиях рыночной экономики: дисс. . к.ю.н. М.,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Сергеенко</w:t>
      </w:r>
      <w:r>
        <w:rPr>
          <w:rStyle w:val="WW8Num3z0"/>
          <w:rFonts w:ascii="Verdana" w:hAnsi="Verdana"/>
          <w:color w:val="000000"/>
          <w:sz w:val="18"/>
          <w:szCs w:val="18"/>
        </w:rPr>
        <w:t> </w:t>
      </w:r>
      <w:r>
        <w:rPr>
          <w:rFonts w:ascii="Verdana" w:hAnsi="Verdana"/>
          <w:color w:val="000000"/>
          <w:sz w:val="18"/>
          <w:szCs w:val="18"/>
        </w:rPr>
        <w:t>Ю.С. Правовое положение руководителя организации в отношениях, регулируемых нормами трудового права: дисс. . к.ю.н. М., 2007.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Е.М. Категория вреда в трудовом праве России: дисс. . к.ю.н. Екатеринбург, 2007.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автореферат дисс. . к.ю.н. М., 2003.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Шабанова</w:t>
      </w:r>
      <w:r>
        <w:rPr>
          <w:rStyle w:val="WW8Num3z0"/>
          <w:rFonts w:ascii="Verdana" w:hAnsi="Verdana"/>
          <w:color w:val="000000"/>
          <w:sz w:val="18"/>
          <w:szCs w:val="18"/>
        </w:rPr>
        <w:t> </w:t>
      </w:r>
      <w:r>
        <w:rPr>
          <w:rFonts w:ascii="Verdana" w:hAnsi="Verdana"/>
          <w:color w:val="000000"/>
          <w:sz w:val="18"/>
          <w:szCs w:val="18"/>
        </w:rPr>
        <w:t>М.А. Особенности правового регулирования нетипичных трудовых отношений: дисс. . к.ю.н. Ярославль,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Шайхутдинова</w:t>
      </w:r>
      <w:r>
        <w:rPr>
          <w:rStyle w:val="WW8Num3z0"/>
          <w:rFonts w:ascii="Verdana" w:hAnsi="Verdana"/>
          <w:color w:val="000000"/>
          <w:sz w:val="18"/>
          <w:szCs w:val="18"/>
        </w:rPr>
        <w:t> </w:t>
      </w:r>
      <w:r>
        <w:rPr>
          <w:rFonts w:ascii="Verdana" w:hAnsi="Verdana"/>
          <w:color w:val="000000"/>
          <w:sz w:val="18"/>
          <w:szCs w:val="18"/>
        </w:rPr>
        <w:t>Н.П. Терминологические проблемы трудового права: дисс. . к.ю.н. Екатеринбург, 2008.в) Статьи в периодических изданиях, сборниках, альманахах</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 А., Медведев О.М. Проблемы регулирования нормирования труда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2007. № 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Имущественная (материальная) ответственность работодателя перед работником в трудовых отношениях // Трудовое право. 2008. № 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Гарантийные и компенсационные выплаты // Трудовые споры. 2007. № 12.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Пакин И.А. Гарантированные выплаты: виды и практика их применения // Законодательство и экономика. 2007. № 10.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О.В. Классификация юридических фактов и их значение в трудовом праве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Style w:val="WW8Num3z0"/>
          <w:rFonts w:ascii="Verdana" w:hAnsi="Verdana"/>
          <w:color w:val="000000"/>
          <w:sz w:val="18"/>
          <w:szCs w:val="18"/>
        </w:rPr>
        <w:t> </w:t>
      </w:r>
      <w:r>
        <w:rPr>
          <w:rFonts w:ascii="Verdana" w:hAnsi="Verdana"/>
          <w:color w:val="000000"/>
          <w:sz w:val="18"/>
          <w:szCs w:val="18"/>
        </w:rPr>
        <w:t>(Серия «</w:t>
      </w:r>
      <w:r>
        <w:rPr>
          <w:rStyle w:val="WW8Num4z0"/>
          <w:rFonts w:ascii="Verdana" w:hAnsi="Verdana"/>
          <w:color w:val="4682B4"/>
          <w:sz w:val="18"/>
          <w:szCs w:val="18"/>
        </w:rPr>
        <w:t>Экономика, философия, право</w:t>
      </w:r>
      <w:r>
        <w:rPr>
          <w:rFonts w:ascii="Verdana" w:hAnsi="Verdana"/>
          <w:color w:val="000000"/>
          <w:sz w:val="18"/>
          <w:szCs w:val="18"/>
        </w:rPr>
        <w:t>»). 1978. №23. Вып. 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Оценочные понятия в трудовом законодательстве // Советское государство и право. 1979. № 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Дифференциация и трудовые договоры // Проблемы дифференциации в правовом регулировании отношении в сфере труда и социального обеспечения: Материалы V Международной научно-практической конференции / под ред. К.Н. Гусова. М.: Проспект, 2009.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О дефиниции понятия «</w:t>
      </w:r>
      <w:r>
        <w:rPr>
          <w:rStyle w:val="WW8Num4z0"/>
          <w:rFonts w:ascii="Verdana" w:hAnsi="Verdana"/>
          <w:color w:val="4682B4"/>
          <w:sz w:val="18"/>
          <w:szCs w:val="18"/>
        </w:rPr>
        <w:t>трудовой договор</w:t>
      </w:r>
      <w:r>
        <w:rPr>
          <w:rFonts w:ascii="Verdana" w:hAnsi="Verdana"/>
          <w:color w:val="000000"/>
          <w:sz w:val="18"/>
          <w:szCs w:val="18"/>
        </w:rPr>
        <w:t>» //</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Актуальные проблемы государства и права на рубеже веков. Материалы181конференции, посвященной 40-летию Юридического факультета</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Владивосток, 1998.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Избранные труды по гражданскому процессу. М.,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Правовые и охраняемые законом интересы // Советское государство и право. 1973. № 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З.Д. Юридические факты и возникновение субъективных прав граждан // Советское государство и право. 1980. № 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Избиенова Т.А. К вопросу об ответственности представителей работодателей в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 Трудовое право. 2009. № 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Избиенова Т.А. К вопросу об отраслевых особенностях возникновения отношений по представительству работодателя в трудовом праве // Трудовое право. 2009. № 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Колосовский</w:t>
      </w:r>
      <w:r>
        <w:rPr>
          <w:rStyle w:val="WW8Num3z0"/>
          <w:rFonts w:ascii="Verdana" w:hAnsi="Verdana"/>
          <w:color w:val="000000"/>
          <w:sz w:val="18"/>
          <w:szCs w:val="18"/>
        </w:rPr>
        <w:t> </w:t>
      </w:r>
      <w:r>
        <w:rPr>
          <w:rFonts w:ascii="Verdana" w:hAnsi="Verdana"/>
          <w:color w:val="000000"/>
          <w:sz w:val="18"/>
          <w:szCs w:val="18"/>
        </w:rPr>
        <w:t>A.B. Материальная ответственность сторон182трудового договора // Трудовое право. 2008. №11.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А.Е., Хохлов Е.Б. К проблеме ответственности в сфере социального партнёрства // Трудовое право в России и за рубежом. 2010. Пилотный выпуск.</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164.</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А.Е., Хохлов Е.Б. К проблеме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по трудовому праву как родовой категории // Российский ежегодник трудового права. 2008. № 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Костров</w:t>
      </w:r>
      <w:r>
        <w:rPr>
          <w:rStyle w:val="WW8Num3z0"/>
          <w:rFonts w:ascii="Verdana" w:hAnsi="Verdana"/>
          <w:color w:val="000000"/>
          <w:sz w:val="18"/>
          <w:szCs w:val="18"/>
        </w:rPr>
        <w:t> </w:t>
      </w:r>
      <w:r>
        <w:rPr>
          <w:rFonts w:ascii="Verdana" w:hAnsi="Verdana"/>
          <w:color w:val="000000"/>
          <w:sz w:val="18"/>
          <w:szCs w:val="18"/>
        </w:rPr>
        <w:t>Г.К. Нетрудовой доход как правовое понятие // Правоведение. 1983. № 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Кратенко</w:t>
      </w:r>
      <w:r>
        <w:rPr>
          <w:rStyle w:val="WW8Num3z0"/>
          <w:rFonts w:ascii="Verdana" w:hAnsi="Verdana"/>
          <w:color w:val="000000"/>
          <w:sz w:val="18"/>
          <w:szCs w:val="18"/>
        </w:rPr>
        <w:t> </w:t>
      </w:r>
      <w:r>
        <w:rPr>
          <w:rFonts w:ascii="Verdana" w:hAnsi="Verdana"/>
          <w:color w:val="000000"/>
          <w:sz w:val="18"/>
          <w:szCs w:val="18"/>
        </w:rPr>
        <w:t>М.В. Денежные обязательства сторон трудового договора: проблемы правового регулирования // Трудовое право. 2011. № 10.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А.О. Дополнительные основания для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трудовых отношений с руководителем организации // Кадровик: трудовое право для кадровика. 2008. № 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Изменение трудового договора // Трудовое право. 2004. № 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Юридическая конструкция трудового правонарушения: постановка проблемы // Юридические записки ЯрГУ им. П.Г. Демидова. Вып. 12. Ярославль,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Очерки теории трудового права / М.В.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A.M. Лушников.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Условия действительности договоров о труде,изменение юридической квалификации договоров о труде, аннулированиетрудового договора: вопросы теории и практики // Российский ежегодник183трудового права. 2008. № 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Стимулы и ограничения в праве // Правоведение. 1998. № 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Субъективное право и</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 Правоведение. 1998. № 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Нестерова Т. Материальная ответственность по Трудовому кодексу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2003. № 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Реутов</w:t>
      </w:r>
      <w:r>
        <w:rPr>
          <w:rStyle w:val="WW8Num3z0"/>
          <w:rFonts w:ascii="Verdana" w:hAnsi="Verdana"/>
          <w:color w:val="000000"/>
          <w:sz w:val="18"/>
          <w:szCs w:val="18"/>
        </w:rPr>
        <w:t> </w:t>
      </w:r>
      <w:r>
        <w:rPr>
          <w:rFonts w:ascii="Verdana" w:hAnsi="Verdana"/>
          <w:color w:val="000000"/>
          <w:sz w:val="18"/>
          <w:szCs w:val="18"/>
        </w:rPr>
        <w:t>С.И. Фактические составы в системе юридических фактов семейного права // Вопросы совершенствования законодательства и правовой практики.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41. М., 1973.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Юридические факты в гражданском праве // Хозяйство и право. 2006. Приложение к № 7.</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Рубанов</w:t>
      </w:r>
      <w:r>
        <w:rPr>
          <w:rStyle w:val="WW8Num3z0"/>
          <w:rFonts w:ascii="Verdana" w:hAnsi="Verdana"/>
          <w:color w:val="000000"/>
          <w:sz w:val="18"/>
          <w:szCs w:val="18"/>
        </w:rPr>
        <w:t> </w:t>
      </w:r>
      <w:r>
        <w:rPr>
          <w:rFonts w:ascii="Verdana" w:hAnsi="Verdana"/>
          <w:color w:val="000000"/>
          <w:sz w:val="18"/>
          <w:szCs w:val="18"/>
        </w:rPr>
        <w:t>A.A. Проблема дуализма понятий собственности в советском праве // Право собственности в условиях совершенствования социализма. М., 1989.</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Сапун</w:t>
      </w:r>
      <w:r>
        <w:rPr>
          <w:rStyle w:val="WW8Num3z0"/>
          <w:rFonts w:ascii="Verdana" w:hAnsi="Verdana"/>
          <w:color w:val="000000"/>
          <w:sz w:val="18"/>
          <w:szCs w:val="18"/>
        </w:rPr>
        <w:t> </w:t>
      </w:r>
      <w:r>
        <w:rPr>
          <w:rFonts w:ascii="Verdana" w:hAnsi="Verdana"/>
          <w:color w:val="000000"/>
          <w:sz w:val="18"/>
          <w:szCs w:val="18"/>
        </w:rPr>
        <w:t>В.А. Инструментальная теория права в юридической науке // 'Современное государство и право: Вопросы теории и истории. -Владивосток, 1992.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A.A. Правовые интересы в сфере труда: сущность, отличие от субъективных прав и особенности защиты // Российский ежегодник трудового права. 2008. № 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В.И. Гарантии и компенсации // Трудовое право в России и за рубежом. 2010. № 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Ответственность в сфере труда: некоторые проблемы / Проблемы ответственности в сфере труда. Материалы научно-практической конференции (Москва, 17 ноября 2006 г.); отв. ред. Г.С. Скачкова // Труды</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2007. № 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Недвижимость как юридическая</w:t>
      </w:r>
      <w:r>
        <w:rPr>
          <w:rStyle w:val="WW8Num3z0"/>
          <w:rFonts w:ascii="Verdana" w:hAnsi="Verdana"/>
          <w:color w:val="000000"/>
          <w:sz w:val="18"/>
          <w:szCs w:val="18"/>
        </w:rPr>
        <w:t> </w:t>
      </w:r>
      <w:r>
        <w:rPr>
          <w:rStyle w:val="WW8Num4z0"/>
          <w:rFonts w:ascii="Verdana" w:hAnsi="Verdana"/>
          <w:color w:val="4682B4"/>
          <w:sz w:val="18"/>
          <w:szCs w:val="18"/>
        </w:rPr>
        <w:t>фикция</w:t>
      </w:r>
      <w:r>
        <w:rPr>
          <w:rStyle w:val="WW8Num3z0"/>
          <w:rFonts w:ascii="Verdana" w:hAnsi="Verdana"/>
          <w:color w:val="000000"/>
          <w:sz w:val="18"/>
          <w:szCs w:val="18"/>
        </w:rPr>
        <w:t> </w:t>
      </w:r>
      <w:r>
        <w:rPr>
          <w:rFonts w:ascii="Verdana" w:hAnsi="Verdana"/>
          <w:color w:val="000000"/>
          <w:sz w:val="18"/>
          <w:szCs w:val="18"/>
        </w:rPr>
        <w:t>// Актуальные проблемы науки и практики коммерческого права. Выпуск 4. СПб.: СПбГУ, 2002.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Комплексное правоотношение или комплекс правоотношений // Правоведение. 1982. № 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Снигирёва И.О. Право на жизнь и его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сфере труда // Материалы международной научно-практической конференции «Право человека на жизнь и гарантии его реализации в сфере труда и социального обеспечения». М.,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К вопросу о «</w:t>
      </w:r>
      <w:r>
        <w:rPr>
          <w:rStyle w:val="WW8Num4z0"/>
          <w:rFonts w:ascii="Verdana" w:hAnsi="Verdana"/>
          <w:color w:val="4682B4"/>
          <w:sz w:val="18"/>
          <w:szCs w:val="18"/>
        </w:rPr>
        <w:t>гибкости</w:t>
      </w:r>
      <w:r>
        <w:rPr>
          <w:rFonts w:ascii="Verdana" w:hAnsi="Verdana"/>
          <w:color w:val="000000"/>
          <w:sz w:val="18"/>
          <w:szCs w:val="18"/>
        </w:rPr>
        <w:t>» науки трудового права / Право человека на жизнь и гарантии его реализации в сфере труда и социального обеспечения. Материалы Международной научно-практической конференции / под ред. К.Н. Гусова. М.: Проспект, 2008.</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Правовое регулирование трудовых отношений: запоздалый ответ на вызовы реальности // Трудовое право. 2010. № 10.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Справочник по вопросам оплаты труда работников культуры и искусства. М., 1964.</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Стависский</w:t>
      </w:r>
      <w:r>
        <w:rPr>
          <w:rStyle w:val="WW8Num3z0"/>
          <w:rFonts w:ascii="Verdana" w:hAnsi="Verdana"/>
          <w:color w:val="000000"/>
          <w:sz w:val="18"/>
          <w:szCs w:val="18"/>
        </w:rPr>
        <w:t> </w:t>
      </w:r>
      <w:r>
        <w:rPr>
          <w:rFonts w:ascii="Verdana" w:hAnsi="Verdana"/>
          <w:color w:val="000000"/>
          <w:sz w:val="18"/>
          <w:szCs w:val="18"/>
        </w:rPr>
        <w:t>П.Р. Дополнительные меры воздействия в трудовом праве // Советское государство и прав. 1985. № 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Толстикова</w:t>
      </w:r>
      <w:r>
        <w:rPr>
          <w:rStyle w:val="WW8Num3z0"/>
          <w:rFonts w:ascii="Verdana" w:hAnsi="Verdana"/>
          <w:color w:val="000000"/>
          <w:sz w:val="18"/>
          <w:szCs w:val="18"/>
        </w:rPr>
        <w:t> </w:t>
      </w:r>
      <w:r>
        <w:rPr>
          <w:rFonts w:ascii="Verdana" w:hAnsi="Verdana"/>
          <w:color w:val="000000"/>
          <w:sz w:val="18"/>
          <w:szCs w:val="18"/>
        </w:rPr>
        <w:t>О.М. Законный режим имущества супругов //185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Сибирский Юридический Вестник. 2004. № 1.</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Томашевский K.J1. Некоторые проблемы общей части трудового права Беларуси и России: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Style w:val="WW8Num3z0"/>
          <w:rFonts w:ascii="Verdana" w:hAnsi="Verdana"/>
          <w:color w:val="000000"/>
          <w:sz w:val="18"/>
          <w:szCs w:val="18"/>
        </w:rPr>
        <w:t> </w:t>
      </w:r>
      <w:r>
        <w:rPr>
          <w:rFonts w:ascii="Verdana" w:hAnsi="Verdana"/>
          <w:color w:val="000000"/>
          <w:sz w:val="18"/>
          <w:szCs w:val="18"/>
        </w:rPr>
        <w:t>и источники трудового права // Трудовое право в России и за рубежом. 2009. Пилотный выпуск.</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192.</w:t>
      </w:r>
      <w:r>
        <w:rPr>
          <w:rStyle w:val="WW8Num3z0"/>
          <w:rFonts w:ascii="Verdana" w:hAnsi="Verdana"/>
          <w:color w:val="000000"/>
          <w:sz w:val="18"/>
          <w:szCs w:val="18"/>
        </w:rPr>
        <w:t> </w:t>
      </w:r>
      <w:r>
        <w:rPr>
          <w:rStyle w:val="WW8Num4z0"/>
          <w:rFonts w:ascii="Verdana" w:hAnsi="Verdana"/>
          <w:color w:val="4682B4"/>
          <w:sz w:val="18"/>
          <w:szCs w:val="18"/>
        </w:rPr>
        <w:t>Хачатурян</w:t>
      </w:r>
      <w:r>
        <w:rPr>
          <w:rStyle w:val="WW8Num3z0"/>
          <w:rFonts w:ascii="Verdana" w:hAnsi="Verdana"/>
          <w:color w:val="000000"/>
          <w:sz w:val="18"/>
          <w:szCs w:val="18"/>
        </w:rPr>
        <w:t> </w:t>
      </w:r>
      <w:r>
        <w:rPr>
          <w:rFonts w:ascii="Verdana" w:hAnsi="Verdana"/>
          <w:color w:val="000000"/>
          <w:sz w:val="18"/>
          <w:szCs w:val="18"/>
        </w:rPr>
        <w:t>Ю.А. Надомники: вопросы, возникающие на практике // Трудовое право. 2010. № 12.</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Черданцев</w:t>
      </w:r>
      <w:r>
        <w:rPr>
          <w:rStyle w:val="WW8Num3z0"/>
          <w:rFonts w:ascii="Verdana" w:hAnsi="Verdana"/>
          <w:color w:val="000000"/>
          <w:sz w:val="18"/>
          <w:szCs w:val="18"/>
        </w:rPr>
        <w:t> </w:t>
      </w:r>
      <w:r>
        <w:rPr>
          <w:rFonts w:ascii="Verdana" w:hAnsi="Verdana"/>
          <w:color w:val="000000"/>
          <w:sz w:val="18"/>
          <w:szCs w:val="18"/>
        </w:rPr>
        <w:t>А.Ф. Юридические конструкции, их роль в науке и практике // Правоведение. 1972. № 3.</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Чернышова</w:t>
      </w:r>
      <w:r>
        <w:rPr>
          <w:rStyle w:val="WW8Num3z0"/>
          <w:rFonts w:ascii="Verdana" w:hAnsi="Verdana"/>
          <w:color w:val="000000"/>
          <w:sz w:val="18"/>
          <w:szCs w:val="18"/>
        </w:rPr>
        <w:t> </w:t>
      </w:r>
      <w:r>
        <w:rPr>
          <w:rFonts w:ascii="Verdana" w:hAnsi="Verdana"/>
          <w:color w:val="000000"/>
          <w:sz w:val="18"/>
          <w:szCs w:val="18"/>
        </w:rPr>
        <w:t>М.С. Аннулирование трудового договора // Трудовые споры. 2005. № 10.</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JI.A. Трудовой договор // Трудовое право. 2004. № 4-5.</w:t>
      </w:r>
    </w:p>
    <w:p w:rsidR="001C6435" w:rsidRDefault="001C6435" w:rsidP="001C64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Основания возникновения, изменения и прекращения правоотношений, связанных с коллективными трудовыми</w:t>
      </w:r>
      <w:r>
        <w:rPr>
          <w:rStyle w:val="WW8Num3z0"/>
          <w:rFonts w:ascii="Verdana" w:hAnsi="Verdana"/>
          <w:color w:val="000000"/>
          <w:sz w:val="18"/>
          <w:szCs w:val="18"/>
        </w:rPr>
        <w:t> </w:t>
      </w:r>
      <w:r>
        <w:rPr>
          <w:rStyle w:val="WW8Num4z0"/>
          <w:rFonts w:ascii="Verdana" w:hAnsi="Verdana"/>
          <w:color w:val="4682B4"/>
          <w:sz w:val="18"/>
          <w:szCs w:val="18"/>
        </w:rPr>
        <w:t>спорами</w:t>
      </w:r>
      <w:r>
        <w:rPr>
          <w:rStyle w:val="WW8Num3z0"/>
          <w:rFonts w:ascii="Verdana" w:hAnsi="Verdana"/>
          <w:color w:val="000000"/>
          <w:sz w:val="18"/>
          <w:szCs w:val="18"/>
        </w:rPr>
        <w:t> </w:t>
      </w:r>
      <w:r>
        <w:rPr>
          <w:rFonts w:ascii="Verdana" w:hAnsi="Verdana"/>
          <w:color w:val="000000"/>
          <w:sz w:val="18"/>
          <w:szCs w:val="18"/>
        </w:rPr>
        <w:t>// Вестник Омского университета, 1999. Вып. 2.</w:t>
      </w:r>
    </w:p>
    <w:p w:rsidR="001C6435" w:rsidRDefault="001C6435" w:rsidP="001C6435">
      <w:pPr>
        <w:rPr>
          <w:rFonts w:ascii="Verdana" w:hAnsi="Verdana"/>
          <w:color w:val="000000"/>
          <w:sz w:val="18"/>
          <w:szCs w:val="18"/>
        </w:rPr>
      </w:pPr>
      <w:r>
        <w:rPr>
          <w:rFonts w:ascii="Verdana" w:hAnsi="Verdana"/>
          <w:color w:val="000000"/>
          <w:sz w:val="18"/>
          <w:szCs w:val="18"/>
        </w:rPr>
        <w:br/>
      </w:r>
      <w:bookmarkStart w:id="0" w:name="_GoBack"/>
      <w:bookmarkEnd w:id="0"/>
    </w:p>
    <w:p w:rsidR="00B66B49" w:rsidRDefault="00B66B49" w:rsidP="00FC63BB">
      <w:pPr>
        <w:rPr>
          <w:rFonts w:ascii="Verdana" w:hAnsi="Verdana"/>
          <w:color w:val="FF0000"/>
          <w:sz w:val="18"/>
          <w:szCs w:val="18"/>
        </w:rPr>
      </w:pPr>
      <w:r>
        <w:rPr>
          <w:rFonts w:ascii="Verdana" w:hAnsi="Verdana"/>
          <w:color w:val="000000"/>
          <w:sz w:val="18"/>
          <w:szCs w:val="18"/>
        </w:rPr>
        <w:br/>
      </w:r>
    </w:p>
    <w:p w:rsidR="0068362D" w:rsidRPr="00031E5A" w:rsidRDefault="005C5090" w:rsidP="00B66B49">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74" w:rsidRDefault="008E7274">
      <w:r>
        <w:separator/>
      </w:r>
    </w:p>
  </w:endnote>
  <w:endnote w:type="continuationSeparator" w:id="0">
    <w:p w:rsidR="008E7274" w:rsidRDefault="008E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јёІ"/>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ЩЕБ"/>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sІУ©ъЕй"/>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74" w:rsidRDefault="008E7274">
      <w:r>
        <w:separator/>
      </w:r>
    </w:p>
  </w:footnote>
  <w:footnote w:type="continuationSeparator" w:id="0">
    <w:p w:rsidR="008E7274" w:rsidRDefault="008E7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74"/>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7CC9E-8AA9-4DE2-A54D-BB77DA25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56394</TotalTime>
  <Pages>14</Pages>
  <Words>7389</Words>
  <Characters>42122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2009-02-06T08:36:00Z</cp:lastPrinted>
  <dcterms:created xsi:type="dcterms:W3CDTF">2015-03-22T11:10:00Z</dcterms:created>
  <dcterms:modified xsi:type="dcterms:W3CDTF">2016-01-12T08:10:00Z</dcterms:modified>
</cp:coreProperties>
</file>