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D34079" w:rsidRDefault="00D34079" w:rsidP="00D34079">
      <w:r w:rsidRPr="00657349">
        <w:rPr>
          <w:rFonts w:ascii="Times New Roman" w:eastAsia="Times New Roman" w:hAnsi="Times New Roman" w:cs="Times New Roman"/>
          <w:b/>
          <w:sz w:val="24"/>
          <w:szCs w:val="24"/>
          <w:lang w:eastAsia="ru-RU"/>
        </w:rPr>
        <w:t>Скляров Володимир Васильович</w:t>
      </w:r>
      <w:r w:rsidRPr="00657349">
        <w:rPr>
          <w:rFonts w:ascii="Times New Roman" w:eastAsia="Times New Roman" w:hAnsi="Times New Roman" w:cs="Times New Roman"/>
          <w:sz w:val="24"/>
          <w:szCs w:val="24"/>
          <w:lang w:eastAsia="ru-RU"/>
        </w:rPr>
        <w:t xml:space="preserve">, учений секретар Національного наукового центру «Інститут </w:t>
      </w:r>
      <w:r>
        <w:rPr>
          <w:rFonts w:ascii="Times New Roman" w:eastAsia="Times New Roman" w:hAnsi="Times New Roman" w:cs="Times New Roman"/>
          <w:sz w:val="24"/>
          <w:szCs w:val="24"/>
          <w:lang w:eastAsia="ru-RU"/>
        </w:rPr>
        <w:t>метрології». Назва дисертації:</w:t>
      </w:r>
      <w:r w:rsidRPr="00657349">
        <w:rPr>
          <w:rFonts w:ascii="Times New Roman" w:eastAsia="Times New Roman" w:hAnsi="Times New Roman" w:cs="Times New Roman"/>
          <w:sz w:val="24"/>
          <w:szCs w:val="24"/>
          <w:lang w:eastAsia="ru-RU"/>
        </w:rPr>
        <w:t xml:space="preserve"> «Розвиток методів вимірювань характеристик складних механічних і теплофізичних систем на основі комп’ютерного моделювання». Шифр та назва спеціальності</w:t>
      </w:r>
      <w:r w:rsidRPr="00657349">
        <w:rPr>
          <w:rFonts w:ascii="Times New Roman" w:eastAsia="Times New Roman" w:hAnsi="Times New Roman" w:cs="Times New Roman"/>
          <w:b/>
          <w:i/>
          <w:sz w:val="24"/>
          <w:szCs w:val="24"/>
          <w:lang w:eastAsia="ru-RU"/>
        </w:rPr>
        <w:t xml:space="preserve"> </w:t>
      </w:r>
      <w:r w:rsidRPr="00657349">
        <w:rPr>
          <w:rFonts w:ascii="Times New Roman" w:eastAsia="Times New Roman" w:hAnsi="Times New Roman" w:cs="Times New Roman"/>
          <w:b/>
          <w:sz w:val="24"/>
          <w:szCs w:val="24"/>
          <w:lang w:eastAsia="ru-RU"/>
        </w:rPr>
        <w:t xml:space="preserve">– </w:t>
      </w:r>
      <w:r w:rsidRPr="00657349">
        <w:rPr>
          <w:rFonts w:ascii="Times New Roman" w:eastAsia="Times New Roman" w:hAnsi="Times New Roman" w:cs="Times New Roman"/>
          <w:sz w:val="24"/>
          <w:szCs w:val="24"/>
          <w:lang w:eastAsia="ru-RU"/>
        </w:rPr>
        <w:t xml:space="preserve">05.01.02 – стандартизація, сертифікація та метрологічне забезпечення. Спецрада Д 64.827.01 </w:t>
      </w:r>
      <w:r w:rsidRPr="00657349">
        <w:rPr>
          <w:rFonts w:ascii="Times New Roman" w:eastAsia="Times New Roman" w:hAnsi="Times New Roman" w:cs="Times New Roman"/>
          <w:color w:val="000000"/>
          <w:spacing w:val="5"/>
          <w:sz w:val="24"/>
          <w:szCs w:val="24"/>
          <w:lang w:eastAsia="ru-RU"/>
        </w:rPr>
        <w:t xml:space="preserve">Національного наукового центру «Інститут метрології», </w:t>
      </w:r>
      <w:r w:rsidRPr="00657349">
        <w:rPr>
          <w:rFonts w:ascii="Times New Roman" w:eastAsia="Times New Roman" w:hAnsi="Times New Roman" w:cs="Times New Roman"/>
          <w:sz w:val="24"/>
          <w:szCs w:val="24"/>
          <w:lang w:eastAsia="ru-RU"/>
        </w:rPr>
        <w:t>Міністерство економічного розвитку і торгівлі</w:t>
      </w:r>
      <w:r w:rsidRPr="00657349">
        <w:rPr>
          <w:rFonts w:ascii="Times New Roman" w:eastAsia="Times New Roman" w:hAnsi="Times New Roman" w:cs="Times New Roman"/>
          <w:color w:val="000000"/>
          <w:spacing w:val="5"/>
          <w:sz w:val="24"/>
          <w:szCs w:val="24"/>
          <w:lang w:eastAsia="ru-RU"/>
        </w:rPr>
        <w:t xml:space="preserve"> України</w:t>
      </w:r>
    </w:p>
    <w:sectPr w:rsidR="00F10AB7" w:rsidRPr="00D3407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D34079" w:rsidRPr="00D3407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44026-5EDE-4FA7-9A88-0A32F0FD6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2020-10-08T07:28:00Z</dcterms:created>
  <dcterms:modified xsi:type="dcterms:W3CDTF">2020-10-16T10:40:00Z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