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DD0DC9" w:rsidRDefault="00DD0DC9" w:rsidP="00DD0DC9">
      <w:r w:rsidRPr="00FC5A63">
        <w:rPr>
          <w:rStyle w:val="afffffa"/>
          <w:rFonts w:ascii="Times New Roman" w:hAnsi="Times New Roman" w:cs="Times New Roman"/>
          <w:sz w:val="24"/>
          <w:szCs w:val="24"/>
        </w:rPr>
        <w:t>Крутогорський Ярослав Володимирович</w:t>
      </w:r>
      <w:r w:rsidRPr="00FC5A63">
        <w:rPr>
          <w:rFonts w:ascii="Times New Roman" w:hAnsi="Times New Roman" w:cs="Times New Roman"/>
          <w:sz w:val="24"/>
          <w:szCs w:val="24"/>
        </w:rPr>
        <w:t>, аспірант ДВНЗ «Донбаський державний педагогічний університет» МОН України, м. Слов’янськ: «Механізм стимулювання впровадження технологій енергозбереження на промис</w:t>
      </w:r>
      <w:r w:rsidRPr="00FC5A63">
        <w:rPr>
          <w:rFonts w:ascii="Times New Roman" w:hAnsi="Times New Roman" w:cs="Times New Roman"/>
          <w:sz w:val="24"/>
          <w:szCs w:val="24"/>
        </w:rPr>
        <w:softHyphen/>
        <w:t>лових підприємствах» (08.00.04 - економіка та управлін</w:t>
      </w:r>
      <w:r w:rsidRPr="00FC5A63">
        <w:rPr>
          <w:rFonts w:ascii="Times New Roman" w:hAnsi="Times New Roman" w:cs="Times New Roman"/>
          <w:sz w:val="24"/>
          <w:szCs w:val="24"/>
        </w:rPr>
        <w:softHyphen/>
        <w:t>ня підприємствами - за видами економічної діяльності). Спецрада Д 12.105.03 у Донбаській державній машинобу</w:t>
      </w:r>
      <w:r w:rsidRPr="00FC5A63">
        <w:rPr>
          <w:rFonts w:ascii="Times New Roman" w:hAnsi="Times New Roman" w:cs="Times New Roman"/>
          <w:sz w:val="24"/>
          <w:szCs w:val="24"/>
        </w:rPr>
        <w:softHyphen/>
        <w:t>дівній академії</w:t>
      </w:r>
      <w:bookmarkStart w:id="0" w:name="_GoBack"/>
      <w:bookmarkEnd w:id="0"/>
    </w:p>
    <w:sectPr w:rsidR="00FD466B" w:rsidRPr="00DD0DC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97D" w:rsidRDefault="0079697D">
      <w:pPr>
        <w:spacing w:after="0" w:line="240" w:lineRule="auto"/>
      </w:pPr>
      <w:r>
        <w:separator/>
      </w:r>
    </w:p>
  </w:endnote>
  <w:endnote w:type="continuationSeparator" w:id="0">
    <w:p w:rsidR="0079697D" w:rsidRDefault="0079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9697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97D" w:rsidRDefault="0079697D"/>
    <w:p w:rsidR="0079697D" w:rsidRDefault="0079697D"/>
    <w:p w:rsidR="0079697D" w:rsidRDefault="0079697D"/>
    <w:p w:rsidR="0079697D" w:rsidRDefault="0079697D"/>
    <w:p w:rsidR="0079697D" w:rsidRDefault="0079697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79697D" w:rsidRDefault="007969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9697D" w:rsidRDefault="0079697D"/>
    <w:p w:rsidR="0079697D" w:rsidRDefault="0079697D"/>
    <w:p w:rsidR="0079697D" w:rsidRDefault="0079697D">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79697D" w:rsidRDefault="0079697D"/>
              </w:txbxContent>
            </v:textbox>
            <w10:wrap anchorx="page" anchory="page"/>
          </v:shape>
        </w:pict>
      </w:r>
    </w:p>
    <w:p w:rsidR="0079697D" w:rsidRDefault="0079697D"/>
    <w:p w:rsidR="0079697D" w:rsidRDefault="0079697D">
      <w:pPr>
        <w:rPr>
          <w:sz w:val="2"/>
          <w:szCs w:val="2"/>
        </w:rPr>
      </w:pPr>
    </w:p>
    <w:p w:rsidR="0079697D" w:rsidRDefault="0079697D"/>
    <w:p w:rsidR="0079697D" w:rsidRDefault="0079697D">
      <w:pPr>
        <w:spacing w:after="0" w:line="240" w:lineRule="auto"/>
      </w:pPr>
    </w:p>
  </w:footnote>
  <w:footnote w:type="continuationSeparator" w:id="0">
    <w:p w:rsidR="0079697D" w:rsidRDefault="00796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7D"/>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AE073-6433-4CE0-B43D-D2477C52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20869</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4391</cp:revision>
  <cp:lastPrinted>2009-02-06T05:36:00Z</cp:lastPrinted>
  <dcterms:created xsi:type="dcterms:W3CDTF">2019-12-11T19:28:00Z</dcterms:created>
  <dcterms:modified xsi:type="dcterms:W3CDTF">2020-02-22T13:31:00Z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