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8D700C" w:rsidRDefault="008D700C" w:rsidP="008D700C">
      <w:r w:rsidRPr="009E62F3">
        <w:rPr>
          <w:rFonts w:ascii="Times New Roman" w:eastAsia="Calibri" w:hAnsi="Times New Roman" w:cs="Times New Roman"/>
          <w:b/>
          <w:sz w:val="24"/>
          <w:szCs w:val="24"/>
        </w:rPr>
        <w:t>Сидоренко Сергій Борисович</w:t>
      </w:r>
      <w:r w:rsidRPr="009E62F3">
        <w:rPr>
          <w:rFonts w:ascii="Times New Roman" w:eastAsia="Calibri" w:hAnsi="Times New Roman" w:cs="Times New Roman"/>
          <w:sz w:val="24"/>
          <w:szCs w:val="24"/>
        </w:rPr>
        <w:t>, провідний спеціаліст лабораторії комп'ютерного моделювання фізичних процесів в електроніці та плазмових технологіях, Національний технічний університет України «Київський політехнічний інститут імені Ігоря Сікорського».</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Назва дисертації: “</w:t>
      </w:r>
      <w:bookmarkStart w:id="0" w:name="_Toc60995171"/>
      <w:r w:rsidRPr="009E62F3">
        <w:rPr>
          <w:rFonts w:ascii="Times New Roman" w:eastAsia="Calibri" w:hAnsi="Times New Roman" w:cs="Times New Roman"/>
          <w:sz w:val="24"/>
          <w:szCs w:val="24"/>
        </w:rPr>
        <w:t>Імпульсний розряд в схрещених полях для отримання покриттів з розгалуженою поверхнею</w:t>
      </w:r>
      <w:bookmarkEnd w:id="0"/>
      <w:r w:rsidRPr="009E62F3">
        <w:rPr>
          <w:rFonts w:ascii="Times New Roman" w:eastAsia="Calibri" w:hAnsi="Times New Roman" w:cs="Times New Roman"/>
          <w:sz w:val="24"/>
          <w:szCs w:val="24"/>
        </w:rPr>
        <w:t>.</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 xml:space="preserve">Шифр та назва спеціальності – 05.27.02 – </w:t>
      </w:r>
      <w:r w:rsidRPr="009E62F3">
        <w:rPr>
          <w:rFonts w:ascii="Times New Roman" w:eastAsia="Calibri" w:hAnsi="Times New Roman" w:cs="Times New Roman"/>
          <w:bCs/>
          <w:sz w:val="24"/>
          <w:szCs w:val="24"/>
        </w:rPr>
        <w:t>Вакуумна, плазмова та квантова електроніка</w:t>
      </w:r>
      <w:r w:rsidRPr="009E62F3">
        <w:rPr>
          <w:rFonts w:ascii="Times New Roman" w:eastAsia="Calibri" w:hAnsi="Times New Roman" w:cs="Times New Roman"/>
          <w:sz w:val="24"/>
          <w:szCs w:val="24"/>
        </w:rPr>
        <w:t>”.</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Спецрада Д 26.002.08 Національного технічного університету України «Київський політехнічний інститут імені Ігоря Сікорського»</w:t>
      </w:r>
    </w:p>
    <w:sectPr w:rsidR="00B97607" w:rsidRPr="008D70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8D700C" w:rsidRPr="008D70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9AB2E-9785-4E29-8ED5-460041D2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84</Words>
  <Characters>481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2021-05-22T21:02:00Z</dcterms:created>
  <dcterms:modified xsi:type="dcterms:W3CDTF">2021-05-23T13:19:00Z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