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10D8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 xml:space="preserve">Яруллин Мунир Гумерович. Интенсификация очистки изделий в погружных моечных машинах на базе пространственных механизмов :  Дис. ... д-ра техн. наук : 05.20.03 Казань, 2002 487 с. РГБ ОД, 71:02-5/513-7 </w:t>
      </w:r>
    </w:p>
    <w:p w14:paraId="0590CA11" w14:textId="77777777" w:rsidR="00D9472E" w:rsidRPr="00D9472E" w:rsidRDefault="00D9472E" w:rsidP="00D9472E">
      <w:pPr>
        <w:rPr>
          <w:rFonts w:ascii="Times New Roman" w:hAnsi="Times New Roman" w:cs="Times New Roman"/>
          <w:noProof/>
          <w:sz w:val="26"/>
          <w:szCs w:val="26"/>
        </w:rPr>
      </w:pPr>
    </w:p>
    <w:p w14:paraId="1EA48F5F" w14:textId="77777777" w:rsidR="00D9472E" w:rsidRPr="00D9472E" w:rsidRDefault="00D9472E" w:rsidP="00D9472E">
      <w:pPr>
        <w:rPr>
          <w:rFonts w:ascii="Times New Roman" w:hAnsi="Times New Roman" w:cs="Times New Roman"/>
          <w:noProof/>
          <w:sz w:val="26"/>
          <w:szCs w:val="26"/>
        </w:rPr>
      </w:pPr>
    </w:p>
    <w:p w14:paraId="2A1CF4E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МИНИСТЕРСТВО СЕЛЬСКОГО ХОЗЯЙСТВА</w:t>
      </w:r>
    </w:p>
    <w:p w14:paraId="33EBD6A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РОССИЙСКОЙ ФЕДЕРАЦИИ</w:t>
      </w:r>
    </w:p>
    <w:p w14:paraId="79976A6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КАЗАНСКАЯ</w:t>
      </w:r>
    </w:p>
    <w:p w14:paraId="40D9330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ГОСУДАРСТВЕННАЯ СЕЛЬСКОХОЗЯЙСТВЕННАЯ АКАДЕМИЯ</w:t>
      </w:r>
    </w:p>
    <w:p w14:paraId="67867B8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На правах рукописи</w:t>
      </w:r>
    </w:p>
    <w:p w14:paraId="2D3D3BB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ЯРУЛЛИН МУНИР ГУМЕРОВИЧ</w:t>
      </w:r>
    </w:p>
    <w:p w14:paraId="212991C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УДК 631.3.033:621.629</w:t>
      </w:r>
    </w:p>
    <w:p w14:paraId="52C99FF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ИНТЕНСИФИКАЦИЯ ОЧИСТКИ ИЗДЕЛИЙ</w:t>
      </w:r>
    </w:p>
    <w:p w14:paraId="1C0B5E9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В ПОГРУЖНЫХ МОЕЧНЫХ МАШИНАХ НА БАЗЕ</w:t>
      </w:r>
    </w:p>
    <w:p w14:paraId="7B388AB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ПРОСТРАНСТВЕННЫХ МЕХАНИЗМОВ</w:t>
      </w:r>
    </w:p>
    <w:p w14:paraId="432F643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Специальность 05.20.03 - Технологии и средства технического</w:t>
      </w:r>
    </w:p>
    <w:p w14:paraId="0C24F0B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обслуживания в сельском хозяйстве</w:t>
      </w:r>
    </w:p>
    <w:p w14:paraId="0034838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Диссертация</w:t>
      </w:r>
    </w:p>
    <w:p w14:paraId="79A708C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на соискание ученой степени</w:t>
      </w:r>
    </w:p>
    <w:p w14:paraId="18092E6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доктора технических наук</w:t>
      </w:r>
    </w:p>
    <w:p w14:paraId="3346522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еэшдиум ВАК России</w:t>
      </w:r>
    </w:p>
    <w:p w14:paraId="2BC9899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присудил ученую стенеш» ДОКТОРА f</w:t>
      </w:r>
      <w:r w:rsidRPr="00D9472E">
        <w:rPr>
          <w:rFonts w:ascii="Times New Roman" w:hAnsi="Times New Roman" w:cs="Times New Roman"/>
          <w:noProof/>
          <w:sz w:val="26"/>
          <w:szCs w:val="26"/>
        </w:rPr>
        <w:tab/>
        <w:t>ЧАУ0, наук</w:t>
      </w:r>
    </w:p>
    <w:p w14:paraId="6DB12CC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Начальник унравденияВАК России</w:t>
      </w:r>
    </w:p>
    <w:p w14:paraId="410F482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 xml:space="preserve">Казань»2002 </w:t>
      </w:r>
    </w:p>
    <w:p w14:paraId="024FB7D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ОГЛАВЛЕНИЕ</w:t>
      </w:r>
    </w:p>
    <w:p w14:paraId="474C8B5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ВВЕДЕНИЕ</w:t>
      </w:r>
      <w:r w:rsidRPr="00D9472E">
        <w:rPr>
          <w:rFonts w:ascii="Times New Roman" w:hAnsi="Times New Roman" w:cs="Times New Roman"/>
          <w:noProof/>
          <w:sz w:val="26"/>
          <w:szCs w:val="26"/>
        </w:rPr>
        <w:tab/>
        <w:t>7</w:t>
      </w:r>
    </w:p>
    <w:p w14:paraId="5E8B944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1. СОСТОЯНИЕ ПРОБЛЕМЫ ГИДРОДИНАМИЧЕСКОЙ</w:t>
      </w:r>
    </w:p>
    <w:p w14:paraId="2BC5482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ОЧИСТКИ ИЗДЕЛИЙ И ЗАДАЧИ ИССЛЕДОВАНИЙ</w:t>
      </w:r>
      <w:r w:rsidRPr="00D9472E">
        <w:rPr>
          <w:rFonts w:ascii="Times New Roman" w:hAnsi="Times New Roman" w:cs="Times New Roman"/>
          <w:noProof/>
          <w:sz w:val="26"/>
          <w:szCs w:val="26"/>
        </w:rPr>
        <w:tab/>
        <w:t>13</w:t>
      </w:r>
    </w:p>
    <w:p w14:paraId="4A6EF05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lastRenderedPageBreak/>
        <w:t>1.1.</w:t>
      </w:r>
      <w:r w:rsidRPr="00D9472E">
        <w:rPr>
          <w:rFonts w:ascii="Times New Roman" w:hAnsi="Times New Roman" w:cs="Times New Roman"/>
          <w:noProof/>
          <w:sz w:val="26"/>
          <w:szCs w:val="26"/>
        </w:rPr>
        <w:tab/>
        <w:t>Общие сведения</w:t>
      </w:r>
      <w:r w:rsidRPr="00D9472E">
        <w:rPr>
          <w:rFonts w:ascii="Times New Roman" w:hAnsi="Times New Roman" w:cs="Times New Roman"/>
          <w:noProof/>
          <w:sz w:val="26"/>
          <w:szCs w:val="26"/>
        </w:rPr>
        <w:tab/>
        <w:t>13</w:t>
      </w:r>
    </w:p>
    <w:p w14:paraId="1D080FF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1.2.</w:t>
      </w:r>
      <w:r w:rsidRPr="00D9472E">
        <w:rPr>
          <w:rFonts w:ascii="Times New Roman" w:hAnsi="Times New Roman" w:cs="Times New Roman"/>
          <w:noProof/>
          <w:sz w:val="26"/>
          <w:szCs w:val="26"/>
        </w:rPr>
        <w:tab/>
        <w:t>Обзор существующих погружных моечных машин</w:t>
      </w:r>
      <w:r w:rsidRPr="00D9472E">
        <w:rPr>
          <w:rFonts w:ascii="Times New Roman" w:hAnsi="Times New Roman" w:cs="Times New Roman"/>
          <w:noProof/>
          <w:sz w:val="26"/>
          <w:szCs w:val="26"/>
        </w:rPr>
        <w:tab/>
        <w:t>19</w:t>
      </w:r>
    </w:p>
    <w:p w14:paraId="5958DA4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1.2.1.</w:t>
      </w:r>
      <w:r w:rsidRPr="00D9472E">
        <w:rPr>
          <w:rFonts w:ascii="Times New Roman" w:hAnsi="Times New Roman" w:cs="Times New Roman"/>
          <w:noProof/>
          <w:sz w:val="26"/>
          <w:szCs w:val="26"/>
        </w:rPr>
        <w:tab/>
        <w:t>Моечные машины без гидродинамических активаторов</w:t>
      </w:r>
      <w:r w:rsidRPr="00D9472E">
        <w:rPr>
          <w:rFonts w:ascii="Times New Roman" w:hAnsi="Times New Roman" w:cs="Times New Roman"/>
          <w:noProof/>
          <w:sz w:val="26"/>
          <w:szCs w:val="26"/>
        </w:rPr>
        <w:tab/>
        <w:t>22</w:t>
      </w:r>
    </w:p>
    <w:p w14:paraId="40B9EEE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1.2.2.</w:t>
      </w:r>
      <w:r w:rsidRPr="00D9472E">
        <w:rPr>
          <w:rFonts w:ascii="Times New Roman" w:hAnsi="Times New Roman" w:cs="Times New Roman"/>
          <w:noProof/>
          <w:sz w:val="26"/>
          <w:szCs w:val="26"/>
        </w:rPr>
        <w:tab/>
        <w:t>Статические активаторы</w:t>
      </w:r>
      <w:r w:rsidRPr="00D9472E">
        <w:rPr>
          <w:rFonts w:ascii="Times New Roman" w:hAnsi="Times New Roman" w:cs="Times New Roman"/>
          <w:noProof/>
          <w:sz w:val="26"/>
          <w:szCs w:val="26"/>
        </w:rPr>
        <w:tab/>
        <w:t>22</w:t>
      </w:r>
    </w:p>
    <w:p w14:paraId="380F782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1.2.3.</w:t>
      </w:r>
      <w:r w:rsidRPr="00D9472E">
        <w:rPr>
          <w:rFonts w:ascii="Times New Roman" w:hAnsi="Times New Roman" w:cs="Times New Roman"/>
          <w:noProof/>
          <w:sz w:val="26"/>
          <w:szCs w:val="26"/>
        </w:rPr>
        <w:tab/>
        <w:t>Динамические активаторы</w:t>
      </w:r>
      <w:r w:rsidRPr="00D9472E">
        <w:rPr>
          <w:rFonts w:ascii="Times New Roman" w:hAnsi="Times New Roman" w:cs="Times New Roman"/>
          <w:noProof/>
          <w:sz w:val="26"/>
          <w:szCs w:val="26"/>
        </w:rPr>
        <w:tab/>
        <w:t>26</w:t>
      </w:r>
    </w:p>
    <w:p w14:paraId="44812E4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1.2.4.</w:t>
      </w:r>
      <w:r w:rsidRPr="00D9472E">
        <w:rPr>
          <w:rFonts w:ascii="Times New Roman" w:hAnsi="Times New Roman" w:cs="Times New Roman"/>
          <w:noProof/>
          <w:sz w:val="26"/>
          <w:szCs w:val="26"/>
        </w:rPr>
        <w:tab/>
        <w:t>Комбинированные активаторы</w:t>
      </w:r>
      <w:r w:rsidRPr="00D9472E">
        <w:rPr>
          <w:rFonts w:ascii="Times New Roman" w:hAnsi="Times New Roman" w:cs="Times New Roman"/>
          <w:noProof/>
          <w:sz w:val="26"/>
          <w:szCs w:val="26"/>
        </w:rPr>
        <w:tab/>
        <w:t>36</w:t>
      </w:r>
    </w:p>
    <w:p w14:paraId="2AD9704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1.3.</w:t>
      </w:r>
      <w:r w:rsidRPr="00D9472E">
        <w:rPr>
          <w:rFonts w:ascii="Times New Roman" w:hAnsi="Times New Roman" w:cs="Times New Roman"/>
          <w:noProof/>
          <w:sz w:val="26"/>
          <w:szCs w:val="26"/>
        </w:rPr>
        <w:tab/>
        <w:t>Теория очистных процессов</w:t>
      </w:r>
      <w:r w:rsidRPr="00D9472E">
        <w:rPr>
          <w:rFonts w:ascii="Times New Roman" w:hAnsi="Times New Roman" w:cs="Times New Roman"/>
          <w:noProof/>
          <w:sz w:val="26"/>
          <w:szCs w:val="26"/>
        </w:rPr>
        <w:tab/>
        <w:t>37</w:t>
      </w:r>
    </w:p>
    <w:p w14:paraId="72B416E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1.4.</w:t>
      </w:r>
      <w:r w:rsidRPr="00D9472E">
        <w:rPr>
          <w:rFonts w:ascii="Times New Roman" w:hAnsi="Times New Roman" w:cs="Times New Roman"/>
          <w:noProof/>
          <w:sz w:val="26"/>
          <w:szCs w:val="26"/>
        </w:rPr>
        <w:tab/>
        <w:t>Анализ преимуществ и недостатков активаторов погружных</w:t>
      </w:r>
    </w:p>
    <w:p w14:paraId="01DF529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моечных машин</w:t>
      </w:r>
      <w:r w:rsidRPr="00D9472E">
        <w:rPr>
          <w:rFonts w:ascii="Times New Roman" w:hAnsi="Times New Roman" w:cs="Times New Roman"/>
          <w:noProof/>
          <w:sz w:val="26"/>
          <w:szCs w:val="26"/>
        </w:rPr>
        <w:tab/>
        <w:t>40</w:t>
      </w:r>
    </w:p>
    <w:p w14:paraId="6F7141F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1.5.</w:t>
      </w:r>
      <w:r w:rsidRPr="00D9472E">
        <w:rPr>
          <w:rFonts w:ascii="Times New Roman" w:hAnsi="Times New Roman" w:cs="Times New Roman"/>
          <w:noProof/>
          <w:sz w:val="26"/>
          <w:szCs w:val="26"/>
        </w:rPr>
        <w:tab/>
        <w:t>Цели и задачи исследований</w:t>
      </w:r>
      <w:r w:rsidRPr="00D9472E">
        <w:rPr>
          <w:rFonts w:ascii="Times New Roman" w:hAnsi="Times New Roman" w:cs="Times New Roman"/>
          <w:noProof/>
          <w:sz w:val="26"/>
          <w:szCs w:val="26"/>
        </w:rPr>
        <w:tab/>
        <w:t>43</w:t>
      </w:r>
    </w:p>
    <w:p w14:paraId="66FBFD3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1.6.</w:t>
      </w:r>
      <w:r w:rsidRPr="00D9472E">
        <w:rPr>
          <w:rFonts w:ascii="Times New Roman" w:hAnsi="Times New Roman" w:cs="Times New Roman"/>
          <w:noProof/>
          <w:sz w:val="26"/>
          <w:szCs w:val="26"/>
        </w:rPr>
        <w:tab/>
        <w:t>Выводы</w:t>
      </w:r>
      <w:r w:rsidRPr="00D9472E">
        <w:rPr>
          <w:rFonts w:ascii="Times New Roman" w:hAnsi="Times New Roman" w:cs="Times New Roman"/>
          <w:noProof/>
          <w:sz w:val="26"/>
          <w:szCs w:val="26"/>
        </w:rPr>
        <w:tab/>
        <w:t>45</w:t>
      </w:r>
    </w:p>
    <w:p w14:paraId="6C2E142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2. ТЕОРЕТИЧЕСКОЕ ОБОСНОВАНИЕ ТРЁХМЕРНОГО ГИДРОДИНАМИЧЕСКОГО СПОСОБА ОЧИСТКИ ИЗДЕЛИЙ И ЕГО УСТРОЙСТВ</w:t>
      </w:r>
      <w:r w:rsidRPr="00D9472E">
        <w:rPr>
          <w:rFonts w:ascii="Times New Roman" w:hAnsi="Times New Roman" w:cs="Times New Roman"/>
          <w:noProof/>
          <w:sz w:val="26"/>
          <w:szCs w:val="26"/>
        </w:rPr>
        <w:tab/>
        <w:t>46</w:t>
      </w:r>
    </w:p>
    <w:p w14:paraId="3EC7E89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2.1.</w:t>
      </w:r>
      <w:r w:rsidRPr="00D9472E">
        <w:rPr>
          <w:rFonts w:ascii="Times New Roman" w:hAnsi="Times New Roman" w:cs="Times New Roman"/>
          <w:noProof/>
          <w:sz w:val="26"/>
          <w:szCs w:val="26"/>
        </w:rPr>
        <w:tab/>
        <w:t>Обоснование трёхмерного гидродинамического способа</w:t>
      </w:r>
    </w:p>
    <w:p w14:paraId="1632F38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очистки изделий</w:t>
      </w:r>
      <w:r w:rsidRPr="00D9472E">
        <w:rPr>
          <w:rFonts w:ascii="Times New Roman" w:hAnsi="Times New Roman" w:cs="Times New Roman"/>
          <w:noProof/>
          <w:sz w:val="26"/>
          <w:szCs w:val="26"/>
        </w:rPr>
        <w:tab/>
        <w:t>46</w:t>
      </w:r>
    </w:p>
    <w:p w14:paraId="3BB6240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2.2.</w:t>
      </w:r>
      <w:r w:rsidRPr="00D9472E">
        <w:rPr>
          <w:rFonts w:ascii="Times New Roman" w:hAnsi="Times New Roman" w:cs="Times New Roman"/>
          <w:noProof/>
          <w:sz w:val="26"/>
          <w:szCs w:val="26"/>
        </w:rPr>
        <w:tab/>
        <w:t>Новые технические средства для осуществления трёхмерного</w:t>
      </w:r>
    </w:p>
    <w:p w14:paraId="5590855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гидродинамического способа очистки изделий</w:t>
      </w:r>
      <w:r w:rsidRPr="00D9472E">
        <w:rPr>
          <w:rFonts w:ascii="Times New Roman" w:hAnsi="Times New Roman" w:cs="Times New Roman"/>
          <w:noProof/>
          <w:sz w:val="26"/>
          <w:szCs w:val="26"/>
        </w:rPr>
        <w:tab/>
        <w:t>59</w:t>
      </w:r>
    </w:p>
    <w:p w14:paraId="24585D4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2.2.1.</w:t>
      </w:r>
      <w:r w:rsidRPr="00D9472E">
        <w:rPr>
          <w:rFonts w:ascii="Times New Roman" w:hAnsi="Times New Roman" w:cs="Times New Roman"/>
          <w:noProof/>
          <w:sz w:val="26"/>
          <w:szCs w:val="26"/>
        </w:rPr>
        <w:tab/>
        <w:t>Использование четырехзвенных механизмов</w:t>
      </w:r>
      <w:r w:rsidRPr="00D9472E">
        <w:rPr>
          <w:rFonts w:ascii="Times New Roman" w:hAnsi="Times New Roman" w:cs="Times New Roman"/>
          <w:noProof/>
          <w:sz w:val="26"/>
          <w:szCs w:val="26"/>
        </w:rPr>
        <w:tab/>
        <w:t>61</w:t>
      </w:r>
    </w:p>
    <w:p w14:paraId="6CFF649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2.2.2.</w:t>
      </w:r>
      <w:r w:rsidRPr="00D9472E">
        <w:rPr>
          <w:rFonts w:ascii="Times New Roman" w:hAnsi="Times New Roman" w:cs="Times New Roman"/>
          <w:noProof/>
          <w:sz w:val="26"/>
          <w:szCs w:val="26"/>
        </w:rPr>
        <w:tab/>
        <w:t>Использование пятизвенных механизмов</w:t>
      </w:r>
      <w:r w:rsidRPr="00D9472E">
        <w:rPr>
          <w:rFonts w:ascii="Times New Roman" w:hAnsi="Times New Roman" w:cs="Times New Roman"/>
          <w:noProof/>
          <w:sz w:val="26"/>
          <w:szCs w:val="26"/>
        </w:rPr>
        <w:tab/>
        <w:t>77</w:t>
      </w:r>
    </w:p>
    <w:p w14:paraId="1CC352C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2.2.3.</w:t>
      </w:r>
      <w:r w:rsidRPr="00D9472E">
        <w:rPr>
          <w:rFonts w:ascii="Times New Roman" w:hAnsi="Times New Roman" w:cs="Times New Roman"/>
          <w:noProof/>
          <w:sz w:val="26"/>
          <w:szCs w:val="26"/>
        </w:rPr>
        <w:tab/>
        <w:t>Использование шестизвенных механизмов</w:t>
      </w:r>
      <w:r w:rsidRPr="00D9472E">
        <w:rPr>
          <w:rFonts w:ascii="Times New Roman" w:hAnsi="Times New Roman" w:cs="Times New Roman"/>
          <w:noProof/>
          <w:sz w:val="26"/>
          <w:szCs w:val="26"/>
        </w:rPr>
        <w:tab/>
        <w:t>81</w:t>
      </w:r>
    </w:p>
    <w:p w14:paraId="0C4C107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2.3.</w:t>
      </w:r>
      <w:r w:rsidRPr="00D9472E">
        <w:rPr>
          <w:rFonts w:ascii="Times New Roman" w:hAnsi="Times New Roman" w:cs="Times New Roman"/>
          <w:noProof/>
          <w:sz w:val="26"/>
          <w:szCs w:val="26"/>
        </w:rPr>
        <w:tab/>
        <w:t>Теоретические исследования структуры базовых механизмов</w:t>
      </w:r>
      <w:r w:rsidRPr="00D9472E">
        <w:rPr>
          <w:rFonts w:ascii="Times New Roman" w:hAnsi="Times New Roman" w:cs="Times New Roman"/>
          <w:noProof/>
          <w:sz w:val="26"/>
          <w:szCs w:val="26"/>
        </w:rPr>
        <w:tab/>
        <w:t>85</w:t>
      </w:r>
    </w:p>
    <w:p w14:paraId="5D213D9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2.4.</w:t>
      </w:r>
      <w:r w:rsidRPr="00D9472E">
        <w:rPr>
          <w:rFonts w:ascii="Times New Roman" w:hAnsi="Times New Roman" w:cs="Times New Roman"/>
          <w:noProof/>
          <w:sz w:val="26"/>
          <w:szCs w:val="26"/>
        </w:rPr>
        <w:tab/>
        <w:t xml:space="preserve">Выводы </w:t>
      </w:r>
    </w:p>
    <w:p w14:paraId="5F457E5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з</w:t>
      </w:r>
    </w:p>
    <w:p w14:paraId="080C7BF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3. ТЕОРЕТИЧЕСКИЕ ОСНОВЫ ТРЁХМЕРНОЙ</w:t>
      </w:r>
    </w:p>
    <w:p w14:paraId="61FC7A9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ГИДРОДИНАМИЧЕСКОЙ ОЧИСТКИ</w:t>
      </w:r>
      <w:r w:rsidRPr="00D9472E">
        <w:rPr>
          <w:rFonts w:ascii="Times New Roman" w:hAnsi="Times New Roman" w:cs="Times New Roman"/>
          <w:noProof/>
          <w:sz w:val="26"/>
          <w:szCs w:val="26"/>
        </w:rPr>
        <w:tab/>
        <w:t>94</w:t>
      </w:r>
    </w:p>
    <w:p w14:paraId="2DF7ADC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w:t>
      </w:r>
      <w:r w:rsidRPr="00D9472E">
        <w:rPr>
          <w:rFonts w:ascii="Times New Roman" w:hAnsi="Times New Roman" w:cs="Times New Roman"/>
          <w:noProof/>
          <w:sz w:val="26"/>
          <w:szCs w:val="26"/>
        </w:rPr>
        <w:tab/>
        <w:t>Математическая модель для кинематических исследований</w:t>
      </w:r>
    </w:p>
    <w:p w14:paraId="11D16FC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моечных машин с пространственными активаторами</w:t>
      </w:r>
      <w:r w:rsidRPr="00D9472E">
        <w:rPr>
          <w:rFonts w:ascii="Times New Roman" w:hAnsi="Times New Roman" w:cs="Times New Roman"/>
          <w:noProof/>
          <w:sz w:val="26"/>
          <w:szCs w:val="26"/>
        </w:rPr>
        <w:tab/>
        <w:t>95</w:t>
      </w:r>
    </w:p>
    <w:p w14:paraId="2AB8D9C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lastRenderedPageBreak/>
        <w:t>3.1.1.</w:t>
      </w:r>
      <w:r w:rsidRPr="00D9472E">
        <w:rPr>
          <w:rFonts w:ascii="Times New Roman" w:hAnsi="Times New Roman" w:cs="Times New Roman"/>
          <w:noProof/>
          <w:sz w:val="26"/>
          <w:szCs w:val="26"/>
        </w:rPr>
        <w:tab/>
        <w:t>Расчетная схема моечной машины для кинематических</w:t>
      </w:r>
    </w:p>
    <w:p w14:paraId="1087E75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w:t>
      </w:r>
      <w:r w:rsidRPr="00D9472E">
        <w:rPr>
          <w:rFonts w:ascii="Times New Roman" w:hAnsi="Times New Roman" w:cs="Times New Roman"/>
          <w:noProof/>
          <w:sz w:val="26"/>
          <w:szCs w:val="26"/>
        </w:rPr>
        <w:tab/>
        <w:t>96</w:t>
      </w:r>
    </w:p>
    <w:p w14:paraId="48C2969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3.1.2.</w:t>
      </w:r>
      <w:r w:rsidRPr="00D9472E">
        <w:rPr>
          <w:rFonts w:ascii="Times New Roman" w:hAnsi="Times New Roman" w:cs="Times New Roman"/>
          <w:noProof/>
          <w:sz w:val="26"/>
          <w:szCs w:val="26"/>
        </w:rPr>
        <w:tab/>
        <w:t>Определение направляющих косинусов</w:t>
      </w:r>
      <w:r w:rsidRPr="00D9472E">
        <w:rPr>
          <w:rFonts w:ascii="Times New Roman" w:hAnsi="Times New Roman" w:cs="Times New Roman"/>
          <w:noProof/>
          <w:sz w:val="26"/>
          <w:szCs w:val="26"/>
        </w:rPr>
        <w:tab/>
        <w:t>98</w:t>
      </w:r>
    </w:p>
    <w:p w14:paraId="6C193D6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3.1.3.</w:t>
      </w:r>
      <w:r w:rsidRPr="00D9472E">
        <w:rPr>
          <w:rFonts w:ascii="Times New Roman" w:hAnsi="Times New Roman" w:cs="Times New Roman"/>
          <w:noProof/>
          <w:sz w:val="26"/>
          <w:szCs w:val="26"/>
        </w:rPr>
        <w:tab/>
        <w:t>Кинематика ведомого звена моечной машины</w:t>
      </w:r>
      <w:r w:rsidRPr="00D9472E">
        <w:rPr>
          <w:rFonts w:ascii="Times New Roman" w:hAnsi="Times New Roman" w:cs="Times New Roman"/>
          <w:noProof/>
          <w:sz w:val="26"/>
          <w:szCs w:val="26"/>
        </w:rPr>
        <w:tab/>
        <w:t>105</w:t>
      </w:r>
    </w:p>
    <w:p w14:paraId="1F56A5D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3.1.4.</w:t>
      </w:r>
      <w:r w:rsidRPr="00D9472E">
        <w:rPr>
          <w:rFonts w:ascii="Times New Roman" w:hAnsi="Times New Roman" w:cs="Times New Roman"/>
          <w:noProof/>
          <w:sz w:val="26"/>
          <w:szCs w:val="26"/>
        </w:rPr>
        <w:tab/>
        <w:t>Кинематика платформы моечной машины</w:t>
      </w:r>
      <w:r w:rsidRPr="00D9472E">
        <w:rPr>
          <w:rFonts w:ascii="Times New Roman" w:hAnsi="Times New Roman" w:cs="Times New Roman"/>
          <w:noProof/>
          <w:sz w:val="26"/>
          <w:szCs w:val="26"/>
        </w:rPr>
        <w:tab/>
        <w:t>108</w:t>
      </w:r>
    </w:p>
    <w:p w14:paraId="5A24ECC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3.1.5.</w:t>
      </w:r>
      <w:r w:rsidRPr="00D9472E">
        <w:rPr>
          <w:rFonts w:ascii="Times New Roman" w:hAnsi="Times New Roman" w:cs="Times New Roman"/>
          <w:noProof/>
          <w:sz w:val="26"/>
          <w:szCs w:val="26"/>
        </w:rPr>
        <w:tab/>
        <w:t>Кинематика характерных точек платформы и объекта</w:t>
      </w:r>
    </w:p>
    <w:p w14:paraId="559BF5D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очистки</w:t>
      </w:r>
      <w:r w:rsidRPr="00D9472E">
        <w:rPr>
          <w:rFonts w:ascii="Times New Roman" w:hAnsi="Times New Roman" w:cs="Times New Roman"/>
          <w:noProof/>
          <w:sz w:val="26"/>
          <w:szCs w:val="26"/>
        </w:rPr>
        <w:tab/>
        <w:t>ПО</w:t>
      </w:r>
    </w:p>
    <w:p w14:paraId="5B34173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3.1.6.</w:t>
      </w:r>
      <w:r w:rsidRPr="00D9472E">
        <w:rPr>
          <w:rFonts w:ascii="Times New Roman" w:hAnsi="Times New Roman" w:cs="Times New Roman"/>
          <w:noProof/>
          <w:sz w:val="26"/>
          <w:szCs w:val="26"/>
        </w:rPr>
        <w:tab/>
        <w:t>Универсальная программа “UPKAMM” для кинематических</w:t>
      </w:r>
    </w:p>
    <w:p w14:paraId="786C9E4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 активаторов моечных машин на базе пространственных механизмов</w:t>
      </w:r>
      <w:r w:rsidRPr="00D9472E">
        <w:rPr>
          <w:rFonts w:ascii="Times New Roman" w:hAnsi="Times New Roman" w:cs="Times New Roman"/>
          <w:noProof/>
          <w:sz w:val="26"/>
          <w:szCs w:val="26"/>
        </w:rPr>
        <w:tab/>
        <w:t>115</w:t>
      </w:r>
    </w:p>
    <w:p w14:paraId="7A020F0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w:t>
      </w:r>
      <w:r w:rsidRPr="00D9472E">
        <w:rPr>
          <w:rFonts w:ascii="Times New Roman" w:hAnsi="Times New Roman" w:cs="Times New Roman"/>
          <w:noProof/>
          <w:sz w:val="26"/>
          <w:szCs w:val="26"/>
        </w:rPr>
        <w:tab/>
        <w:t>Математическая модель для гидродинамических исследований</w:t>
      </w:r>
    </w:p>
    <w:p w14:paraId="3C080AD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моечных машин</w:t>
      </w:r>
      <w:r w:rsidRPr="00D9472E">
        <w:rPr>
          <w:rFonts w:ascii="Times New Roman" w:hAnsi="Times New Roman" w:cs="Times New Roman"/>
          <w:noProof/>
          <w:sz w:val="26"/>
          <w:szCs w:val="26"/>
        </w:rPr>
        <w:tab/>
        <w:t>121</w:t>
      </w:r>
    </w:p>
    <w:p w14:paraId="1B93A41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w:t>
      </w:r>
      <w:r w:rsidRPr="00D9472E">
        <w:rPr>
          <w:rFonts w:ascii="Times New Roman" w:hAnsi="Times New Roman" w:cs="Times New Roman"/>
          <w:noProof/>
          <w:sz w:val="26"/>
          <w:szCs w:val="26"/>
        </w:rPr>
        <w:tab/>
        <w:t>1. Предварительные сведения</w:t>
      </w:r>
      <w:r w:rsidRPr="00D9472E">
        <w:rPr>
          <w:rFonts w:ascii="Times New Roman" w:hAnsi="Times New Roman" w:cs="Times New Roman"/>
          <w:noProof/>
          <w:sz w:val="26"/>
          <w:szCs w:val="26"/>
        </w:rPr>
        <w:tab/>
        <w:t>121</w:t>
      </w:r>
    </w:p>
    <w:p w14:paraId="0A0B71C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3.2.2.</w:t>
      </w:r>
      <w:r w:rsidRPr="00D9472E">
        <w:rPr>
          <w:rFonts w:ascii="Times New Roman" w:hAnsi="Times New Roman" w:cs="Times New Roman"/>
          <w:noProof/>
          <w:sz w:val="26"/>
          <w:szCs w:val="26"/>
        </w:rPr>
        <w:tab/>
        <w:t>Поверхностные гидродинамические силы и моменты</w:t>
      </w:r>
      <w:r w:rsidRPr="00D9472E">
        <w:rPr>
          <w:rFonts w:ascii="Times New Roman" w:hAnsi="Times New Roman" w:cs="Times New Roman"/>
          <w:noProof/>
          <w:sz w:val="26"/>
          <w:szCs w:val="26"/>
        </w:rPr>
        <w:tab/>
        <w:t>124</w:t>
      </w:r>
    </w:p>
    <w:p w14:paraId="7418D48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3.2.2.1.</w:t>
      </w:r>
      <w:r w:rsidRPr="00D9472E">
        <w:rPr>
          <w:rFonts w:ascii="Times New Roman" w:hAnsi="Times New Roman" w:cs="Times New Roman"/>
          <w:noProof/>
          <w:sz w:val="26"/>
          <w:szCs w:val="26"/>
        </w:rPr>
        <w:tab/>
        <w:t>Определение поверхностной гидродинамической силы</w:t>
      </w:r>
      <w:r w:rsidRPr="00D9472E">
        <w:rPr>
          <w:rFonts w:ascii="Times New Roman" w:hAnsi="Times New Roman" w:cs="Times New Roman"/>
          <w:noProof/>
          <w:sz w:val="26"/>
          <w:szCs w:val="26"/>
        </w:rPr>
        <w:tab/>
        <w:t>124</w:t>
      </w:r>
    </w:p>
    <w:p w14:paraId="779F2FB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3.2.2.2.</w:t>
      </w:r>
      <w:r w:rsidRPr="00D9472E">
        <w:rPr>
          <w:rFonts w:ascii="Times New Roman" w:hAnsi="Times New Roman" w:cs="Times New Roman"/>
          <w:noProof/>
          <w:sz w:val="26"/>
          <w:szCs w:val="26"/>
        </w:rPr>
        <w:tab/>
        <w:t>Определение поверхностного гидродинамического</w:t>
      </w:r>
    </w:p>
    <w:p w14:paraId="30F5668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момента</w:t>
      </w:r>
      <w:r w:rsidRPr="00D9472E">
        <w:rPr>
          <w:rFonts w:ascii="Times New Roman" w:hAnsi="Times New Roman" w:cs="Times New Roman"/>
          <w:noProof/>
          <w:sz w:val="26"/>
          <w:szCs w:val="26"/>
        </w:rPr>
        <w:tab/>
        <w:t>128</w:t>
      </w:r>
    </w:p>
    <w:p w14:paraId="516C138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 3.2.3, Инерционные гидродинамические силы и моменты</w:t>
      </w:r>
      <w:r w:rsidRPr="00D9472E">
        <w:rPr>
          <w:rFonts w:ascii="Times New Roman" w:hAnsi="Times New Roman" w:cs="Times New Roman"/>
          <w:noProof/>
          <w:sz w:val="26"/>
          <w:szCs w:val="26"/>
        </w:rPr>
        <w:tab/>
        <w:t>133</w:t>
      </w:r>
    </w:p>
    <w:p w14:paraId="3A36EA6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3.2.3.1.</w:t>
      </w:r>
      <w:r w:rsidRPr="00D9472E">
        <w:rPr>
          <w:rFonts w:ascii="Times New Roman" w:hAnsi="Times New Roman" w:cs="Times New Roman"/>
          <w:noProof/>
          <w:sz w:val="26"/>
          <w:szCs w:val="26"/>
        </w:rPr>
        <w:tab/>
        <w:t>Определение кинетической энергии жидкости</w:t>
      </w:r>
      <w:r w:rsidRPr="00D9472E">
        <w:rPr>
          <w:rFonts w:ascii="Times New Roman" w:hAnsi="Times New Roman" w:cs="Times New Roman"/>
          <w:noProof/>
          <w:sz w:val="26"/>
          <w:szCs w:val="26"/>
        </w:rPr>
        <w:tab/>
        <w:t>136</w:t>
      </w:r>
    </w:p>
    <w:p w14:paraId="67CA632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3.2.3.2.</w:t>
      </w:r>
      <w:r w:rsidRPr="00D9472E">
        <w:rPr>
          <w:rFonts w:ascii="Times New Roman" w:hAnsi="Times New Roman" w:cs="Times New Roman"/>
          <w:noProof/>
          <w:sz w:val="26"/>
          <w:szCs w:val="26"/>
        </w:rPr>
        <w:tab/>
        <w:t>Определение составляющих инерционных</w:t>
      </w:r>
    </w:p>
    <w:p w14:paraId="5A49C54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гидродинамических сил и моментов</w:t>
      </w:r>
      <w:r w:rsidRPr="00D9472E">
        <w:rPr>
          <w:rFonts w:ascii="Times New Roman" w:hAnsi="Times New Roman" w:cs="Times New Roman"/>
          <w:noProof/>
          <w:sz w:val="26"/>
          <w:szCs w:val="26"/>
        </w:rPr>
        <w:tab/>
        <w:t>140</w:t>
      </w:r>
    </w:p>
    <w:p w14:paraId="5B22EC6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3.2.4.</w:t>
      </w:r>
      <w:r w:rsidRPr="00D9472E">
        <w:rPr>
          <w:rFonts w:ascii="Times New Roman" w:hAnsi="Times New Roman" w:cs="Times New Roman"/>
          <w:noProof/>
          <w:sz w:val="26"/>
          <w:szCs w:val="26"/>
        </w:rPr>
        <w:tab/>
        <w:t>Определение режима движения жидкости в моечной</w:t>
      </w:r>
    </w:p>
    <w:p w14:paraId="65D4AFB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машине с пространственным движением платформы</w:t>
      </w:r>
      <w:r w:rsidRPr="00D9472E">
        <w:rPr>
          <w:rFonts w:ascii="Times New Roman" w:hAnsi="Times New Roman" w:cs="Times New Roman"/>
          <w:noProof/>
          <w:sz w:val="26"/>
          <w:szCs w:val="26"/>
        </w:rPr>
        <w:tab/>
        <w:t xml:space="preserve">144 </w:t>
      </w:r>
    </w:p>
    <w:p w14:paraId="2B66006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w:t>
      </w:r>
      <w:r w:rsidRPr="00D9472E">
        <w:rPr>
          <w:rFonts w:ascii="Times New Roman" w:hAnsi="Times New Roman" w:cs="Times New Roman"/>
          <w:noProof/>
          <w:sz w:val="26"/>
          <w:szCs w:val="26"/>
        </w:rPr>
        <w:tab/>
        <w:t>Математическая модель для силового и энергетического</w:t>
      </w:r>
    </w:p>
    <w:p w14:paraId="032B6CF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анализов моечных машин</w:t>
      </w:r>
      <w:r w:rsidRPr="00D9472E">
        <w:rPr>
          <w:rFonts w:ascii="Times New Roman" w:hAnsi="Times New Roman" w:cs="Times New Roman"/>
          <w:noProof/>
          <w:sz w:val="26"/>
          <w:szCs w:val="26"/>
        </w:rPr>
        <w:tab/>
        <w:t>145</w:t>
      </w:r>
    </w:p>
    <w:p w14:paraId="33FFA32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3.3.1.</w:t>
      </w:r>
      <w:r w:rsidRPr="00D9472E">
        <w:rPr>
          <w:rFonts w:ascii="Times New Roman" w:hAnsi="Times New Roman" w:cs="Times New Roman"/>
          <w:noProof/>
          <w:sz w:val="26"/>
          <w:szCs w:val="26"/>
        </w:rPr>
        <w:tab/>
        <w:t>Определение реакций шарниров</w:t>
      </w:r>
      <w:r w:rsidRPr="00D9472E">
        <w:rPr>
          <w:rFonts w:ascii="Times New Roman" w:hAnsi="Times New Roman" w:cs="Times New Roman"/>
          <w:noProof/>
          <w:sz w:val="26"/>
          <w:szCs w:val="26"/>
        </w:rPr>
        <w:tab/>
        <w:t>147</w:t>
      </w:r>
    </w:p>
    <w:p w14:paraId="7124140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3.3.2.</w:t>
      </w:r>
      <w:r w:rsidRPr="00D9472E">
        <w:rPr>
          <w:rFonts w:ascii="Times New Roman" w:hAnsi="Times New Roman" w:cs="Times New Roman"/>
          <w:noProof/>
          <w:sz w:val="26"/>
          <w:szCs w:val="26"/>
        </w:rPr>
        <w:tab/>
        <w:t>Определение проверочного (уравновешивающего) момента</w:t>
      </w:r>
      <w:r w:rsidRPr="00D9472E">
        <w:rPr>
          <w:rFonts w:ascii="Times New Roman" w:hAnsi="Times New Roman" w:cs="Times New Roman"/>
          <w:noProof/>
          <w:sz w:val="26"/>
          <w:szCs w:val="26"/>
        </w:rPr>
        <w:tab/>
        <w:t>157</w:t>
      </w:r>
    </w:p>
    <w:p w14:paraId="1021F64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3.3.3.</w:t>
      </w:r>
      <w:r w:rsidRPr="00D9472E">
        <w:rPr>
          <w:rFonts w:ascii="Times New Roman" w:hAnsi="Times New Roman" w:cs="Times New Roman"/>
          <w:noProof/>
          <w:sz w:val="26"/>
          <w:szCs w:val="26"/>
        </w:rPr>
        <w:tab/>
        <w:t>Определение потребной мощности привода активатора</w:t>
      </w:r>
    </w:p>
    <w:p w14:paraId="01F1436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lastRenderedPageBreak/>
        <w:t>моечных машин</w:t>
      </w:r>
      <w:r w:rsidRPr="00D9472E">
        <w:rPr>
          <w:rFonts w:ascii="Times New Roman" w:hAnsi="Times New Roman" w:cs="Times New Roman"/>
          <w:noProof/>
          <w:sz w:val="26"/>
          <w:szCs w:val="26"/>
        </w:rPr>
        <w:tab/>
        <w:t>161</w:t>
      </w:r>
    </w:p>
    <w:p w14:paraId="1FB2AE5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3.3.4.</w:t>
      </w:r>
      <w:r w:rsidRPr="00D9472E">
        <w:rPr>
          <w:rFonts w:ascii="Times New Roman" w:hAnsi="Times New Roman" w:cs="Times New Roman"/>
          <w:noProof/>
          <w:sz w:val="26"/>
          <w:szCs w:val="26"/>
        </w:rPr>
        <w:tab/>
        <w:t>Описание программы “SAMM” для гидродинамического</w:t>
      </w:r>
    </w:p>
    <w:p w14:paraId="24D6173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 силового анализов моечных машин</w:t>
      </w:r>
      <w:r w:rsidRPr="00D9472E">
        <w:rPr>
          <w:rFonts w:ascii="Times New Roman" w:hAnsi="Times New Roman" w:cs="Times New Roman"/>
          <w:noProof/>
          <w:sz w:val="26"/>
          <w:szCs w:val="26"/>
        </w:rPr>
        <w:tab/>
        <w:t>164</w:t>
      </w:r>
    </w:p>
    <w:p w14:paraId="444690B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3.3.5.</w:t>
      </w:r>
      <w:r w:rsidRPr="00D9472E">
        <w:rPr>
          <w:rFonts w:ascii="Times New Roman" w:hAnsi="Times New Roman" w:cs="Times New Roman"/>
          <w:noProof/>
          <w:sz w:val="26"/>
          <w:szCs w:val="26"/>
        </w:rPr>
        <w:tab/>
        <w:t>Исследование энергетических показателей моечной машины</w:t>
      </w:r>
    </w:p>
    <w:p w14:paraId="622BC67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с колеблющейся платформой</w:t>
      </w:r>
      <w:r w:rsidRPr="00D9472E">
        <w:rPr>
          <w:rFonts w:ascii="Times New Roman" w:hAnsi="Times New Roman" w:cs="Times New Roman"/>
          <w:noProof/>
          <w:sz w:val="26"/>
          <w:szCs w:val="26"/>
        </w:rPr>
        <w:tab/>
        <w:t>167</w:t>
      </w:r>
    </w:p>
    <w:p w14:paraId="44692C8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3.4.</w:t>
      </w:r>
      <w:r w:rsidRPr="00D9472E">
        <w:rPr>
          <w:rFonts w:ascii="Times New Roman" w:hAnsi="Times New Roman" w:cs="Times New Roman"/>
          <w:noProof/>
          <w:sz w:val="26"/>
          <w:szCs w:val="26"/>
        </w:rPr>
        <w:tab/>
        <w:t>Выводы</w:t>
      </w:r>
      <w:r w:rsidRPr="00D9472E">
        <w:rPr>
          <w:rFonts w:ascii="Times New Roman" w:hAnsi="Times New Roman" w:cs="Times New Roman"/>
          <w:noProof/>
          <w:sz w:val="26"/>
          <w:szCs w:val="26"/>
        </w:rPr>
        <w:tab/>
        <w:t>171</w:t>
      </w:r>
    </w:p>
    <w:p w14:paraId="11DE0F7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4. МЕТОДИКА ЭКСПЕРИМЕНТАЛЬНЫХ</w:t>
      </w:r>
    </w:p>
    <w:p w14:paraId="0F03E23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w:t>
      </w:r>
      <w:r w:rsidRPr="00D9472E">
        <w:rPr>
          <w:rFonts w:ascii="Times New Roman" w:hAnsi="Times New Roman" w:cs="Times New Roman"/>
          <w:noProof/>
          <w:sz w:val="26"/>
          <w:szCs w:val="26"/>
        </w:rPr>
        <w:tab/>
        <w:t>173</w:t>
      </w:r>
    </w:p>
    <w:p w14:paraId="230ACC6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4.1.</w:t>
      </w:r>
      <w:r w:rsidRPr="00D9472E">
        <w:rPr>
          <w:rFonts w:ascii="Times New Roman" w:hAnsi="Times New Roman" w:cs="Times New Roman"/>
          <w:noProof/>
          <w:sz w:val="26"/>
          <w:szCs w:val="26"/>
        </w:rPr>
        <w:tab/>
        <w:t>Цель, задачи и общая методика экспериментальных</w:t>
      </w:r>
    </w:p>
    <w:p w14:paraId="70502C2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w:t>
      </w:r>
      <w:r w:rsidRPr="00D9472E">
        <w:rPr>
          <w:rFonts w:ascii="Times New Roman" w:hAnsi="Times New Roman" w:cs="Times New Roman"/>
          <w:noProof/>
          <w:sz w:val="26"/>
          <w:szCs w:val="26"/>
        </w:rPr>
        <w:tab/>
        <w:t>173</w:t>
      </w:r>
    </w:p>
    <w:p w14:paraId="4EBB093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4.2.</w:t>
      </w:r>
      <w:r w:rsidRPr="00D9472E">
        <w:rPr>
          <w:rFonts w:ascii="Times New Roman" w:hAnsi="Times New Roman" w:cs="Times New Roman"/>
          <w:noProof/>
          <w:sz w:val="26"/>
          <w:szCs w:val="26"/>
        </w:rPr>
        <w:tab/>
        <w:t>Методика и технология экспериментов по исследованию</w:t>
      </w:r>
    </w:p>
    <w:p w14:paraId="785C970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качества очистки</w:t>
      </w:r>
      <w:r w:rsidRPr="00D9472E">
        <w:rPr>
          <w:rFonts w:ascii="Times New Roman" w:hAnsi="Times New Roman" w:cs="Times New Roman"/>
          <w:noProof/>
          <w:sz w:val="26"/>
          <w:szCs w:val="26"/>
        </w:rPr>
        <w:tab/>
        <w:t>175</w:t>
      </w:r>
    </w:p>
    <w:p w14:paraId="131A0B6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4.3.</w:t>
      </w:r>
      <w:r w:rsidRPr="00D9472E">
        <w:rPr>
          <w:rFonts w:ascii="Times New Roman" w:hAnsi="Times New Roman" w:cs="Times New Roman"/>
          <w:noProof/>
          <w:sz w:val="26"/>
          <w:szCs w:val="26"/>
        </w:rPr>
        <w:tab/>
        <w:t>Лабораторная установка и исследования по обоснованию</w:t>
      </w:r>
    </w:p>
    <w:p w14:paraId="6933788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конструктивных параметров моечных машин</w:t>
      </w:r>
      <w:r w:rsidRPr="00D9472E">
        <w:rPr>
          <w:rFonts w:ascii="Times New Roman" w:hAnsi="Times New Roman" w:cs="Times New Roman"/>
          <w:noProof/>
          <w:sz w:val="26"/>
          <w:szCs w:val="26"/>
        </w:rPr>
        <w:tab/>
        <w:t>180</w:t>
      </w:r>
    </w:p>
    <w:p w14:paraId="76A4C42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4.4.</w:t>
      </w:r>
      <w:r w:rsidRPr="00D9472E">
        <w:rPr>
          <w:rFonts w:ascii="Times New Roman" w:hAnsi="Times New Roman" w:cs="Times New Roman"/>
          <w:noProof/>
          <w:sz w:val="26"/>
          <w:szCs w:val="26"/>
        </w:rPr>
        <w:tab/>
        <w:t>Методика и стенд для определения КПД</w:t>
      </w:r>
    </w:p>
    <w:p w14:paraId="2A0569C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механизмов активаторов моечных машин</w:t>
      </w:r>
      <w:r w:rsidRPr="00D9472E">
        <w:rPr>
          <w:rFonts w:ascii="Times New Roman" w:hAnsi="Times New Roman" w:cs="Times New Roman"/>
          <w:noProof/>
          <w:sz w:val="26"/>
          <w:szCs w:val="26"/>
        </w:rPr>
        <w:tab/>
        <w:t>186</w:t>
      </w:r>
    </w:p>
    <w:p w14:paraId="2CB7C2E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4.5.</w:t>
      </w:r>
      <w:r w:rsidRPr="00D9472E">
        <w:rPr>
          <w:rFonts w:ascii="Times New Roman" w:hAnsi="Times New Roman" w:cs="Times New Roman"/>
          <w:noProof/>
          <w:sz w:val="26"/>
          <w:szCs w:val="26"/>
        </w:rPr>
        <w:tab/>
        <w:t>Опытно- промышленная установка и исследования по</w:t>
      </w:r>
    </w:p>
    <w:p w14:paraId="20BCAF9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обоснованию её эксплуатационных параметров</w:t>
      </w:r>
      <w:r w:rsidRPr="00D9472E">
        <w:rPr>
          <w:rFonts w:ascii="Times New Roman" w:hAnsi="Times New Roman" w:cs="Times New Roman"/>
          <w:noProof/>
          <w:sz w:val="26"/>
          <w:szCs w:val="26"/>
        </w:rPr>
        <w:tab/>
        <w:t>188</w:t>
      </w:r>
    </w:p>
    <w:p w14:paraId="01A9435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4.5.1.</w:t>
      </w:r>
      <w:r w:rsidRPr="00D9472E">
        <w:rPr>
          <w:rFonts w:ascii="Times New Roman" w:hAnsi="Times New Roman" w:cs="Times New Roman"/>
          <w:noProof/>
          <w:sz w:val="26"/>
          <w:szCs w:val="26"/>
        </w:rPr>
        <w:tab/>
        <w:t>Экспериментальные исследования качества очистки</w:t>
      </w:r>
      <w:r w:rsidRPr="00D9472E">
        <w:rPr>
          <w:rFonts w:ascii="Times New Roman" w:hAnsi="Times New Roman" w:cs="Times New Roman"/>
          <w:noProof/>
          <w:sz w:val="26"/>
          <w:szCs w:val="26"/>
        </w:rPr>
        <w:tab/>
        <w:t>193</w:t>
      </w:r>
    </w:p>
    <w:p w14:paraId="55895AB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4.5.2.</w:t>
      </w:r>
      <w:r w:rsidRPr="00D9472E">
        <w:rPr>
          <w:rFonts w:ascii="Times New Roman" w:hAnsi="Times New Roman" w:cs="Times New Roman"/>
          <w:noProof/>
          <w:sz w:val="26"/>
          <w:szCs w:val="26"/>
        </w:rPr>
        <w:tab/>
        <w:t>Экспериментальные исследования энергозатрат</w:t>
      </w:r>
      <w:r w:rsidRPr="00D9472E">
        <w:rPr>
          <w:rFonts w:ascii="Times New Roman" w:hAnsi="Times New Roman" w:cs="Times New Roman"/>
          <w:noProof/>
          <w:sz w:val="26"/>
          <w:szCs w:val="26"/>
        </w:rPr>
        <w:tab/>
        <w:t>201</w:t>
      </w:r>
    </w:p>
    <w:p w14:paraId="116AE15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4.5.3.</w:t>
      </w:r>
      <w:r w:rsidRPr="00D9472E">
        <w:rPr>
          <w:rFonts w:ascii="Times New Roman" w:hAnsi="Times New Roman" w:cs="Times New Roman"/>
          <w:noProof/>
          <w:sz w:val="26"/>
          <w:szCs w:val="26"/>
        </w:rPr>
        <w:tab/>
        <w:t>Определение оптимальных эксплуатационных</w:t>
      </w:r>
    </w:p>
    <w:p w14:paraId="4C53ECB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параметров и производительности моечной машины</w:t>
      </w:r>
      <w:r w:rsidRPr="00D9472E">
        <w:rPr>
          <w:rFonts w:ascii="Times New Roman" w:hAnsi="Times New Roman" w:cs="Times New Roman"/>
          <w:noProof/>
          <w:sz w:val="26"/>
          <w:szCs w:val="26"/>
        </w:rPr>
        <w:tab/>
        <w:t>206</w:t>
      </w:r>
    </w:p>
    <w:p w14:paraId="4AAD436F"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4.6.</w:t>
      </w:r>
      <w:r w:rsidRPr="00D9472E">
        <w:rPr>
          <w:rFonts w:ascii="Times New Roman" w:hAnsi="Times New Roman" w:cs="Times New Roman"/>
          <w:noProof/>
          <w:sz w:val="26"/>
          <w:szCs w:val="26"/>
        </w:rPr>
        <w:tab/>
        <w:t>Методика сравнительной оценки способов интенсификации</w:t>
      </w:r>
    </w:p>
    <w:p w14:paraId="7400C51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погружной очистки</w:t>
      </w:r>
      <w:r w:rsidRPr="00D9472E">
        <w:rPr>
          <w:rFonts w:ascii="Times New Roman" w:hAnsi="Times New Roman" w:cs="Times New Roman"/>
          <w:noProof/>
          <w:sz w:val="26"/>
          <w:szCs w:val="26"/>
        </w:rPr>
        <w:tab/>
        <w:t>208</w:t>
      </w:r>
    </w:p>
    <w:p w14:paraId="5C955C3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4.7.</w:t>
      </w:r>
      <w:r w:rsidRPr="00D9472E">
        <w:rPr>
          <w:rFonts w:ascii="Times New Roman" w:hAnsi="Times New Roman" w:cs="Times New Roman"/>
          <w:noProof/>
          <w:sz w:val="26"/>
          <w:szCs w:val="26"/>
        </w:rPr>
        <w:tab/>
        <w:t>Выводы</w:t>
      </w:r>
      <w:r w:rsidRPr="00D9472E">
        <w:rPr>
          <w:rFonts w:ascii="Times New Roman" w:hAnsi="Times New Roman" w:cs="Times New Roman"/>
          <w:noProof/>
          <w:sz w:val="26"/>
          <w:szCs w:val="26"/>
        </w:rPr>
        <w:tab/>
      </w:r>
      <w:r w:rsidRPr="00D9472E">
        <w:rPr>
          <w:rFonts w:ascii="Times New Roman" w:hAnsi="Times New Roman" w:cs="Times New Roman"/>
          <w:noProof/>
          <w:sz w:val="26"/>
          <w:szCs w:val="26"/>
        </w:rPr>
        <w:tab/>
      </w:r>
      <w:r w:rsidRPr="00D9472E">
        <w:rPr>
          <w:rFonts w:ascii="Times New Roman" w:hAnsi="Times New Roman" w:cs="Times New Roman"/>
          <w:noProof/>
          <w:sz w:val="26"/>
          <w:szCs w:val="26"/>
        </w:rPr>
        <w:tab/>
        <w:t>211</w:t>
      </w:r>
    </w:p>
    <w:p w14:paraId="6900978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5. РЕЗУЛЬТАТЫ ИССЛЕДОВАНИЙ И ИХ АНАЛИЗ</w:t>
      </w:r>
      <w:r w:rsidRPr="00D9472E">
        <w:rPr>
          <w:rFonts w:ascii="Times New Roman" w:hAnsi="Times New Roman" w:cs="Times New Roman"/>
          <w:noProof/>
          <w:sz w:val="26"/>
          <w:szCs w:val="26"/>
        </w:rPr>
        <w:tab/>
        <w:t>213</w:t>
      </w:r>
    </w:p>
    <w:p w14:paraId="56C3050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w:t>
      </w:r>
      <w:r w:rsidRPr="00D9472E">
        <w:rPr>
          <w:rFonts w:ascii="Times New Roman" w:hAnsi="Times New Roman" w:cs="Times New Roman"/>
          <w:noProof/>
          <w:sz w:val="26"/>
          <w:szCs w:val="26"/>
        </w:rPr>
        <w:tab/>
        <w:t>Результаты теоретических исследований и их анализ</w:t>
      </w:r>
      <w:r w:rsidRPr="00D9472E">
        <w:rPr>
          <w:rFonts w:ascii="Times New Roman" w:hAnsi="Times New Roman" w:cs="Times New Roman"/>
          <w:noProof/>
          <w:sz w:val="26"/>
          <w:szCs w:val="26"/>
        </w:rPr>
        <w:tab/>
        <w:t>213</w:t>
      </w:r>
    </w:p>
    <w:p w14:paraId="12A5446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lastRenderedPageBreak/>
        <w:t>5.1.1.</w:t>
      </w:r>
      <w:r w:rsidRPr="00D9472E">
        <w:rPr>
          <w:rFonts w:ascii="Times New Roman" w:hAnsi="Times New Roman" w:cs="Times New Roman"/>
          <w:noProof/>
          <w:sz w:val="26"/>
          <w:szCs w:val="26"/>
        </w:rPr>
        <w:tab/>
        <w:t>Анализ результатов аналитических исследований</w:t>
      </w:r>
    </w:p>
    <w:p w14:paraId="693DC8E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кинематических параметров</w:t>
      </w:r>
      <w:r w:rsidRPr="00D9472E">
        <w:rPr>
          <w:rFonts w:ascii="Times New Roman" w:hAnsi="Times New Roman" w:cs="Times New Roman"/>
          <w:noProof/>
          <w:sz w:val="26"/>
          <w:szCs w:val="26"/>
        </w:rPr>
        <w:tab/>
        <w:t>215</w:t>
      </w:r>
    </w:p>
    <w:p w14:paraId="0250590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5.1.2.</w:t>
      </w:r>
      <w:r w:rsidRPr="00D9472E">
        <w:rPr>
          <w:rFonts w:ascii="Times New Roman" w:hAnsi="Times New Roman" w:cs="Times New Roman"/>
          <w:noProof/>
          <w:sz w:val="26"/>
          <w:szCs w:val="26"/>
        </w:rPr>
        <w:tab/>
        <w:t>Результаты исследований влияния кинематических</w:t>
      </w:r>
    </w:p>
    <w:p w14:paraId="5F74FE1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параметров на качество очистки изделий</w:t>
      </w:r>
      <w:r w:rsidRPr="00D9472E">
        <w:rPr>
          <w:rFonts w:ascii="Times New Roman" w:hAnsi="Times New Roman" w:cs="Times New Roman"/>
          <w:noProof/>
          <w:sz w:val="26"/>
          <w:szCs w:val="26"/>
        </w:rPr>
        <w:tab/>
        <w:t>222</w:t>
      </w:r>
    </w:p>
    <w:p w14:paraId="2645C02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5.1.3.</w:t>
      </w:r>
      <w:r w:rsidRPr="00D9472E">
        <w:rPr>
          <w:rFonts w:ascii="Times New Roman" w:hAnsi="Times New Roman" w:cs="Times New Roman"/>
          <w:noProof/>
          <w:sz w:val="26"/>
          <w:szCs w:val="26"/>
        </w:rPr>
        <w:tab/>
        <w:t>Анализ результатов аналитических исследований</w:t>
      </w:r>
    </w:p>
    <w:p w14:paraId="5CE9A7A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гидродинамических параметров</w:t>
      </w:r>
      <w:r w:rsidRPr="00D9472E">
        <w:rPr>
          <w:rFonts w:ascii="Times New Roman" w:hAnsi="Times New Roman" w:cs="Times New Roman"/>
          <w:noProof/>
          <w:sz w:val="26"/>
          <w:szCs w:val="26"/>
        </w:rPr>
        <w:tab/>
        <w:t>225</w:t>
      </w:r>
    </w:p>
    <w:p w14:paraId="0AD1ABC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5.1.4.</w:t>
      </w:r>
      <w:r w:rsidRPr="00D9472E">
        <w:rPr>
          <w:rFonts w:ascii="Times New Roman" w:hAnsi="Times New Roman" w:cs="Times New Roman"/>
          <w:noProof/>
          <w:sz w:val="26"/>
          <w:szCs w:val="26"/>
        </w:rPr>
        <w:tab/>
        <w:t>Анализ результатов аналитических исследований</w:t>
      </w:r>
    </w:p>
    <w:p w14:paraId="28B8B42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силовых и энергетических параметров</w:t>
      </w:r>
      <w:r w:rsidRPr="00D9472E">
        <w:rPr>
          <w:rFonts w:ascii="Times New Roman" w:hAnsi="Times New Roman" w:cs="Times New Roman"/>
          <w:noProof/>
          <w:sz w:val="26"/>
          <w:szCs w:val="26"/>
        </w:rPr>
        <w:tab/>
        <w:t>233</w:t>
      </w:r>
    </w:p>
    <w:p w14:paraId="50E456D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5.1.5.</w:t>
      </w:r>
      <w:r w:rsidRPr="00D9472E">
        <w:rPr>
          <w:rFonts w:ascii="Times New Roman" w:hAnsi="Times New Roman" w:cs="Times New Roman"/>
          <w:noProof/>
          <w:sz w:val="26"/>
          <w:szCs w:val="26"/>
        </w:rPr>
        <w:tab/>
        <w:t>Результаты экспериментальной проверки теоретических</w:t>
      </w:r>
    </w:p>
    <w:p w14:paraId="62E38C8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w:t>
      </w:r>
      <w:r w:rsidRPr="00D9472E">
        <w:rPr>
          <w:rFonts w:ascii="Times New Roman" w:hAnsi="Times New Roman" w:cs="Times New Roman"/>
          <w:noProof/>
          <w:sz w:val="26"/>
          <w:szCs w:val="26"/>
        </w:rPr>
        <w:tab/>
        <w:t>245</w:t>
      </w:r>
    </w:p>
    <w:p w14:paraId="4E9319D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5.1.5.1.</w:t>
      </w:r>
      <w:r w:rsidRPr="00D9472E">
        <w:rPr>
          <w:rFonts w:ascii="Times New Roman" w:hAnsi="Times New Roman" w:cs="Times New Roman"/>
          <w:noProof/>
          <w:sz w:val="26"/>
          <w:szCs w:val="26"/>
        </w:rPr>
        <w:tab/>
        <w:t>Результаты экспериментальной проверки теоретических</w:t>
      </w:r>
    </w:p>
    <w:p w14:paraId="7C54390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 кинематики звеньев устройств</w:t>
      </w:r>
      <w:r w:rsidRPr="00D9472E">
        <w:rPr>
          <w:rFonts w:ascii="Times New Roman" w:hAnsi="Times New Roman" w:cs="Times New Roman"/>
          <w:noProof/>
          <w:sz w:val="26"/>
          <w:szCs w:val="26"/>
        </w:rPr>
        <w:tab/>
        <w:t>245</w:t>
      </w:r>
    </w:p>
    <w:p w14:paraId="461CCA8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5.1.5.2.</w:t>
      </w:r>
      <w:r w:rsidRPr="00D9472E">
        <w:rPr>
          <w:rFonts w:ascii="Times New Roman" w:hAnsi="Times New Roman" w:cs="Times New Roman"/>
          <w:noProof/>
          <w:sz w:val="26"/>
          <w:szCs w:val="26"/>
        </w:rPr>
        <w:tab/>
        <w:t>Результаты экспериментальной проверки теоретических</w:t>
      </w:r>
    </w:p>
    <w:p w14:paraId="5991DEE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исследований давлений в звеньях механизмов</w:t>
      </w:r>
      <w:r w:rsidRPr="00D9472E">
        <w:rPr>
          <w:rFonts w:ascii="Times New Roman" w:hAnsi="Times New Roman" w:cs="Times New Roman"/>
          <w:noProof/>
          <w:sz w:val="26"/>
          <w:szCs w:val="26"/>
        </w:rPr>
        <w:tab/>
        <w:t>246</w:t>
      </w:r>
    </w:p>
    <w:p w14:paraId="4C22140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5.2,</w:t>
      </w:r>
      <w:r w:rsidRPr="00D9472E">
        <w:rPr>
          <w:rFonts w:ascii="Times New Roman" w:hAnsi="Times New Roman" w:cs="Times New Roman"/>
          <w:noProof/>
          <w:sz w:val="26"/>
          <w:szCs w:val="26"/>
        </w:rPr>
        <w:tab/>
        <w:t>Результаты экспериментальных исследований на</w:t>
      </w:r>
    </w:p>
    <w:p w14:paraId="5267E40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лабораторной установке</w:t>
      </w:r>
      <w:r w:rsidRPr="00D9472E">
        <w:rPr>
          <w:rFonts w:ascii="Times New Roman" w:hAnsi="Times New Roman" w:cs="Times New Roman"/>
          <w:noProof/>
          <w:sz w:val="26"/>
          <w:szCs w:val="26"/>
        </w:rPr>
        <w:tab/>
        <w:t>249</w:t>
      </w:r>
    </w:p>
    <w:p w14:paraId="76A4C2C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5.2.1.</w:t>
      </w:r>
      <w:r w:rsidRPr="00D9472E">
        <w:rPr>
          <w:rFonts w:ascii="Times New Roman" w:hAnsi="Times New Roman" w:cs="Times New Roman"/>
          <w:noProof/>
          <w:sz w:val="26"/>
          <w:szCs w:val="26"/>
        </w:rPr>
        <w:tab/>
        <w:t>Обоснование выбора конструктивных параметров</w:t>
      </w:r>
    </w:p>
    <w:p w14:paraId="29D22AE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моечных машин</w:t>
      </w:r>
      <w:r w:rsidRPr="00D9472E">
        <w:rPr>
          <w:rFonts w:ascii="Times New Roman" w:hAnsi="Times New Roman" w:cs="Times New Roman"/>
          <w:noProof/>
          <w:sz w:val="26"/>
          <w:szCs w:val="26"/>
        </w:rPr>
        <w:tab/>
        <w:t>249</w:t>
      </w:r>
    </w:p>
    <w:p w14:paraId="7EC3F60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5.2.2.</w:t>
      </w:r>
      <w:r w:rsidRPr="00D9472E">
        <w:rPr>
          <w:rFonts w:ascii="Times New Roman" w:hAnsi="Times New Roman" w:cs="Times New Roman"/>
          <w:noProof/>
          <w:sz w:val="26"/>
          <w:szCs w:val="26"/>
        </w:rPr>
        <w:tab/>
        <w:t>Результаты сравнительных лабораторных</w:t>
      </w:r>
    </w:p>
    <w:p w14:paraId="3EC2EAF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экспериментов</w:t>
      </w:r>
      <w:r w:rsidRPr="00D9472E">
        <w:rPr>
          <w:rFonts w:ascii="Times New Roman" w:hAnsi="Times New Roman" w:cs="Times New Roman"/>
          <w:noProof/>
          <w:sz w:val="26"/>
          <w:szCs w:val="26"/>
        </w:rPr>
        <w:tab/>
        <w:t>253</w:t>
      </w:r>
    </w:p>
    <w:p w14:paraId="56BC35EE"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5.2.3.</w:t>
      </w:r>
      <w:r w:rsidRPr="00D9472E">
        <w:rPr>
          <w:rFonts w:ascii="Times New Roman" w:hAnsi="Times New Roman" w:cs="Times New Roman"/>
          <w:noProof/>
          <w:sz w:val="26"/>
          <w:szCs w:val="26"/>
        </w:rPr>
        <w:tab/>
        <w:t>Результаты экспериментального исследования КПД базового</w:t>
      </w:r>
    </w:p>
    <w:p w14:paraId="0D6DDA8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механизма активатора моечных машин</w:t>
      </w:r>
      <w:r w:rsidRPr="00D9472E">
        <w:rPr>
          <w:rFonts w:ascii="Times New Roman" w:hAnsi="Times New Roman" w:cs="Times New Roman"/>
          <w:noProof/>
          <w:sz w:val="26"/>
          <w:szCs w:val="26"/>
        </w:rPr>
        <w:tab/>
        <w:t>255</w:t>
      </w:r>
    </w:p>
    <w:p w14:paraId="4A64680C"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5.3,</w:t>
      </w:r>
      <w:r w:rsidRPr="00D9472E">
        <w:rPr>
          <w:rFonts w:ascii="Times New Roman" w:hAnsi="Times New Roman" w:cs="Times New Roman"/>
          <w:noProof/>
          <w:sz w:val="26"/>
          <w:szCs w:val="26"/>
        </w:rPr>
        <w:tab/>
        <w:t>Результаты экспериментальных исследований на</w:t>
      </w:r>
    </w:p>
    <w:p w14:paraId="08F85E6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опытно-промышленной установке</w:t>
      </w:r>
      <w:r w:rsidRPr="00D9472E">
        <w:rPr>
          <w:rFonts w:ascii="Times New Roman" w:hAnsi="Times New Roman" w:cs="Times New Roman"/>
          <w:noProof/>
          <w:sz w:val="26"/>
          <w:szCs w:val="26"/>
        </w:rPr>
        <w:tab/>
        <w:t>260</w:t>
      </w:r>
    </w:p>
    <w:p w14:paraId="3B49E77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5.3.1.</w:t>
      </w:r>
      <w:r w:rsidRPr="00D9472E">
        <w:rPr>
          <w:rFonts w:ascii="Times New Roman" w:hAnsi="Times New Roman" w:cs="Times New Roman"/>
          <w:noProof/>
          <w:sz w:val="26"/>
          <w:szCs w:val="26"/>
        </w:rPr>
        <w:tab/>
        <w:t>Результаты исследований качества очистки</w:t>
      </w:r>
      <w:r w:rsidRPr="00D9472E">
        <w:rPr>
          <w:rFonts w:ascii="Times New Roman" w:hAnsi="Times New Roman" w:cs="Times New Roman"/>
          <w:noProof/>
          <w:sz w:val="26"/>
          <w:szCs w:val="26"/>
        </w:rPr>
        <w:tab/>
        <w:t>260</w:t>
      </w:r>
    </w:p>
    <w:p w14:paraId="1D4272FD"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5.3.2.</w:t>
      </w:r>
      <w:r w:rsidRPr="00D9472E">
        <w:rPr>
          <w:rFonts w:ascii="Times New Roman" w:hAnsi="Times New Roman" w:cs="Times New Roman"/>
          <w:noProof/>
          <w:sz w:val="26"/>
          <w:szCs w:val="26"/>
        </w:rPr>
        <w:tab/>
        <w:t>Энергетические исследования. Сравнение</w:t>
      </w:r>
    </w:p>
    <w:p w14:paraId="19421FD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экспериментальных и теоретических результатов</w:t>
      </w:r>
      <w:r w:rsidRPr="00D9472E">
        <w:rPr>
          <w:rFonts w:ascii="Times New Roman" w:hAnsi="Times New Roman" w:cs="Times New Roman"/>
          <w:noProof/>
          <w:sz w:val="26"/>
          <w:szCs w:val="26"/>
        </w:rPr>
        <w:tab/>
        <w:t xml:space="preserve">270 </w:t>
      </w:r>
    </w:p>
    <w:p w14:paraId="18CB487B" w14:textId="77777777" w:rsidR="00D9472E" w:rsidRPr="00D9472E" w:rsidRDefault="00D9472E" w:rsidP="00D9472E">
      <w:pPr>
        <w:rPr>
          <w:rFonts w:ascii="Times New Roman" w:hAnsi="Times New Roman" w:cs="Times New Roman"/>
          <w:noProof/>
          <w:sz w:val="26"/>
          <w:szCs w:val="26"/>
        </w:rPr>
      </w:pPr>
    </w:p>
    <w:p w14:paraId="49A848F6"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 xml:space="preserve"> </w:t>
      </w:r>
    </w:p>
    <w:p w14:paraId="5803DAA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5.3.3.</w:t>
      </w:r>
      <w:r w:rsidRPr="00D9472E">
        <w:rPr>
          <w:rFonts w:ascii="Times New Roman" w:hAnsi="Times New Roman" w:cs="Times New Roman"/>
          <w:noProof/>
          <w:sz w:val="26"/>
          <w:szCs w:val="26"/>
        </w:rPr>
        <w:tab/>
        <w:t>Определение оптимальных эксплуатационных</w:t>
      </w:r>
    </w:p>
    <w:p w14:paraId="26E76DD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параметров и производительности моечной машины</w:t>
      </w:r>
      <w:r w:rsidRPr="00D9472E">
        <w:rPr>
          <w:rFonts w:ascii="Times New Roman" w:hAnsi="Times New Roman" w:cs="Times New Roman"/>
          <w:noProof/>
          <w:sz w:val="26"/>
          <w:szCs w:val="26"/>
        </w:rPr>
        <w:tab/>
        <w:t>282</w:t>
      </w:r>
    </w:p>
    <w:p w14:paraId="176CB32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5.4.</w:t>
      </w:r>
      <w:r w:rsidRPr="00D9472E">
        <w:rPr>
          <w:rFonts w:ascii="Times New Roman" w:hAnsi="Times New Roman" w:cs="Times New Roman"/>
          <w:noProof/>
          <w:sz w:val="26"/>
          <w:szCs w:val="26"/>
        </w:rPr>
        <w:tab/>
        <w:t>Результаты сравнительных исследований</w:t>
      </w:r>
      <w:r w:rsidRPr="00D9472E">
        <w:rPr>
          <w:rFonts w:ascii="Times New Roman" w:hAnsi="Times New Roman" w:cs="Times New Roman"/>
          <w:noProof/>
          <w:sz w:val="26"/>
          <w:szCs w:val="26"/>
        </w:rPr>
        <w:tab/>
        <w:t>294</w:t>
      </w:r>
    </w:p>
    <w:p w14:paraId="4021E34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5.4.1.</w:t>
      </w:r>
      <w:r w:rsidRPr="00D9472E">
        <w:rPr>
          <w:rFonts w:ascii="Times New Roman" w:hAnsi="Times New Roman" w:cs="Times New Roman"/>
          <w:noProof/>
          <w:sz w:val="26"/>
          <w:szCs w:val="26"/>
        </w:rPr>
        <w:tab/>
        <w:t>Сравнение расчетных технических показателей</w:t>
      </w:r>
      <w:r w:rsidRPr="00D9472E">
        <w:rPr>
          <w:rFonts w:ascii="Times New Roman" w:hAnsi="Times New Roman" w:cs="Times New Roman"/>
          <w:noProof/>
          <w:sz w:val="26"/>
          <w:szCs w:val="26"/>
        </w:rPr>
        <w:tab/>
        <w:t>294</w:t>
      </w:r>
    </w:p>
    <w:p w14:paraId="6F188A7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5.4.2.</w:t>
      </w:r>
      <w:r w:rsidRPr="00D9472E">
        <w:rPr>
          <w:rFonts w:ascii="Times New Roman" w:hAnsi="Times New Roman" w:cs="Times New Roman"/>
          <w:noProof/>
          <w:sz w:val="26"/>
          <w:szCs w:val="26"/>
        </w:rPr>
        <w:tab/>
        <w:t>Результаты сравнительных производственных</w:t>
      </w:r>
    </w:p>
    <w:p w14:paraId="1B8493C8"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экспериментов</w:t>
      </w:r>
      <w:r w:rsidRPr="00D9472E">
        <w:rPr>
          <w:rFonts w:ascii="Times New Roman" w:hAnsi="Times New Roman" w:cs="Times New Roman"/>
          <w:noProof/>
          <w:sz w:val="26"/>
          <w:szCs w:val="26"/>
        </w:rPr>
        <w:tab/>
        <w:t>296</w:t>
      </w:r>
    </w:p>
    <w:p w14:paraId="48261B1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5.5.</w:t>
      </w:r>
      <w:r w:rsidRPr="00D9472E">
        <w:rPr>
          <w:rFonts w:ascii="Times New Roman" w:hAnsi="Times New Roman" w:cs="Times New Roman"/>
          <w:noProof/>
          <w:sz w:val="26"/>
          <w:szCs w:val="26"/>
        </w:rPr>
        <w:tab/>
        <w:t>Сравнительный анализ и оценка способов гидродинамической</w:t>
      </w:r>
    </w:p>
    <w:p w14:paraId="78E98350"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интенсификации погружной очистки</w:t>
      </w:r>
      <w:r w:rsidRPr="00D9472E">
        <w:rPr>
          <w:rFonts w:ascii="Times New Roman" w:hAnsi="Times New Roman" w:cs="Times New Roman"/>
          <w:noProof/>
          <w:sz w:val="26"/>
          <w:szCs w:val="26"/>
        </w:rPr>
        <w:tab/>
        <w:t>299</w:t>
      </w:r>
    </w:p>
    <w:p w14:paraId="315F84F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5.5.1.</w:t>
      </w:r>
      <w:r w:rsidRPr="00D9472E">
        <w:rPr>
          <w:rFonts w:ascii="Times New Roman" w:hAnsi="Times New Roman" w:cs="Times New Roman"/>
          <w:noProof/>
          <w:sz w:val="26"/>
          <w:szCs w:val="26"/>
        </w:rPr>
        <w:tab/>
        <w:t>Сравнительный анализ способов гидродинамической</w:t>
      </w:r>
    </w:p>
    <w:p w14:paraId="387D60D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интенсификации погружной очистки</w:t>
      </w:r>
      <w:r w:rsidRPr="00D9472E">
        <w:rPr>
          <w:rFonts w:ascii="Times New Roman" w:hAnsi="Times New Roman" w:cs="Times New Roman"/>
          <w:noProof/>
          <w:sz w:val="26"/>
          <w:szCs w:val="26"/>
        </w:rPr>
        <w:tab/>
        <w:t>299</w:t>
      </w:r>
    </w:p>
    <w:p w14:paraId="3CF8A87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5.5.</w:t>
      </w:r>
      <w:r w:rsidRPr="00D9472E">
        <w:rPr>
          <w:rFonts w:ascii="Times New Roman" w:hAnsi="Times New Roman" w:cs="Times New Roman"/>
          <w:noProof/>
          <w:sz w:val="26"/>
          <w:szCs w:val="26"/>
        </w:rPr>
        <w:tab/>
        <w:t>Сравнительная оценка способов гидродинамической</w:t>
      </w:r>
    </w:p>
    <w:p w14:paraId="2A62C17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интенсификации погружной очистки</w:t>
      </w:r>
      <w:r w:rsidRPr="00D9472E">
        <w:rPr>
          <w:rFonts w:ascii="Times New Roman" w:hAnsi="Times New Roman" w:cs="Times New Roman"/>
          <w:noProof/>
          <w:sz w:val="26"/>
          <w:szCs w:val="26"/>
        </w:rPr>
        <w:tab/>
        <w:t>308</w:t>
      </w:r>
    </w:p>
    <w:p w14:paraId="29A46725"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5.6.</w:t>
      </w:r>
      <w:r w:rsidRPr="00D9472E">
        <w:rPr>
          <w:rFonts w:ascii="Times New Roman" w:hAnsi="Times New Roman" w:cs="Times New Roman"/>
          <w:noProof/>
          <w:sz w:val="26"/>
          <w:szCs w:val="26"/>
        </w:rPr>
        <w:tab/>
        <w:t>Практические рекомендации по изготовлению моечных машин</w:t>
      </w:r>
      <w:r w:rsidRPr="00D9472E">
        <w:rPr>
          <w:rFonts w:ascii="Times New Roman" w:hAnsi="Times New Roman" w:cs="Times New Roman"/>
          <w:noProof/>
          <w:sz w:val="26"/>
          <w:szCs w:val="26"/>
        </w:rPr>
        <w:tab/>
        <w:t>315</w:t>
      </w:r>
    </w:p>
    <w:p w14:paraId="2315AE6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5.6.1.</w:t>
      </w:r>
      <w:r w:rsidRPr="00D9472E">
        <w:rPr>
          <w:rFonts w:ascii="Times New Roman" w:hAnsi="Times New Roman" w:cs="Times New Roman"/>
          <w:noProof/>
          <w:sz w:val="26"/>
          <w:szCs w:val="26"/>
        </w:rPr>
        <w:tab/>
        <w:t>Технология изготовления пространственных кривошипов</w:t>
      </w:r>
    </w:p>
    <w:p w14:paraId="11D0E649"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механизма активатора моечных машин</w:t>
      </w:r>
      <w:r w:rsidRPr="00D9472E">
        <w:rPr>
          <w:rFonts w:ascii="Times New Roman" w:hAnsi="Times New Roman" w:cs="Times New Roman"/>
          <w:noProof/>
          <w:sz w:val="26"/>
          <w:szCs w:val="26"/>
        </w:rPr>
        <w:tab/>
        <w:t>315</w:t>
      </w:r>
    </w:p>
    <w:p w14:paraId="161F46D4"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5.6.2.</w:t>
      </w:r>
      <w:r w:rsidRPr="00D9472E">
        <w:rPr>
          <w:rFonts w:ascii="Times New Roman" w:hAnsi="Times New Roman" w:cs="Times New Roman"/>
          <w:noProof/>
          <w:sz w:val="26"/>
          <w:szCs w:val="26"/>
        </w:rPr>
        <w:tab/>
        <w:t>Технология сборки механизма моечной машины</w:t>
      </w:r>
      <w:r w:rsidRPr="00D9472E">
        <w:rPr>
          <w:rFonts w:ascii="Times New Roman" w:hAnsi="Times New Roman" w:cs="Times New Roman"/>
          <w:noProof/>
          <w:sz w:val="26"/>
          <w:szCs w:val="26"/>
        </w:rPr>
        <w:tab/>
        <w:t>319</w:t>
      </w:r>
    </w:p>
    <w:p w14:paraId="48ECF15B"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5.7.</w:t>
      </w:r>
      <w:r w:rsidRPr="00D9472E">
        <w:rPr>
          <w:rFonts w:ascii="Times New Roman" w:hAnsi="Times New Roman" w:cs="Times New Roman"/>
          <w:noProof/>
          <w:sz w:val="26"/>
          <w:szCs w:val="26"/>
        </w:rPr>
        <w:tab/>
        <w:t>Типовые моечные машины на базе пространственных механизмов</w:t>
      </w:r>
      <w:r w:rsidRPr="00D9472E">
        <w:rPr>
          <w:rFonts w:ascii="Times New Roman" w:hAnsi="Times New Roman" w:cs="Times New Roman"/>
          <w:noProof/>
          <w:sz w:val="26"/>
          <w:szCs w:val="26"/>
        </w:rPr>
        <w:tab/>
        <w:t>322</w:t>
      </w:r>
    </w:p>
    <w:p w14:paraId="44F40EB1"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5.8.</w:t>
      </w:r>
      <w:r w:rsidRPr="00D9472E">
        <w:rPr>
          <w:rFonts w:ascii="Times New Roman" w:hAnsi="Times New Roman" w:cs="Times New Roman"/>
          <w:noProof/>
          <w:sz w:val="26"/>
          <w:szCs w:val="26"/>
        </w:rPr>
        <w:tab/>
        <w:t>Выводы</w:t>
      </w:r>
      <w:r w:rsidRPr="00D9472E">
        <w:rPr>
          <w:rFonts w:ascii="Times New Roman" w:hAnsi="Times New Roman" w:cs="Times New Roman"/>
          <w:noProof/>
          <w:sz w:val="26"/>
          <w:szCs w:val="26"/>
        </w:rPr>
        <w:tab/>
        <w:t>328</w:t>
      </w:r>
    </w:p>
    <w:p w14:paraId="61E485F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ГЛАВА 6. ЭФФЕКТИВНОСТЬ РЕЗУЛЬТАТОВ ИССЛЕДОВАНИЙ 333</w:t>
      </w:r>
    </w:p>
    <w:p w14:paraId="16F3997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6.1.</w:t>
      </w:r>
      <w:r w:rsidRPr="00D9472E">
        <w:rPr>
          <w:rFonts w:ascii="Times New Roman" w:hAnsi="Times New Roman" w:cs="Times New Roman"/>
          <w:noProof/>
          <w:sz w:val="26"/>
          <w:szCs w:val="26"/>
        </w:rPr>
        <w:tab/>
        <w:t>Определение технико-экономических показателей</w:t>
      </w:r>
    </w:p>
    <w:p w14:paraId="1A532A12"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моечной машины</w:t>
      </w:r>
      <w:r w:rsidRPr="00D9472E">
        <w:rPr>
          <w:rFonts w:ascii="Times New Roman" w:hAnsi="Times New Roman" w:cs="Times New Roman"/>
          <w:noProof/>
          <w:sz w:val="26"/>
          <w:szCs w:val="26"/>
        </w:rPr>
        <w:tab/>
        <w:t>333</w:t>
      </w:r>
    </w:p>
    <w:p w14:paraId="0381C51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6.2.</w:t>
      </w:r>
      <w:r w:rsidRPr="00D9472E">
        <w:rPr>
          <w:rFonts w:ascii="Times New Roman" w:hAnsi="Times New Roman" w:cs="Times New Roman"/>
          <w:noProof/>
          <w:sz w:val="26"/>
          <w:szCs w:val="26"/>
        </w:rPr>
        <w:tab/>
        <w:t>Практические рекомендации по проектированию и</w:t>
      </w:r>
    </w:p>
    <w:p w14:paraId="2472C0F3"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использованию моечной машины</w:t>
      </w:r>
      <w:r w:rsidRPr="00D9472E">
        <w:rPr>
          <w:rFonts w:ascii="Times New Roman" w:hAnsi="Times New Roman" w:cs="Times New Roman"/>
          <w:noProof/>
          <w:sz w:val="26"/>
          <w:szCs w:val="26"/>
        </w:rPr>
        <w:tab/>
        <w:t>342</w:t>
      </w:r>
    </w:p>
    <w:p w14:paraId="6160E997"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ОБЩИЕ ВЫВОДЫ</w:t>
      </w:r>
      <w:r w:rsidRPr="00D9472E">
        <w:rPr>
          <w:rFonts w:ascii="Times New Roman" w:hAnsi="Times New Roman" w:cs="Times New Roman"/>
          <w:noProof/>
          <w:sz w:val="26"/>
          <w:szCs w:val="26"/>
        </w:rPr>
        <w:tab/>
        <w:t>346</w:t>
      </w:r>
    </w:p>
    <w:p w14:paraId="5DEE325A" w14:textId="77777777" w:rsidR="00D9472E" w:rsidRPr="00D9472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t>ЛИТЕРАТУРА</w:t>
      </w:r>
      <w:r w:rsidRPr="00D9472E">
        <w:rPr>
          <w:rFonts w:ascii="Times New Roman" w:hAnsi="Times New Roman" w:cs="Times New Roman"/>
          <w:noProof/>
          <w:sz w:val="26"/>
          <w:szCs w:val="26"/>
        </w:rPr>
        <w:tab/>
        <w:t>352</w:t>
      </w:r>
    </w:p>
    <w:p w14:paraId="3FE59F0E" w14:textId="457CD868" w:rsidR="009C2DBE" w:rsidRDefault="00D9472E" w:rsidP="00D9472E">
      <w:pPr>
        <w:rPr>
          <w:rFonts w:ascii="Times New Roman" w:hAnsi="Times New Roman" w:cs="Times New Roman"/>
          <w:noProof/>
          <w:sz w:val="26"/>
          <w:szCs w:val="26"/>
        </w:rPr>
      </w:pPr>
      <w:r w:rsidRPr="00D9472E">
        <w:rPr>
          <w:rFonts w:ascii="Times New Roman" w:hAnsi="Times New Roman" w:cs="Times New Roman"/>
          <w:noProof/>
          <w:sz w:val="26"/>
          <w:szCs w:val="26"/>
        </w:rPr>
        <w:lastRenderedPageBreak/>
        <w:t>ПРИЛОЖЕНИЯ</w:t>
      </w:r>
    </w:p>
    <w:p w14:paraId="6186EC90" w14:textId="587DA716" w:rsidR="00D9472E" w:rsidRDefault="00D9472E" w:rsidP="00D9472E">
      <w:pPr>
        <w:rPr>
          <w:rFonts w:ascii="Times New Roman" w:hAnsi="Times New Roman" w:cs="Times New Roman"/>
          <w:noProof/>
          <w:sz w:val="26"/>
          <w:szCs w:val="26"/>
        </w:rPr>
      </w:pPr>
    </w:p>
    <w:p w14:paraId="677FE6DC" w14:textId="30C86708" w:rsidR="00D9472E" w:rsidRDefault="00D9472E" w:rsidP="00D9472E">
      <w:pPr>
        <w:rPr>
          <w:rFonts w:ascii="Times New Roman" w:hAnsi="Times New Roman" w:cs="Times New Roman"/>
          <w:noProof/>
          <w:sz w:val="26"/>
          <w:szCs w:val="26"/>
        </w:rPr>
      </w:pPr>
    </w:p>
    <w:p w14:paraId="1ACCC794" w14:textId="77777777" w:rsidR="00D9472E" w:rsidRDefault="00D9472E" w:rsidP="00D9472E">
      <w:pPr>
        <w:pStyle w:val="721"/>
        <w:keepNext/>
        <w:keepLines/>
        <w:shd w:val="clear" w:color="auto" w:fill="auto"/>
        <w:spacing w:after="321" w:line="260" w:lineRule="exact"/>
        <w:ind w:left="4660"/>
        <w:jc w:val="left"/>
      </w:pPr>
      <w:bookmarkStart w:id="0" w:name="bookmark191"/>
      <w:r>
        <w:rPr>
          <w:rStyle w:val="720"/>
          <w:color w:val="000000"/>
        </w:rPr>
        <w:t>ОБЩИЕ ВЫВОДЫ</w:t>
      </w:r>
      <w:bookmarkEnd w:id="0"/>
    </w:p>
    <w:p w14:paraId="3D1140FF" w14:textId="77777777" w:rsidR="00D9472E" w:rsidRDefault="00D9472E" w:rsidP="008755C8">
      <w:pPr>
        <w:pStyle w:val="210"/>
        <w:numPr>
          <w:ilvl w:val="0"/>
          <w:numId w:val="1"/>
        </w:numPr>
        <w:shd w:val="clear" w:color="auto" w:fill="auto"/>
        <w:tabs>
          <w:tab w:val="left" w:pos="1971"/>
        </w:tabs>
        <w:spacing w:before="0" w:after="0"/>
        <w:ind w:left="1200" w:right="360" w:firstLine="340"/>
        <w:jc w:val="both"/>
      </w:pPr>
      <w:r>
        <w:rPr>
          <w:rStyle w:val="21"/>
          <w:color w:val="000000"/>
        </w:rPr>
        <w:t>По результатам исследований конструкций и принципов работ погружных моечных машин для очистки изделий на ремонтных предприятиях предложена новая классификация гидродинамических способов интенсификации процесса погружной очистки по типу базовых механизмов активаторов машин. Анализ по ней показал, что в</w:t>
      </w:r>
    </w:p>
    <w:p w14:paraId="59F7545F" w14:textId="77777777" w:rsidR="00D9472E" w:rsidRDefault="00D9472E" w:rsidP="00D9472E">
      <w:pPr>
        <w:pStyle w:val="210"/>
        <w:shd w:val="clear" w:color="auto" w:fill="auto"/>
        <w:spacing w:after="0"/>
        <w:ind w:left="1200" w:right="360" w:hanging="200"/>
        <w:jc w:val="both"/>
      </w:pPr>
      <w:r>
        <w:rPr>
          <w:rStyle w:val="21"/>
          <w:color w:val="000000"/>
        </w:rPr>
        <w:t>■ существующих машинах в основном гидродинамика процесса очистки носит одномерный, а в лучшем случае двухмерный характер, поэтому очищающие способности активаторов моечных машин не в полной мере удовлетворяют требованиям потребителей прежде всего по качеству и равномерности очистки изделий, а также по энергоемкости процесса. Особенно плохо и неравномерно очищаются детали сложной конфигурации и узлы.</w:t>
      </w:r>
    </w:p>
    <w:p w14:paraId="006CA345" w14:textId="77777777" w:rsidR="00D9472E" w:rsidRDefault="00D9472E" w:rsidP="008755C8">
      <w:pPr>
        <w:pStyle w:val="210"/>
        <w:numPr>
          <w:ilvl w:val="0"/>
          <w:numId w:val="1"/>
        </w:numPr>
        <w:shd w:val="clear" w:color="auto" w:fill="auto"/>
        <w:tabs>
          <w:tab w:val="left" w:pos="1971"/>
        </w:tabs>
        <w:spacing w:before="0" w:after="0"/>
        <w:ind w:left="1200" w:right="360" w:firstLine="340"/>
        <w:jc w:val="both"/>
      </w:pPr>
      <w:r>
        <w:rPr>
          <w:rStyle w:val="21"/>
          <w:color w:val="000000"/>
        </w:rPr>
        <w:t>Теоретически обоснован трёхмерный гидродинамический способ интенсификации погружной очистки изделий путем сообщения объектам очистки сложного неравномерного пространственного движения в моющей жидкости, позволяющий повысить равномерность и качество очистки изделий сложной конфигурации более чем на 30 %.</w:t>
      </w:r>
    </w:p>
    <w:p w14:paraId="62C050FA" w14:textId="77777777" w:rsidR="00D9472E" w:rsidRDefault="00D9472E" w:rsidP="00D9472E">
      <w:pPr>
        <w:pStyle w:val="210"/>
        <w:shd w:val="clear" w:color="auto" w:fill="auto"/>
        <w:spacing w:after="0"/>
        <w:ind w:left="1200" w:right="360" w:firstLine="340"/>
        <w:jc w:val="both"/>
      </w:pPr>
      <w:r>
        <w:rPr>
          <w:rStyle w:val="21"/>
          <w:color w:val="000000"/>
        </w:rPr>
        <w:t xml:space="preserve">Разработаны три типа моечных машин для осуществления трёхмерного гидродинамического способа интенсификации </w:t>
      </w:r>
      <w:r>
        <w:rPr>
          <w:rStyle w:val="21"/>
          <w:color w:val="000000"/>
        </w:rPr>
        <w:lastRenderedPageBreak/>
        <w:t>очистки изделий, использовав в качестве базовых механизмов активаторов процесса малоизученные пространственные механизмы особой структуры, техническая новизна которых защищены авторскими свидетельствами.</w:t>
      </w:r>
    </w:p>
    <w:p w14:paraId="06EF6888" w14:textId="77777777" w:rsidR="00D9472E" w:rsidRDefault="00D9472E" w:rsidP="008755C8">
      <w:pPr>
        <w:pStyle w:val="210"/>
        <w:numPr>
          <w:ilvl w:val="0"/>
          <w:numId w:val="1"/>
        </w:numPr>
        <w:shd w:val="clear" w:color="auto" w:fill="auto"/>
        <w:tabs>
          <w:tab w:val="left" w:pos="1971"/>
        </w:tabs>
        <w:spacing w:before="0" w:after="0"/>
        <w:ind w:left="1200" w:right="360" w:firstLine="340"/>
        <w:jc w:val="both"/>
      </w:pPr>
      <w:r>
        <w:rPr>
          <w:rStyle w:val="21"/>
          <w:color w:val="000000"/>
        </w:rPr>
        <w:t>Теоретически получены математические модели механического воздействия моющего раствора на загрязненные поверхности объекта очистки при его сложном пространственном движении с учетом гидродинамических сил и моментов инерционного типа присоединенной массы жидкости. Установлено, что гидродинамическое воздействие моющей жидкости имеет следующие компоненты: поверхностные гидродинамические силы, в том числе силы лобового сопротивления и касательные силы сопротивления трению; поверхностные гидродинамические моменты; инерционные гидродинамические силы и моменты. Особенно эффективны для очистки гидродинамические силы и моменты инерционного типа, максимально использующие кинетическую энергию присоединеной моющей жидкости. Эти компоненты гидродинамического воздействия жидкости действуют в комплексе и имеют трёхмерный знакопеременный характер, что повышает интенсивность процесса, качество и равномерность очистки изделий сложной конфигурации.</w:t>
      </w:r>
    </w:p>
    <w:p w14:paraId="2989E2F4" w14:textId="77777777" w:rsidR="00D9472E" w:rsidRDefault="00D9472E" w:rsidP="008755C8">
      <w:pPr>
        <w:pStyle w:val="210"/>
        <w:numPr>
          <w:ilvl w:val="0"/>
          <w:numId w:val="1"/>
        </w:numPr>
        <w:shd w:val="clear" w:color="auto" w:fill="auto"/>
        <w:tabs>
          <w:tab w:val="left" w:pos="2154"/>
        </w:tabs>
        <w:spacing w:before="0" w:after="0" w:line="466" w:lineRule="exact"/>
        <w:ind w:left="1280" w:firstLine="340"/>
        <w:jc w:val="left"/>
      </w:pPr>
      <w:r>
        <w:rPr>
          <w:rStyle w:val="21"/>
          <w:color w:val="000000"/>
        </w:rPr>
        <w:t xml:space="preserve">Получены аналитические зависимости для кинематического, гидродинамического, силового и энергетического анализа моечных машин, по которым составлены программы для расчетов на ПК. Достоверность . аналитических зависимостей и расчетов проверены определением конечных показателей двумя различными независимыми теоретическими способами и экспериментальными </w:t>
      </w:r>
      <w:r>
        <w:rPr>
          <w:rStyle w:val="21"/>
          <w:color w:val="000000"/>
        </w:rPr>
        <w:lastRenderedPageBreak/>
        <w:t>исследованиями. В оптимальном режиме работы моечных машин основные расчётные показатели следующие:</w:t>
      </w:r>
    </w:p>
    <w:p w14:paraId="29D4714D" w14:textId="77777777" w:rsidR="00D9472E" w:rsidRDefault="00D9472E" w:rsidP="00D9472E">
      <w:pPr>
        <w:pStyle w:val="210"/>
        <w:shd w:val="clear" w:color="auto" w:fill="auto"/>
        <w:tabs>
          <w:tab w:val="left" w:pos="2034"/>
        </w:tabs>
        <w:spacing w:after="0" w:line="466" w:lineRule="exact"/>
        <w:ind w:left="1280" w:right="280" w:firstLine="340"/>
        <w:jc w:val="both"/>
      </w:pPr>
      <w:r>
        <w:rPr>
          <w:rStyle w:val="212pt"/>
          <w:color w:val="000000"/>
        </w:rPr>
        <w:t>а)</w:t>
      </w:r>
      <w:r>
        <w:rPr>
          <w:rStyle w:val="212pt"/>
          <w:color w:val="000000"/>
        </w:rPr>
        <w:tab/>
        <w:t>кинематические</w:t>
      </w:r>
      <w:r>
        <w:rPr>
          <w:rStyle w:val="21110"/>
          <w:color w:val="000000"/>
        </w:rPr>
        <w:t xml:space="preserve">: </w:t>
      </w:r>
      <w:r>
        <w:rPr>
          <w:rStyle w:val="21"/>
          <w:color w:val="000000"/>
        </w:rPr>
        <w:t>скорость цента масс объектов очистки - 0,5 ... 1,0 м/с, его ускорение - 4 ... 7,5 м/с</w:t>
      </w:r>
      <w:r>
        <w:rPr>
          <w:rStyle w:val="21"/>
          <w:color w:val="000000"/>
          <w:vertAlign w:val="superscript"/>
        </w:rPr>
        <w:t>2</w:t>
      </w:r>
      <w:r>
        <w:rPr>
          <w:rStyle w:val="21"/>
          <w:color w:val="000000"/>
        </w:rPr>
        <w:t>, угловая скорость платформы -1,1 ... 1,7 рад/с, угловое ускорение платформы -5 ... 10 рад/с ;</w:t>
      </w:r>
    </w:p>
    <w:p w14:paraId="560B5576" w14:textId="77777777" w:rsidR="00D9472E" w:rsidRDefault="00D9472E" w:rsidP="00D9472E">
      <w:pPr>
        <w:pStyle w:val="570"/>
        <w:shd w:val="clear" w:color="auto" w:fill="auto"/>
        <w:tabs>
          <w:tab w:val="left" w:pos="1962"/>
          <w:tab w:val="left" w:pos="8321"/>
        </w:tabs>
        <w:spacing w:line="466" w:lineRule="exact"/>
        <w:ind w:left="1280" w:firstLine="340"/>
        <w:jc w:val="both"/>
      </w:pPr>
      <w:r>
        <w:rPr>
          <w:rStyle w:val="570pt"/>
          <w:b/>
          <w:bCs/>
          <w:i/>
          <w:iCs/>
          <w:color w:val="000000"/>
        </w:rPr>
        <w:t>б)</w:t>
      </w:r>
      <w:r>
        <w:rPr>
          <w:rStyle w:val="570pt"/>
          <w:b/>
          <w:bCs/>
          <w:i/>
          <w:iCs/>
          <w:color w:val="000000"/>
        </w:rPr>
        <w:tab/>
        <w:t>гидродинамические (средние на 1 м поверхности):</w:t>
      </w:r>
      <w:r>
        <w:rPr>
          <w:rStyle w:val="2113"/>
          <w:b w:val="0"/>
          <w:bCs w:val="0"/>
          <w:i w:val="0"/>
          <w:iCs w:val="0"/>
          <w:color w:val="000000"/>
        </w:rPr>
        <w:tab/>
      </w:r>
      <w:r>
        <w:rPr>
          <w:rStyle w:val="611"/>
          <w:b/>
          <w:bCs/>
          <w:i w:val="0"/>
          <w:iCs w:val="0"/>
          <w:color w:val="000000"/>
        </w:rPr>
        <w:t>поверхностные</w:t>
      </w:r>
    </w:p>
    <w:p w14:paraId="0BDA7C71" w14:textId="77777777" w:rsidR="00D9472E" w:rsidRDefault="00D9472E" w:rsidP="00D9472E">
      <w:pPr>
        <w:pStyle w:val="210"/>
        <w:shd w:val="clear" w:color="auto" w:fill="auto"/>
        <w:spacing w:after="0" w:line="466" w:lineRule="exact"/>
        <w:ind w:left="1280" w:right="280"/>
        <w:jc w:val="both"/>
      </w:pPr>
      <w:r>
        <w:rPr>
          <w:rStyle w:val="21"/>
          <w:color w:val="000000"/>
        </w:rPr>
        <w:t>гидродинамические силы - 270 Н, силы лобового сопротивления - 265 Н, касательной силы сопротивления трению жидкости - до 5,33 Н, инерционные гидродинамические силы - 1000 Н, поверхностные гидродинамические моменты - 330 Н*м и инерционные гидродинамические моменты - 170 Н м;</w:t>
      </w:r>
    </w:p>
    <w:p w14:paraId="57E4B618" w14:textId="77777777" w:rsidR="00D9472E" w:rsidRDefault="00D9472E" w:rsidP="00D9472E">
      <w:pPr>
        <w:pStyle w:val="210"/>
        <w:shd w:val="clear" w:color="auto" w:fill="auto"/>
        <w:tabs>
          <w:tab w:val="left" w:pos="1967"/>
        </w:tabs>
        <w:spacing w:after="0" w:line="466" w:lineRule="exact"/>
        <w:ind w:left="1280" w:right="280" w:firstLine="340"/>
        <w:jc w:val="both"/>
      </w:pPr>
      <w:r>
        <w:rPr>
          <w:rStyle w:val="212pt"/>
          <w:color w:val="000000"/>
        </w:rPr>
        <w:t>в)</w:t>
      </w:r>
      <w:r>
        <w:rPr>
          <w:rStyle w:val="212pt"/>
          <w:color w:val="000000"/>
        </w:rPr>
        <w:tab/>
        <w:t>силовые (на 600 кг массы объекта очистки)\</w:t>
      </w:r>
      <w:r>
        <w:rPr>
          <w:rStyle w:val="21110"/>
          <w:color w:val="000000"/>
        </w:rPr>
        <w:t xml:space="preserve"> </w:t>
      </w:r>
      <w:r>
        <w:rPr>
          <w:rStyle w:val="21"/>
          <w:color w:val="000000"/>
        </w:rPr>
        <w:t xml:space="preserve">максимальное пиковое значение силы реакции в шарнирах механизмов машин составляет до 6600 Н, среднее - 5350 Н. Свои максимальные значения силы достигают при </w:t>
      </w:r>
      <w:r>
        <w:rPr>
          <w:rStyle w:val="212pt"/>
          <w:color w:val="000000"/>
        </w:rPr>
        <w:t>а;</w:t>
      </w:r>
      <w:r>
        <w:rPr>
          <w:rStyle w:val="21110"/>
          <w:color w:val="000000"/>
        </w:rPr>
        <w:t xml:space="preserve"> </w:t>
      </w:r>
      <w:r>
        <w:rPr>
          <w:rStyle w:val="21"/>
          <w:color w:val="000000"/>
        </w:rPr>
        <w:t xml:space="preserve">=15° ... 20°. С точки зрения силового анализа, лучший режим работы моечных машин при условии </w:t>
      </w:r>
      <w:r w:rsidRPr="00D9472E">
        <w:rPr>
          <w:rStyle w:val="21pt1"/>
          <w:color w:val="000000"/>
          <w:lang w:val="ru-RU"/>
        </w:rPr>
        <w:t>а/&lt;15°;</w:t>
      </w:r>
    </w:p>
    <w:p w14:paraId="7C2A95A6" w14:textId="77777777" w:rsidR="00D9472E" w:rsidRDefault="00D9472E" w:rsidP="00D9472E">
      <w:pPr>
        <w:pStyle w:val="210"/>
        <w:shd w:val="clear" w:color="auto" w:fill="auto"/>
        <w:tabs>
          <w:tab w:val="left" w:pos="1948"/>
        </w:tabs>
        <w:spacing w:after="0" w:line="466" w:lineRule="exact"/>
        <w:ind w:left="1280" w:firstLine="340"/>
        <w:jc w:val="left"/>
      </w:pPr>
      <w:r>
        <w:rPr>
          <w:rStyle w:val="212pt"/>
          <w:color w:val="000000"/>
        </w:rPr>
        <w:t>г)</w:t>
      </w:r>
      <w:r>
        <w:rPr>
          <w:rStyle w:val="212pt"/>
          <w:color w:val="000000"/>
        </w:rPr>
        <w:tab/>
        <w:t>энергетические (на 600 кг массы объекта очистки):</w:t>
      </w:r>
      <w:r>
        <w:rPr>
          <w:rStyle w:val="21110"/>
          <w:color w:val="000000"/>
        </w:rPr>
        <w:t xml:space="preserve"> </w:t>
      </w:r>
      <w:r>
        <w:rPr>
          <w:rStyle w:val="21"/>
          <w:color w:val="000000"/>
        </w:rPr>
        <w:t>средняя потрбная мощность привода активатора моечной машины составляет 670 Вт.</w:t>
      </w:r>
    </w:p>
    <w:p w14:paraId="08BC06D5" w14:textId="77777777" w:rsidR="00D9472E" w:rsidRDefault="00D9472E" w:rsidP="008755C8">
      <w:pPr>
        <w:pStyle w:val="210"/>
        <w:numPr>
          <w:ilvl w:val="0"/>
          <w:numId w:val="1"/>
        </w:numPr>
        <w:shd w:val="clear" w:color="auto" w:fill="auto"/>
        <w:tabs>
          <w:tab w:val="left" w:pos="1883"/>
        </w:tabs>
        <w:spacing w:before="0" w:after="0" w:line="466" w:lineRule="exact"/>
        <w:ind w:left="1000" w:firstLine="580"/>
        <w:jc w:val="left"/>
      </w:pPr>
      <w:r>
        <w:rPr>
          <w:rStyle w:val="21"/>
          <w:color w:val="000000"/>
        </w:rPr>
        <w:t xml:space="preserve">Разработана методика определения оптимальных </w:t>
      </w:r>
      <w:r>
        <w:rPr>
          <w:rStyle w:val="21"/>
          <w:color w:val="000000"/>
        </w:rPr>
        <w:lastRenderedPageBreak/>
        <w:t>конструктивных, ' эксплуатационных параметров моечных машин и оценки различных</w:t>
      </w:r>
    </w:p>
    <w:p w14:paraId="305EC0DE" w14:textId="77777777" w:rsidR="00D9472E" w:rsidRDefault="00D9472E" w:rsidP="00D9472E">
      <w:pPr>
        <w:pStyle w:val="210"/>
        <w:shd w:val="clear" w:color="auto" w:fill="auto"/>
        <w:spacing w:after="0" w:line="466" w:lineRule="exact"/>
        <w:ind w:left="1220" w:right="340"/>
        <w:jc w:val="both"/>
      </w:pPr>
      <w:r>
        <w:rPr>
          <w:rStyle w:val="21"/>
          <w:color w:val="000000"/>
        </w:rPr>
        <w:t>способов поиском таких параметров машин, при которых необходимое качество очистки изделий достигается при минимальных энергозатратах. Составлена программа расчетов но поиску оптимальных параметров на ПК.</w:t>
      </w:r>
    </w:p>
    <w:p w14:paraId="3E19D3EC" w14:textId="77777777" w:rsidR="00D9472E" w:rsidRDefault="00D9472E" w:rsidP="008755C8">
      <w:pPr>
        <w:pStyle w:val="210"/>
        <w:numPr>
          <w:ilvl w:val="0"/>
          <w:numId w:val="1"/>
        </w:numPr>
        <w:shd w:val="clear" w:color="auto" w:fill="auto"/>
        <w:tabs>
          <w:tab w:val="left" w:pos="1883"/>
        </w:tabs>
        <w:spacing w:before="0" w:after="0" w:line="466" w:lineRule="exact"/>
        <w:ind w:left="1220" w:right="340" w:firstLine="360"/>
        <w:jc w:val="both"/>
      </w:pPr>
      <w:r>
        <w:rPr>
          <w:rStyle w:val="21"/>
          <w:color w:val="000000"/>
        </w:rPr>
        <w:t>Установлено влияние на качество очистки изделий и энергоемкость процесса конструктивных параметров базовых механизмов активаторов и обоснованы их значения: расстояние между осями шарниров платформы должно соответствовать габаритам объекта очистки; угол скрещивания осей шарниров кривошипов лежит в пределах от 10 до 15°; угол скрещивания осей шарниров шатуна (платформы) - 90°; КПД механизмов активаторов моечной машины составляет 0,95 ... 0,98.</w:t>
      </w:r>
    </w:p>
    <w:p w14:paraId="7FE3E550" w14:textId="77777777" w:rsidR="00D9472E" w:rsidRDefault="00D9472E" w:rsidP="00D9472E">
      <w:pPr>
        <w:pStyle w:val="210"/>
        <w:shd w:val="clear" w:color="auto" w:fill="auto"/>
        <w:spacing w:after="0" w:line="466" w:lineRule="exact"/>
        <w:ind w:right="340"/>
        <w:jc w:val="right"/>
      </w:pPr>
      <w:r>
        <w:rPr>
          <w:rStyle w:val="21"/>
          <w:color w:val="000000"/>
        </w:rPr>
        <w:t>Установлено влияние на качество очистки изделий и энергоемкость</w:t>
      </w:r>
    </w:p>
    <w:p w14:paraId="64E1336F" w14:textId="77777777" w:rsidR="00D9472E" w:rsidRDefault="00D9472E" w:rsidP="00D9472E">
      <w:pPr>
        <w:pStyle w:val="210"/>
        <w:shd w:val="clear" w:color="auto" w:fill="auto"/>
        <w:spacing w:after="0" w:line="466" w:lineRule="exact"/>
        <w:ind w:left="1220"/>
        <w:jc w:val="both"/>
      </w:pPr>
      <w:r>
        <w:rPr>
          <w:rStyle w:val="21"/>
          <w:color w:val="000000"/>
        </w:rPr>
        <w:t>процесса значений факторов режима эксплуатации моечных машин и</w:t>
      </w:r>
    </w:p>
    <w:p w14:paraId="2E7F0F74" w14:textId="77777777" w:rsidR="00D9472E" w:rsidRDefault="00D9472E" w:rsidP="00D9472E">
      <w:pPr>
        <w:pStyle w:val="210"/>
        <w:shd w:val="clear" w:color="auto" w:fill="auto"/>
        <w:tabs>
          <w:tab w:val="left" w:pos="5751"/>
        </w:tabs>
        <w:spacing w:after="0" w:line="298" w:lineRule="exact"/>
        <w:ind w:left="1320" w:hanging="100"/>
        <w:jc w:val="left"/>
      </w:pPr>
      <w:r>
        <w:rPr>
          <w:rStyle w:val="21"/>
          <w:color w:val="000000"/>
        </w:rPr>
        <w:t xml:space="preserve">обоснованы их параметры: угловая скорость ведущего кривошипа со[ </w:t>
      </w:r>
      <w:r w:rsidRPr="00D9472E">
        <w:rPr>
          <w:rStyle w:val="21pt1"/>
          <w:color w:val="000000"/>
          <w:lang w:val="ru-RU"/>
        </w:rPr>
        <w:t>=5,5</w:t>
      </w:r>
      <w:r>
        <w:rPr>
          <w:rStyle w:val="21"/>
          <w:color w:val="000000"/>
        </w:rPr>
        <w:t xml:space="preserve"> ... .</w:t>
      </w:r>
      <w:r>
        <w:rPr>
          <w:rStyle w:val="21"/>
          <w:color w:val="000000"/>
        </w:rPr>
        <w:tab/>
        <w:t>Р</w:t>
      </w:r>
    </w:p>
    <w:p w14:paraId="5B809EB8" w14:textId="77777777" w:rsidR="00D9472E" w:rsidRDefault="00D9472E" w:rsidP="00D9472E">
      <w:pPr>
        <w:pStyle w:val="210"/>
        <w:shd w:val="clear" w:color="auto" w:fill="auto"/>
        <w:spacing w:after="0"/>
        <w:ind w:left="1220" w:right="340"/>
        <w:jc w:val="both"/>
      </w:pPr>
      <w:r>
        <w:rPr>
          <w:rStyle w:val="21"/>
          <w:color w:val="000000"/>
        </w:rPr>
        <w:t xml:space="preserve">6,5 рад/с (соответствует скорости цента масс объектов очистки - 0,5 - 1,0 м/с); продолжительность очистки </w:t>
      </w:r>
      <w:r>
        <w:rPr>
          <w:rStyle w:val="21"/>
          <w:color w:val="000000"/>
          <w:lang w:val="en-US" w:eastAsia="en-US"/>
        </w:rPr>
        <w:t>t</w:t>
      </w:r>
      <w:r w:rsidRPr="00D9472E">
        <w:rPr>
          <w:rStyle w:val="21"/>
          <w:color w:val="000000"/>
          <w:lang w:eastAsia="en-US"/>
        </w:rPr>
        <w:t xml:space="preserve"> </w:t>
      </w:r>
      <w:r>
        <w:rPr>
          <w:rStyle w:val="21"/>
          <w:color w:val="000000"/>
        </w:rPr>
        <w:t xml:space="preserve">= 8 ... 10 мин., уровень моющего раствора в ванне 1,15 м (соответствует погружению объекта </w:t>
      </w:r>
      <w:r>
        <w:rPr>
          <w:rStyle w:val="21"/>
          <w:color w:val="000000"/>
        </w:rPr>
        <w:lastRenderedPageBreak/>
        <w:t>очистки в моющий раствор на 80 ... 90 %). Рекомендуемое моющее средство - МС - 37: рабочая концентрация 10 г/л, температура 60...75° С.</w:t>
      </w:r>
    </w:p>
    <w:p w14:paraId="7055E0EB" w14:textId="77777777" w:rsidR="00D9472E" w:rsidRDefault="00D9472E" w:rsidP="008755C8">
      <w:pPr>
        <w:pStyle w:val="210"/>
        <w:numPr>
          <w:ilvl w:val="0"/>
          <w:numId w:val="1"/>
        </w:numPr>
        <w:shd w:val="clear" w:color="auto" w:fill="auto"/>
        <w:tabs>
          <w:tab w:val="left" w:pos="1883"/>
        </w:tabs>
        <w:spacing w:before="0" w:after="0"/>
        <w:ind w:left="1220" w:right="340" w:firstLine="360"/>
        <w:jc w:val="both"/>
      </w:pPr>
      <w:r>
        <w:rPr>
          <w:rStyle w:val="21"/>
          <w:color w:val="000000"/>
        </w:rPr>
        <w:t xml:space="preserve">Разработана моечная машина с нижним расположением активатора (платформы) на базе четырехзвенника с тремя вращательными парами и одной парой “шар-цилиндр” с конструктивными параметрами угол скрещивания осей шарниров кривошипов - </w:t>
      </w:r>
      <w:r>
        <w:rPr>
          <w:rStyle w:val="270"/>
          <w:color w:val="000000"/>
        </w:rPr>
        <w:t>а\ =</w:t>
      </w:r>
      <w:r>
        <w:rPr>
          <w:rStyle w:val="21"/>
          <w:color w:val="000000"/>
        </w:rPr>
        <w:t xml:space="preserve"> 10°, платформы - </w:t>
      </w:r>
      <w:r>
        <w:rPr>
          <w:rStyle w:val="270"/>
          <w:color w:val="000000"/>
        </w:rPr>
        <w:t>а</w:t>
      </w:r>
      <w:r>
        <w:rPr>
          <w:rStyle w:val="270"/>
          <w:color w:val="000000"/>
          <w:vertAlign w:val="subscript"/>
        </w:rPr>
        <w:t>2</w:t>
      </w:r>
      <w:r>
        <w:rPr>
          <w:rStyle w:val="270"/>
          <w:color w:val="000000"/>
        </w:rPr>
        <w:t xml:space="preserve"> =</w:t>
      </w:r>
      <w:r>
        <w:rPr>
          <w:rStyle w:val="21"/>
          <w:color w:val="000000"/>
        </w:rPr>
        <w:t xml:space="preserve"> 90°, кратчайшее растояние между осями шарниров кривошипов </w:t>
      </w:r>
      <w:r>
        <w:rPr>
          <w:rStyle w:val="270"/>
          <w:color w:val="000000"/>
        </w:rPr>
        <w:t>-1; =</w:t>
      </w:r>
      <w:r>
        <w:rPr>
          <w:rStyle w:val="21"/>
          <w:color w:val="000000"/>
        </w:rPr>
        <w:t xml:space="preserve"> 121,55 мм, платформы - </w:t>
      </w:r>
      <w:r>
        <w:rPr>
          <w:rStyle w:val="270"/>
          <w:color w:val="000000"/>
        </w:rPr>
        <w:t>1</w:t>
      </w:r>
      <w:r>
        <w:rPr>
          <w:rStyle w:val="270"/>
          <w:color w:val="000000"/>
          <w:vertAlign w:val="subscript"/>
        </w:rPr>
        <w:t>2</w:t>
      </w:r>
      <w:r>
        <w:rPr>
          <w:rStyle w:val="21"/>
          <w:color w:val="000000"/>
        </w:rPr>
        <w:t xml:space="preserve"> = 700 мм., предназначенная для очистки изделий сложной конфигурации и узлов массой до 1000 кг (а.с. № 1011416 СССР).</w:t>
      </w:r>
    </w:p>
    <w:p w14:paraId="29A27CAD" w14:textId="77777777" w:rsidR="00D9472E" w:rsidRDefault="00D9472E" w:rsidP="00D9472E">
      <w:pPr>
        <w:pStyle w:val="210"/>
        <w:shd w:val="clear" w:color="auto" w:fill="auto"/>
        <w:spacing w:after="0"/>
        <w:ind w:left="1220" w:right="340" w:firstLine="360"/>
        <w:jc w:val="both"/>
      </w:pPr>
      <w:r>
        <w:rPr>
          <w:rStyle w:val="21"/>
          <w:color w:val="000000"/>
        </w:rPr>
        <w:t>На опытной промышленной установке в производственных условиях экспериментально получены зависимости качества очистки и энергоемкости процесса от исследуемых эксплуатационных параметров режима работы моечной машины. Определены оптимальные значения этих параметров, обеспечивающие необходимое согласно стандарта, качество очистки изделий при минимальных энергозатратах. Так, при очистке корпусов трансмиссии тракторов в моющем растворе Лабомид-203 они таковы: рабочая концентрация 20 г/л, температура 80...85</w:t>
      </w:r>
      <w:r>
        <w:rPr>
          <w:rStyle w:val="21"/>
          <w:color w:val="000000"/>
          <w:vertAlign w:val="superscript"/>
        </w:rPr>
        <w:t>0</w:t>
      </w:r>
      <w:r>
        <w:rPr>
          <w:rStyle w:val="21"/>
          <w:color w:val="000000"/>
        </w:rPr>
        <w:t xml:space="preserve"> С, уровень моющего раствора в ванне 1,15 м, периодичность смены раствора - через 41 час, угловая скорость ведущего кривошипа 5,25...6,25 рад/с, средняя скорость движения объекта очистки 0,8..Л,0 м/с. Продолжительность очистки до достижения соответствующего стандарту уровня не более 10 минут. При соблюдении указанных параметров режима </w:t>
      </w:r>
      <w:r>
        <w:rPr>
          <w:rStyle w:val="21"/>
          <w:color w:val="000000"/>
        </w:rPr>
        <w:lastRenderedPageBreak/>
        <w:t>энергоемкость процесса очистки корпусов 0,20...0,25 кВтч/шт, производительность машины 10 шт./час, общая себестоимость очистки одного корпуса -10,32 рублей.</w:t>
      </w:r>
    </w:p>
    <w:p w14:paraId="5995C280" w14:textId="77777777" w:rsidR="00D9472E" w:rsidRDefault="00D9472E" w:rsidP="008755C8">
      <w:pPr>
        <w:pStyle w:val="210"/>
        <w:numPr>
          <w:ilvl w:val="0"/>
          <w:numId w:val="2"/>
        </w:numPr>
        <w:shd w:val="clear" w:color="auto" w:fill="auto"/>
        <w:tabs>
          <w:tab w:val="left" w:pos="2331"/>
        </w:tabs>
        <w:spacing w:before="0" w:after="0" w:line="466" w:lineRule="exact"/>
        <w:ind w:left="1200" w:firstLine="680"/>
        <w:jc w:val="both"/>
      </w:pPr>
      <w:r>
        <w:rPr>
          <w:rStyle w:val="21"/>
          <w:color w:val="000000"/>
        </w:rPr>
        <w:t>Разработана моечная машина с автоматическим захватным</w:t>
      </w:r>
    </w:p>
    <w:p w14:paraId="6153978B" w14:textId="77777777" w:rsidR="00D9472E" w:rsidRDefault="00D9472E" w:rsidP="00D9472E">
      <w:pPr>
        <w:pStyle w:val="210"/>
        <w:shd w:val="clear" w:color="auto" w:fill="auto"/>
        <w:spacing w:after="0" w:line="466" w:lineRule="exact"/>
        <w:ind w:left="1200"/>
        <w:jc w:val="both"/>
      </w:pPr>
      <w:r>
        <w:rPr>
          <w:rStyle w:val="21"/>
          <w:color w:val="000000"/>
        </w:rPr>
        <w:t>устройством и верхним расположением активатора на базе четырёхзвенника</w:t>
      </w:r>
    </w:p>
    <w:p w14:paraId="5EE990AD" w14:textId="77777777" w:rsidR="00D9472E" w:rsidRDefault="00D9472E" w:rsidP="00D9472E">
      <w:pPr>
        <w:pStyle w:val="210"/>
        <w:shd w:val="clear" w:color="auto" w:fill="auto"/>
        <w:spacing w:after="0" w:line="466" w:lineRule="exact"/>
        <w:ind w:left="1200"/>
        <w:jc w:val="both"/>
      </w:pPr>
      <w:r>
        <w:rPr>
          <w:rStyle w:val="21"/>
          <w:color w:val="000000"/>
        </w:rPr>
        <w:t>с четырьмя вращательными парами с конструктивными параметрами для</w:t>
      </w:r>
    </w:p>
    <w:p w14:paraId="41602D3E" w14:textId="77777777" w:rsidR="00D9472E" w:rsidRDefault="00D9472E" w:rsidP="00D9472E">
      <w:pPr>
        <w:pStyle w:val="210"/>
        <w:shd w:val="clear" w:color="auto" w:fill="auto"/>
        <w:spacing w:after="0" w:line="466" w:lineRule="exact"/>
        <w:ind w:left="1200"/>
        <w:jc w:val="both"/>
      </w:pPr>
      <w:r>
        <w:rPr>
          <w:rStyle w:val="21"/>
          <w:color w:val="000000"/>
        </w:rPr>
        <w:t>очистки блоков двигателей: угол скрещивания осей шарниров кривошипов -</w:t>
      </w:r>
    </w:p>
    <w:p w14:paraId="21B468AF" w14:textId="77777777" w:rsidR="00D9472E" w:rsidRDefault="00D9472E" w:rsidP="00D9472E">
      <w:pPr>
        <w:pStyle w:val="210"/>
        <w:shd w:val="clear" w:color="auto" w:fill="auto"/>
        <w:spacing w:after="0" w:line="260" w:lineRule="exact"/>
        <w:ind w:left="6340"/>
        <w:jc w:val="left"/>
      </w:pPr>
      <w:r>
        <w:rPr>
          <w:rStyle w:val="21"/>
          <w:color w:val="000000"/>
        </w:rPr>
        <w:t>£</w:t>
      </w:r>
    </w:p>
    <w:p w14:paraId="2120CE27" w14:textId="77777777" w:rsidR="00D9472E" w:rsidRDefault="00D9472E" w:rsidP="00D9472E">
      <w:pPr>
        <w:pStyle w:val="210"/>
        <w:shd w:val="clear" w:color="auto" w:fill="auto"/>
        <w:spacing w:after="0"/>
        <w:ind w:left="1200" w:right="360"/>
        <w:jc w:val="both"/>
      </w:pPr>
      <w:r>
        <w:rPr>
          <w:rStyle w:val="270"/>
          <w:color w:val="000000"/>
        </w:rPr>
        <w:t>а\</w:t>
      </w:r>
      <w:r>
        <w:rPr>
          <w:rStyle w:val="21"/>
          <w:color w:val="000000"/>
        </w:rPr>
        <w:t xml:space="preserve"> = 15°, шатуна </w:t>
      </w:r>
      <w:r>
        <w:rPr>
          <w:rStyle w:val="270"/>
          <w:color w:val="000000"/>
        </w:rPr>
        <w:t>- аг=</w:t>
      </w:r>
      <w:r>
        <w:rPr>
          <w:rStyle w:val="21"/>
          <w:color w:val="000000"/>
        </w:rPr>
        <w:t xml:space="preserve"> 90°, кратчайшее растояние между осями шарниров кривошипов - </w:t>
      </w:r>
      <w:r>
        <w:rPr>
          <w:rStyle w:val="270"/>
          <w:color w:val="000000"/>
        </w:rPr>
        <w:t>1} =</w:t>
      </w:r>
      <w:r>
        <w:rPr>
          <w:rStyle w:val="21"/>
          <w:color w:val="000000"/>
        </w:rPr>
        <w:t xml:space="preserve"> 51,76 мм, шатуна - </w:t>
      </w:r>
      <w:r>
        <w:rPr>
          <w:rStyle w:val="270"/>
          <w:color w:val="000000"/>
          <w:lang w:val="en-US" w:eastAsia="en-US"/>
        </w:rPr>
        <w:t>h</w:t>
      </w:r>
      <w:r w:rsidRPr="00D9472E">
        <w:rPr>
          <w:rStyle w:val="21"/>
          <w:color w:val="000000"/>
          <w:lang w:eastAsia="en-US"/>
        </w:rPr>
        <w:t xml:space="preserve"> </w:t>
      </w:r>
      <w:r>
        <w:rPr>
          <w:rStyle w:val="21"/>
          <w:color w:val="000000"/>
        </w:rPr>
        <w:t xml:space="preserve">= 200 мм (а.с. 1330182 и а.с. 1333575 СССР). Установлены следующие эксплуатационные параметры: угловая скорость ведущего кривошипа -12... 15 рад/с, средняя скорость движения объекта очистки - </w:t>
      </w:r>
      <w:r>
        <w:rPr>
          <w:rStyle w:val="223"/>
          <w:color w:val="000000"/>
        </w:rPr>
        <w:t>0</w:t>
      </w:r>
      <w:r>
        <w:rPr>
          <w:rStyle w:val="2Arial7"/>
          <w:color w:val="000000"/>
        </w:rPr>
        <w:t>,</w:t>
      </w:r>
      <w:r>
        <w:rPr>
          <w:rStyle w:val="223"/>
          <w:color w:val="000000"/>
        </w:rPr>
        <w:t>8</w:t>
      </w:r>
      <w:r>
        <w:rPr>
          <w:rStyle w:val="2Arial7"/>
          <w:color w:val="000000"/>
        </w:rPr>
        <w:t>...</w:t>
      </w:r>
      <w:r>
        <w:rPr>
          <w:rStyle w:val="223"/>
          <w:color w:val="000000"/>
        </w:rPr>
        <w:t>1,0</w:t>
      </w:r>
      <w:r>
        <w:rPr>
          <w:rStyle w:val="2Arial7"/>
          <w:color w:val="000000"/>
        </w:rPr>
        <w:t xml:space="preserve"> </w:t>
      </w:r>
      <w:r>
        <w:rPr>
          <w:rStyle w:val="21"/>
          <w:color w:val="000000"/>
        </w:rPr>
        <w:t>м/с, продолжительность очистки до достижения соответствующего стандарту уровня - не более 7,5 минут, уровень погружения объект очистки в моющий раствор - 0,8...0,9. При соблюдении указанных параметров режима энергоемкость процесса очистки блоков не более - 0,1 кВт*ч/шт, производительность машины - 7 шт./час.</w:t>
      </w:r>
    </w:p>
    <w:p w14:paraId="02917A13" w14:textId="77777777" w:rsidR="00D9472E" w:rsidRDefault="00D9472E" w:rsidP="00D9472E">
      <w:pPr>
        <w:pStyle w:val="210"/>
        <w:shd w:val="clear" w:color="auto" w:fill="auto"/>
        <w:tabs>
          <w:tab w:val="left" w:pos="6739"/>
        </w:tabs>
        <w:spacing w:after="0"/>
        <w:ind w:left="1200" w:right="360" w:firstLine="680"/>
        <w:jc w:val="both"/>
      </w:pPr>
      <w:r>
        <w:rPr>
          <w:rStyle w:val="21"/>
          <w:color w:val="000000"/>
        </w:rPr>
        <w:t xml:space="preserve">Разработана моечная машина на базе четырёхзвенника с </w:t>
      </w:r>
      <w:r>
        <w:rPr>
          <w:rStyle w:val="21"/>
          <w:color w:val="000000"/>
        </w:rPr>
        <w:lastRenderedPageBreak/>
        <w:t>четырьмя вращательными парами с аналогичными конструктивными параметрами для очистки прецизионных и ответственных деталей (топливных насосов) сложной конфигурации массой до 100 кг (а.с. 1330182 СССР). Установлены следующие эксплуатационные параметры:</w:t>
      </w:r>
      <w:r>
        <w:rPr>
          <w:rStyle w:val="21"/>
          <w:color w:val="000000"/>
        </w:rPr>
        <w:tab/>
        <w:t>угловая скорость ведущего</w:t>
      </w:r>
    </w:p>
    <w:p w14:paraId="2204DE75" w14:textId="77777777" w:rsidR="00D9472E" w:rsidRDefault="00D9472E" w:rsidP="00D9472E">
      <w:pPr>
        <w:pStyle w:val="210"/>
        <w:shd w:val="clear" w:color="auto" w:fill="auto"/>
        <w:spacing w:after="0" w:line="466" w:lineRule="exact"/>
        <w:ind w:right="400"/>
        <w:jc w:val="right"/>
      </w:pPr>
      <w:r>
        <w:rPr>
          <w:rStyle w:val="21"/>
          <w:color w:val="000000"/>
        </w:rPr>
        <w:t>■ кривошипа - 15...20 рад/с, средняя скорость движения объекта очистки *</w:t>
      </w:r>
    </w:p>
    <w:p w14:paraId="2FD6E0C9" w14:textId="77777777" w:rsidR="00D9472E" w:rsidRDefault="00D9472E" w:rsidP="008755C8">
      <w:pPr>
        <w:pStyle w:val="210"/>
        <w:numPr>
          <w:ilvl w:val="0"/>
          <w:numId w:val="3"/>
        </w:numPr>
        <w:shd w:val="clear" w:color="auto" w:fill="auto"/>
        <w:spacing w:before="0" w:after="0" w:line="466" w:lineRule="exact"/>
        <w:ind w:left="1160" w:right="400"/>
        <w:jc w:val="both"/>
      </w:pPr>
      <w:r>
        <w:rPr>
          <w:rStyle w:val="21"/>
          <w:color w:val="000000"/>
        </w:rPr>
        <w:t>..1,3 м/с, продолжительность очистки до достижения соответствующего стандарту уровня - не более 6 минут, коэффициент заполнения емкости - 0,75...0,8 при соблюдении указанных параметров режима энергоемкость процесса очистки - 0,05 кВт-ч/шт, производительность машины - 10 шт./час.</w:t>
      </w:r>
    </w:p>
    <w:p w14:paraId="617A44ED" w14:textId="77777777" w:rsidR="00D9472E" w:rsidRDefault="00D9472E" w:rsidP="00D9472E">
      <w:pPr>
        <w:pStyle w:val="210"/>
        <w:shd w:val="clear" w:color="auto" w:fill="auto"/>
        <w:spacing w:after="0" w:line="466" w:lineRule="exact"/>
        <w:ind w:left="1160" w:right="400" w:firstLine="360"/>
        <w:jc w:val="both"/>
      </w:pPr>
      <w:r>
        <w:rPr>
          <w:rStyle w:val="21"/>
          <w:color w:val="000000"/>
        </w:rPr>
        <w:t>9. Определены наиболее важные технические показатели моечных машин с пространственными активаторами: качество очистки равномерное и составляет в среднем до 85,5 %, время очистки изделий - 8 ... 10 минут, энергоемкость очистки 1 м</w:t>
      </w:r>
      <w:r>
        <w:rPr>
          <w:rStyle w:val="21"/>
          <w:color w:val="000000"/>
          <w:vertAlign w:val="superscript"/>
        </w:rPr>
        <w:t>2</w:t>
      </w:r>
      <w:r>
        <w:rPr>
          <w:rStyle w:val="21"/>
          <w:color w:val="000000"/>
        </w:rPr>
        <w:t xml:space="preserve"> поверхности до требуемого стандартом уровня составляет 0,28 ... 0,6 кВт*ч/ м , удельная мощность для создания 1 Н/м касательных напряжении - 9,96 ... 27,6 Вт. Оценочный критерий качества способа очистки по ГОСНИТИ К° = 1,03; коэффициент поверхностного трения -0,016 ... 0,02; динамическая скорость - 0,05 ... 0,08 м/с; коэффициент удельной мощности - 195 ... 325 .</w:t>
      </w:r>
    </w:p>
    <w:p w14:paraId="2AB323FF" w14:textId="77777777" w:rsidR="00D9472E" w:rsidRDefault="00D9472E" w:rsidP="00D9472E">
      <w:pPr>
        <w:pStyle w:val="210"/>
        <w:shd w:val="clear" w:color="auto" w:fill="auto"/>
        <w:tabs>
          <w:tab w:val="left" w:pos="3277"/>
        </w:tabs>
        <w:spacing w:after="0" w:line="485" w:lineRule="exact"/>
        <w:ind w:left="1160" w:right="400" w:firstLine="220"/>
        <w:jc w:val="both"/>
      </w:pPr>
      <w:r>
        <w:rPr>
          <w:rStyle w:val="21"/>
          <w:color w:val="000000"/>
        </w:rPr>
        <w:t xml:space="preserve">• 10. Способы интенсификации погружной очистки </w:t>
      </w:r>
      <w:r>
        <w:rPr>
          <w:rStyle w:val="21"/>
          <w:color w:val="000000"/>
        </w:rPr>
        <w:lastRenderedPageBreak/>
        <w:t>располагаются в следующем порядке возрастания минимальной энергоемкости процесса очистки до требуемого стандартом уровня: 1 - пространственные колебания деталей - 0,28 ... 0,6 кВт-ч/м</w:t>
      </w:r>
      <w:r>
        <w:rPr>
          <w:rStyle w:val="21"/>
          <w:color w:val="000000"/>
          <w:vertAlign w:val="superscript"/>
        </w:rPr>
        <w:t>2</w:t>
      </w:r>
      <w:r>
        <w:rPr>
          <w:rStyle w:val="21"/>
          <w:color w:val="000000"/>
        </w:rPr>
        <w:t>; 2 - маятниковые колебания деталей - 0,68 ... 0,93 кВт-ч/м ;</w:t>
      </w:r>
      <w:r>
        <w:rPr>
          <w:rStyle w:val="21"/>
          <w:color w:val="000000"/>
        </w:rPr>
        <w:tab/>
        <w:t>3- использование лопастного винта -1,89 кВт-ч/м ; 4 -</w:t>
      </w:r>
    </w:p>
    <w:p w14:paraId="3578B6B1" w14:textId="77777777" w:rsidR="00D9472E" w:rsidRDefault="00D9472E" w:rsidP="00D9472E">
      <w:pPr>
        <w:pStyle w:val="210"/>
        <w:shd w:val="clear" w:color="auto" w:fill="auto"/>
        <w:spacing w:after="0" w:line="485" w:lineRule="exact"/>
        <w:ind w:left="1160" w:right="400"/>
        <w:jc w:val="both"/>
      </w:pPr>
      <w:r>
        <w:rPr>
          <w:rStyle w:val="21"/>
          <w:color w:val="000000"/>
        </w:rPr>
        <w:t>использование ротора-активатора - 2,05 кВт-ч/м</w:t>
      </w:r>
      <w:r>
        <w:rPr>
          <w:rStyle w:val="21"/>
          <w:color w:val="000000"/>
          <w:vertAlign w:val="superscript"/>
        </w:rPr>
        <w:t>2</w:t>
      </w:r>
      <w:r>
        <w:rPr>
          <w:rStyle w:val="21"/>
          <w:color w:val="000000"/>
        </w:rPr>
        <w:t>; 5 - окунание деталей с периодическим выносом их на поверхность моющего раствора - 2,33 кВт-ч/м</w:t>
      </w:r>
      <w:r>
        <w:rPr>
          <w:rStyle w:val="21"/>
          <w:color w:val="000000"/>
          <w:vertAlign w:val="superscript"/>
        </w:rPr>
        <w:t>2</w:t>
      </w:r>
      <w:r>
        <w:rPr>
          <w:rStyle w:val="21"/>
          <w:color w:val="000000"/>
        </w:rPr>
        <w:t>; 6 - прямолинейные возвратно-поступательные колебания деталей в моющем раствор - 2,85 кВт-ч/м .</w:t>
      </w:r>
    </w:p>
    <w:p w14:paraId="730581F5" w14:textId="77777777" w:rsidR="00D9472E" w:rsidRDefault="00D9472E" w:rsidP="00D9472E">
      <w:pPr>
        <w:pStyle w:val="210"/>
        <w:shd w:val="clear" w:color="auto" w:fill="auto"/>
        <w:spacing w:after="0" w:line="456" w:lineRule="exact"/>
        <w:ind w:left="1160" w:right="400" w:firstLine="360"/>
        <w:jc w:val="both"/>
      </w:pPr>
      <w:r>
        <w:rPr>
          <w:rStyle w:val="21"/>
          <w:color w:val="000000"/>
        </w:rPr>
        <w:t>11. На основании результатов исследований разработаны рекомендации по проектированию, технологии изготовления, сборке и эксплуатации этих моечных машин. Разработаны рабочие конструкторские документации, изготовлены и внедрены в производство три типа моечных машин с активаторами на базе пространственных механизмов в ремонтно</w:t>
      </w:r>
      <w:r>
        <w:rPr>
          <w:rStyle w:val="21"/>
          <w:color w:val="000000"/>
        </w:rPr>
        <w:softHyphen/>
        <w:t>технических предприятиях Республики Татарстан. Рекомендации и конструкторские документации по запросам переданы восьми</w:t>
      </w:r>
    </w:p>
    <w:p w14:paraId="35579628" w14:textId="77777777" w:rsidR="00D9472E" w:rsidRDefault="00D9472E" w:rsidP="00D9472E">
      <w:pPr>
        <w:pStyle w:val="210"/>
        <w:shd w:val="clear" w:color="auto" w:fill="auto"/>
        <w:tabs>
          <w:tab w:val="left" w:pos="3565"/>
        </w:tabs>
        <w:spacing w:after="0" w:line="466" w:lineRule="exact"/>
        <w:ind w:left="1280"/>
        <w:jc w:val="both"/>
      </w:pPr>
      <w:r>
        <w:rPr>
          <w:rStyle w:val="21"/>
          <w:color w:val="000000"/>
        </w:rPr>
        <w:t>организациям.</w:t>
      </w:r>
      <w:r>
        <w:rPr>
          <w:rStyle w:val="21"/>
          <w:color w:val="000000"/>
        </w:rPr>
        <w:tab/>
        <w:t>Рекомендации по анализу и оценке способов</w:t>
      </w:r>
    </w:p>
    <w:p w14:paraId="7C2843A3" w14:textId="77777777" w:rsidR="00D9472E" w:rsidRDefault="00D9472E" w:rsidP="00D9472E">
      <w:pPr>
        <w:pStyle w:val="210"/>
        <w:shd w:val="clear" w:color="auto" w:fill="auto"/>
        <w:tabs>
          <w:tab w:val="left" w:pos="3565"/>
          <w:tab w:val="left" w:pos="5245"/>
          <w:tab w:val="left" w:pos="7731"/>
          <w:tab w:val="left" w:pos="8941"/>
        </w:tabs>
        <w:spacing w:after="0" w:line="466" w:lineRule="exact"/>
        <w:ind w:left="1280" w:right="280"/>
        <w:jc w:val="both"/>
      </w:pPr>
      <w:r>
        <w:rPr>
          <w:rStyle w:val="21"/>
          <w:color w:val="000000"/>
        </w:rPr>
        <w:t xml:space="preserve">гидродинамической интенсификации погружной очистки, компьютерные программы по исследованию кинематики и динамики пространственных </w:t>
      </w:r>
      <w:r>
        <w:rPr>
          <w:rStyle w:val="21"/>
          <w:color w:val="000000"/>
        </w:rPr>
        <w:lastRenderedPageBreak/>
        <w:t>механизмов, видеоматериалы и три действующие модели моечных машин используются в учебном процессе Казанской ГСХА, МГАУ и других вузах при изучении</w:t>
      </w:r>
      <w:r>
        <w:rPr>
          <w:rStyle w:val="21"/>
          <w:color w:val="000000"/>
        </w:rPr>
        <w:tab/>
        <w:t>дисциплин</w:t>
      </w:r>
      <w:r>
        <w:rPr>
          <w:rStyle w:val="21"/>
          <w:color w:val="000000"/>
        </w:rPr>
        <w:tab/>
        <w:t>“Надежность и</w:t>
      </w:r>
      <w:r>
        <w:rPr>
          <w:rStyle w:val="21"/>
          <w:color w:val="000000"/>
        </w:rPr>
        <w:tab/>
        <w:t>ремонт</w:t>
      </w:r>
      <w:r>
        <w:rPr>
          <w:rStyle w:val="21"/>
          <w:color w:val="000000"/>
        </w:rPr>
        <w:tab/>
        <w:t>машин”,</w:t>
      </w:r>
    </w:p>
    <w:p w14:paraId="2FB7AC84" w14:textId="77777777" w:rsidR="00D9472E" w:rsidRDefault="00D9472E" w:rsidP="00D9472E">
      <w:pPr>
        <w:pStyle w:val="210"/>
        <w:shd w:val="clear" w:color="auto" w:fill="auto"/>
        <w:spacing w:after="0" w:line="466" w:lineRule="exact"/>
        <w:ind w:left="1280" w:right="280"/>
        <w:jc w:val="both"/>
      </w:pPr>
      <w:r>
        <w:rPr>
          <w:rStyle w:val="21"/>
          <w:color w:val="000000"/>
        </w:rPr>
        <w:t>“Сельскохозяйственное машиностроение”, “Теоретическая механика” и “Теория механизмов и машин”.</w:t>
      </w:r>
    </w:p>
    <w:p w14:paraId="132560F8" w14:textId="346217CD" w:rsidR="00D9472E" w:rsidRPr="00D9472E" w:rsidRDefault="00D9472E" w:rsidP="00D9472E">
      <w:r>
        <w:rPr>
          <w:rStyle w:val="21"/>
          <w:color w:val="000000"/>
        </w:rPr>
        <w:t>Общий годовой экономический эффект от внедрения моечных машин с активаторами на базе пространственных механизмов в условиях Татарстана составляет более 900 тысяч рублей в ценах 2001 г.</w:t>
      </w:r>
    </w:p>
    <w:sectPr w:rsidR="00D9472E" w:rsidRPr="00D9472E">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BFB02" w14:textId="77777777" w:rsidR="008755C8" w:rsidRDefault="008755C8">
      <w:pPr>
        <w:spacing w:after="0" w:line="240" w:lineRule="auto"/>
      </w:pPr>
      <w:r>
        <w:separator/>
      </w:r>
    </w:p>
  </w:endnote>
  <w:endnote w:type="continuationSeparator" w:id="0">
    <w:p w14:paraId="67B6F659" w14:textId="77777777" w:rsidR="008755C8" w:rsidRDefault="00875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434F6" w14:textId="77777777" w:rsidR="008755C8" w:rsidRDefault="008755C8">
      <w:pPr>
        <w:spacing w:after="0" w:line="240" w:lineRule="auto"/>
      </w:pPr>
      <w:r>
        <w:separator/>
      </w:r>
    </w:p>
  </w:footnote>
  <w:footnote w:type="continuationSeparator" w:id="0">
    <w:p w14:paraId="7B570565" w14:textId="77777777" w:rsidR="008755C8" w:rsidRDefault="00875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755C8"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101"/>
    <w:multiLevelType w:val="multilevel"/>
    <w:tmpl w:val="000001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103"/>
    <w:multiLevelType w:val="multilevel"/>
    <w:tmpl w:val="00000102"/>
    <w:lvl w:ilvl="0">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105"/>
    <w:multiLevelType w:val="multilevel"/>
    <w:tmpl w:val="00000104"/>
    <w:lvl w:ilvl="0">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num w:numId="1">
    <w:abstractNumId w:val="0"/>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A8E"/>
    <w:rsid w:val="002F6C5A"/>
    <w:rsid w:val="002F7892"/>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2E2"/>
    <w:rsid w:val="004674D1"/>
    <w:rsid w:val="004676D7"/>
    <w:rsid w:val="0046770F"/>
    <w:rsid w:val="00467712"/>
    <w:rsid w:val="00467857"/>
    <w:rsid w:val="00467E7F"/>
    <w:rsid w:val="0047028D"/>
    <w:rsid w:val="00470EC6"/>
    <w:rsid w:val="0047123F"/>
    <w:rsid w:val="004713CD"/>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812"/>
    <w:rsid w:val="00B40CE6"/>
    <w:rsid w:val="00B41020"/>
    <w:rsid w:val="00B4125D"/>
    <w:rsid w:val="00B416EC"/>
    <w:rsid w:val="00B417AA"/>
    <w:rsid w:val="00B41ED8"/>
    <w:rsid w:val="00B41FEF"/>
    <w:rsid w:val="00B42424"/>
    <w:rsid w:val="00B425AC"/>
    <w:rsid w:val="00B42AF8"/>
    <w:rsid w:val="00B42D82"/>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57411</TotalTime>
  <Pages>15</Pages>
  <Words>2534</Words>
  <Characters>14444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10625</cp:revision>
  <dcterms:created xsi:type="dcterms:W3CDTF">2024-06-20T08:51:00Z</dcterms:created>
  <dcterms:modified xsi:type="dcterms:W3CDTF">2024-11-02T19:53:00Z</dcterms:modified>
  <cp:category/>
</cp:coreProperties>
</file>