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A11ACB" w:rsidRDefault="00A11ACB" w:rsidP="00A11ACB">
      <w:r>
        <w:rPr>
          <w:rFonts w:ascii="Times New Roman" w:hAnsi="Times New Roman" w:cs="Times New Roman"/>
          <w:b/>
          <w:sz w:val="24"/>
          <w:szCs w:val="24"/>
        </w:rPr>
        <w:t>Голобородько Кирило Костянтинович</w:t>
      </w:r>
      <w:r w:rsidRPr="0018130A">
        <w:rPr>
          <w:rFonts w:ascii="Times New Roman" w:hAnsi="Times New Roman" w:cs="Times New Roman"/>
          <w:sz w:val="24"/>
          <w:szCs w:val="24"/>
        </w:rPr>
        <w:t xml:space="preserve">, </w:t>
      </w:r>
      <w:r>
        <w:rPr>
          <w:rFonts w:ascii="Times New Roman" w:hAnsi="Times New Roman" w:cs="Times New Roman"/>
          <w:sz w:val="24"/>
          <w:szCs w:val="24"/>
        </w:rPr>
        <w:t>провідний науковий співробітник</w:t>
      </w:r>
      <w:r w:rsidRPr="0018130A">
        <w:rPr>
          <w:rFonts w:ascii="Times New Roman" w:hAnsi="Times New Roman" w:cs="Times New Roman"/>
          <w:sz w:val="24"/>
          <w:szCs w:val="24"/>
        </w:rPr>
        <w:t xml:space="preserve"> науково-дослідної лабораторії </w:t>
      </w:r>
      <w:r w:rsidRPr="0018130A">
        <w:rPr>
          <w:rFonts w:ascii="Times New Roman" w:hAnsi="Times New Roman" w:cs="Times New Roman"/>
          <w:color w:val="000000"/>
          <w:sz w:val="24"/>
          <w:szCs w:val="24"/>
        </w:rPr>
        <w:t>наземної екології, лісового ґрунтознавства та рекультивації земель</w:t>
      </w:r>
      <w:r w:rsidRPr="0018130A">
        <w:rPr>
          <w:rFonts w:ascii="Times New Roman" w:hAnsi="Times New Roman" w:cs="Times New Roman"/>
          <w:sz w:val="24"/>
          <w:szCs w:val="24"/>
        </w:rPr>
        <w:t xml:space="preserve"> Дніпровського національного університету імені Олеся Гончара. </w:t>
      </w:r>
      <w:r w:rsidRPr="0018130A">
        <w:rPr>
          <w:rFonts w:ascii="Times New Roman" w:hAnsi="Times New Roman" w:cs="Times New Roman"/>
          <w:iCs/>
          <w:sz w:val="24"/>
          <w:szCs w:val="24"/>
        </w:rPr>
        <w:t>Назва дисертації:</w:t>
      </w:r>
      <w:r w:rsidRPr="0018130A">
        <w:rPr>
          <w:rFonts w:ascii="Times New Roman" w:hAnsi="Times New Roman" w:cs="Times New Roman"/>
          <w:sz w:val="24"/>
          <w:szCs w:val="24"/>
        </w:rPr>
        <w:t xml:space="preserve"> «Інвазійні молі-строкатки (</w:t>
      </w:r>
      <w:r w:rsidRPr="0018130A">
        <w:rPr>
          <w:rFonts w:ascii="Times New Roman" w:hAnsi="Times New Roman" w:cs="Times New Roman"/>
          <w:sz w:val="24"/>
          <w:szCs w:val="24"/>
          <w:lang w:val="en-US"/>
        </w:rPr>
        <w:t>Lepidoptera</w:t>
      </w:r>
      <w:r w:rsidRPr="0018130A">
        <w:rPr>
          <w:rFonts w:ascii="Times New Roman" w:hAnsi="Times New Roman" w:cs="Times New Roman"/>
          <w:sz w:val="24"/>
          <w:szCs w:val="24"/>
        </w:rPr>
        <w:t xml:space="preserve">, </w:t>
      </w:r>
      <w:r w:rsidRPr="0018130A">
        <w:rPr>
          <w:rFonts w:ascii="Times New Roman" w:hAnsi="Times New Roman" w:cs="Times New Roman"/>
          <w:sz w:val="24"/>
          <w:szCs w:val="24"/>
          <w:lang w:val="en-US"/>
        </w:rPr>
        <w:t>Gracillariidae</w:t>
      </w:r>
      <w:r w:rsidRPr="0018130A">
        <w:rPr>
          <w:rFonts w:ascii="Times New Roman" w:hAnsi="Times New Roman" w:cs="Times New Roman"/>
          <w:sz w:val="24"/>
          <w:szCs w:val="24"/>
        </w:rPr>
        <w:t xml:space="preserve">) України: екологія, масштаби інвазії». </w:t>
      </w:r>
      <w:r w:rsidRPr="0018130A">
        <w:rPr>
          <w:rFonts w:ascii="Times New Roman" w:hAnsi="Times New Roman" w:cs="Times New Roman"/>
          <w:iCs/>
          <w:sz w:val="24"/>
          <w:szCs w:val="24"/>
        </w:rPr>
        <w:t>Шифр та назва спеціальності</w:t>
      </w:r>
      <w:r w:rsidRPr="0018130A">
        <w:rPr>
          <w:rFonts w:ascii="Times New Roman" w:hAnsi="Times New Roman" w:cs="Times New Roman"/>
          <w:sz w:val="24"/>
          <w:szCs w:val="24"/>
        </w:rPr>
        <w:t xml:space="preserve"> – 03.00.16 – екологія та 03.00.24 – ентомологія. </w:t>
      </w:r>
      <w:r w:rsidRPr="0018130A">
        <w:rPr>
          <w:rFonts w:ascii="Times New Roman" w:hAnsi="Times New Roman" w:cs="Times New Roman"/>
          <w:iCs/>
          <w:sz w:val="24"/>
          <w:szCs w:val="24"/>
        </w:rPr>
        <w:t>Спецрада</w:t>
      </w:r>
      <w:r w:rsidRPr="0018130A">
        <w:rPr>
          <w:rFonts w:ascii="Times New Roman" w:hAnsi="Times New Roman" w:cs="Times New Roman"/>
          <w:sz w:val="24"/>
          <w:szCs w:val="24"/>
        </w:rPr>
        <w:t xml:space="preserve"> Д 08.051.04</w:t>
      </w:r>
      <w:r w:rsidRPr="0018130A">
        <w:rPr>
          <w:rFonts w:ascii="Times New Roman" w:hAnsi="Times New Roman" w:cs="Times New Roman"/>
          <w:spacing w:val="-2"/>
          <w:sz w:val="24"/>
          <w:szCs w:val="24"/>
        </w:rPr>
        <w:t xml:space="preserve"> Дніпровського національного університету імені Олеся Гончара</w:t>
      </w:r>
    </w:p>
    <w:sectPr w:rsidR="004111C7" w:rsidRPr="00A11AC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A11ACB" w:rsidRPr="00A11AC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10FE4-4F29-4919-A154-BCE00C63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74</Words>
  <Characters>423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2021-03-22T21:45:00Z</dcterms:created>
  <dcterms:modified xsi:type="dcterms:W3CDTF">2021-03-23T07:44:00Z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