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ADFA5" w14:textId="77777777" w:rsidR="001C7BDA" w:rsidRDefault="001C7BDA" w:rsidP="001C7BDA">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Юмашев, Михаил Владиславович.</w:t>
      </w:r>
      <w:r>
        <w:rPr>
          <w:rFonts w:ascii="Helvetica" w:hAnsi="Helvetica" w:cs="Helvetica"/>
          <w:color w:val="222222"/>
          <w:sz w:val="21"/>
          <w:szCs w:val="21"/>
        </w:rPr>
        <w:br/>
      </w:r>
      <w:r>
        <w:rPr>
          <w:rStyle w:val="js-item-maininfo"/>
          <w:rFonts w:ascii="Helvetica" w:hAnsi="Helvetica" w:cs="Helvetica"/>
          <w:b/>
          <w:bCs/>
          <w:color w:val="222222"/>
          <w:sz w:val="21"/>
          <w:szCs w:val="21"/>
        </w:rPr>
        <w:t>Задачи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терморазрушения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быстром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нагреве</w:t>
      </w:r>
      <w:r>
        <w:rPr>
          <w:rStyle w:val="js-item-maininfo"/>
          <w:rFonts w:ascii="Helvetica" w:hAnsi="Helvetica" w:cs="Helvetica"/>
          <w:color w:val="222222"/>
          <w:sz w:val="21"/>
          <w:szCs w:val="21"/>
        </w:rPr>
        <w:t> : диссертация ... кандидата физико-математических наук : 01.02.04. - Москва, 1985. - 116 с. : ил.</w:t>
      </w:r>
      <w:r>
        <w:rPr>
          <w:rStyle w:val="search-descr"/>
          <w:rFonts w:ascii="Helvetica" w:hAnsi="Helvetica" w:cs="Helvetica"/>
          <w:color w:val="222222"/>
          <w:sz w:val="21"/>
          <w:szCs w:val="21"/>
        </w:rPr>
        <w:t>больше</w:t>
      </w:r>
    </w:p>
    <w:p w14:paraId="0232A911" w14:textId="77777777" w:rsidR="001C7BDA" w:rsidRDefault="001C7BDA" w:rsidP="001C7BDA">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C8CA8D8" w14:textId="77777777" w:rsidR="001C7BDA" w:rsidRDefault="001C7BDA" w:rsidP="001C7BDA">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6B366519" w14:textId="77777777" w:rsidR="001C7BDA" w:rsidRDefault="001C7BDA" w:rsidP="001C7BD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Механико-математический факультет На правах рукописи УДК 539.376 </w:t>
      </w:r>
      <w:r>
        <w:rPr>
          <w:rFonts w:ascii="Helvetica" w:hAnsi="Helvetica" w:cs="Helvetica"/>
          <w:b/>
          <w:bCs/>
          <w:color w:val="222222"/>
          <w:sz w:val="21"/>
          <w:szCs w:val="21"/>
        </w:rPr>
        <w:t>ЮМАШЕВ</w:t>
      </w:r>
      <w:r>
        <w:rPr>
          <w:rFonts w:ascii="Helvetica" w:hAnsi="Helvetica" w:cs="Helvetica"/>
          <w:color w:val="222222"/>
          <w:sz w:val="21"/>
          <w:szCs w:val="21"/>
        </w:rPr>
        <w:t> </w:t>
      </w:r>
      <w:r>
        <w:rPr>
          <w:rFonts w:ascii="Helvetica" w:hAnsi="Helvetica" w:cs="Helvetica"/>
          <w:b/>
          <w:bCs/>
          <w:color w:val="222222"/>
          <w:sz w:val="21"/>
          <w:szCs w:val="21"/>
        </w:rPr>
        <w:t>Михаил</w:t>
      </w:r>
      <w:r>
        <w:rPr>
          <w:rFonts w:ascii="Helvetica" w:hAnsi="Helvetica" w:cs="Helvetica"/>
          <w:color w:val="222222"/>
          <w:sz w:val="21"/>
          <w:szCs w:val="21"/>
        </w:rPr>
        <w:t> </w:t>
      </w:r>
      <w:r>
        <w:rPr>
          <w:rFonts w:ascii="Helvetica" w:hAnsi="Helvetica" w:cs="Helvetica"/>
          <w:b/>
          <w:bCs/>
          <w:color w:val="222222"/>
          <w:sz w:val="21"/>
          <w:szCs w:val="21"/>
        </w:rPr>
        <w:t>Владиславович</w:t>
      </w:r>
      <w:r>
        <w:rPr>
          <w:rFonts w:ascii="Helvetica" w:hAnsi="Helvetica" w:cs="Helvetica"/>
          <w:color w:val="222222"/>
          <w:sz w:val="21"/>
          <w:szCs w:val="21"/>
        </w:rPr>
        <w:t> •^l/U'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ТЕРМОРАЗРУШЕНИЯ</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БЫСТРОМ</w:t>
      </w:r>
      <w:r>
        <w:rPr>
          <w:rFonts w:ascii="Helvetica" w:hAnsi="Helvetica" w:cs="Helvetica"/>
          <w:color w:val="222222"/>
          <w:sz w:val="21"/>
          <w:szCs w:val="21"/>
        </w:rPr>
        <w:t> </w:t>
      </w:r>
      <w:r>
        <w:rPr>
          <w:rFonts w:ascii="Helvetica" w:hAnsi="Helvetica" w:cs="Helvetica"/>
          <w:b/>
          <w:bCs/>
          <w:color w:val="222222"/>
          <w:sz w:val="21"/>
          <w:szCs w:val="21"/>
        </w:rPr>
        <w:t>НАГРЕВЕ</w:t>
      </w:r>
      <w:r>
        <w:rPr>
          <w:rFonts w:ascii="Helvetica" w:hAnsi="Helvetica" w:cs="Helvetica"/>
          <w:color w:val="222222"/>
          <w:sz w:val="21"/>
          <w:szCs w:val="21"/>
        </w:rPr>
        <w:t> (01.02.04 - механика</w:t>
      </w:r>
    </w:p>
    <w:p w14:paraId="20D15FF4" w14:textId="77777777" w:rsidR="001C7BDA" w:rsidRDefault="001C7BDA" w:rsidP="001C7BDA">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2</w:t>
      </w:r>
    </w:p>
    <w:p w14:paraId="1B5ACE76" w14:textId="77777777" w:rsidR="001C7BDA" w:rsidRDefault="001C7BDA" w:rsidP="001C7BD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условиях </w:t>
      </w:r>
      <w:r>
        <w:rPr>
          <w:rFonts w:ascii="Helvetica" w:hAnsi="Helvetica" w:cs="Helvetica"/>
          <w:b/>
          <w:bCs/>
          <w:color w:val="222222"/>
          <w:sz w:val="21"/>
          <w:szCs w:val="21"/>
        </w:rPr>
        <w:t>быстрого</w:t>
      </w:r>
      <w:r>
        <w:rPr>
          <w:rFonts w:ascii="Helvetica" w:hAnsi="Helvetica" w:cs="Helvetica"/>
          <w:color w:val="222222"/>
          <w:sz w:val="21"/>
          <w:szCs w:val="21"/>
        </w:rPr>
        <w:t> </w:t>
      </w:r>
      <w:r>
        <w:rPr>
          <w:rFonts w:ascii="Helvetica" w:hAnsi="Helvetica" w:cs="Helvetica"/>
          <w:b/>
          <w:bCs/>
          <w:color w:val="222222"/>
          <w:sz w:val="21"/>
          <w:szCs w:val="21"/>
        </w:rPr>
        <w:t>нагрева</w:t>
      </w:r>
      <w:r>
        <w:rPr>
          <w:rFonts w:ascii="Helvetica" w:hAnsi="Helvetica" w:cs="Helvetica"/>
          <w:color w:val="222222"/>
          <w:sz w:val="21"/>
          <w:szCs w:val="21"/>
        </w:rPr>
        <w:t> 59 - 3 стр. Глава 3. Осесимметричные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терморазрушения</w:t>
      </w:r>
      <w:r>
        <w:rPr>
          <w:rFonts w:ascii="Helvetica" w:hAnsi="Helvetica" w:cs="Helvetica"/>
          <w:color w:val="222222"/>
          <w:sz w:val="21"/>
          <w:szCs w:val="21"/>
        </w:rPr>
        <w:t> § I. </w:t>
      </w:r>
      <w:r>
        <w:rPr>
          <w:rFonts w:ascii="Helvetica" w:hAnsi="Helvetica" w:cs="Helvetica"/>
          <w:b/>
          <w:bCs/>
          <w:color w:val="222222"/>
          <w:sz w:val="21"/>
          <w:szCs w:val="21"/>
        </w:rPr>
        <w:t>Терморазрушение</w:t>
      </w:r>
      <w:r>
        <w:rPr>
          <w:rFonts w:ascii="Helvetica" w:hAnsi="Helvetica" w:cs="Helvetica"/>
          <w:color w:val="222222"/>
          <w:sz w:val="21"/>
          <w:szCs w:val="21"/>
        </w:rPr>
        <w:t> упругого полупространства со сферической полостью § 2. </w:t>
      </w:r>
      <w:r>
        <w:rPr>
          <w:rFonts w:ascii="Helvetica" w:hAnsi="Helvetica" w:cs="Helvetica"/>
          <w:b/>
          <w:bCs/>
          <w:color w:val="222222"/>
          <w:sz w:val="21"/>
          <w:szCs w:val="21"/>
        </w:rPr>
        <w:t>Терморазрушение</w:t>
      </w:r>
      <w:r>
        <w:rPr>
          <w:rFonts w:ascii="Helvetica" w:hAnsi="Helvetica" w:cs="Helvetica"/>
          <w:color w:val="222222"/>
          <w:sz w:val="21"/>
          <w:szCs w:val="21"/>
        </w:rPr>
        <w:t> упругого диска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быст</w:t>
      </w:r>
      <w:r>
        <w:rPr>
          <w:rFonts w:ascii="Helvetica" w:hAnsi="Helvetica" w:cs="Helvetica"/>
          <w:b/>
          <w:bCs/>
          <w:color w:val="222222"/>
          <w:sz w:val="21"/>
          <w:szCs w:val="21"/>
        </w:rPr>
        <w:softHyphen/>
        <w:t xml:space="preserve"> ром</w:t>
      </w:r>
      <w:r>
        <w:rPr>
          <w:rFonts w:ascii="Helvetica" w:hAnsi="Helvetica" w:cs="Helvetica"/>
          <w:color w:val="222222"/>
          <w:sz w:val="21"/>
          <w:szCs w:val="21"/>
        </w:rPr>
        <w:t> локальном </w:t>
      </w:r>
      <w:r>
        <w:rPr>
          <w:rFonts w:ascii="Helvetica" w:hAnsi="Helvetica" w:cs="Helvetica"/>
          <w:b/>
          <w:bCs/>
          <w:color w:val="222222"/>
          <w:sz w:val="21"/>
          <w:szCs w:val="21"/>
        </w:rPr>
        <w:t>нагреве</w:t>
      </w:r>
      <w:r>
        <w:rPr>
          <w:rFonts w:ascii="Helvetica" w:hAnsi="Helvetica" w:cs="Helvetica"/>
          <w:color w:val="222222"/>
          <w:sz w:val="21"/>
          <w:szCs w:val="21"/>
        </w:rPr>
        <w:t> , Выводы Литература 90 106 108 76 76 - 4 В В Е Д Е Н И Е В ряде практических</w:t>
      </w:r>
    </w:p>
    <w:p w14:paraId="05AF4EE6" w14:textId="77777777" w:rsidR="001C7BDA" w:rsidRDefault="001C7BDA" w:rsidP="001C7BDA">
      <w:pPr>
        <w:widowControl/>
        <w:numPr>
          <w:ilvl w:val="0"/>
          <w:numId w:val="49"/>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31</w:t>
      </w:r>
    </w:p>
    <w:p w14:paraId="317292B7" w14:textId="77777777" w:rsidR="001C7BDA" w:rsidRDefault="001C7BDA" w:rsidP="001C7BDA">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импульсно»/^ температурному воздействию, рассмотрим </w:t>
      </w:r>
      <w:r>
        <w:rPr>
          <w:rFonts w:ascii="Helvetica" w:hAnsi="Helvetica" w:cs="Helvetica"/>
          <w:b/>
          <w:bCs/>
          <w:color w:val="222222"/>
          <w:sz w:val="21"/>
          <w:szCs w:val="21"/>
        </w:rPr>
        <w:t>задачу</w:t>
      </w:r>
      <w:r>
        <w:rPr>
          <w:rFonts w:ascii="Helvetica" w:hAnsi="Helvetica" w:cs="Helvetica"/>
          <w:color w:val="222222"/>
          <w:sz w:val="21"/>
          <w:szCs w:val="21"/>
        </w:rPr>
        <w:t> </w:t>
      </w:r>
      <w:r>
        <w:rPr>
          <w:rFonts w:ascii="Helvetica" w:hAnsi="Helvetica" w:cs="Helvetica"/>
          <w:b/>
          <w:bCs/>
          <w:color w:val="222222"/>
          <w:sz w:val="21"/>
          <w:szCs w:val="21"/>
        </w:rPr>
        <w:t>терморазрушения</w:t>
      </w:r>
      <w:r>
        <w:rPr>
          <w:rFonts w:ascii="Helvetica" w:hAnsi="Helvetica" w:cs="Helvetica"/>
          <w:color w:val="222222"/>
          <w:sz w:val="21"/>
          <w:szCs w:val="21"/>
        </w:rPr>
        <w:t> в рамках балочного приближения. § 3. Метод расчета </w:t>
      </w:r>
      <w:r>
        <w:rPr>
          <w:rFonts w:ascii="Helvetica" w:hAnsi="Helvetica" w:cs="Helvetica"/>
          <w:b/>
          <w:bCs/>
          <w:color w:val="222222"/>
          <w:sz w:val="21"/>
          <w:szCs w:val="21"/>
        </w:rPr>
        <w:t>терморазрушения</w:t>
      </w:r>
      <w:r>
        <w:rPr>
          <w:rFonts w:ascii="Helvetica" w:hAnsi="Helvetica" w:cs="Helvetica"/>
          <w:color w:val="222222"/>
          <w:sz w:val="21"/>
          <w:szCs w:val="21"/>
        </w:rPr>
        <w:t> балки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быстром</w:t>
      </w:r>
      <w:r>
        <w:rPr>
          <w:rFonts w:ascii="Helvetica" w:hAnsi="Helvetica" w:cs="Helvetica"/>
          <w:color w:val="222222"/>
          <w:sz w:val="21"/>
          <w:szCs w:val="21"/>
        </w:rPr>
        <w:t> </w:t>
      </w:r>
      <w:r>
        <w:rPr>
          <w:rFonts w:ascii="Helvetica" w:hAnsi="Helvetica" w:cs="Helvetica"/>
          <w:b/>
          <w:bCs/>
          <w:color w:val="222222"/>
          <w:sz w:val="21"/>
          <w:szCs w:val="21"/>
        </w:rPr>
        <w:t>нагреве</w:t>
      </w:r>
      <w:r>
        <w:rPr>
          <w:rFonts w:ascii="Helvetica" w:hAnsi="Helvetica" w:cs="Helvetica"/>
          <w:color w:val="222222"/>
          <w:sz w:val="21"/>
          <w:szCs w:val="21"/>
        </w:rPr>
        <w:t> Рассмотрим </w:t>
      </w:r>
      <w:r>
        <w:rPr>
          <w:rFonts w:ascii="Helvetica" w:hAnsi="Helvetica" w:cs="Helvetica"/>
          <w:b/>
          <w:bCs/>
          <w:color w:val="222222"/>
          <w:sz w:val="21"/>
          <w:szCs w:val="21"/>
        </w:rPr>
        <w:t>задачу</w:t>
      </w:r>
      <w:r>
        <w:rPr>
          <w:rFonts w:ascii="Helvetica" w:hAnsi="Helvetica" w:cs="Helvetica"/>
          <w:color w:val="222222"/>
          <w:sz w:val="21"/>
          <w:szCs w:val="21"/>
        </w:rPr>
        <w:t> термоупругости для балки в рамках гипо</w:t>
      </w:r>
      <w:r>
        <w:rPr>
          <w:rFonts w:ascii="Helvetica" w:hAnsi="Helvetica" w:cs="Helvetica"/>
          <w:color w:val="222222"/>
          <w:sz w:val="21"/>
          <w:szCs w:val="21"/>
        </w:rPr>
        <w:softHyphen/>
        <w:t xml:space="preserve"> тезы плоских сечений, согласно которой имеем где Во - деформация </w:t>
      </w:r>
      <w:r>
        <w:rPr>
          <w:rFonts w:ascii="Helvetica" w:hAnsi="Helvetica" w:cs="Helvetica"/>
          <w:b/>
          <w:bCs/>
          <w:color w:val="222222"/>
          <w:sz w:val="21"/>
          <w:szCs w:val="21"/>
        </w:rPr>
        <w:t>при</w:t>
      </w:r>
      <w:r>
        <w:rPr>
          <w:rFonts w:ascii="Helvetica" w:hAnsi="Helvetica" w:cs="Helvetica"/>
          <w:color w:val="222222"/>
          <w:sz w:val="21"/>
          <w:szCs w:val="21"/>
        </w:rPr>
        <w:t> OCZQ £ ifo-*-^©*^</w:t>
      </w:r>
    </w:p>
    <w:p w14:paraId="1373430F" w14:textId="77777777" w:rsidR="001C7BDA" w:rsidRDefault="001C7BDA" w:rsidP="001C7BDA">
      <w:pPr>
        <w:pStyle w:val="20"/>
        <w:spacing w:before="0" w:after="312"/>
        <w:rPr>
          <w:rFonts w:ascii="Arial" w:hAnsi="Arial" w:cs="Arial"/>
          <w:caps/>
          <w:color w:val="333333"/>
          <w:sz w:val="27"/>
          <w:szCs w:val="27"/>
        </w:rPr>
      </w:pPr>
      <w:r>
        <w:rPr>
          <w:rFonts w:ascii="Helvetica" w:hAnsi="Helvetica" w:cs="Helvetica"/>
          <w:caps/>
          <w:color w:val="222222"/>
          <w:sz w:val="21"/>
          <w:szCs w:val="21"/>
        </w:rPr>
        <w:t> </w:t>
      </w:r>
    </w:p>
    <w:p w14:paraId="47E0625A" w14:textId="77777777" w:rsidR="001C7BDA" w:rsidRDefault="001C7BDA" w:rsidP="001C7BDA">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Юмашев, Михаил Владиславович</w:t>
      </w:r>
    </w:p>
    <w:p w14:paraId="0629F09D"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2006951"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Температурные напряжения при быстром нагреве.</w:t>
      </w:r>
    </w:p>
    <w:p w14:paraId="34D4F755"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Терморазрушение балки из упругохрупкого материала.</w:t>
      </w:r>
    </w:p>
    <w:p w14:paraId="6921467A"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Температурные напряжения в полуплоскости при мгновенном нагреве части границы.</w:t>
      </w:r>
    </w:p>
    <w:p w14:paraId="3C99A4EA"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Приближенный метод.оценки температурных полей.</w:t>
      </w:r>
    </w:p>
    <w:p w14:paraId="6D5882BE"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Метод расчета терморазрушения балки при быстром нагреве.</w:t>
      </w:r>
    </w:p>
    <w:p w14:paraId="779C95C7"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Совместное действие изгиба и температурного воздействия.</w:t>
      </w:r>
    </w:p>
    <w:p w14:paraId="4D2ADCB7"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Терморазрушение с учетом пластических свойств.</w:t>
      </w:r>
    </w:p>
    <w:p w14:paraId="00624834"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Разрушение при быстром нагреве с учетом пластичности в области сжатия.</w:t>
      </w:r>
    </w:p>
    <w:p w14:paraId="55789FB2"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2. Терморазрушение с учетом пластичности в области разрушения.</w:t>
      </w:r>
    </w:p>
    <w:p w14:paraId="0F936156"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Остаточные напряжения в балке при быстром нагреве поверхности.</w:t>
      </w:r>
    </w:p>
    <w:p w14:paraId="2409D0CC"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Особенности деформирования и разрушения оптически прозрачных упруго-пластических материалов в условиях быстрого нагрева.</w:t>
      </w:r>
    </w:p>
    <w:p w14:paraId="279BF090"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Осесимметричные задачи терморазрушения.</w:t>
      </w:r>
    </w:p>
    <w:p w14:paraId="24687E9C"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Терморазрушение упругого полупространства со сферической полостью.</w:t>
      </w:r>
    </w:p>
    <w:p w14:paraId="57CDE649"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Терморазрушение упругого диска при быстром локальном нагреве,.</w:t>
      </w:r>
    </w:p>
    <w:p w14:paraId="11086087" w14:textId="77777777" w:rsidR="001C7BDA" w:rsidRDefault="001C7BDA" w:rsidP="001C7BD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Выводы.Юб</w:t>
      </w:r>
    </w:p>
    <w:p w14:paraId="4CCADE6E" w14:textId="77D75C2A" w:rsidR="004F7911" w:rsidRPr="001C7BDA" w:rsidRDefault="004F7911" w:rsidP="001C7BDA"/>
    <w:sectPr w:rsidR="004F7911" w:rsidRPr="001C7BDA"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B21BF" w14:textId="77777777" w:rsidR="00C71924" w:rsidRDefault="00C71924">
      <w:pPr>
        <w:spacing w:after="0" w:line="240" w:lineRule="auto"/>
      </w:pPr>
      <w:r>
        <w:separator/>
      </w:r>
    </w:p>
  </w:endnote>
  <w:endnote w:type="continuationSeparator" w:id="0">
    <w:p w14:paraId="561548C7" w14:textId="77777777" w:rsidR="00C71924" w:rsidRDefault="00C71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16251" w14:textId="77777777" w:rsidR="00C71924" w:rsidRDefault="00C71924"/>
    <w:p w14:paraId="19D5A6B4" w14:textId="77777777" w:rsidR="00C71924" w:rsidRDefault="00C71924"/>
    <w:p w14:paraId="346902CF" w14:textId="77777777" w:rsidR="00C71924" w:rsidRDefault="00C71924"/>
    <w:p w14:paraId="3B9D9A9D" w14:textId="77777777" w:rsidR="00C71924" w:rsidRDefault="00C71924"/>
    <w:p w14:paraId="28414397" w14:textId="77777777" w:rsidR="00C71924" w:rsidRDefault="00C71924"/>
    <w:p w14:paraId="6ACAC76D" w14:textId="77777777" w:rsidR="00C71924" w:rsidRDefault="00C71924"/>
    <w:p w14:paraId="00519D0F" w14:textId="77777777" w:rsidR="00C71924" w:rsidRDefault="00C7192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EFD66C" wp14:editId="5C01A47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FA8CC" w14:textId="77777777" w:rsidR="00C71924" w:rsidRDefault="00C719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EFD6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3FA8CC" w14:textId="77777777" w:rsidR="00C71924" w:rsidRDefault="00C7192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02F0AF" w14:textId="77777777" w:rsidR="00C71924" w:rsidRDefault="00C71924"/>
    <w:p w14:paraId="49D8582B" w14:textId="77777777" w:rsidR="00C71924" w:rsidRDefault="00C71924"/>
    <w:p w14:paraId="0BBB55BF" w14:textId="77777777" w:rsidR="00C71924" w:rsidRDefault="00C7192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0EF153" wp14:editId="464CC8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3E981B" w14:textId="77777777" w:rsidR="00C71924" w:rsidRDefault="00C71924"/>
                          <w:p w14:paraId="565DFCAE" w14:textId="77777777" w:rsidR="00C71924" w:rsidRDefault="00C719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0EF15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3E981B" w14:textId="77777777" w:rsidR="00C71924" w:rsidRDefault="00C71924"/>
                    <w:p w14:paraId="565DFCAE" w14:textId="77777777" w:rsidR="00C71924" w:rsidRDefault="00C7192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CD537FC" w14:textId="77777777" w:rsidR="00C71924" w:rsidRDefault="00C71924"/>
    <w:p w14:paraId="0AD18FD9" w14:textId="77777777" w:rsidR="00C71924" w:rsidRDefault="00C71924">
      <w:pPr>
        <w:rPr>
          <w:sz w:val="2"/>
          <w:szCs w:val="2"/>
        </w:rPr>
      </w:pPr>
    </w:p>
    <w:p w14:paraId="24882E62" w14:textId="77777777" w:rsidR="00C71924" w:rsidRDefault="00C71924"/>
    <w:p w14:paraId="17682212" w14:textId="77777777" w:rsidR="00C71924" w:rsidRDefault="00C71924">
      <w:pPr>
        <w:spacing w:after="0" w:line="240" w:lineRule="auto"/>
      </w:pPr>
    </w:p>
  </w:footnote>
  <w:footnote w:type="continuationSeparator" w:id="0">
    <w:p w14:paraId="327BCDBC" w14:textId="77777777" w:rsidR="00C71924" w:rsidRDefault="00C71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63141A7"/>
    <w:multiLevelType w:val="multilevel"/>
    <w:tmpl w:val="B7389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EE81B60"/>
    <w:multiLevelType w:val="multilevel"/>
    <w:tmpl w:val="BF64D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0FB6697E"/>
    <w:multiLevelType w:val="multilevel"/>
    <w:tmpl w:val="86A88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DD00F7"/>
    <w:multiLevelType w:val="multilevel"/>
    <w:tmpl w:val="5AE2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1" w15:restartNumberingAfterBreak="0">
    <w:nsid w:val="129A4308"/>
    <w:multiLevelType w:val="multilevel"/>
    <w:tmpl w:val="817A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54A5A94"/>
    <w:multiLevelType w:val="multilevel"/>
    <w:tmpl w:val="3474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7374507"/>
    <w:multiLevelType w:val="multilevel"/>
    <w:tmpl w:val="DC10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19325A7F"/>
    <w:multiLevelType w:val="multilevel"/>
    <w:tmpl w:val="1A0E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19A1655F"/>
    <w:multiLevelType w:val="multilevel"/>
    <w:tmpl w:val="8D3CD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19E9398B"/>
    <w:multiLevelType w:val="multilevel"/>
    <w:tmpl w:val="B0A66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B094CC5"/>
    <w:multiLevelType w:val="multilevel"/>
    <w:tmpl w:val="BB86B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C650A21"/>
    <w:multiLevelType w:val="multilevel"/>
    <w:tmpl w:val="8366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DE462C3"/>
    <w:multiLevelType w:val="multilevel"/>
    <w:tmpl w:val="4EEE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1E87695A"/>
    <w:multiLevelType w:val="multilevel"/>
    <w:tmpl w:val="D6028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1F9E34B9"/>
    <w:multiLevelType w:val="multilevel"/>
    <w:tmpl w:val="CF66F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4" w15:restartNumberingAfterBreak="0">
    <w:nsid w:val="24580748"/>
    <w:multiLevelType w:val="multilevel"/>
    <w:tmpl w:val="F5B0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4602588"/>
    <w:multiLevelType w:val="multilevel"/>
    <w:tmpl w:val="3280D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55E417C"/>
    <w:multiLevelType w:val="multilevel"/>
    <w:tmpl w:val="CDD4B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5FE2C62"/>
    <w:multiLevelType w:val="multilevel"/>
    <w:tmpl w:val="D7989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299564E3"/>
    <w:multiLevelType w:val="multilevel"/>
    <w:tmpl w:val="58867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30BE318C"/>
    <w:multiLevelType w:val="multilevel"/>
    <w:tmpl w:val="2F2A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35DE4AB0"/>
    <w:multiLevelType w:val="multilevel"/>
    <w:tmpl w:val="F4306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3B36342F"/>
    <w:multiLevelType w:val="multilevel"/>
    <w:tmpl w:val="4E80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3EDA6F61"/>
    <w:multiLevelType w:val="multilevel"/>
    <w:tmpl w:val="61A0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41813E57"/>
    <w:multiLevelType w:val="multilevel"/>
    <w:tmpl w:val="9390A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49DC5017"/>
    <w:multiLevelType w:val="multilevel"/>
    <w:tmpl w:val="859C4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1BC54C2"/>
    <w:multiLevelType w:val="multilevel"/>
    <w:tmpl w:val="A182A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2473931"/>
    <w:multiLevelType w:val="multilevel"/>
    <w:tmpl w:val="A4283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4904F82"/>
    <w:multiLevelType w:val="multilevel"/>
    <w:tmpl w:val="EABCD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10" w15:restartNumberingAfterBreak="0">
    <w:nsid w:val="562929FC"/>
    <w:multiLevelType w:val="multilevel"/>
    <w:tmpl w:val="ACF24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6610E7C"/>
    <w:multiLevelType w:val="multilevel"/>
    <w:tmpl w:val="CD58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581023DF"/>
    <w:multiLevelType w:val="multilevel"/>
    <w:tmpl w:val="B602D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5A5E1389"/>
    <w:multiLevelType w:val="multilevel"/>
    <w:tmpl w:val="3B0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1634BAE"/>
    <w:multiLevelType w:val="multilevel"/>
    <w:tmpl w:val="3E663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2385400"/>
    <w:multiLevelType w:val="multilevel"/>
    <w:tmpl w:val="9328C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3626F41"/>
    <w:multiLevelType w:val="multilevel"/>
    <w:tmpl w:val="C476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38C4DFC"/>
    <w:multiLevelType w:val="multilevel"/>
    <w:tmpl w:val="EB72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6F62B4F"/>
    <w:multiLevelType w:val="multilevel"/>
    <w:tmpl w:val="747E8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20" w15:restartNumberingAfterBreak="0">
    <w:nsid w:val="6B8F0A30"/>
    <w:multiLevelType w:val="multilevel"/>
    <w:tmpl w:val="FEA8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2A4C72"/>
    <w:multiLevelType w:val="multilevel"/>
    <w:tmpl w:val="0EA4F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6EFF0058"/>
    <w:multiLevelType w:val="multilevel"/>
    <w:tmpl w:val="BA14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24" w15:restartNumberingAfterBreak="0">
    <w:nsid w:val="758A7658"/>
    <w:multiLevelType w:val="multilevel"/>
    <w:tmpl w:val="B7AA8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A17740"/>
    <w:multiLevelType w:val="multilevel"/>
    <w:tmpl w:val="58866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7D6313D"/>
    <w:multiLevelType w:val="multilevel"/>
    <w:tmpl w:val="6C96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28" w15:restartNumberingAfterBreak="0">
    <w:nsid w:val="7CA21E28"/>
    <w:multiLevelType w:val="multilevel"/>
    <w:tmpl w:val="5DD4F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76"/>
  </w:num>
  <w:num w:numId="6">
    <w:abstractNumId w:val="77"/>
  </w:num>
  <w:num w:numId="7">
    <w:abstractNumId w:val="118"/>
  </w:num>
  <w:num w:numId="8">
    <w:abstractNumId w:val="107"/>
  </w:num>
  <w:num w:numId="9">
    <w:abstractNumId w:val="79"/>
  </w:num>
  <w:num w:numId="10">
    <w:abstractNumId w:val="110"/>
  </w:num>
  <w:num w:numId="11">
    <w:abstractNumId w:val="101"/>
  </w:num>
  <w:num w:numId="12">
    <w:abstractNumId w:val="81"/>
  </w:num>
  <w:num w:numId="13">
    <w:abstractNumId w:val="90"/>
  </w:num>
  <w:num w:numId="14">
    <w:abstractNumId w:val="87"/>
  </w:num>
  <w:num w:numId="15">
    <w:abstractNumId w:val="94"/>
  </w:num>
  <w:num w:numId="16">
    <w:abstractNumId w:val="121"/>
  </w:num>
  <w:num w:numId="17">
    <w:abstractNumId w:val="122"/>
  </w:num>
  <w:num w:numId="18">
    <w:abstractNumId w:val="96"/>
  </w:num>
  <w:num w:numId="19">
    <w:abstractNumId w:val="84"/>
  </w:num>
  <w:num w:numId="20">
    <w:abstractNumId w:val="92"/>
  </w:num>
  <w:num w:numId="21">
    <w:abstractNumId w:val="98"/>
  </w:num>
  <w:num w:numId="22">
    <w:abstractNumId w:val="111"/>
  </w:num>
  <w:num w:numId="23">
    <w:abstractNumId w:val="114"/>
  </w:num>
  <w:num w:numId="24">
    <w:abstractNumId w:val="83"/>
  </w:num>
  <w:num w:numId="25">
    <w:abstractNumId w:val="97"/>
  </w:num>
  <w:num w:numId="26">
    <w:abstractNumId w:val="91"/>
  </w:num>
  <w:num w:numId="27">
    <w:abstractNumId w:val="102"/>
  </w:num>
  <w:num w:numId="28">
    <w:abstractNumId w:val="108"/>
  </w:num>
  <w:num w:numId="29">
    <w:abstractNumId w:val="112"/>
  </w:num>
  <w:num w:numId="30">
    <w:abstractNumId w:val="115"/>
  </w:num>
  <w:num w:numId="31">
    <w:abstractNumId w:val="104"/>
  </w:num>
  <w:num w:numId="32">
    <w:abstractNumId w:val="113"/>
  </w:num>
  <w:num w:numId="33">
    <w:abstractNumId w:val="120"/>
  </w:num>
  <w:num w:numId="34">
    <w:abstractNumId w:val="88"/>
  </w:num>
  <w:num w:numId="35">
    <w:abstractNumId w:val="116"/>
  </w:num>
  <w:num w:numId="36">
    <w:abstractNumId w:val="106"/>
  </w:num>
  <w:num w:numId="37">
    <w:abstractNumId w:val="95"/>
  </w:num>
  <w:num w:numId="38">
    <w:abstractNumId w:val="128"/>
  </w:num>
  <w:num w:numId="39">
    <w:abstractNumId w:val="124"/>
  </w:num>
  <w:num w:numId="40">
    <w:abstractNumId w:val="125"/>
  </w:num>
  <w:num w:numId="41">
    <w:abstractNumId w:val="117"/>
  </w:num>
  <w:num w:numId="42">
    <w:abstractNumId w:val="85"/>
  </w:num>
  <w:num w:numId="43">
    <w:abstractNumId w:val="100"/>
  </w:num>
  <w:num w:numId="44">
    <w:abstractNumId w:val="72"/>
  </w:num>
  <w:num w:numId="45">
    <w:abstractNumId w:val="89"/>
  </w:num>
  <w:num w:numId="46">
    <w:abstractNumId w:val="103"/>
  </w:num>
  <w:num w:numId="47">
    <w:abstractNumId w:val="126"/>
  </w:num>
  <w:num w:numId="48">
    <w:abstractNumId w:val="86"/>
  </w:num>
  <w:num w:numId="49">
    <w:abstractNumId w:val="10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24"/>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182748</TotalTime>
  <Pages>2</Pages>
  <Words>313</Words>
  <Characters>1787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cp:revision>
  <cp:lastPrinted>2009-02-06T05:36:00Z</cp:lastPrinted>
  <dcterms:created xsi:type="dcterms:W3CDTF">2024-01-07T13:43:00Z</dcterms:created>
  <dcterms:modified xsi:type="dcterms:W3CDTF">2025-10-13T15:56:00Z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