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F287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 xml:space="preserve">Краснянский, Михаил Николаевич. Методология прогнозирования и обеспечения надежности функционирования процессов и аппаратов </w:t>
      </w:r>
      <w:proofErr w:type="spellStart"/>
      <w:r w:rsidRPr="00BC6FC4">
        <w:rPr>
          <w:rStyle w:val="21"/>
          <w:color w:val="000000"/>
        </w:rPr>
        <w:t>многоассортиментных</w:t>
      </w:r>
      <w:proofErr w:type="spellEnd"/>
      <w:r w:rsidRPr="00BC6FC4">
        <w:rPr>
          <w:rStyle w:val="21"/>
          <w:color w:val="000000"/>
        </w:rPr>
        <w:t xml:space="preserve"> химических </w:t>
      </w:r>
      <w:proofErr w:type="gramStart"/>
      <w:r w:rsidRPr="00BC6FC4">
        <w:rPr>
          <w:rStyle w:val="21"/>
          <w:color w:val="000000"/>
        </w:rPr>
        <w:t>производств :</w:t>
      </w:r>
      <w:proofErr w:type="gramEnd"/>
      <w:r w:rsidRPr="00BC6FC4">
        <w:rPr>
          <w:rStyle w:val="21"/>
          <w:color w:val="000000"/>
        </w:rPr>
        <w:t xml:space="preserve"> диссертация ... доктора технических наук : 05.17.08, 05.13.01 / Краснянский Михаил Николаевич; [Место защиты: </w:t>
      </w:r>
      <w:proofErr w:type="spellStart"/>
      <w:r w:rsidRPr="00BC6FC4">
        <w:rPr>
          <w:rStyle w:val="21"/>
          <w:color w:val="000000"/>
        </w:rPr>
        <w:t>Тамб</w:t>
      </w:r>
      <w:proofErr w:type="spellEnd"/>
      <w:r w:rsidRPr="00BC6FC4">
        <w:rPr>
          <w:rStyle w:val="21"/>
          <w:color w:val="000000"/>
        </w:rPr>
        <w:t>. гос. техн. ун-т].- Тамбов, 2010.- 480 с.: ил. РГБ ОД, 71 11-5/167</w:t>
      </w:r>
    </w:p>
    <w:p w14:paraId="5E65D046" w14:textId="77777777" w:rsidR="00BC6FC4" w:rsidRPr="00BC6FC4" w:rsidRDefault="00BC6FC4" w:rsidP="00BC6FC4">
      <w:pPr>
        <w:rPr>
          <w:rStyle w:val="21"/>
          <w:color w:val="000000"/>
        </w:rPr>
      </w:pPr>
    </w:p>
    <w:p w14:paraId="02F40638" w14:textId="77777777" w:rsidR="00BC6FC4" w:rsidRPr="00BC6FC4" w:rsidRDefault="00BC6FC4" w:rsidP="00BC6FC4">
      <w:pPr>
        <w:rPr>
          <w:rStyle w:val="21"/>
          <w:color w:val="000000"/>
        </w:rPr>
      </w:pPr>
    </w:p>
    <w:p w14:paraId="669F3E53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Государственное образовательное учреждение</w:t>
      </w:r>
    </w:p>
    <w:p w14:paraId="0626E7E6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высшего профессионального образования</w:t>
      </w:r>
    </w:p>
    <w:p w14:paraId="1D9B22B2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Тамбовский государственный технический университет</w:t>
      </w:r>
    </w:p>
    <w:p w14:paraId="638ECCB8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05201 і 50290</w:t>
      </w:r>
    </w:p>
    <w:p w14:paraId="7850A8AD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На правах рукописи</w:t>
      </w:r>
    </w:p>
    <w:p w14:paraId="4963DC06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КРАСНЯНСКИЙ Михаил Николаевич</w:t>
      </w:r>
    </w:p>
    <w:p w14:paraId="16FCB0AB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МЕТОДОЛОГИЯ ПРОГНОЗИРОВАНИЯ И ОБЕСПЕЧЕНИЯ</w:t>
      </w:r>
    </w:p>
    <w:p w14:paraId="77124578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НАДЕЖНОСТИ ФУНКЦИОНИРОВАНИЯ ПРОЦЕССОВ И АППАРАТОВ</w:t>
      </w:r>
    </w:p>
    <w:p w14:paraId="12FFF306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МНОГОАССОРТИМЕНТНЫХ ХИМИЧЕСКИХ ПРОИЗВОДСТВ</w:t>
      </w:r>
    </w:p>
    <w:p w14:paraId="001AEC59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05.17.08 - Процессы и аппараты химических технологий</w:t>
      </w:r>
    </w:p>
    <w:p w14:paraId="23E9CA88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05.13.1</w:t>
      </w:r>
      <w:r w:rsidRPr="00BC6FC4">
        <w:rPr>
          <w:rStyle w:val="21"/>
          <w:color w:val="000000"/>
        </w:rPr>
        <w:tab/>
        <w:t>- Системный анализ, управление и обработка информации</w:t>
      </w:r>
    </w:p>
    <w:p w14:paraId="5B0B7FB9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(химическая промышленность)</w:t>
      </w:r>
    </w:p>
    <w:p w14:paraId="632FCCE6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Диссертация на соискание ученой степени доктора технических наук</w:t>
      </w:r>
    </w:p>
    <w:p w14:paraId="3BD47496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Научный консультант Заслуженный деятель науки РФ, д.т.н., профессор Малыгин Евгений Николаевич</w:t>
      </w:r>
    </w:p>
    <w:p w14:paraId="608980F2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 xml:space="preserve"> </w:t>
      </w:r>
    </w:p>
    <w:p w14:paraId="1624B7AE" w14:textId="77777777" w:rsidR="00BC6FC4" w:rsidRPr="00BC6FC4" w:rsidRDefault="00BC6FC4" w:rsidP="00BC6FC4">
      <w:pPr>
        <w:rPr>
          <w:rStyle w:val="21"/>
          <w:color w:val="000000"/>
        </w:rPr>
      </w:pPr>
    </w:p>
    <w:p w14:paraId="19A75A0B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 xml:space="preserve">Тамбов-2010 </w:t>
      </w:r>
    </w:p>
    <w:p w14:paraId="44360494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-2-</w:t>
      </w:r>
    </w:p>
    <w:p w14:paraId="675A7E86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СОДЕРЖАНИЕ</w:t>
      </w:r>
    </w:p>
    <w:p w14:paraId="15B4D5F1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ВВЕДЕНИЕ</w:t>
      </w:r>
      <w:r w:rsidRPr="00BC6FC4">
        <w:rPr>
          <w:rStyle w:val="21"/>
          <w:color w:val="000000"/>
        </w:rPr>
        <w:tab/>
        <w:t>5</w:t>
      </w:r>
    </w:p>
    <w:p w14:paraId="55802A4F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lastRenderedPageBreak/>
        <w:t>ГЛАВА 1. СОСТОЯНИЕ ВОПРОСА ПРОГНОЗИРОВАНИЯ И ОБЕС- 19 ПЕЧЕНИЯ НАДЕЖНОСТИ ФУНКЦИОНИРОВАНИЯ ПРОЦЕССОВ И АППАРАТОВ МНОГОАССОРТИМЕНТНЫХ ХИМИЧЕСКИХ ПРО-ИЗВОДСТВ</w:t>
      </w:r>
    </w:p>
    <w:p w14:paraId="30E3F589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1.1</w:t>
      </w:r>
      <w:r w:rsidRPr="00BC6FC4">
        <w:rPr>
          <w:rStyle w:val="21"/>
          <w:color w:val="000000"/>
        </w:rPr>
        <w:tab/>
        <w:t xml:space="preserve">Жизненный цикл </w:t>
      </w:r>
      <w:proofErr w:type="spellStart"/>
      <w:r w:rsidRPr="00BC6FC4">
        <w:rPr>
          <w:rStyle w:val="21"/>
          <w:color w:val="000000"/>
        </w:rPr>
        <w:t>многоассортиментных</w:t>
      </w:r>
      <w:proofErr w:type="spellEnd"/>
      <w:r w:rsidRPr="00BC6FC4">
        <w:rPr>
          <w:rStyle w:val="21"/>
          <w:color w:val="000000"/>
        </w:rPr>
        <w:t xml:space="preserve"> химических </w:t>
      </w:r>
      <w:proofErr w:type="spellStart"/>
      <w:r w:rsidRPr="00BC6FC4">
        <w:rPr>
          <w:rStyle w:val="21"/>
          <w:color w:val="000000"/>
        </w:rPr>
        <w:t>произ</w:t>
      </w:r>
      <w:proofErr w:type="spellEnd"/>
      <w:r w:rsidRPr="00BC6FC4">
        <w:rPr>
          <w:rStyle w:val="21"/>
          <w:color w:val="000000"/>
        </w:rPr>
        <w:t xml:space="preserve">- 21 </w:t>
      </w:r>
      <w:proofErr w:type="spellStart"/>
      <w:r w:rsidRPr="00BC6FC4">
        <w:rPr>
          <w:rStyle w:val="21"/>
          <w:color w:val="000000"/>
        </w:rPr>
        <w:t>водств</w:t>
      </w:r>
      <w:proofErr w:type="spellEnd"/>
    </w:p>
    <w:p w14:paraId="344F64A2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1.2</w:t>
      </w:r>
      <w:r w:rsidRPr="00BC6FC4">
        <w:rPr>
          <w:rStyle w:val="21"/>
          <w:color w:val="000000"/>
        </w:rPr>
        <w:tab/>
        <w:t xml:space="preserve">Состояние вопроса проектирования </w:t>
      </w:r>
      <w:proofErr w:type="spellStart"/>
      <w:r w:rsidRPr="00BC6FC4">
        <w:rPr>
          <w:rStyle w:val="21"/>
          <w:color w:val="000000"/>
        </w:rPr>
        <w:t>многоассортиментных</w:t>
      </w:r>
      <w:proofErr w:type="spellEnd"/>
      <w:r w:rsidRPr="00BC6FC4">
        <w:rPr>
          <w:rStyle w:val="21"/>
          <w:color w:val="000000"/>
        </w:rPr>
        <w:t xml:space="preserve"> 33 химических производств</w:t>
      </w:r>
    </w:p>
    <w:p w14:paraId="64D468DA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1.3</w:t>
      </w:r>
      <w:r w:rsidRPr="00BC6FC4">
        <w:rPr>
          <w:rStyle w:val="21"/>
          <w:color w:val="000000"/>
        </w:rPr>
        <w:tab/>
        <w:t xml:space="preserve">Состояние вопроса технической диагностики </w:t>
      </w:r>
      <w:proofErr w:type="spellStart"/>
      <w:r w:rsidRPr="00BC6FC4">
        <w:rPr>
          <w:rStyle w:val="21"/>
          <w:color w:val="000000"/>
        </w:rPr>
        <w:t>технологическо</w:t>
      </w:r>
      <w:proofErr w:type="spellEnd"/>
      <w:r w:rsidRPr="00BC6FC4">
        <w:rPr>
          <w:rStyle w:val="21"/>
          <w:color w:val="000000"/>
        </w:rPr>
        <w:t>- 57 го оборудования</w:t>
      </w:r>
    </w:p>
    <w:p w14:paraId="43C75068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1.4</w:t>
      </w:r>
      <w:r w:rsidRPr="00BC6FC4">
        <w:rPr>
          <w:rStyle w:val="21"/>
          <w:color w:val="000000"/>
        </w:rPr>
        <w:tab/>
        <w:t xml:space="preserve">Состояние вопроса организации оптимального </w:t>
      </w:r>
      <w:proofErr w:type="spellStart"/>
      <w:r w:rsidRPr="00BC6FC4">
        <w:rPr>
          <w:rStyle w:val="21"/>
          <w:color w:val="000000"/>
        </w:rPr>
        <w:t>функциониро</w:t>
      </w:r>
      <w:proofErr w:type="spellEnd"/>
      <w:r w:rsidRPr="00BC6FC4">
        <w:rPr>
          <w:rStyle w:val="21"/>
          <w:color w:val="000000"/>
        </w:rPr>
        <w:t xml:space="preserve">- 75 </w:t>
      </w:r>
      <w:proofErr w:type="spellStart"/>
      <w:r w:rsidRPr="00BC6FC4">
        <w:rPr>
          <w:rStyle w:val="21"/>
          <w:color w:val="000000"/>
        </w:rPr>
        <w:t>вания</w:t>
      </w:r>
      <w:proofErr w:type="spellEnd"/>
      <w:r w:rsidRPr="00BC6FC4">
        <w:rPr>
          <w:rStyle w:val="21"/>
          <w:color w:val="000000"/>
        </w:rPr>
        <w:t xml:space="preserve"> и технического обслуживания оборудования </w:t>
      </w:r>
      <w:proofErr w:type="spellStart"/>
      <w:r w:rsidRPr="00BC6FC4">
        <w:rPr>
          <w:rStyle w:val="21"/>
          <w:color w:val="000000"/>
        </w:rPr>
        <w:t>многоас</w:t>
      </w:r>
      <w:proofErr w:type="spellEnd"/>
      <w:r w:rsidRPr="00BC6FC4">
        <w:rPr>
          <w:rStyle w:val="21"/>
          <w:color w:val="000000"/>
        </w:rPr>
        <w:t>-сортиментных химических производств</w:t>
      </w:r>
    </w:p>
    <w:p w14:paraId="50647E1F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1.5</w:t>
      </w:r>
      <w:r w:rsidRPr="00BC6FC4">
        <w:rPr>
          <w:rStyle w:val="21"/>
          <w:color w:val="000000"/>
        </w:rPr>
        <w:tab/>
      </w:r>
      <w:proofErr w:type="gramStart"/>
      <w:r w:rsidRPr="00BC6FC4">
        <w:rPr>
          <w:rStyle w:val="21"/>
          <w:color w:val="000000"/>
        </w:rPr>
        <w:t>Состояние вопроса обеспечения надежности</w:t>
      </w:r>
      <w:proofErr w:type="gramEnd"/>
      <w:r w:rsidRPr="00BC6FC4">
        <w:rPr>
          <w:rStyle w:val="21"/>
          <w:color w:val="000000"/>
        </w:rPr>
        <w:t xml:space="preserve"> обслуживающего 93 персонала </w:t>
      </w:r>
      <w:proofErr w:type="spellStart"/>
      <w:r w:rsidRPr="00BC6FC4">
        <w:rPr>
          <w:rStyle w:val="21"/>
          <w:color w:val="000000"/>
        </w:rPr>
        <w:t>эргатических</w:t>
      </w:r>
      <w:proofErr w:type="spellEnd"/>
      <w:r w:rsidRPr="00BC6FC4">
        <w:rPr>
          <w:rStyle w:val="21"/>
          <w:color w:val="000000"/>
        </w:rPr>
        <w:t xml:space="preserve"> систем</w:t>
      </w:r>
    </w:p>
    <w:p w14:paraId="3A474B05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1.6</w:t>
      </w:r>
      <w:r w:rsidRPr="00BC6FC4">
        <w:rPr>
          <w:rStyle w:val="21"/>
          <w:color w:val="000000"/>
        </w:rPr>
        <w:tab/>
        <w:t>Постановка задачи исследования</w:t>
      </w:r>
      <w:r w:rsidRPr="00BC6FC4">
        <w:rPr>
          <w:rStyle w:val="21"/>
          <w:color w:val="000000"/>
        </w:rPr>
        <w:tab/>
        <w:t>125</w:t>
      </w:r>
    </w:p>
    <w:p w14:paraId="5C15DDE6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ГЛАВА 2. ПРОГНОЗИРОВАНИЕ НАДЕЖНОСТИ ФУНКЦИОНИРО- 128 ВАНИЯ ПРОЦЕССОВ И АППАРАТОВ МНОГОАССОРТИМЕНТ¬НЫХ ХИМИЧЕСКИХ ПРОИЗВОДСТВ</w:t>
      </w:r>
    </w:p>
    <w:p w14:paraId="4DEEADA6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2.1</w:t>
      </w:r>
      <w:r w:rsidRPr="00BC6FC4">
        <w:rPr>
          <w:rStyle w:val="21"/>
          <w:color w:val="000000"/>
        </w:rPr>
        <w:tab/>
        <w:t xml:space="preserve"> Математические модели функционирования и отказов МХП</w:t>
      </w:r>
      <w:r w:rsidRPr="00BC6FC4">
        <w:rPr>
          <w:rStyle w:val="21"/>
          <w:color w:val="000000"/>
        </w:rPr>
        <w:tab/>
        <w:t>130</w:t>
      </w:r>
    </w:p>
    <w:p w14:paraId="5888A520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2.2</w:t>
      </w:r>
      <w:r w:rsidRPr="00BC6FC4">
        <w:rPr>
          <w:rStyle w:val="21"/>
          <w:color w:val="000000"/>
        </w:rPr>
        <w:tab/>
        <w:t>Критерий оптимальности решения задачи проектирования 148 МХП</w:t>
      </w:r>
    </w:p>
    <w:p w14:paraId="0D33A514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2.3</w:t>
      </w:r>
      <w:r w:rsidRPr="00BC6FC4">
        <w:rPr>
          <w:rStyle w:val="21"/>
          <w:color w:val="000000"/>
        </w:rPr>
        <w:tab/>
        <w:t>Постановка задачи проектирования МХП на множестве со- 153 стояний функционирования</w:t>
      </w:r>
    </w:p>
    <w:p w14:paraId="1150ABB0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2.4</w:t>
      </w:r>
      <w:r w:rsidRPr="00BC6FC4">
        <w:rPr>
          <w:rStyle w:val="21"/>
          <w:color w:val="000000"/>
        </w:rPr>
        <w:tab/>
        <w:t xml:space="preserve">Алгоритм решения задачи проектирования МХП на </w:t>
      </w:r>
      <w:proofErr w:type="spellStart"/>
      <w:r w:rsidRPr="00BC6FC4">
        <w:rPr>
          <w:rStyle w:val="21"/>
          <w:color w:val="000000"/>
        </w:rPr>
        <w:t>множест</w:t>
      </w:r>
      <w:proofErr w:type="spellEnd"/>
      <w:r w:rsidRPr="00BC6FC4">
        <w:rPr>
          <w:rStyle w:val="21"/>
          <w:color w:val="000000"/>
        </w:rPr>
        <w:t xml:space="preserve">- 160 </w:t>
      </w:r>
      <w:proofErr w:type="spellStart"/>
      <w:r w:rsidRPr="00BC6FC4">
        <w:rPr>
          <w:rStyle w:val="21"/>
          <w:color w:val="000000"/>
        </w:rPr>
        <w:t>ве</w:t>
      </w:r>
      <w:proofErr w:type="spellEnd"/>
      <w:r w:rsidRPr="00BC6FC4">
        <w:rPr>
          <w:rStyle w:val="21"/>
          <w:color w:val="000000"/>
        </w:rPr>
        <w:t xml:space="preserve"> состояний функционирования </w:t>
      </w:r>
    </w:p>
    <w:p w14:paraId="5ED733FC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2.5</w:t>
      </w:r>
      <w:r w:rsidRPr="00BC6FC4">
        <w:rPr>
          <w:rStyle w:val="21"/>
          <w:color w:val="000000"/>
        </w:rPr>
        <w:tab/>
        <w:t xml:space="preserve">Структура автоматизированной системы- поддержки </w:t>
      </w:r>
      <w:proofErr w:type="spellStart"/>
      <w:r w:rsidRPr="00BC6FC4">
        <w:rPr>
          <w:rStyle w:val="21"/>
          <w:color w:val="000000"/>
        </w:rPr>
        <w:t>прогно</w:t>
      </w:r>
      <w:proofErr w:type="spellEnd"/>
      <w:r w:rsidRPr="00BC6FC4">
        <w:rPr>
          <w:rStyle w:val="21"/>
          <w:color w:val="000000"/>
        </w:rPr>
        <w:t xml:space="preserve">- 171 </w:t>
      </w:r>
      <w:proofErr w:type="spellStart"/>
      <w:r w:rsidRPr="00BC6FC4">
        <w:rPr>
          <w:rStyle w:val="21"/>
          <w:color w:val="000000"/>
        </w:rPr>
        <w:t>зирования</w:t>
      </w:r>
      <w:proofErr w:type="spellEnd"/>
      <w:r w:rsidRPr="00BC6FC4">
        <w:rPr>
          <w:rStyle w:val="21"/>
          <w:color w:val="000000"/>
        </w:rPr>
        <w:t xml:space="preserve"> надежности функционирования </w:t>
      </w:r>
      <w:proofErr w:type="spellStart"/>
      <w:r w:rsidRPr="00BC6FC4">
        <w:rPr>
          <w:rStyle w:val="21"/>
          <w:color w:val="000000"/>
        </w:rPr>
        <w:t>ПиА</w:t>
      </w:r>
      <w:proofErr w:type="spellEnd"/>
      <w:r w:rsidRPr="00BC6FC4">
        <w:rPr>
          <w:rStyle w:val="21"/>
          <w:color w:val="000000"/>
        </w:rPr>
        <w:t xml:space="preserve"> МХП</w:t>
      </w:r>
    </w:p>
    <w:p w14:paraId="00F23B78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ГЛАВА 3. ТЕХНИЧЕСКАЯ ДИАГНОСТИКА СОСТОЯНИЯ ТЕХНО- 198 ЛОГИЧЕСКОГО ОБОРУДОВАНИЯ И ВЫБОР ОПТИМАЛЬНОЙ СТРАТЕГИИ ЕГО РЕМОНТА</w:t>
      </w:r>
    </w:p>
    <w:p w14:paraId="67E013CD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3.1</w:t>
      </w:r>
      <w:r w:rsidRPr="00BC6FC4">
        <w:rPr>
          <w:rStyle w:val="21"/>
          <w:color w:val="000000"/>
        </w:rPr>
        <w:tab/>
        <w:t>Постановка задачи технической диагностики состояния ТО 200</w:t>
      </w:r>
    </w:p>
    <w:p w14:paraId="1A649BEF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3.2</w:t>
      </w:r>
      <w:r w:rsidRPr="00BC6FC4">
        <w:rPr>
          <w:rStyle w:val="21"/>
          <w:color w:val="000000"/>
        </w:rPr>
        <w:tab/>
        <w:t>Математические модели диагностирования состояния ТО 203</w:t>
      </w:r>
    </w:p>
    <w:p w14:paraId="20BED374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3.3</w:t>
      </w:r>
      <w:r w:rsidRPr="00BC6FC4">
        <w:rPr>
          <w:rStyle w:val="21"/>
          <w:color w:val="000000"/>
        </w:rPr>
        <w:tab/>
        <w:t>Математическая модель определения возможных сроков про- 219 ведения ремонта ТО</w:t>
      </w:r>
    </w:p>
    <w:p w14:paraId="53C2C263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lastRenderedPageBreak/>
        <w:t>3.4</w:t>
      </w:r>
      <w:r w:rsidRPr="00BC6FC4">
        <w:rPr>
          <w:rStyle w:val="21"/>
          <w:color w:val="000000"/>
        </w:rPr>
        <w:tab/>
        <w:t>Постановка задачи выбора оптимальной стратегии ремонта 229 ТО в условиях неопределенности</w:t>
      </w:r>
    </w:p>
    <w:p w14:paraId="71A8211C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 xml:space="preserve">3.5'Алгоритм решения задачи технической диагностики, состоя- 239 </w:t>
      </w:r>
      <w:proofErr w:type="spellStart"/>
      <w:r w:rsidRPr="00BC6FC4">
        <w:rPr>
          <w:rStyle w:val="21"/>
          <w:color w:val="000000"/>
        </w:rPr>
        <w:t>ния</w:t>
      </w:r>
      <w:proofErr w:type="spellEnd"/>
      <w:r w:rsidRPr="00BC6FC4">
        <w:rPr>
          <w:rStyle w:val="21"/>
          <w:color w:val="000000"/>
        </w:rPr>
        <w:t xml:space="preserve"> ТО</w:t>
      </w:r>
      <w:r w:rsidRPr="00BC6FC4">
        <w:rPr>
          <w:rStyle w:val="21"/>
          <w:color w:val="000000"/>
        </w:rPr>
        <w:tab/>
        <w:t>'</w:t>
      </w:r>
    </w:p>
    <w:p w14:paraId="5A0B2482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3.6</w:t>
      </w:r>
      <w:r w:rsidRPr="00BC6FC4">
        <w:rPr>
          <w:rStyle w:val="21"/>
          <w:color w:val="000000"/>
        </w:rPr>
        <w:tab/>
        <w:t xml:space="preserve">Алгоритм решения </w:t>
      </w:r>
      <w:proofErr w:type="spellStart"/>
      <w:r w:rsidRPr="00BC6FC4">
        <w:rPr>
          <w:rStyle w:val="21"/>
          <w:color w:val="000000"/>
        </w:rPr>
        <w:t>задачи'выбора</w:t>
      </w:r>
      <w:proofErr w:type="spellEnd"/>
      <w:r w:rsidRPr="00BC6FC4">
        <w:rPr>
          <w:rStyle w:val="21"/>
          <w:color w:val="000000"/>
        </w:rPr>
        <w:t xml:space="preserve">*оптимальной </w:t>
      </w:r>
      <w:proofErr w:type="spellStart"/>
      <w:proofErr w:type="gramStart"/>
      <w:r w:rsidRPr="00BC6FC4">
        <w:rPr>
          <w:rStyle w:val="21"/>
          <w:color w:val="000000"/>
        </w:rPr>
        <w:t>стратегии.ре</w:t>
      </w:r>
      <w:proofErr w:type="spellEnd"/>
      <w:proofErr w:type="gramEnd"/>
      <w:r w:rsidRPr="00BC6FC4">
        <w:rPr>
          <w:rStyle w:val="21"/>
          <w:color w:val="000000"/>
        </w:rPr>
        <w:t xml:space="preserve">- 252 </w:t>
      </w:r>
      <w:proofErr w:type="spellStart"/>
      <w:r w:rsidRPr="00BC6FC4">
        <w:rPr>
          <w:rStyle w:val="21"/>
          <w:color w:val="000000"/>
        </w:rPr>
        <w:t>монта</w:t>
      </w:r>
      <w:proofErr w:type="spellEnd"/>
      <w:r w:rsidRPr="00BC6FC4">
        <w:rPr>
          <w:rStyle w:val="21"/>
          <w:color w:val="000000"/>
        </w:rPr>
        <w:t xml:space="preserve"> ТО в&gt;условиях неопределенности</w:t>
      </w:r>
    </w:p>
    <w:p w14:paraId="78847A72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3.7</w:t>
      </w:r>
      <w:r w:rsidRPr="00BC6FC4">
        <w:rPr>
          <w:rStyle w:val="21"/>
          <w:color w:val="000000"/>
        </w:rPr>
        <w:tab/>
        <w:t>Структура экспертной системы технической диагностики со- 262 стояния ТО</w:t>
      </w:r>
    </w:p>
    <w:p w14:paraId="0D5A64D9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ГЛАВА 4. КАЛЕНДАРНОЕ ПЛАНИРОВАНИЕ РАБОТЫ МНОГОАС- 269 СОРТИМЕНТНЫХ ХИМИЧЕСКИХ ПРОИЗВОДСТВ</w:t>
      </w:r>
    </w:p>
    <w:p w14:paraId="5FDB8F01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4.1</w:t>
      </w:r>
      <w:r w:rsidRPr="00BC6FC4">
        <w:rPr>
          <w:rStyle w:val="21"/>
          <w:color w:val="000000"/>
        </w:rPr>
        <w:tab/>
        <w:t xml:space="preserve"> Математическая модель выпуска продукции МХП</w:t>
      </w:r>
      <w:r w:rsidRPr="00BC6FC4">
        <w:rPr>
          <w:rStyle w:val="21"/>
          <w:color w:val="000000"/>
        </w:rPr>
        <w:tab/>
        <w:t>271</w:t>
      </w:r>
    </w:p>
    <w:p w14:paraId="0509FFB8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4.2</w:t>
      </w:r>
      <w:r w:rsidRPr="00BC6FC4">
        <w:rPr>
          <w:rStyle w:val="21"/>
          <w:color w:val="000000"/>
        </w:rPr>
        <w:tab/>
        <w:t>Математическая модель автоматизированного построения 279 графика планово-предупредительных ремонтов ТО</w:t>
      </w:r>
    </w:p>
    <w:p w14:paraId="6BA3EDF6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4.3</w:t>
      </w:r>
      <w:r w:rsidRPr="00BC6FC4">
        <w:rPr>
          <w:rStyle w:val="21"/>
          <w:color w:val="000000"/>
        </w:rPr>
        <w:tab/>
        <w:t xml:space="preserve">Постановка задачи оптимального календарного планирования 294 работы совокупности ТС цеха в условиях ограниченности </w:t>
      </w:r>
      <w:proofErr w:type="spellStart"/>
      <w:proofErr w:type="gramStart"/>
      <w:r w:rsidRPr="00BC6FC4">
        <w:rPr>
          <w:rStyle w:val="21"/>
          <w:color w:val="000000"/>
        </w:rPr>
        <w:t>ко¬личества</w:t>
      </w:r>
      <w:proofErr w:type="spellEnd"/>
      <w:proofErr w:type="gramEnd"/>
      <w:r w:rsidRPr="00BC6FC4">
        <w:rPr>
          <w:rStyle w:val="21"/>
          <w:color w:val="000000"/>
        </w:rPr>
        <w:t xml:space="preserve"> ремонтного персонала</w:t>
      </w:r>
    </w:p>
    <w:p w14:paraId="0AECF872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4.4</w:t>
      </w:r>
      <w:r w:rsidRPr="00BC6FC4">
        <w:rPr>
          <w:rStyle w:val="21"/>
          <w:color w:val="000000"/>
        </w:rPr>
        <w:tab/>
        <w:t xml:space="preserve">Алгоритм решения задачи оптимального календарного </w:t>
      </w:r>
      <w:proofErr w:type="spellStart"/>
      <w:r w:rsidRPr="00BC6FC4">
        <w:rPr>
          <w:rStyle w:val="21"/>
          <w:color w:val="000000"/>
        </w:rPr>
        <w:t>пла</w:t>
      </w:r>
      <w:proofErr w:type="spellEnd"/>
      <w:r w:rsidRPr="00BC6FC4">
        <w:rPr>
          <w:rStyle w:val="21"/>
          <w:color w:val="000000"/>
        </w:rPr>
        <w:t xml:space="preserve">- 297 </w:t>
      </w:r>
      <w:proofErr w:type="spellStart"/>
      <w:r w:rsidRPr="00BC6FC4">
        <w:rPr>
          <w:rStyle w:val="21"/>
          <w:color w:val="000000"/>
        </w:rPr>
        <w:t>нирования</w:t>
      </w:r>
      <w:proofErr w:type="spellEnd"/>
      <w:r w:rsidRPr="00BC6FC4">
        <w:rPr>
          <w:rStyle w:val="21"/>
          <w:color w:val="000000"/>
        </w:rPr>
        <w:t xml:space="preserve"> работы совокупности ТС цеха в условиях </w:t>
      </w:r>
      <w:proofErr w:type="spellStart"/>
      <w:proofErr w:type="gramStart"/>
      <w:r w:rsidRPr="00BC6FC4">
        <w:rPr>
          <w:rStyle w:val="21"/>
          <w:color w:val="000000"/>
        </w:rPr>
        <w:t>ограни¬ченности</w:t>
      </w:r>
      <w:proofErr w:type="spellEnd"/>
      <w:proofErr w:type="gramEnd"/>
      <w:r w:rsidRPr="00BC6FC4">
        <w:rPr>
          <w:rStyle w:val="21"/>
          <w:color w:val="000000"/>
        </w:rPr>
        <w:t xml:space="preserve"> количества ремонтного персонала</w:t>
      </w:r>
    </w:p>
    <w:p w14:paraId="4003ED7A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4.5</w:t>
      </w:r>
      <w:r w:rsidRPr="00BC6FC4">
        <w:rPr>
          <w:rStyle w:val="21"/>
          <w:color w:val="000000"/>
        </w:rPr>
        <w:tab/>
        <w:t xml:space="preserve">Структура автоматизированной системы календарного </w:t>
      </w:r>
      <w:proofErr w:type="spellStart"/>
      <w:r w:rsidRPr="00BC6FC4">
        <w:rPr>
          <w:rStyle w:val="21"/>
          <w:color w:val="000000"/>
        </w:rPr>
        <w:t>плани</w:t>
      </w:r>
      <w:proofErr w:type="spellEnd"/>
      <w:r w:rsidRPr="00BC6FC4">
        <w:rPr>
          <w:rStyle w:val="21"/>
          <w:color w:val="000000"/>
        </w:rPr>
        <w:t xml:space="preserve">- 311 </w:t>
      </w:r>
      <w:proofErr w:type="spellStart"/>
      <w:r w:rsidRPr="00BC6FC4">
        <w:rPr>
          <w:rStyle w:val="21"/>
          <w:color w:val="000000"/>
        </w:rPr>
        <w:t>рования</w:t>
      </w:r>
      <w:proofErr w:type="spellEnd"/>
      <w:r w:rsidRPr="00BC6FC4">
        <w:rPr>
          <w:rStyle w:val="21"/>
          <w:color w:val="000000"/>
        </w:rPr>
        <w:t xml:space="preserve"> работы МХП</w:t>
      </w:r>
    </w:p>
    <w:p w14:paraId="71BA46C5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ГЛАВА 5. АВТОМАТИЗИРОВАННАЯ ИНФОРМАЦИОННАЯ СИС- 321 ТЕМА НЕПРЕРЫВНОЙ ПОДГОТОВКИ СПЕЦИАЛИСТОВ ИНЖЕ¬НЕРНОГО ПРОФИЛЯ</w:t>
      </w:r>
    </w:p>
    <w:p w14:paraId="1239F186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 xml:space="preserve">5 Л Применение CALS-технологий при проектировании </w:t>
      </w:r>
      <w:proofErr w:type="spellStart"/>
      <w:r w:rsidRPr="00BC6FC4">
        <w:rPr>
          <w:rStyle w:val="21"/>
          <w:color w:val="000000"/>
        </w:rPr>
        <w:t>информа</w:t>
      </w:r>
      <w:proofErr w:type="spellEnd"/>
      <w:r w:rsidRPr="00BC6FC4">
        <w:rPr>
          <w:rStyle w:val="21"/>
          <w:color w:val="000000"/>
        </w:rPr>
        <w:t xml:space="preserve">- 323 </w:t>
      </w:r>
      <w:proofErr w:type="spellStart"/>
      <w:r w:rsidRPr="00BC6FC4">
        <w:rPr>
          <w:rStyle w:val="21"/>
          <w:color w:val="000000"/>
        </w:rPr>
        <w:t>ционно</w:t>
      </w:r>
      <w:proofErr w:type="spellEnd"/>
      <w:r w:rsidRPr="00BC6FC4">
        <w:rPr>
          <w:rStyle w:val="21"/>
          <w:color w:val="000000"/>
        </w:rPr>
        <w:t>-образовательной среды</w:t>
      </w:r>
    </w:p>
    <w:p w14:paraId="53F36231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5.2</w:t>
      </w:r>
      <w:r w:rsidRPr="00BC6FC4">
        <w:rPr>
          <w:rStyle w:val="21"/>
          <w:color w:val="000000"/>
        </w:rPr>
        <w:tab/>
        <w:t xml:space="preserve">Структура АИС непрерывной подготовки специалистов ин- 332 </w:t>
      </w:r>
      <w:proofErr w:type="spellStart"/>
      <w:r w:rsidRPr="00BC6FC4">
        <w:rPr>
          <w:rStyle w:val="21"/>
          <w:color w:val="000000"/>
        </w:rPr>
        <w:t>женерного</w:t>
      </w:r>
      <w:proofErr w:type="spellEnd"/>
      <w:r w:rsidRPr="00BC6FC4">
        <w:rPr>
          <w:rStyle w:val="21"/>
          <w:color w:val="000000"/>
        </w:rPr>
        <w:t xml:space="preserve"> профиля</w:t>
      </w:r>
    </w:p>
    <w:p w14:paraId="3B0ADAB3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5.3</w:t>
      </w:r>
      <w:r w:rsidRPr="00BC6FC4">
        <w:rPr>
          <w:rStyle w:val="21"/>
          <w:color w:val="000000"/>
        </w:rPr>
        <w:tab/>
        <w:t>Методики организации удаленного компьютерного доступа к 343 лабораторному и промышленному оборудованию</w:t>
      </w:r>
    </w:p>
    <w:p w14:paraId="2A74EA42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5.4</w:t>
      </w:r>
      <w:r w:rsidRPr="00BC6FC4">
        <w:rPr>
          <w:rStyle w:val="21"/>
          <w:color w:val="000000"/>
        </w:rPr>
        <w:tab/>
        <w:t>АИС тренинга персонала МХП</w:t>
      </w:r>
      <w:r w:rsidRPr="00BC6FC4">
        <w:rPr>
          <w:rStyle w:val="21"/>
          <w:color w:val="000000"/>
        </w:rPr>
        <w:tab/>
        <w:t>367</w:t>
      </w:r>
    </w:p>
    <w:p w14:paraId="624BA8A9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5.5</w:t>
      </w:r>
      <w:r w:rsidRPr="00BC6FC4">
        <w:rPr>
          <w:rStyle w:val="21"/>
          <w:color w:val="000000"/>
        </w:rPr>
        <w:tab/>
        <w:t xml:space="preserve">Применение методик удаленного компьютерного доступа к 383 лабораторному и промышленному оборудованию при </w:t>
      </w:r>
      <w:proofErr w:type="spellStart"/>
      <w:r w:rsidRPr="00BC6FC4">
        <w:rPr>
          <w:rStyle w:val="21"/>
          <w:color w:val="000000"/>
        </w:rPr>
        <w:t>созда¬нии</w:t>
      </w:r>
      <w:proofErr w:type="spellEnd"/>
      <w:r w:rsidRPr="00BC6FC4">
        <w:rPr>
          <w:rStyle w:val="21"/>
          <w:color w:val="000000"/>
        </w:rPr>
        <w:t xml:space="preserve"> АИС непрерывной подготовки специалистов инженерного профиля</w:t>
      </w:r>
    </w:p>
    <w:p w14:paraId="0B924E90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lastRenderedPageBreak/>
        <w:t>ОСНОВНЫЕ РЕЗУЛЬТАТЫ РАБОТЫ</w:t>
      </w:r>
      <w:r w:rsidRPr="00BC6FC4">
        <w:rPr>
          <w:rStyle w:val="21"/>
          <w:color w:val="000000"/>
        </w:rPr>
        <w:tab/>
        <w:t>407</w:t>
      </w:r>
    </w:p>
    <w:p w14:paraId="06DCA4C3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ЛИТЕРАТУРА</w:t>
      </w:r>
      <w:r w:rsidRPr="00BC6FC4">
        <w:rPr>
          <w:rStyle w:val="21"/>
          <w:color w:val="000000"/>
        </w:rPr>
        <w:tab/>
        <w:t>411</w:t>
      </w:r>
    </w:p>
    <w:p w14:paraId="59A97407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ПРИЛОЖЕНИЯ</w:t>
      </w:r>
      <w:r w:rsidRPr="00BC6FC4">
        <w:rPr>
          <w:rStyle w:val="21"/>
          <w:color w:val="000000"/>
        </w:rPr>
        <w:tab/>
        <w:t>452</w:t>
      </w:r>
    </w:p>
    <w:p w14:paraId="54D50A4E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 xml:space="preserve">Приложение А. Пример решения задачи проектирования МХП </w:t>
      </w:r>
      <w:proofErr w:type="spellStart"/>
      <w:r w:rsidRPr="00BC6FC4">
        <w:rPr>
          <w:rStyle w:val="21"/>
          <w:color w:val="000000"/>
        </w:rPr>
        <w:t>краси</w:t>
      </w:r>
      <w:proofErr w:type="spellEnd"/>
      <w:r w:rsidRPr="00BC6FC4">
        <w:rPr>
          <w:rStyle w:val="21"/>
          <w:color w:val="000000"/>
        </w:rPr>
        <w:t xml:space="preserve">- 453 </w:t>
      </w:r>
      <w:proofErr w:type="spellStart"/>
      <w:r w:rsidRPr="00BC6FC4">
        <w:rPr>
          <w:rStyle w:val="21"/>
          <w:color w:val="000000"/>
        </w:rPr>
        <w:t>телей</w:t>
      </w:r>
      <w:proofErr w:type="spellEnd"/>
      <w:r w:rsidRPr="00BC6FC4">
        <w:rPr>
          <w:rStyle w:val="21"/>
          <w:color w:val="000000"/>
        </w:rPr>
        <w:t xml:space="preserve"> ОАО «</w:t>
      </w:r>
      <w:proofErr w:type="spellStart"/>
      <w:r w:rsidRPr="00BC6FC4">
        <w:rPr>
          <w:rStyle w:val="21"/>
          <w:color w:val="000000"/>
        </w:rPr>
        <w:t>Экохимпроект</w:t>
      </w:r>
      <w:proofErr w:type="spellEnd"/>
      <w:r w:rsidRPr="00BC6FC4">
        <w:rPr>
          <w:rStyle w:val="21"/>
          <w:color w:val="000000"/>
        </w:rPr>
        <w:t>»</w:t>
      </w:r>
    </w:p>
    <w:p w14:paraId="0BF94368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 xml:space="preserve">Приложение Б. Исходные данные для расчета оптимального </w:t>
      </w:r>
      <w:proofErr w:type="spellStart"/>
      <w:r w:rsidRPr="00BC6FC4">
        <w:rPr>
          <w:rStyle w:val="21"/>
          <w:color w:val="000000"/>
        </w:rPr>
        <w:t>календар</w:t>
      </w:r>
      <w:proofErr w:type="spellEnd"/>
      <w:r w:rsidRPr="00BC6FC4">
        <w:rPr>
          <w:rStyle w:val="21"/>
          <w:color w:val="000000"/>
        </w:rPr>
        <w:t xml:space="preserve">- 460 </w:t>
      </w:r>
      <w:proofErr w:type="spellStart"/>
      <w:r w:rsidRPr="00BC6FC4">
        <w:rPr>
          <w:rStyle w:val="21"/>
          <w:color w:val="000000"/>
        </w:rPr>
        <w:t>ного</w:t>
      </w:r>
      <w:proofErr w:type="spellEnd"/>
      <w:r w:rsidRPr="00BC6FC4">
        <w:rPr>
          <w:rStyle w:val="21"/>
          <w:color w:val="000000"/>
        </w:rPr>
        <w:t xml:space="preserve"> плана работы совокупности ТС цеха ОАО «Пигмент»</w:t>
      </w:r>
    </w:p>
    <w:p w14:paraId="749BA3ED" w14:textId="77777777" w:rsidR="00BC6FC4" w:rsidRP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Приложение В. Виртуальный инструмент для обеспечения удаленного 464 доступа к АЛЛ по каналам сети Интернет</w:t>
      </w:r>
    </w:p>
    <w:p w14:paraId="5BB66BB0" w14:textId="44590C49" w:rsidR="00BC6FC4" w:rsidRDefault="00BC6FC4" w:rsidP="00BC6FC4">
      <w:pPr>
        <w:rPr>
          <w:rStyle w:val="21"/>
          <w:color w:val="000000"/>
        </w:rPr>
      </w:pPr>
      <w:r w:rsidRPr="00BC6FC4">
        <w:rPr>
          <w:rStyle w:val="21"/>
          <w:color w:val="000000"/>
        </w:rPr>
        <w:t>Справки об использовании результатов исследования</w:t>
      </w:r>
      <w:r w:rsidRPr="00BC6FC4">
        <w:rPr>
          <w:rStyle w:val="21"/>
          <w:color w:val="000000"/>
        </w:rPr>
        <w:tab/>
        <w:t>468</w:t>
      </w:r>
    </w:p>
    <w:p w14:paraId="2739289C" w14:textId="56D7A536" w:rsidR="00BC6FC4" w:rsidRDefault="00BC6FC4" w:rsidP="00BC6FC4">
      <w:pPr>
        <w:rPr>
          <w:rStyle w:val="21"/>
          <w:color w:val="000000"/>
        </w:rPr>
      </w:pPr>
    </w:p>
    <w:p w14:paraId="29E9FFD4" w14:textId="1108417C" w:rsidR="00BC6FC4" w:rsidRDefault="00BC6FC4" w:rsidP="00BC6FC4">
      <w:pPr>
        <w:rPr>
          <w:rStyle w:val="21"/>
          <w:color w:val="000000"/>
        </w:rPr>
      </w:pPr>
    </w:p>
    <w:p w14:paraId="635F6F4F" w14:textId="77777777" w:rsidR="00BC6FC4" w:rsidRDefault="00BC6FC4" w:rsidP="00BC6FC4">
      <w:pPr>
        <w:pStyle w:val="210"/>
        <w:shd w:val="clear" w:color="auto" w:fill="auto"/>
        <w:spacing w:after="486" w:line="280" w:lineRule="exact"/>
        <w:ind w:left="4200" w:firstLine="0"/>
        <w:jc w:val="left"/>
      </w:pPr>
      <w:r>
        <w:rPr>
          <w:rStyle w:val="21"/>
          <w:color w:val="000000"/>
        </w:rPr>
        <w:t>ОСНОВНЫЕ РЕЗУЛЬТАТЫ РАБОТЫ</w:t>
      </w:r>
    </w:p>
    <w:p w14:paraId="5F3E13CC" w14:textId="77777777" w:rsidR="00BC6FC4" w:rsidRDefault="00BC6FC4" w:rsidP="00BC6FC4">
      <w:pPr>
        <w:pStyle w:val="210"/>
        <w:shd w:val="clear" w:color="auto" w:fill="auto"/>
        <w:spacing w:after="0"/>
        <w:ind w:left="1660" w:firstLine="740"/>
        <w:jc w:val="both"/>
      </w:pPr>
      <w:r>
        <w:rPr>
          <w:rStyle w:val="21"/>
          <w:color w:val="000000"/>
        </w:rPr>
        <w:t xml:space="preserve">Г. Сформулированы и обоснованы методологические основы прогнозирования и обеспечения надежности функционирования процессов и аппаратов </w:t>
      </w:r>
      <w:proofErr w:type="spellStart"/>
      <w:r>
        <w:rPr>
          <w:rStyle w:val="21"/>
          <w:color w:val="000000"/>
        </w:rPr>
        <w:t>многоассортиментных</w:t>
      </w:r>
      <w:proofErr w:type="spellEnd"/>
      <w:r>
        <w:rPr>
          <w:rStyle w:val="21"/>
          <w:color w:val="000000"/>
        </w:rPr>
        <w:t xml:space="preserve"> химических производств, включающие:</w:t>
      </w:r>
    </w:p>
    <w:p w14:paraId="6B8A5ABD" w14:textId="77777777" w:rsidR="00BC6FC4" w:rsidRDefault="00BC6FC4" w:rsidP="00885FD4">
      <w:pPr>
        <w:pStyle w:val="210"/>
        <w:numPr>
          <w:ilvl w:val="0"/>
          <w:numId w:val="1"/>
        </w:numPr>
        <w:shd w:val="clear" w:color="auto" w:fill="auto"/>
        <w:tabs>
          <w:tab w:val="left" w:pos="2751"/>
        </w:tabs>
        <w:spacing w:before="0" w:after="0" w:line="480" w:lineRule="exact"/>
        <w:ind w:left="1660" w:firstLine="740"/>
        <w:jc w:val="both"/>
      </w:pPr>
      <w:r>
        <w:rPr>
          <w:rStyle w:val="21"/>
          <w:color w:val="000000"/>
        </w:rPr>
        <w:t>концепцию системного подхода к разработке и сопровождению информационного обеспечения МХП на всех этапах жизненного цикла;</w:t>
      </w:r>
    </w:p>
    <w:p w14:paraId="35C7F880" w14:textId="77777777" w:rsidR="00BC6FC4" w:rsidRDefault="00BC6FC4" w:rsidP="00885FD4">
      <w:pPr>
        <w:pStyle w:val="210"/>
        <w:numPr>
          <w:ilvl w:val="0"/>
          <w:numId w:val="1"/>
        </w:numPr>
        <w:shd w:val="clear" w:color="auto" w:fill="auto"/>
        <w:tabs>
          <w:tab w:val="left" w:pos="2751"/>
        </w:tabs>
        <w:spacing w:before="0" w:after="0" w:line="480" w:lineRule="exact"/>
        <w:ind w:left="1660" w:firstLine="740"/>
        <w:jc w:val="both"/>
      </w:pPr>
      <w:r>
        <w:rPr>
          <w:rStyle w:val="21"/>
          <w:color w:val="000000"/>
        </w:rPr>
        <w:t xml:space="preserve">принципы: декомпозиции общей задачи повышения надежности функционирования </w:t>
      </w:r>
      <w:proofErr w:type="spellStart"/>
      <w:r>
        <w:rPr>
          <w:rStyle w:val="21"/>
          <w:color w:val="000000"/>
        </w:rPr>
        <w:t>ПиА</w:t>
      </w:r>
      <w:proofErr w:type="spellEnd"/>
      <w:r>
        <w:rPr>
          <w:rStyle w:val="21"/>
          <w:color w:val="000000"/>
        </w:rPr>
        <w:t xml:space="preserve"> МХП на систему задач, объединяемых единой информационной системой; использования методов математического моделирования как инструмента для разработки математических моделей функционирования и отказов МХП; постановки каждой задачи как экстремальной; </w:t>
      </w:r>
      <w:r>
        <w:rPr>
          <w:rStyle w:val="21"/>
          <w:color w:val="000000"/>
        </w:rPr>
        <w:lastRenderedPageBreak/>
        <w:t xml:space="preserve">учета человеческого фактора при обеспечении надежности функционирования </w:t>
      </w:r>
      <w:proofErr w:type="spellStart"/>
      <w:r>
        <w:rPr>
          <w:rStyle w:val="21"/>
          <w:color w:val="000000"/>
        </w:rPr>
        <w:t>ПиА</w:t>
      </w:r>
      <w:proofErr w:type="spellEnd"/>
      <w:r>
        <w:rPr>
          <w:rStyle w:val="21"/>
          <w:color w:val="000000"/>
        </w:rPr>
        <w:t xml:space="preserve"> МХП; непрерывной подготовки обслуживающего персонала МХП; разработки информационного обеспечения учебного процесса с возможностью удаленного многопользовательского доступа по каналам Интернет.</w:t>
      </w:r>
    </w:p>
    <w:p w14:paraId="53951972" w14:textId="77777777" w:rsidR="00BC6FC4" w:rsidRDefault="00BC6FC4" w:rsidP="00885FD4">
      <w:pPr>
        <w:pStyle w:val="210"/>
        <w:numPr>
          <w:ilvl w:val="0"/>
          <w:numId w:val="2"/>
        </w:numPr>
        <w:shd w:val="clear" w:color="auto" w:fill="auto"/>
        <w:tabs>
          <w:tab w:val="left" w:pos="2751"/>
        </w:tabs>
        <w:spacing w:before="0" w:after="0" w:line="480" w:lineRule="exact"/>
        <w:ind w:left="1660" w:firstLine="740"/>
        <w:jc w:val="both"/>
      </w:pPr>
      <w:r>
        <w:rPr>
          <w:rStyle w:val="21"/>
          <w:color w:val="000000"/>
        </w:rPr>
        <w:t xml:space="preserve">В результате исследования жизненного цикла </w:t>
      </w:r>
      <w:proofErr w:type="spellStart"/>
      <w:r>
        <w:rPr>
          <w:rStyle w:val="21"/>
          <w:color w:val="000000"/>
        </w:rPr>
        <w:t>многоассортментных</w:t>
      </w:r>
      <w:proofErr w:type="spellEnd"/>
      <w:r>
        <w:rPr>
          <w:rStyle w:val="21"/>
          <w:color w:val="000000"/>
        </w:rPr>
        <w:t xml:space="preserve"> химических производств впервые поставлена задача формирования информационно-аналитического регламента МХП как единой информационной основы, объединяющей весь объем исходной информации для решения задач обеспечения надежности функционирования системы на этапе эксплуатации, а также ее последующей реконструкции.</w:t>
      </w:r>
    </w:p>
    <w:p w14:paraId="19FE072E" w14:textId="77777777" w:rsidR="00BC6FC4" w:rsidRDefault="00BC6FC4" w:rsidP="00885FD4">
      <w:pPr>
        <w:pStyle w:val="210"/>
        <w:numPr>
          <w:ilvl w:val="0"/>
          <w:numId w:val="2"/>
        </w:numPr>
        <w:shd w:val="clear" w:color="auto" w:fill="auto"/>
        <w:tabs>
          <w:tab w:val="left" w:pos="2751"/>
        </w:tabs>
        <w:spacing w:before="0" w:after="0" w:line="480" w:lineRule="exact"/>
        <w:ind w:left="1660" w:firstLine="740"/>
        <w:jc w:val="both"/>
      </w:pPr>
      <w:r>
        <w:rPr>
          <w:rStyle w:val="21"/>
          <w:color w:val="000000"/>
        </w:rPr>
        <w:t xml:space="preserve">Поставлена и решена задача проектирования МХП на множестве состояний функционирования с учетом надежности функционирования оборудования. </w:t>
      </w:r>
      <w:proofErr w:type="gramStart"/>
      <w:r>
        <w:rPr>
          <w:rStyle w:val="21"/>
          <w:color w:val="000000"/>
        </w:rPr>
        <w:t>Разработаны ,</w:t>
      </w:r>
      <w:proofErr w:type="gramEnd"/>
      <w:r>
        <w:rPr>
          <w:rStyle w:val="21"/>
          <w:color w:val="000000"/>
        </w:rPr>
        <w:t xml:space="preserve"> математические модели функционирования</w:t>
      </w:r>
      <w:r>
        <w:rPr>
          <w:rStyle w:val="21"/>
          <w:color w:val="000000"/>
          <w:vertAlign w:val="superscript"/>
        </w:rPr>
        <w:t>1</w:t>
      </w:r>
      <w:r>
        <w:rPr>
          <w:rStyle w:val="21"/>
          <w:color w:val="000000"/>
        </w:rPr>
        <w:t xml:space="preserve"> и отказов МХП, позволяющие осуществлять прогноз изменения состояний функционирования системы , во времени. Критерий оптимальности решения задачи проектирования МХП включает параметр суммарной нормированной</w:t>
      </w:r>
    </w:p>
    <w:p w14:paraId="41661E3E" w14:textId="77777777" w:rsidR="00BC6FC4" w:rsidRDefault="00BC6FC4" w:rsidP="00BC6FC4">
      <w:pPr>
        <w:pStyle w:val="1710"/>
        <w:shd w:val="clear" w:color="auto" w:fill="auto"/>
        <w:spacing w:line="170" w:lineRule="exact"/>
        <w:ind w:left="5060" w:firstLine="0"/>
      </w:pPr>
      <w:r>
        <w:rPr>
          <w:rStyle w:val="172"/>
          <w:color w:val="000000"/>
          <w:lang w:val="en-US" w:eastAsia="en-US"/>
        </w:rPr>
        <w:t>f</w:t>
      </w:r>
    </w:p>
    <w:p w14:paraId="05A302A6" w14:textId="77777777" w:rsidR="00BC6FC4" w:rsidRDefault="00BC6FC4" w:rsidP="00BC6FC4">
      <w:pPr>
        <w:pStyle w:val="210"/>
        <w:shd w:val="clear" w:color="auto" w:fill="auto"/>
        <w:spacing w:after="0"/>
        <w:ind w:left="1660" w:firstLine="0"/>
        <w:jc w:val="both"/>
      </w:pPr>
      <w:r>
        <w:rPr>
          <w:rStyle w:val="21"/>
          <w:color w:val="000000"/>
        </w:rPr>
        <w:t xml:space="preserve">эффективности функционирования системы. Разработан алгоритм решения задачи проектирования МХП на множестве состояний функционирования, позволяющий осуществлять поиск не только удовлетворительного, но&gt; и оптимального с точки зрения </w:t>
      </w:r>
      <w:r>
        <w:rPr>
          <w:rStyle w:val="21"/>
          <w:color w:val="000000"/>
        </w:rPr>
        <w:lastRenderedPageBreak/>
        <w:t xml:space="preserve">надежности функционирования </w:t>
      </w:r>
      <w:proofErr w:type="spellStart"/>
      <w:r>
        <w:rPr>
          <w:rStyle w:val="21"/>
          <w:color w:val="000000"/>
        </w:rPr>
        <w:t>ПиА</w:t>
      </w:r>
      <w:proofErr w:type="spellEnd"/>
      <w:r>
        <w:rPr>
          <w:rStyle w:val="21"/>
          <w:color w:val="000000"/>
        </w:rPr>
        <w:t xml:space="preserve"> варианта аппаратурного оформления МХП.</w:t>
      </w:r>
    </w:p>
    <w:p w14:paraId="59A950C7" w14:textId="77777777" w:rsidR="00BC6FC4" w:rsidRDefault="00BC6FC4" w:rsidP="00885FD4">
      <w:pPr>
        <w:pStyle w:val="210"/>
        <w:numPr>
          <w:ilvl w:val="0"/>
          <w:numId w:val="2"/>
        </w:numPr>
        <w:shd w:val="clear" w:color="auto" w:fill="auto"/>
        <w:tabs>
          <w:tab w:val="left" w:pos="2733"/>
        </w:tabs>
        <w:spacing w:before="0" w:after="0" w:line="480" w:lineRule="exact"/>
        <w:ind w:left="1660" w:firstLine="700"/>
        <w:jc w:val="both"/>
      </w:pPr>
      <w:r>
        <w:rPr>
          <w:rStyle w:val="21"/>
          <w:color w:val="000000"/>
        </w:rPr>
        <w:t xml:space="preserve">Разработана постановка задачи технической диагностики состояния технологического оборудования, в результате решения которой определяется множество потенциальных состояний диагностируемого объекта, с оценкой их вероятностей и времени возникновения отказа. Разработаны ММДС ТО для локализации механических отказов наиболее часто встречающихся узлов (перемешивающего устройства, торцового уплотнения, электродвигателя, редуктора и др.), которые позволяют учесть особенности функционирования </w:t>
      </w:r>
      <w:proofErr w:type="spellStart"/>
      <w:r>
        <w:rPr>
          <w:rStyle w:val="21"/>
          <w:color w:val="000000"/>
        </w:rPr>
        <w:t>ПиА</w:t>
      </w:r>
      <w:proofErr w:type="spellEnd"/>
      <w:r>
        <w:rPr>
          <w:rStyle w:val="21"/>
          <w:color w:val="000000"/>
        </w:rPr>
        <w:t xml:space="preserve"> МХП и осуществить построение решающих правил для задачи технической диагностики. На основе проведенных исследований разработана структура экспертной системы технической диагностики состояния ТО.</w:t>
      </w:r>
    </w:p>
    <w:p w14:paraId="4F8CBE28" w14:textId="77777777" w:rsidR="00BC6FC4" w:rsidRDefault="00BC6FC4" w:rsidP="00885FD4">
      <w:pPr>
        <w:pStyle w:val="210"/>
        <w:numPr>
          <w:ilvl w:val="0"/>
          <w:numId w:val="2"/>
        </w:numPr>
        <w:shd w:val="clear" w:color="auto" w:fill="auto"/>
        <w:tabs>
          <w:tab w:val="left" w:pos="2741"/>
        </w:tabs>
        <w:spacing w:before="0" w:after="0" w:line="480" w:lineRule="exact"/>
        <w:ind w:left="1660" w:firstLine="700"/>
        <w:jc w:val="both"/>
      </w:pPr>
      <w:r>
        <w:rPr>
          <w:rStyle w:val="21"/>
          <w:color w:val="000000"/>
        </w:rPr>
        <w:t>Поставлена и решена задача выбора оптимальной стратегии ремонта ТО в условиях неопределенности. Разработаны математические модели определения возможных сроков проведения ремонтов ТО и выбора стратегии ремонта в условиях неопределенности, позволяющие учитывать возможную неточность локализации дефекта и неопределенность времени возникновения отказа ТО. Разработан алгоритм поиска оптимального типа планируемого ремонта и сроков его проведения, учитывающий целесообразность проведения дополнительного визуального осмотра ремонтируемого узла.</w:t>
      </w:r>
    </w:p>
    <w:p w14:paraId="6567D288" w14:textId="77777777" w:rsidR="00BC6FC4" w:rsidRDefault="00BC6FC4" w:rsidP="00885FD4">
      <w:pPr>
        <w:pStyle w:val="210"/>
        <w:numPr>
          <w:ilvl w:val="0"/>
          <w:numId w:val="2"/>
        </w:numPr>
        <w:shd w:val="clear" w:color="auto" w:fill="auto"/>
        <w:tabs>
          <w:tab w:val="left" w:pos="2966"/>
        </w:tabs>
        <w:spacing w:before="0" w:after="0" w:line="480" w:lineRule="exact"/>
        <w:ind w:left="1660" w:firstLine="700"/>
        <w:jc w:val="both"/>
      </w:pPr>
      <w:r>
        <w:rPr>
          <w:rStyle w:val="21"/>
          <w:color w:val="000000"/>
        </w:rPr>
        <w:t xml:space="preserve">Поставлена и решена задача оптимального календарного планирования работы совокупности ТС цеха с </w:t>
      </w:r>
      <w:r>
        <w:rPr>
          <w:rStyle w:val="21"/>
          <w:color w:val="000000"/>
        </w:rPr>
        <w:lastRenderedPageBreak/>
        <w:t>учетом проведения ППР оборудования в условиях ограниченности количества ремонтного персонала. Разработаны математические модели выпуска продукции МХП и автоматизированного построения графика планово-предупредительных ремонтов ТО, позволяющие рассчитывать продолжительности состояний</w:t>
      </w:r>
    </w:p>
    <w:p w14:paraId="5B04889E" w14:textId="77777777" w:rsidR="00BC6FC4" w:rsidRDefault="00BC6FC4" w:rsidP="00BC6FC4">
      <w:pPr>
        <w:pStyle w:val="210"/>
        <w:shd w:val="clear" w:color="auto" w:fill="auto"/>
        <w:spacing w:after="0"/>
        <w:ind w:left="1660" w:right="160" w:firstLine="0"/>
        <w:jc w:val="both"/>
      </w:pPr>
      <w:r>
        <w:rPr>
          <w:rStyle w:val="21"/>
          <w:color w:val="000000"/>
        </w:rPr>
        <w:t>функционирования системы в условиях ограниченности количества ремонтного персонала цеха. Критерий оптимальности решения задачи оптимального календарного планирования работы совокупности ТС цеха - «условная» прибыль, учитывает затраты на проведение ремонтных работ и возможные штрафные санкции за недовыпуск продукции. Разработан алгоритм поиска оптимального расписания выпуска продукции и ремонта ТО в масштабах цеха в условиях ограниченности количества ремонтного персонала, основанный на эволюционном методе.</w:t>
      </w:r>
    </w:p>
    <w:p w14:paraId="57F9EDBD" w14:textId="77777777" w:rsidR="00BC6FC4" w:rsidRDefault="00BC6FC4" w:rsidP="00885FD4">
      <w:pPr>
        <w:pStyle w:val="210"/>
        <w:numPr>
          <w:ilvl w:val="0"/>
          <w:numId w:val="2"/>
        </w:numPr>
        <w:shd w:val="clear" w:color="auto" w:fill="auto"/>
        <w:tabs>
          <w:tab w:val="left" w:pos="2717"/>
        </w:tabs>
        <w:spacing w:before="0" w:after="0" w:line="480" w:lineRule="exact"/>
        <w:ind w:left="1660" w:right="160" w:firstLine="720"/>
        <w:jc w:val="both"/>
      </w:pPr>
      <w:r>
        <w:rPr>
          <w:rStyle w:val="21"/>
          <w:color w:val="000000"/>
        </w:rPr>
        <w:t xml:space="preserve">Разработана структура АИС непрерывной подготовки специалистов инженерного профиля, позволяющая объединить ресурсы образовательных учреждений и промышленных предприятий для формирования у обучаемых требуемого на производстве множества компетенций, а также обеспечить соответствие работников предприятий современному уровню развития науки и технологий. Разработаны методики удаленного многопользовательского доступа к лабораторному и промышленному оборудованию по каналам Интернет. Осуществлена постановка задачи проектирования тренажерного </w:t>
      </w:r>
      <w:r>
        <w:rPr>
          <w:rStyle w:val="21"/>
          <w:color w:val="000000"/>
        </w:rPr>
        <w:lastRenderedPageBreak/>
        <w:t>комплекса для обучения персонала МХП. Разработана математическая модель деятельности оператора ТС, определяющая сценарий тренинга и систему продукций для построения АИС тренинга персонала.</w:t>
      </w:r>
    </w:p>
    <w:p w14:paraId="2A224B6C" w14:textId="77777777" w:rsidR="00BC6FC4" w:rsidRDefault="00BC6FC4" w:rsidP="00885FD4">
      <w:pPr>
        <w:pStyle w:val="210"/>
        <w:numPr>
          <w:ilvl w:val="0"/>
          <w:numId w:val="2"/>
        </w:numPr>
        <w:shd w:val="clear" w:color="auto" w:fill="auto"/>
        <w:tabs>
          <w:tab w:val="left" w:pos="2707"/>
        </w:tabs>
        <w:spacing w:before="0" w:after="0" w:line="480" w:lineRule="exact"/>
        <w:ind w:left="1660" w:firstLine="720"/>
        <w:jc w:val="both"/>
      </w:pPr>
      <w:r>
        <w:rPr>
          <w:rStyle w:val="21"/>
          <w:color w:val="000000"/>
        </w:rPr>
        <w:t>Разработаны автоматизированные системы:</w:t>
      </w:r>
    </w:p>
    <w:p w14:paraId="00B426F6" w14:textId="77777777" w:rsidR="00BC6FC4" w:rsidRDefault="00BC6FC4" w:rsidP="00885FD4">
      <w:pPr>
        <w:pStyle w:val="210"/>
        <w:numPr>
          <w:ilvl w:val="0"/>
          <w:numId w:val="1"/>
        </w:numPr>
        <w:shd w:val="clear" w:color="auto" w:fill="auto"/>
        <w:tabs>
          <w:tab w:val="left" w:pos="2697"/>
        </w:tabs>
        <w:spacing w:before="0" w:after="0" w:line="480" w:lineRule="exact"/>
        <w:ind w:left="1660" w:right="160" w:firstLine="720"/>
        <w:jc w:val="both"/>
      </w:pPr>
      <w:r>
        <w:rPr>
          <w:rStyle w:val="21"/>
          <w:color w:val="000000"/>
        </w:rPr>
        <w:t>проектирования и эксплуатации МХП, позволяющая осуществлять формирование ИАР МХП, прогнозирование надежности функционирования проектируемых МХП, техническую диагностику состояния функционирования оборудования, построение календарного плана выпуска продукции и графика ПНР оборудования, автоматизированное формирование ведомости дефектов на проведение ремонтных работ;</w:t>
      </w:r>
    </w:p>
    <w:p w14:paraId="1A474BBD" w14:textId="77777777" w:rsidR="00BC6FC4" w:rsidRDefault="00BC6FC4" w:rsidP="00885FD4">
      <w:pPr>
        <w:pStyle w:val="210"/>
        <w:numPr>
          <w:ilvl w:val="0"/>
          <w:numId w:val="1"/>
        </w:numPr>
        <w:shd w:val="clear" w:color="auto" w:fill="auto"/>
        <w:tabs>
          <w:tab w:val="left" w:pos="2697"/>
        </w:tabs>
        <w:spacing w:before="0" w:after="0" w:line="480" w:lineRule="exact"/>
        <w:ind w:left="1660" w:right="160" w:firstLine="720"/>
        <w:jc w:val="both"/>
      </w:pPr>
      <w:r>
        <w:rPr>
          <w:rStyle w:val="21"/>
          <w:color w:val="000000"/>
        </w:rPr>
        <w:t xml:space="preserve">тренинга персонала МХП, позволяющая осуществлять обучение и тренинг персонала производств ряда красителей и полупродуктов в штатных и аварийных ситуациях при индивидуальном и групповом режимах управления системой (отдельные фрагменты созданной АИС представлены на сайте </w:t>
      </w:r>
      <w:r>
        <w:rPr>
          <w:rStyle w:val="21"/>
          <w:color w:val="000000"/>
          <w:lang w:val="en-US" w:eastAsia="en-US"/>
        </w:rPr>
        <w:t>www</w:t>
      </w:r>
      <w:r w:rsidRPr="00BC6FC4">
        <w:rPr>
          <w:rStyle w:val="21"/>
          <w:color w:val="000000"/>
          <w:lang w:eastAsia="en-US"/>
        </w:rPr>
        <w:t xml:space="preserve">. </w:t>
      </w:r>
      <w:r>
        <w:rPr>
          <w:rStyle w:val="21"/>
          <w:color w:val="000000"/>
        </w:rPr>
        <w:t>17051</w:t>
      </w:r>
      <w:r w:rsidRPr="00BC6FC4">
        <w:rPr>
          <w:rStyle w:val="21"/>
          <w:color w:val="000000"/>
          <w:lang w:eastAsia="en-US"/>
        </w:rPr>
        <w:t>4.</w:t>
      </w:r>
      <w:proofErr w:type="spellStart"/>
      <w:r>
        <w:rPr>
          <w:rStyle w:val="21"/>
          <w:color w:val="000000"/>
          <w:lang w:val="en-US" w:eastAsia="en-US"/>
        </w:rPr>
        <w:t>tstu</w:t>
      </w:r>
      <w:proofErr w:type="spellEnd"/>
      <w:r w:rsidRPr="00BC6FC4">
        <w:rPr>
          <w:rStyle w:val="21"/>
          <w:color w:val="000000"/>
          <w:lang w:eastAsia="en-US"/>
        </w:rPr>
        <w:t>.</w:t>
      </w:r>
      <w:proofErr w:type="spellStart"/>
      <w:r>
        <w:rPr>
          <w:rStyle w:val="21"/>
          <w:color w:val="000000"/>
          <w:lang w:val="en-US" w:eastAsia="en-US"/>
        </w:rPr>
        <w:t>ru</w:t>
      </w:r>
      <w:proofErr w:type="spellEnd"/>
      <w:r w:rsidRPr="00BC6FC4">
        <w:rPr>
          <w:rStyle w:val="21"/>
          <w:color w:val="000000"/>
          <w:lang w:eastAsia="en-US"/>
        </w:rPr>
        <w:t>);</w:t>
      </w:r>
    </w:p>
    <w:p w14:paraId="3C31571F" w14:textId="77777777" w:rsidR="00BC6FC4" w:rsidRDefault="00BC6FC4" w:rsidP="00BC6FC4">
      <w:pPr>
        <w:pStyle w:val="210"/>
        <w:shd w:val="clear" w:color="auto" w:fill="auto"/>
        <w:spacing w:after="0"/>
        <w:ind w:left="1660" w:right="180" w:firstLine="700"/>
        <w:jc w:val="both"/>
      </w:pPr>
      <w:r>
        <w:rPr>
          <w:rStyle w:val="21"/>
          <w:color w:val="000000"/>
        </w:rPr>
        <w:t xml:space="preserve">- непрерывной подготовки специалистов инженерного профиля на примере специализации «Гибкие автоматизированные системы в технологии машин и аппаратов химических производств», включающая комплекс АЛЛ удаленного доступа по дисциплинам «ГАЛС технологического оборудования», «Процессы и аппараты химических технологий», «Технологическое оборудование ГАЛС», а также </w:t>
      </w:r>
      <w:r>
        <w:rPr>
          <w:rStyle w:val="21"/>
          <w:color w:val="000000"/>
        </w:rPr>
        <w:lastRenderedPageBreak/>
        <w:t xml:space="preserve">дистанционную базу практической подготовки на ОАО «Пигмент» (отдельные фрагменты созданной АИС представлены на сайте </w:t>
      </w:r>
      <w:hyperlink r:id="rId7" w:history="1">
        <w:r>
          <w:rPr>
            <w:rStyle w:val="a8"/>
            <w:lang w:val="en-US" w:eastAsia="en-US"/>
          </w:rPr>
          <w:t>www</w:t>
        </w:r>
        <w:r w:rsidRPr="00BC6FC4">
          <w:rPr>
            <w:rStyle w:val="a8"/>
            <w:lang w:eastAsia="en-US"/>
          </w:rPr>
          <w:t>.</w:t>
        </w:r>
        <w:r>
          <w:rPr>
            <w:rStyle w:val="a8"/>
            <w:lang w:val="en-US" w:eastAsia="en-US"/>
          </w:rPr>
          <w:t>gaps</w:t>
        </w:r>
        <w:r w:rsidRPr="00BC6FC4">
          <w:rPr>
            <w:rStyle w:val="a8"/>
            <w:lang w:eastAsia="en-US"/>
          </w:rPr>
          <w:t>.</w:t>
        </w:r>
        <w:proofErr w:type="spellStart"/>
        <w:r>
          <w:rPr>
            <w:rStyle w:val="a8"/>
            <w:lang w:val="en-US" w:eastAsia="en-US"/>
          </w:rPr>
          <w:t>tstu</w:t>
        </w:r>
        <w:proofErr w:type="spellEnd"/>
        <w:r w:rsidRPr="00BC6FC4">
          <w:rPr>
            <w:rStyle w:val="a8"/>
            <w:lang w:eastAsia="en-US"/>
          </w:rPr>
          <w:t>.</w:t>
        </w:r>
        <w:proofErr w:type="spellStart"/>
        <w:r>
          <w:rPr>
            <w:rStyle w:val="a8"/>
            <w:lang w:val="en-US" w:eastAsia="en-US"/>
          </w:rPr>
          <w:t>ru</w:t>
        </w:r>
        <w:proofErr w:type="spellEnd"/>
        <w:r w:rsidRPr="00BC6FC4">
          <w:rPr>
            <w:rStyle w:val="a8"/>
            <w:lang w:eastAsia="en-US"/>
          </w:rPr>
          <w:t>)</w:t>
        </w:r>
      </w:hyperlink>
      <w:r w:rsidRPr="00BC6FC4">
        <w:rPr>
          <w:rStyle w:val="21"/>
          <w:color w:val="000000"/>
          <w:lang w:eastAsia="en-US"/>
        </w:rPr>
        <w:t>.</w:t>
      </w:r>
    </w:p>
    <w:p w14:paraId="4BE80DD9" w14:textId="77777777" w:rsidR="00BC6FC4" w:rsidRDefault="00BC6FC4" w:rsidP="00BC6FC4">
      <w:pPr>
        <w:pStyle w:val="210"/>
        <w:shd w:val="clear" w:color="auto" w:fill="auto"/>
        <w:tabs>
          <w:tab w:val="left" w:pos="3525"/>
          <w:tab w:val="left" w:pos="5190"/>
        </w:tabs>
        <w:spacing w:after="0"/>
        <w:ind w:left="1660" w:right="180" w:firstLine="700"/>
        <w:jc w:val="both"/>
      </w:pPr>
      <w:r>
        <w:rPr>
          <w:rStyle w:val="21"/>
          <w:color w:val="000000"/>
        </w:rPr>
        <w:t>Применение разработанных методик выбора аппаратурного оформления МХП, технической диагностики состояния ТО, календарного планирования выпуска продукции и проведения ремонта оборудования, подготовки персонала МХП, а также разработанного на их основе программного обеспечения</w:t>
      </w:r>
      <w:r>
        <w:rPr>
          <w:rStyle w:val="21"/>
          <w:color w:val="000000"/>
        </w:rPr>
        <w:tab/>
        <w:t>позволяет</w:t>
      </w:r>
      <w:r>
        <w:rPr>
          <w:rStyle w:val="21"/>
          <w:color w:val="000000"/>
        </w:rPr>
        <w:tab/>
        <w:t>повысить стабильность функционирования</w:t>
      </w:r>
    </w:p>
    <w:p w14:paraId="20682E3A" w14:textId="77777777" w:rsidR="00BC6FC4" w:rsidRDefault="00BC6FC4" w:rsidP="00BC6FC4">
      <w:pPr>
        <w:pStyle w:val="210"/>
        <w:shd w:val="clear" w:color="auto" w:fill="auto"/>
        <w:tabs>
          <w:tab w:val="left" w:pos="3525"/>
          <w:tab w:val="left" w:pos="5190"/>
        </w:tabs>
        <w:spacing w:after="0"/>
        <w:ind w:left="1660" w:right="180" w:firstLine="0"/>
        <w:jc w:val="both"/>
      </w:pPr>
      <w:r>
        <w:rPr>
          <w:rStyle w:val="21"/>
          <w:color w:val="000000"/>
        </w:rPr>
        <w:t>проектируемых систем с увеличением прогнозируемой «условной» прибыли на 5-10%;</w:t>
      </w:r>
      <w:r>
        <w:rPr>
          <w:rStyle w:val="21"/>
          <w:color w:val="000000"/>
        </w:rPr>
        <w:tab/>
        <w:t>повысить</w:t>
      </w:r>
      <w:r>
        <w:rPr>
          <w:rStyle w:val="21"/>
          <w:color w:val="000000"/>
        </w:rPr>
        <w:tab/>
        <w:t>эффективность диагностирования состояния</w:t>
      </w:r>
    </w:p>
    <w:p w14:paraId="57C22C3A" w14:textId="77777777" w:rsidR="00BC6FC4" w:rsidRDefault="00BC6FC4" w:rsidP="00BC6FC4">
      <w:pPr>
        <w:pStyle w:val="210"/>
        <w:shd w:val="clear" w:color="auto" w:fill="auto"/>
        <w:spacing w:after="0"/>
        <w:ind w:left="1660" w:right="180" w:firstLine="0"/>
        <w:jc w:val="both"/>
      </w:pPr>
      <w:r>
        <w:rPr>
          <w:rStyle w:val="21"/>
          <w:color w:val="000000"/>
        </w:rPr>
        <w:t>технологического оборудования, организации выпуска продукции и проведения ремонтных работ на 15-25%; повысить качество обучения обслуживающего персонала в 3-5 раз. Экономический эффект от использования разработанных методик и программного обеспечения при решении реальных производственных задач оценивается в 1370 тыс. рублей.</w:t>
      </w:r>
    </w:p>
    <w:p w14:paraId="04C4E0E2" w14:textId="77777777" w:rsidR="00BC6FC4" w:rsidRPr="00BC6FC4" w:rsidRDefault="00BC6FC4" w:rsidP="00BC6FC4"/>
    <w:sectPr w:rsidR="00BC6FC4" w:rsidRPr="00BC6FC4">
      <w:headerReference w:type="default" r:id="rId8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71627" w14:textId="77777777" w:rsidR="00885FD4" w:rsidRDefault="00885FD4">
      <w:pPr>
        <w:spacing w:after="0" w:line="240" w:lineRule="auto"/>
      </w:pPr>
      <w:r>
        <w:separator/>
      </w:r>
    </w:p>
  </w:endnote>
  <w:endnote w:type="continuationSeparator" w:id="0">
    <w:p w14:paraId="13DE0E84" w14:textId="77777777" w:rsidR="00885FD4" w:rsidRDefault="0088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7C761" w14:textId="77777777" w:rsidR="00885FD4" w:rsidRDefault="00885FD4">
      <w:pPr>
        <w:spacing w:after="0" w:line="240" w:lineRule="auto"/>
      </w:pPr>
      <w:r>
        <w:separator/>
      </w:r>
    </w:p>
  </w:footnote>
  <w:footnote w:type="continuationSeparator" w:id="0">
    <w:p w14:paraId="3747F74E" w14:textId="77777777" w:rsidR="00885FD4" w:rsidRDefault="00885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85FD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0B"/>
    <w:multiLevelType w:val="multilevel"/>
    <w:tmpl w:val="000001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117"/>
    <w:multiLevelType w:val="multilevel"/>
    <w:tmpl w:val="00000116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73E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A52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5FD4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A7F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aps.ts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85155</TotalTime>
  <Pages>9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4788</cp:revision>
  <dcterms:created xsi:type="dcterms:W3CDTF">2024-06-20T08:51:00Z</dcterms:created>
  <dcterms:modified xsi:type="dcterms:W3CDTF">2024-12-02T12:04:00Z</dcterms:modified>
  <cp:category/>
</cp:coreProperties>
</file>